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B4" w:rsidRDefault="00FE3EC8">
      <w:pPr>
        <w:ind w:firstLineChars="50" w:firstLine="105"/>
      </w:pPr>
      <w:r>
        <w:rPr>
          <w:rFonts w:hint="eastAsia"/>
        </w:rPr>
        <w:t>冒泡排序：</w:t>
      </w:r>
    </w:p>
    <w:p w:rsidR="00F874B4" w:rsidRDefault="00FE3E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Test3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(String[] args)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[] arr = {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79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-i-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(arr[j]&gt;arr[j+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temp = arr[j]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arr[j] = arr[j+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 = 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 : arr){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System.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.print(i + 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" "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饿汉模式：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Hungry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Hungry()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FFC66D"/>
        </w:rPr>
        <w:t>Hungry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color w:val="FFC66D"/>
        </w:rPr>
        <w:t>getDemo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懒汉模式：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Lazy 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private static volatile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private </w:t>
      </w:r>
      <w:r>
        <w:rPr>
          <w:rFonts w:ascii="Consolas" w:hAnsi="Consolas"/>
          <w:color w:val="FFC66D"/>
        </w:rPr>
        <w:t>Lazy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color w:val="FFC66D"/>
        </w:rPr>
        <w:t>getDemo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(Lazy.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Lazy()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}</w:t>
      </w:r>
      <w:r>
        <w:rPr>
          <w:rFonts w:ascii="Consolas" w:hAnsi="Consolas"/>
          <w:color w:val="A9B7C6"/>
        </w:rPr>
        <w:br/>
        <w:t xml:space="preserve">    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优化之静态内部类：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inner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FFC66D"/>
        </w:rPr>
        <w:t>inner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class </w:t>
      </w:r>
      <w:r>
        <w:rPr>
          <w:rFonts w:ascii="Consolas" w:hAnsi="Consolas"/>
          <w:color w:val="A9B7C6"/>
        </w:rPr>
        <w:t>Demo{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inner()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color w:val="FFC66D"/>
        </w:rPr>
        <w:t>getDemo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Demo.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874B4">
      <w:pPr>
        <w:ind w:firstLineChars="50" w:firstLine="105"/>
      </w:pPr>
    </w:p>
    <w:p w:rsidR="00FE3EC8" w:rsidRDefault="00FE3EC8">
      <w:pPr>
        <w:ind w:firstLineChars="50" w:firstLine="105"/>
      </w:pPr>
    </w:p>
    <w:p w:rsidR="00FE3EC8" w:rsidRDefault="00FE3EC8">
      <w:pPr>
        <w:ind w:firstLineChars="50" w:firstLine="105"/>
      </w:pPr>
      <w:r>
        <w:rPr>
          <w:rFonts w:hint="eastAsia"/>
        </w:rPr>
        <w:t>底层模块不能依赖于高层的</w:t>
      </w:r>
      <w:r w:rsidR="001A3FC2">
        <w:rPr>
          <w:rFonts w:hint="eastAsia"/>
        </w:rPr>
        <w:t>，否则耦合度会很高</w:t>
      </w:r>
      <w:bookmarkStart w:id="0" w:name="_GoBack"/>
      <w:bookmarkEnd w:id="0"/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public String substring(int beginIndex, int endIndex)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返回一个新字符串，它是此字符串的一个子字符串。该子</w:t>
      </w:r>
      <w:hyperlink r:id="rId5" w:tgtFrame="_blank" w:history="1">
        <w:r w:rsidRPr="001A3FC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</w:t>
        </w:r>
      </w:hyperlink>
      <w:r w:rsidRPr="001A3FC2">
        <w:rPr>
          <w:rFonts w:ascii="宋体" w:eastAsia="宋体" w:hAnsi="宋体" w:cs="宋体"/>
          <w:kern w:val="0"/>
          <w:sz w:val="24"/>
          <w:szCs w:val="24"/>
        </w:rPr>
        <w:t>从指定的 beginIndex 处开始， endIndex:到指定的 endIndex-1处结束。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参数：beginIndex - 开始处的索引（包括）</w:t>
      </w:r>
    </w:p>
    <w:p w:rsidR="001A3FC2" w:rsidRPr="001A3FC2" w:rsidRDefault="001A3FC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    　　endindex 结尾处索引（不包括）。</w:t>
      </w:r>
    </w:p>
    <w:p w:rsidR="001A3FC2" w:rsidRPr="001A3FC2" w:rsidRDefault="001A3FC2">
      <w:pPr>
        <w:ind w:firstLineChars="50" w:firstLine="105"/>
        <w:rPr>
          <w:rFonts w:hint="eastAsia"/>
        </w:rPr>
      </w:pPr>
    </w:p>
    <w:sectPr w:rsidR="001A3FC2" w:rsidRPr="001A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4F"/>
    <w:rsid w:val="00013059"/>
    <w:rsid w:val="001A3FC2"/>
    <w:rsid w:val="0027524F"/>
    <w:rsid w:val="003D307C"/>
    <w:rsid w:val="00684A89"/>
    <w:rsid w:val="00A324CA"/>
    <w:rsid w:val="00B11A3D"/>
    <w:rsid w:val="00F435AF"/>
    <w:rsid w:val="00F874B4"/>
    <w:rsid w:val="00FA530D"/>
    <w:rsid w:val="00FE3EC8"/>
    <w:rsid w:val="4C8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0919"/>
  <w15:docId w15:val="{BA1C1110-C139-4832-A90E-6AB1C490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3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3F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5%AD%97%E7%AC%A6%E4%B8%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2019-07-29T06:46:00Z</dcterms:created>
  <dcterms:modified xsi:type="dcterms:W3CDTF">2019-08-05T05:31:00Z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