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1FDC" w:rsidRDefault="00597A14" w:rsidP="000A1FDC">
      <w:pPr>
        <w:pStyle w:val="1"/>
      </w:pPr>
      <w:r>
        <w:rPr>
          <w:rFonts w:hint="eastAsia"/>
        </w:rPr>
        <w:t>外围</w:t>
      </w:r>
      <w:r w:rsidR="00A94384">
        <w:rPr>
          <w:rFonts w:hint="eastAsia"/>
        </w:rPr>
        <w:t>开发类</w:t>
      </w:r>
    </w:p>
    <w:p w:rsidR="00C54714" w:rsidRPr="00F77A30" w:rsidRDefault="00C54714" w:rsidP="00C54714">
      <w:pPr>
        <w:ind w:firstLine="420"/>
      </w:pPr>
      <w:r w:rsidRPr="00F77A30">
        <w:rPr>
          <w:rFonts w:ascii="宋体" w:hAnsi="宋体" w:cs="Arial"/>
          <w:color w:val="000000"/>
          <w:shd w:val="clear" w:color="auto" w:fill="FFFFFF"/>
        </w:rPr>
        <w:t>越南TMS新建与HROIS系统</w:t>
      </w:r>
      <w:r>
        <w:rPr>
          <w:rFonts w:ascii="宋体" w:hAnsi="宋体" w:cs="Arial" w:hint="eastAsia"/>
          <w:color w:val="000000"/>
          <w:shd w:val="clear" w:color="auto" w:fill="FFFFFF"/>
        </w:rPr>
        <w:t>对接接口</w:t>
      </w:r>
      <w:r w:rsidRPr="00F77A30">
        <w:rPr>
          <w:rFonts w:ascii="宋体" w:hAnsi="宋体"/>
        </w:rPr>
        <w:t>，</w:t>
      </w:r>
      <w:r w:rsidRPr="00F77A30">
        <w:rPr>
          <w:rFonts w:ascii="宋体" w:hAnsi="宋体" w:cs="Arial"/>
          <w:color w:val="000000"/>
          <w:shd w:val="clear" w:color="auto" w:fill="FFFFFF"/>
        </w:rPr>
        <w:t>1.获取工厂出口至越南贸易公司的订单状态信息； 2。更新工厂出口至越南贸易公司的订单状态信息；</w:t>
      </w:r>
    </w:p>
    <w:p w:rsidR="00C54714" w:rsidRPr="00C54714" w:rsidRDefault="00C54714" w:rsidP="00C54714">
      <w:pPr>
        <w:rPr>
          <w:rFonts w:hint="eastAsia"/>
        </w:rPr>
      </w:pPr>
    </w:p>
    <w:p w:rsidR="000A1FDC" w:rsidRDefault="007C2B4C" w:rsidP="000A1FDC">
      <w:pPr>
        <w:pStyle w:val="2"/>
      </w:pPr>
      <w:r>
        <w:rPr>
          <w:rFonts w:hint="eastAsia"/>
        </w:rPr>
        <w:t>修改功能</w:t>
      </w:r>
    </w:p>
    <w:p w:rsidR="00DC013C" w:rsidRPr="00B7488F" w:rsidRDefault="00DC013C" w:rsidP="00B7488F">
      <w:pPr>
        <w:ind w:firstLineChars="200" w:firstLine="420"/>
        <w:rPr>
          <w:lang w:val="en-GB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3615"/>
      </w:tblGrid>
      <w:tr w:rsidR="0096539F" w:rsidRPr="002C263B" w:rsidTr="009748AE">
        <w:trPr>
          <w:trHeight w:val="435"/>
        </w:trPr>
        <w:tc>
          <w:tcPr>
            <w:tcW w:w="2575" w:type="dxa"/>
            <w:shd w:val="clear" w:color="auto" w:fill="BCE1C0" w:themeFill="background1" w:themeFillShade="F2"/>
            <w:vAlign w:val="bottom"/>
          </w:tcPr>
          <w:p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2576" w:type="dxa"/>
            <w:shd w:val="clear" w:color="auto" w:fill="BCE1C0" w:themeFill="background1" w:themeFillShade="F2"/>
            <w:vAlign w:val="bottom"/>
          </w:tcPr>
          <w:p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2576" w:type="dxa"/>
            <w:shd w:val="clear" w:color="auto" w:fill="BCE1C0" w:themeFill="background1" w:themeFillShade="F2"/>
            <w:vAlign w:val="bottom"/>
          </w:tcPr>
          <w:p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核心逻辑</w:t>
            </w:r>
          </w:p>
        </w:tc>
        <w:tc>
          <w:tcPr>
            <w:tcW w:w="2518" w:type="dxa"/>
            <w:shd w:val="clear" w:color="auto" w:fill="BCE1C0" w:themeFill="background1" w:themeFillShade="F2"/>
            <w:vAlign w:val="bottom"/>
          </w:tcPr>
          <w:p w:rsidR="0096539F" w:rsidRDefault="0096539F" w:rsidP="0096539F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文件改动清单</w:t>
            </w:r>
          </w:p>
        </w:tc>
      </w:tr>
      <w:tr w:rsidR="0096539F" w:rsidTr="0096539F">
        <w:trPr>
          <w:trHeight w:val="415"/>
        </w:trPr>
        <w:tc>
          <w:tcPr>
            <w:tcW w:w="2575" w:type="dxa"/>
          </w:tcPr>
          <w:p w:rsidR="0096539F" w:rsidRDefault="00C54714" w:rsidP="00DC013C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1</w:t>
            </w:r>
          </w:p>
        </w:tc>
        <w:tc>
          <w:tcPr>
            <w:tcW w:w="2576" w:type="dxa"/>
          </w:tcPr>
          <w:p w:rsidR="0096539F" w:rsidRDefault="00C54714" w:rsidP="00DC013C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新增订单视图</w:t>
            </w:r>
          </w:p>
        </w:tc>
        <w:tc>
          <w:tcPr>
            <w:tcW w:w="2576" w:type="dxa"/>
          </w:tcPr>
          <w:p w:rsidR="0096539F" w:rsidRDefault="0096539F" w:rsidP="00DC013C">
            <w:pPr>
              <w:rPr>
                <w:i/>
                <w:lang w:val="en-GB"/>
              </w:rPr>
            </w:pPr>
          </w:p>
        </w:tc>
        <w:tc>
          <w:tcPr>
            <w:tcW w:w="2518" w:type="dxa"/>
          </w:tcPr>
          <w:p w:rsidR="0096539F" w:rsidRDefault="00C54714" w:rsidP="00DC013C">
            <w:pPr>
              <w:rPr>
                <w:i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VIEW_TMS_CHINA_FOR_VIETNAM</w:t>
            </w:r>
          </w:p>
        </w:tc>
      </w:tr>
    </w:tbl>
    <w:p w:rsidR="000A1FDC" w:rsidRDefault="000A1FDC" w:rsidP="000A1FDC">
      <w:pPr>
        <w:pStyle w:val="2"/>
      </w:pPr>
      <w:r>
        <w:rPr>
          <w:rFonts w:hint="eastAsia"/>
        </w:rPr>
        <w:t>数据库变更说明</w:t>
      </w:r>
    </w:p>
    <w:p w:rsidR="00B104BC" w:rsidRPr="00B104BC" w:rsidRDefault="00E138B0" w:rsidP="00B104BC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</w:t>
      </w:r>
      <w:r w:rsidR="00F07CA1">
        <w:rPr>
          <w:rFonts w:hint="eastAsia"/>
          <w:lang w:val="en-GB"/>
        </w:rPr>
        <w:t>所涉及的数据</w:t>
      </w:r>
      <w:r>
        <w:rPr>
          <w:rFonts w:hint="eastAsia"/>
          <w:lang w:val="en-GB"/>
        </w:rPr>
        <w:t>变更范围，变更信息内容，变更原因。</w:t>
      </w:r>
    </w:p>
    <w:p w:rsidR="00165970" w:rsidRDefault="00A905B7" w:rsidP="00B7488F">
      <w:pPr>
        <w:ind w:firstLineChars="200" w:firstLine="420"/>
        <w:rPr>
          <w:i/>
          <w:lang w:val="en-GB"/>
        </w:rPr>
      </w:pPr>
      <w:r w:rsidRPr="00165970">
        <w:rPr>
          <w:rFonts w:hint="eastAsia"/>
          <w:i/>
          <w:lang w:val="en-GB"/>
        </w:rPr>
        <w:t>示例：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3"/>
        <w:gridCol w:w="8152"/>
      </w:tblGrid>
      <w:tr w:rsidR="00B059F2" w:rsidTr="00444678">
        <w:trPr>
          <w:trHeight w:val="557"/>
        </w:trPr>
        <w:tc>
          <w:tcPr>
            <w:tcW w:w="2093" w:type="dxa"/>
            <w:shd w:val="clear" w:color="auto" w:fill="BCE1C0" w:themeFill="background1" w:themeFillShade="F2"/>
            <w:vAlign w:val="center"/>
          </w:tcPr>
          <w:p w:rsidR="00B059F2" w:rsidRPr="00350AE2" w:rsidRDefault="00B059F2" w:rsidP="00444678">
            <w:pPr>
              <w:jc w:val="center"/>
              <w:rPr>
                <w:b/>
                <w:lang w:val="en-GB"/>
              </w:rPr>
            </w:pPr>
            <w:r w:rsidRPr="00350AE2">
              <w:rPr>
                <w:rFonts w:hint="eastAsia"/>
                <w:b/>
                <w:lang w:val="en-GB"/>
              </w:rPr>
              <w:t>变更范围</w:t>
            </w:r>
          </w:p>
        </w:tc>
        <w:tc>
          <w:tcPr>
            <w:tcW w:w="8152" w:type="dxa"/>
            <w:vAlign w:val="center"/>
          </w:tcPr>
          <w:p w:rsidR="00B059F2" w:rsidRDefault="00C54714" w:rsidP="00444678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H</w:t>
            </w:r>
            <w:r>
              <w:rPr>
                <w:rFonts w:asciiTheme="minorEastAsia" w:eastAsiaTheme="minorEastAsia" w:hAnsiTheme="minorEastAsia" w:hint="eastAsia"/>
                <w:i/>
              </w:rPr>
              <w:t>rois数据库新增视图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VIEW_TMS_CHINA_FOR_VIETNAM</w:t>
            </w:r>
          </w:p>
        </w:tc>
      </w:tr>
      <w:tr w:rsidR="00B059F2" w:rsidTr="00444678">
        <w:tc>
          <w:tcPr>
            <w:tcW w:w="2093" w:type="dxa"/>
            <w:shd w:val="clear" w:color="auto" w:fill="BCE1C0" w:themeFill="background1" w:themeFillShade="F2"/>
            <w:vAlign w:val="center"/>
          </w:tcPr>
          <w:p w:rsidR="00B059F2" w:rsidRPr="00350AE2" w:rsidRDefault="00B059F2" w:rsidP="0044467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变更信息</w:t>
            </w:r>
          </w:p>
        </w:tc>
        <w:tc>
          <w:tcPr>
            <w:tcW w:w="8152" w:type="dxa"/>
            <w:vAlign w:val="center"/>
          </w:tcPr>
          <w:p w:rsidR="00B059F2" w:rsidRDefault="00C54714" w:rsidP="00444678">
            <w:pPr>
              <w:rPr>
                <w:rFonts w:asciiTheme="minorEastAsia" w:eastAsiaTheme="minorEastAsia" w:hAnsiTheme="minorEastAsia" w:hint="eastAsia"/>
                <w:i/>
              </w:rPr>
            </w:pPr>
            <w:r>
              <w:rPr>
                <w:rFonts w:hint="eastAsia"/>
                <w:i/>
                <w:lang w:val="en-GB"/>
              </w:rPr>
              <w:t>新增</w:t>
            </w:r>
            <w:r>
              <w:rPr>
                <w:rFonts w:hint="eastAsia"/>
                <w:i/>
                <w:lang w:val="en-GB"/>
              </w:rPr>
              <w:t>hrois</w:t>
            </w:r>
            <w:r>
              <w:rPr>
                <w:rFonts w:hint="eastAsia"/>
                <w:i/>
                <w:lang w:val="en-GB"/>
              </w:rPr>
              <w:t>数据库的</w:t>
            </w:r>
            <w:r w:rsidRPr="00C54714">
              <w:rPr>
                <w:i/>
                <w:lang w:val="en-GB"/>
              </w:rPr>
              <w:t>hrois_vietnam_tms</w:t>
            </w:r>
          </w:p>
        </w:tc>
      </w:tr>
      <w:tr w:rsidR="00B059F2" w:rsidTr="00444678">
        <w:trPr>
          <w:trHeight w:val="487"/>
        </w:trPr>
        <w:tc>
          <w:tcPr>
            <w:tcW w:w="2093" w:type="dxa"/>
            <w:shd w:val="clear" w:color="auto" w:fill="BCE1C0" w:themeFill="background1" w:themeFillShade="F2"/>
            <w:vAlign w:val="center"/>
          </w:tcPr>
          <w:p w:rsidR="00B059F2" w:rsidRPr="00350AE2" w:rsidRDefault="00B059F2" w:rsidP="0044467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8152" w:type="dxa"/>
            <w:vAlign w:val="center"/>
          </w:tcPr>
          <w:p w:rsidR="00B059F2" w:rsidRDefault="00C54714" w:rsidP="00444678">
            <w:pPr>
              <w:rPr>
                <w:rFonts w:asciiTheme="minorEastAsia" w:eastAsiaTheme="minorEastAsia" w:hAnsiTheme="minorEastAsia" w:hint="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因无法将整个数据库开放给wms，所以新增用户开发视图</w:t>
            </w:r>
          </w:p>
        </w:tc>
      </w:tr>
    </w:tbl>
    <w:p w:rsidR="00130D75" w:rsidRDefault="00130D75" w:rsidP="00D5754B">
      <w:pPr>
        <w:pStyle w:val="2"/>
      </w:pPr>
      <w:r w:rsidRPr="00E35793">
        <w:rPr>
          <w:rFonts w:hint="eastAsia"/>
        </w:rPr>
        <w:t>外部接口说明</w:t>
      </w:r>
    </w:p>
    <w:p w:rsidR="00E35793" w:rsidRDefault="00E35793" w:rsidP="00165970">
      <w:r w:rsidRPr="00E35793">
        <w:rPr>
          <w:rFonts w:hint="eastAsia"/>
        </w:rPr>
        <w:t>外部接口说明</w:t>
      </w:r>
    </w:p>
    <w:p w:rsidR="00E35793" w:rsidRDefault="00E35793" w:rsidP="00E35793">
      <w:pPr>
        <w:ind w:left="576"/>
        <w:rPr>
          <w:lang w:val="en-GB"/>
        </w:rPr>
      </w:pPr>
      <w:r>
        <w:rPr>
          <w:rFonts w:hint="eastAsia"/>
          <w:lang w:val="en-GB"/>
        </w:rPr>
        <w:t>本章节描述与外部系统的接口说明。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669"/>
        <w:gridCol w:w="3615"/>
        <w:gridCol w:w="1560"/>
        <w:gridCol w:w="1553"/>
        <w:gridCol w:w="2848"/>
      </w:tblGrid>
      <w:tr w:rsidR="003B13FB" w:rsidRPr="002C263B" w:rsidTr="009748AE">
        <w:trPr>
          <w:trHeight w:val="589"/>
        </w:trPr>
        <w:tc>
          <w:tcPr>
            <w:tcW w:w="817" w:type="dxa"/>
            <w:shd w:val="clear" w:color="auto" w:fill="BCE1C0" w:themeFill="background1" w:themeFillShade="F2"/>
            <w:vAlign w:val="bottom"/>
          </w:tcPr>
          <w:p w:rsidR="003B13FB" w:rsidRPr="002C263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134" w:type="dxa"/>
            <w:shd w:val="clear" w:color="auto" w:fill="BCE1C0" w:themeFill="background1" w:themeFillShade="F2"/>
            <w:vAlign w:val="bottom"/>
          </w:tcPr>
          <w:p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接口名称</w:t>
            </w:r>
          </w:p>
        </w:tc>
        <w:tc>
          <w:tcPr>
            <w:tcW w:w="1843" w:type="dxa"/>
            <w:shd w:val="clear" w:color="auto" w:fill="BCE1C0" w:themeFill="background1" w:themeFillShade="F2"/>
            <w:vAlign w:val="bottom"/>
          </w:tcPr>
          <w:p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发起方</w:t>
            </w:r>
            <w:r>
              <w:rPr>
                <w:rFonts w:hint="eastAsia"/>
                <w:b/>
                <w:lang w:val="en-GB"/>
              </w:rPr>
              <w:t>/</w:t>
            </w:r>
            <w:r>
              <w:rPr>
                <w:rFonts w:hint="eastAsia"/>
                <w:b/>
                <w:lang w:val="en-GB"/>
              </w:rPr>
              <w:t>接收方</w:t>
            </w:r>
          </w:p>
        </w:tc>
        <w:tc>
          <w:tcPr>
            <w:tcW w:w="2126" w:type="dxa"/>
            <w:shd w:val="clear" w:color="auto" w:fill="BCE1C0" w:themeFill="background1" w:themeFillShade="F2"/>
            <w:vAlign w:val="bottom"/>
          </w:tcPr>
          <w:p w:rsidR="003B13F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对接系统</w:t>
            </w:r>
          </w:p>
        </w:tc>
        <w:tc>
          <w:tcPr>
            <w:tcW w:w="4325" w:type="dxa"/>
            <w:shd w:val="clear" w:color="auto" w:fill="BCE1C0" w:themeFill="background1" w:themeFillShade="F2"/>
            <w:vAlign w:val="bottom"/>
          </w:tcPr>
          <w:p w:rsidR="003B13F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接口字段详细说明</w:t>
            </w:r>
          </w:p>
        </w:tc>
      </w:tr>
      <w:tr w:rsidR="003B13FB" w:rsidTr="003B13FB">
        <w:trPr>
          <w:trHeight w:val="555"/>
        </w:trPr>
        <w:tc>
          <w:tcPr>
            <w:tcW w:w="817" w:type="dxa"/>
          </w:tcPr>
          <w:p w:rsidR="003B13FB" w:rsidRDefault="00C54714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1</w:t>
            </w:r>
          </w:p>
        </w:tc>
        <w:tc>
          <w:tcPr>
            <w:tcW w:w="1134" w:type="dxa"/>
          </w:tcPr>
          <w:p w:rsidR="003B13FB" w:rsidRDefault="00C54714" w:rsidP="00847BC2">
            <w:pPr>
              <w:rPr>
                <w:i/>
                <w:lang w:val="en-GB"/>
              </w:rPr>
            </w:pP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VIEW_TMS_CHINA_FOR_VIETNAM</w:t>
            </w:r>
          </w:p>
        </w:tc>
        <w:tc>
          <w:tcPr>
            <w:tcW w:w="1843" w:type="dxa"/>
          </w:tcPr>
          <w:p w:rsidR="003B13FB" w:rsidRDefault="00C54714" w:rsidP="00C54714">
            <w:pPr>
              <w:jc w:val="center"/>
              <w:rPr>
                <w:rFonts w:hint="eastAsia"/>
                <w:i/>
                <w:lang w:val="en-GB"/>
              </w:rPr>
            </w:pPr>
            <w:r>
              <w:rPr>
                <w:i/>
                <w:lang w:val="en-GB"/>
              </w:rPr>
              <w:t>H</w:t>
            </w:r>
            <w:r>
              <w:rPr>
                <w:rFonts w:hint="eastAsia"/>
                <w:i/>
                <w:lang w:val="en-GB"/>
              </w:rPr>
              <w:t>rois/Tms</w:t>
            </w:r>
          </w:p>
        </w:tc>
        <w:tc>
          <w:tcPr>
            <w:tcW w:w="2126" w:type="dxa"/>
          </w:tcPr>
          <w:p w:rsidR="003B13FB" w:rsidRDefault="00C54714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TMS</w:t>
            </w:r>
          </w:p>
        </w:tc>
        <w:tc>
          <w:tcPr>
            <w:tcW w:w="4325" w:type="dxa"/>
          </w:tcPr>
          <w:p w:rsidR="003B13FB" w:rsidRDefault="003B13FB" w:rsidP="00847BC2">
            <w:pPr>
              <w:rPr>
                <w:i/>
                <w:lang w:val="en-GB"/>
              </w:rPr>
            </w:pPr>
          </w:p>
        </w:tc>
      </w:tr>
    </w:tbl>
    <w:p w:rsidR="000A1FDC" w:rsidRDefault="000A1FDC" w:rsidP="000A1FDC">
      <w:pPr>
        <w:pStyle w:val="2"/>
      </w:pPr>
      <w:r>
        <w:rPr>
          <w:rFonts w:hint="eastAsia"/>
        </w:rPr>
        <w:t>影响范围</w:t>
      </w:r>
    </w:p>
    <w:p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是否影响其他功能</w:t>
      </w:r>
      <w:r w:rsidR="000A1FDC" w:rsidRPr="006107BF">
        <w:rPr>
          <w:rFonts w:hint="eastAsia"/>
          <w:b/>
        </w:rPr>
        <w:t>：</w:t>
      </w:r>
    </w:p>
    <w:p w:rsidR="00BB40F7" w:rsidRPr="007B0DEF" w:rsidRDefault="00725B1C" w:rsidP="000A1FDC">
      <w:pPr>
        <w:ind w:left="5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本次需求</w:t>
      </w:r>
      <w:r w:rsidR="007C2B4C">
        <w:rPr>
          <w:rFonts w:asciiTheme="minorEastAsia" w:eastAsiaTheme="minorEastAsia" w:hAnsiTheme="minorEastAsia" w:hint="eastAsia"/>
          <w:i/>
        </w:rPr>
        <w:t>，为新增功能，对其他功能</w:t>
      </w:r>
      <w:r w:rsidR="007B0DEF" w:rsidRPr="007B0DEF">
        <w:rPr>
          <w:rFonts w:asciiTheme="minorEastAsia" w:eastAsiaTheme="minorEastAsia" w:hAnsiTheme="minorEastAsia" w:hint="eastAsia"/>
          <w:i/>
        </w:rPr>
        <w:t>无影响。</w:t>
      </w:r>
    </w:p>
    <w:p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受影响功能</w:t>
      </w:r>
      <w:r w:rsidR="000A1FDC">
        <w:rPr>
          <w:rFonts w:hint="eastAsia"/>
          <w:b/>
        </w:rPr>
        <w:t>：</w:t>
      </w:r>
    </w:p>
    <w:p w:rsidR="000A1FDC" w:rsidRDefault="00725B1C" w:rsidP="000A1FDC">
      <w:pPr>
        <w:ind w:left="420" w:firstLineChars="50" w:firstLine="105"/>
        <w:rPr>
          <w:lang w:val="en-GB"/>
        </w:rPr>
      </w:pPr>
      <w:r>
        <w:rPr>
          <w:rFonts w:hint="eastAsia"/>
          <w:lang w:val="en-GB"/>
        </w:rPr>
        <w:t>本章节承接上一章节，为受影响功能</w:t>
      </w:r>
      <w:r w:rsidR="007B0DEF">
        <w:rPr>
          <w:rFonts w:hint="eastAsia"/>
          <w:lang w:val="en-GB"/>
        </w:rPr>
        <w:t>的清单</w:t>
      </w:r>
    </w:p>
    <w:p w:rsidR="00D5754B" w:rsidRDefault="00D5754B" w:rsidP="000A1FDC">
      <w:pPr>
        <w:ind w:left="420" w:firstLineChars="50" w:firstLine="105"/>
        <w:rPr>
          <w:lang w:val="en-GB"/>
        </w:rPr>
      </w:pP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299"/>
        <w:gridCol w:w="3300"/>
        <w:gridCol w:w="3226"/>
      </w:tblGrid>
      <w:tr w:rsidR="00723B09" w:rsidRPr="007B0DEF" w:rsidTr="009748AE">
        <w:trPr>
          <w:trHeight w:val="527"/>
        </w:trPr>
        <w:tc>
          <w:tcPr>
            <w:tcW w:w="3299" w:type="dxa"/>
            <w:shd w:val="clear" w:color="auto" w:fill="BCE1C0" w:themeFill="background1" w:themeFillShade="F2"/>
            <w:vAlign w:val="bottom"/>
          </w:tcPr>
          <w:p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300" w:type="dxa"/>
            <w:shd w:val="clear" w:color="auto" w:fill="BCE1C0" w:themeFill="background1" w:themeFillShade="F2"/>
            <w:vAlign w:val="bottom"/>
          </w:tcPr>
          <w:p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226" w:type="dxa"/>
            <w:shd w:val="clear" w:color="auto" w:fill="BCE1C0" w:themeFill="background1" w:themeFillShade="F2"/>
            <w:vAlign w:val="bottom"/>
          </w:tcPr>
          <w:p w:rsidR="00723B09" w:rsidRPr="007B0DEF" w:rsidRDefault="007C2B4C" w:rsidP="007C2B4C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是否需要回归测试</w:t>
            </w:r>
          </w:p>
        </w:tc>
      </w:tr>
      <w:tr w:rsidR="00723B09" w:rsidTr="00723B09">
        <w:trPr>
          <w:trHeight w:val="549"/>
        </w:trPr>
        <w:tc>
          <w:tcPr>
            <w:tcW w:w="3299" w:type="dxa"/>
            <w:vAlign w:val="bottom"/>
          </w:tcPr>
          <w:p w:rsidR="00723B09" w:rsidRDefault="00723B09" w:rsidP="007B0DEF">
            <w:pPr>
              <w:rPr>
                <w:lang w:val="en-GB"/>
              </w:rPr>
            </w:pPr>
          </w:p>
        </w:tc>
        <w:tc>
          <w:tcPr>
            <w:tcW w:w="3300" w:type="dxa"/>
            <w:vAlign w:val="bottom"/>
          </w:tcPr>
          <w:p w:rsidR="00723B09" w:rsidRDefault="00723B09" w:rsidP="007B0DEF">
            <w:pPr>
              <w:rPr>
                <w:lang w:val="en-GB"/>
              </w:rPr>
            </w:pPr>
          </w:p>
        </w:tc>
        <w:tc>
          <w:tcPr>
            <w:tcW w:w="3226" w:type="dxa"/>
          </w:tcPr>
          <w:p w:rsidR="00723B09" w:rsidRDefault="00723B09" w:rsidP="007B0DEF">
            <w:pPr>
              <w:rPr>
                <w:lang w:val="en-GB"/>
              </w:rPr>
            </w:pPr>
          </w:p>
        </w:tc>
      </w:tr>
    </w:tbl>
    <w:p w:rsidR="0052120B" w:rsidRDefault="00597A14" w:rsidP="0052120B">
      <w:pPr>
        <w:pStyle w:val="1"/>
      </w:pPr>
      <w:r>
        <w:rPr>
          <w:rFonts w:hint="eastAsia"/>
        </w:rPr>
        <w:lastRenderedPageBreak/>
        <w:t>其他非发版</w:t>
      </w:r>
      <w:r w:rsidR="006F0813">
        <w:rPr>
          <w:rFonts w:hint="eastAsia"/>
        </w:rPr>
        <w:t>类</w:t>
      </w:r>
    </w:p>
    <w:p w:rsidR="00413552" w:rsidRPr="00413552" w:rsidRDefault="00597A14" w:rsidP="00413552">
      <w:pPr>
        <w:ind w:left="432"/>
        <w:rPr>
          <w:lang w:val="en-GB"/>
        </w:rPr>
      </w:pPr>
      <w:r w:rsidRPr="00597A14">
        <w:rPr>
          <w:rFonts w:hint="eastAsia"/>
          <w:lang w:val="en-GB"/>
        </w:rPr>
        <w:t>其他非发版订单</w:t>
      </w:r>
    </w:p>
    <w:p w:rsidR="0052120B" w:rsidRDefault="00CA3E5A" w:rsidP="0052120B">
      <w:pPr>
        <w:pStyle w:val="2"/>
      </w:pPr>
      <w:r>
        <w:rPr>
          <w:rFonts w:hint="eastAsia"/>
        </w:rPr>
        <w:t>实施</w:t>
      </w:r>
      <w:r w:rsidR="0052120B">
        <w:rPr>
          <w:rFonts w:hint="eastAsia"/>
        </w:rPr>
        <w:t>描述</w:t>
      </w:r>
    </w:p>
    <w:p w:rsidR="0052120B" w:rsidRPr="00413552" w:rsidRDefault="00C54714" w:rsidP="00F037BF">
      <w:pPr>
        <w:ind w:left="156" w:firstLine="420"/>
        <w:rPr>
          <w:lang w:val="en-GB"/>
        </w:rPr>
      </w:pPr>
      <w:r>
        <w:rPr>
          <w:rFonts w:hint="eastAsia"/>
          <w:lang w:val="en-GB"/>
        </w:rPr>
        <w:t>无</w:t>
      </w:r>
      <w:r w:rsidR="00413552">
        <w:rPr>
          <w:rFonts w:hint="eastAsia"/>
          <w:lang w:val="en-GB"/>
        </w:rPr>
        <w:t>。</w:t>
      </w:r>
    </w:p>
    <w:p w:rsidR="0052120B" w:rsidRDefault="0052120B" w:rsidP="0052120B">
      <w:pPr>
        <w:pStyle w:val="2"/>
      </w:pPr>
      <w:r>
        <w:rPr>
          <w:rFonts w:hint="eastAsia"/>
        </w:rPr>
        <w:t>影响范围</w:t>
      </w:r>
    </w:p>
    <w:p w:rsidR="0052120B" w:rsidRPr="00C54714" w:rsidRDefault="00C54714" w:rsidP="00C54714">
      <w:pPr>
        <w:ind w:firstLine="576"/>
        <w:rPr>
          <w:rFonts w:hint="eastAsia"/>
          <w:lang w:val="en-GB"/>
        </w:rPr>
      </w:pPr>
      <w:r>
        <w:rPr>
          <w:rFonts w:hint="eastAsia"/>
          <w:i/>
          <w:lang w:val="en-GB"/>
        </w:rPr>
        <w:t>无</w:t>
      </w:r>
      <w:r w:rsidR="00A73630" w:rsidRPr="00A73630">
        <w:rPr>
          <w:rFonts w:hint="eastAsia"/>
          <w:i/>
          <w:lang w:val="en-GB"/>
        </w:rPr>
        <w:t>。</w:t>
      </w:r>
    </w:p>
    <w:sectPr w:rsidR="0052120B" w:rsidRPr="00C54714">
      <w:headerReference w:type="default" r:id="rId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2268C" w:rsidRDefault="0042268C">
      <w:r>
        <w:separator/>
      </w:r>
    </w:p>
  </w:endnote>
  <w:endnote w:type="continuationSeparator" w:id="0">
    <w:p w:rsidR="0042268C" w:rsidRDefault="0042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utura Bk">
    <w:altName w:val="Arial"/>
    <w:panose1 w:val="020B0602020204020303"/>
    <w:charset w:val="00"/>
    <w:family w:val="swiss"/>
    <w:pitch w:val="variable"/>
    <w:sig w:usb0="00000001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2268C" w:rsidRDefault="0042268C">
      <w:r>
        <w:separator/>
      </w:r>
    </w:p>
  </w:footnote>
  <w:footnote w:type="continuationSeparator" w:id="0">
    <w:p w:rsidR="0042268C" w:rsidRDefault="00422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41349F5" wp14:editId="53092786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:rsidR="00E62F4D" w:rsidRDefault="00805A7B" w:rsidP="004741D3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功能</w:t>
          </w:r>
          <w:r w:rsidR="004741D3" w:rsidRPr="004741D3">
            <w:rPr>
              <w:rFonts w:ascii="微软雅黑" w:eastAsia="微软雅黑" w:hAnsi="微软雅黑" w:hint="eastAsia"/>
              <w:b/>
              <w:sz w:val="32"/>
              <w:szCs w:val="36"/>
            </w:rPr>
            <w:t>设计文档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278B4" w:rsidRPr="00C278B4" w:rsidRDefault="00E62F4D" w:rsidP="00C278B4">
          <w:pPr>
            <w:pStyle w:val="HTML"/>
            <w:spacing w:line="270" w:lineRule="atLeast"/>
            <w:rPr>
              <w:rFonts w:ascii="微软雅黑" w:eastAsia="微软雅黑" w:hAnsi="微软雅黑"/>
              <w:color w:val="333333"/>
              <w:sz w:val="18"/>
              <w:szCs w:val="18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C278B4" w:rsidRPr="00C278B4">
            <w:rPr>
              <w:rFonts w:ascii="微软雅黑" w:eastAsia="微软雅黑" w:hAnsi="微软雅黑" w:hint="eastAsia"/>
              <w:color w:val="333333"/>
              <w:sz w:val="18"/>
              <w:szCs w:val="18"/>
            </w:rPr>
            <w:t>353-M0402F01-F03</w:t>
          </w:r>
        </w:p>
        <w:p w:rsidR="00E62F4D" w:rsidRDefault="00E62F4D" w:rsidP="004741D3">
          <w:pPr>
            <w:pStyle w:val="af1"/>
            <w:rPr>
              <w:rFonts w:ascii="黑体" w:eastAsia="黑体"/>
              <w:szCs w:val="22"/>
            </w:rPr>
          </w:pPr>
        </w:p>
      </w:tc>
    </w:tr>
    <w:tr w:rsidR="00E62F4D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170640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E17F20"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D729D8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</w:t>
          </w:r>
          <w:r w:rsidRPr="00D729D8">
            <w:rPr>
              <w:rFonts w:ascii="黑体" w:eastAsia="黑体" w:hint="eastAsia"/>
              <w:szCs w:val="22"/>
            </w:rPr>
            <w:t>：201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年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月</w:t>
          </w:r>
          <w:r w:rsidR="00CB2C47" w:rsidRPr="00D729D8">
            <w:rPr>
              <w:rFonts w:ascii="黑体" w:eastAsia="黑体" w:hint="eastAsia"/>
              <w:szCs w:val="22"/>
            </w:rPr>
            <w:t>1</w:t>
          </w:r>
          <w:r w:rsidRPr="00D729D8">
            <w:rPr>
              <w:rFonts w:ascii="黑体" w:eastAsia="黑体" w:hint="eastAsia"/>
              <w:szCs w:val="22"/>
            </w:rPr>
            <w:t>日</w:t>
          </w:r>
        </w:p>
      </w:tc>
    </w:tr>
    <w:tr w:rsidR="00E62F4D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62F4D" w:rsidRDefault="00E62F4D" w:rsidP="00A3657B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E17F20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A4B36"/>
    <w:multiLevelType w:val="hybridMultilevel"/>
    <w:tmpl w:val="3D74D8D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"/>
  </w:num>
  <w:num w:numId="23">
    <w:abstractNumId w:val="15"/>
  </w:num>
  <w:num w:numId="24">
    <w:abstractNumId w:val="1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1FDC"/>
    <w:rsid w:val="000A214C"/>
    <w:rsid w:val="000A297D"/>
    <w:rsid w:val="000A3BDC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06A4"/>
    <w:rsid w:val="00130D75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970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B2D"/>
    <w:rsid w:val="00206348"/>
    <w:rsid w:val="00212192"/>
    <w:rsid w:val="0021264E"/>
    <w:rsid w:val="0021336E"/>
    <w:rsid w:val="00217480"/>
    <w:rsid w:val="00220BDD"/>
    <w:rsid w:val="00221B12"/>
    <w:rsid w:val="002220E3"/>
    <w:rsid w:val="002226C7"/>
    <w:rsid w:val="00223068"/>
    <w:rsid w:val="00223092"/>
    <w:rsid w:val="0022407E"/>
    <w:rsid w:val="00225AFA"/>
    <w:rsid w:val="00227E7B"/>
    <w:rsid w:val="00231591"/>
    <w:rsid w:val="002338E3"/>
    <w:rsid w:val="002344ED"/>
    <w:rsid w:val="00234726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63B"/>
    <w:rsid w:val="002C2E5A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584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09E1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0AE2"/>
    <w:rsid w:val="00351CF5"/>
    <w:rsid w:val="0035298E"/>
    <w:rsid w:val="003536FE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75D"/>
    <w:rsid w:val="00375D3E"/>
    <w:rsid w:val="00376C61"/>
    <w:rsid w:val="00377008"/>
    <w:rsid w:val="0038033A"/>
    <w:rsid w:val="0038088D"/>
    <w:rsid w:val="00380B15"/>
    <w:rsid w:val="00380F01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3FB"/>
    <w:rsid w:val="003B1DEE"/>
    <w:rsid w:val="003B3613"/>
    <w:rsid w:val="003B583A"/>
    <w:rsid w:val="003B6FC1"/>
    <w:rsid w:val="003C00BC"/>
    <w:rsid w:val="003C08C2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552"/>
    <w:rsid w:val="0041381B"/>
    <w:rsid w:val="00413EA1"/>
    <w:rsid w:val="004140F7"/>
    <w:rsid w:val="00416EA0"/>
    <w:rsid w:val="00420386"/>
    <w:rsid w:val="0042268C"/>
    <w:rsid w:val="0042355E"/>
    <w:rsid w:val="00423B60"/>
    <w:rsid w:val="004247A3"/>
    <w:rsid w:val="004250A2"/>
    <w:rsid w:val="004261CE"/>
    <w:rsid w:val="004268B2"/>
    <w:rsid w:val="00426CF3"/>
    <w:rsid w:val="00427050"/>
    <w:rsid w:val="004327D6"/>
    <w:rsid w:val="0043404D"/>
    <w:rsid w:val="00435DEC"/>
    <w:rsid w:val="00436924"/>
    <w:rsid w:val="00437DFF"/>
    <w:rsid w:val="004416C7"/>
    <w:rsid w:val="00441DEB"/>
    <w:rsid w:val="00443888"/>
    <w:rsid w:val="00444678"/>
    <w:rsid w:val="0044510E"/>
    <w:rsid w:val="00446B0C"/>
    <w:rsid w:val="00446F65"/>
    <w:rsid w:val="00450794"/>
    <w:rsid w:val="00450E56"/>
    <w:rsid w:val="0045136E"/>
    <w:rsid w:val="00455543"/>
    <w:rsid w:val="00456497"/>
    <w:rsid w:val="00460A58"/>
    <w:rsid w:val="004626CD"/>
    <w:rsid w:val="00462A58"/>
    <w:rsid w:val="00464E7B"/>
    <w:rsid w:val="00466EB1"/>
    <w:rsid w:val="0047101C"/>
    <w:rsid w:val="004741D3"/>
    <w:rsid w:val="00475D3A"/>
    <w:rsid w:val="0047714E"/>
    <w:rsid w:val="00477B53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44CB"/>
    <w:rsid w:val="004C4BE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28E"/>
    <w:rsid w:val="004E3CAA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20B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37B82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667D"/>
    <w:rsid w:val="005677B7"/>
    <w:rsid w:val="00571A68"/>
    <w:rsid w:val="00571CD7"/>
    <w:rsid w:val="0057338F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3DD"/>
    <w:rsid w:val="00592D79"/>
    <w:rsid w:val="005938B8"/>
    <w:rsid w:val="00593CD4"/>
    <w:rsid w:val="005941CD"/>
    <w:rsid w:val="00595A89"/>
    <w:rsid w:val="00596602"/>
    <w:rsid w:val="00597A14"/>
    <w:rsid w:val="00597F8B"/>
    <w:rsid w:val="005A14DC"/>
    <w:rsid w:val="005A1A91"/>
    <w:rsid w:val="005A56B9"/>
    <w:rsid w:val="005A68F2"/>
    <w:rsid w:val="005A7396"/>
    <w:rsid w:val="005A7C08"/>
    <w:rsid w:val="005A7CA1"/>
    <w:rsid w:val="005B147A"/>
    <w:rsid w:val="005B2046"/>
    <w:rsid w:val="005B2F8E"/>
    <w:rsid w:val="005B308F"/>
    <w:rsid w:val="005B3FE4"/>
    <w:rsid w:val="005B408D"/>
    <w:rsid w:val="005B5A6C"/>
    <w:rsid w:val="005C2B8F"/>
    <w:rsid w:val="005C40E9"/>
    <w:rsid w:val="005C5804"/>
    <w:rsid w:val="005C5C43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56D"/>
    <w:rsid w:val="00606002"/>
    <w:rsid w:val="00606C12"/>
    <w:rsid w:val="00606C9F"/>
    <w:rsid w:val="00610261"/>
    <w:rsid w:val="00610B8B"/>
    <w:rsid w:val="00615A9B"/>
    <w:rsid w:val="00616253"/>
    <w:rsid w:val="00616D13"/>
    <w:rsid w:val="0061722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055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5B08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0813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3B09"/>
    <w:rsid w:val="007246C6"/>
    <w:rsid w:val="00724D6B"/>
    <w:rsid w:val="00725045"/>
    <w:rsid w:val="0072566A"/>
    <w:rsid w:val="00725B1C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3F0D"/>
    <w:rsid w:val="00745574"/>
    <w:rsid w:val="00747AC6"/>
    <w:rsid w:val="007517AD"/>
    <w:rsid w:val="00751C0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6E66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0DEF"/>
    <w:rsid w:val="007B14FF"/>
    <w:rsid w:val="007B2DF4"/>
    <w:rsid w:val="007B42FC"/>
    <w:rsid w:val="007B4A7B"/>
    <w:rsid w:val="007B5C6A"/>
    <w:rsid w:val="007C23F8"/>
    <w:rsid w:val="007C2B4C"/>
    <w:rsid w:val="007C2F30"/>
    <w:rsid w:val="007C3392"/>
    <w:rsid w:val="007C4C32"/>
    <w:rsid w:val="007C57FF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5A7B"/>
    <w:rsid w:val="00806BD6"/>
    <w:rsid w:val="00807DFD"/>
    <w:rsid w:val="00810169"/>
    <w:rsid w:val="008114F9"/>
    <w:rsid w:val="00811FD7"/>
    <w:rsid w:val="00814059"/>
    <w:rsid w:val="008151A4"/>
    <w:rsid w:val="00815B66"/>
    <w:rsid w:val="00815DD3"/>
    <w:rsid w:val="008168E5"/>
    <w:rsid w:val="00817340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2CB6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B59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1E22"/>
    <w:rsid w:val="008A2FEF"/>
    <w:rsid w:val="008A31E6"/>
    <w:rsid w:val="008A36DB"/>
    <w:rsid w:val="008A616F"/>
    <w:rsid w:val="008A6ADB"/>
    <w:rsid w:val="008A6B14"/>
    <w:rsid w:val="008A7655"/>
    <w:rsid w:val="008B0AF0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F9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39F"/>
    <w:rsid w:val="00965518"/>
    <w:rsid w:val="00966E60"/>
    <w:rsid w:val="00967460"/>
    <w:rsid w:val="00967820"/>
    <w:rsid w:val="009702DD"/>
    <w:rsid w:val="00970B42"/>
    <w:rsid w:val="00972153"/>
    <w:rsid w:val="00973EE6"/>
    <w:rsid w:val="009748AE"/>
    <w:rsid w:val="009749FC"/>
    <w:rsid w:val="00974ACB"/>
    <w:rsid w:val="009766A2"/>
    <w:rsid w:val="00980A83"/>
    <w:rsid w:val="00981B18"/>
    <w:rsid w:val="0098320E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5C18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0DF5"/>
    <w:rsid w:val="00A0172E"/>
    <w:rsid w:val="00A01DB8"/>
    <w:rsid w:val="00A04CF0"/>
    <w:rsid w:val="00A04E97"/>
    <w:rsid w:val="00A04F16"/>
    <w:rsid w:val="00A07C56"/>
    <w:rsid w:val="00A10544"/>
    <w:rsid w:val="00A10624"/>
    <w:rsid w:val="00A118C4"/>
    <w:rsid w:val="00A1643C"/>
    <w:rsid w:val="00A215E2"/>
    <w:rsid w:val="00A24856"/>
    <w:rsid w:val="00A273AE"/>
    <w:rsid w:val="00A354C5"/>
    <w:rsid w:val="00A3657B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40FD"/>
    <w:rsid w:val="00A6608D"/>
    <w:rsid w:val="00A67A8F"/>
    <w:rsid w:val="00A70959"/>
    <w:rsid w:val="00A7136D"/>
    <w:rsid w:val="00A7225D"/>
    <w:rsid w:val="00A725FD"/>
    <w:rsid w:val="00A72D51"/>
    <w:rsid w:val="00A73267"/>
    <w:rsid w:val="00A73630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5B7"/>
    <w:rsid w:val="00A908E3"/>
    <w:rsid w:val="00A90A5E"/>
    <w:rsid w:val="00A91CB9"/>
    <w:rsid w:val="00A929C4"/>
    <w:rsid w:val="00A92D8D"/>
    <w:rsid w:val="00A93761"/>
    <w:rsid w:val="00A93AE2"/>
    <w:rsid w:val="00A93AED"/>
    <w:rsid w:val="00A94384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AF7D10"/>
    <w:rsid w:val="00B0125A"/>
    <w:rsid w:val="00B012BF"/>
    <w:rsid w:val="00B01CB7"/>
    <w:rsid w:val="00B02B84"/>
    <w:rsid w:val="00B031E5"/>
    <w:rsid w:val="00B04D0B"/>
    <w:rsid w:val="00B05102"/>
    <w:rsid w:val="00B0567F"/>
    <w:rsid w:val="00B059F2"/>
    <w:rsid w:val="00B06BD4"/>
    <w:rsid w:val="00B104AC"/>
    <w:rsid w:val="00B104B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44C3"/>
    <w:rsid w:val="00B55622"/>
    <w:rsid w:val="00B559B7"/>
    <w:rsid w:val="00B566D5"/>
    <w:rsid w:val="00B6020F"/>
    <w:rsid w:val="00B63B11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8F"/>
    <w:rsid w:val="00B76E48"/>
    <w:rsid w:val="00B772DB"/>
    <w:rsid w:val="00B80664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0F7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65E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8B4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75B8"/>
    <w:rsid w:val="00C53D6A"/>
    <w:rsid w:val="00C53F41"/>
    <w:rsid w:val="00C54714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8EB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31AA"/>
    <w:rsid w:val="00C945AC"/>
    <w:rsid w:val="00C94DA1"/>
    <w:rsid w:val="00C953BF"/>
    <w:rsid w:val="00CA20DA"/>
    <w:rsid w:val="00CA3463"/>
    <w:rsid w:val="00CA3E5A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0422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54B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9D8"/>
    <w:rsid w:val="00D72F79"/>
    <w:rsid w:val="00D73823"/>
    <w:rsid w:val="00D75E52"/>
    <w:rsid w:val="00D76142"/>
    <w:rsid w:val="00D764B6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5796"/>
    <w:rsid w:val="00DA63F7"/>
    <w:rsid w:val="00DB0E42"/>
    <w:rsid w:val="00DB0EA1"/>
    <w:rsid w:val="00DB1338"/>
    <w:rsid w:val="00DB5303"/>
    <w:rsid w:val="00DB564A"/>
    <w:rsid w:val="00DB6D9E"/>
    <w:rsid w:val="00DB7010"/>
    <w:rsid w:val="00DB7277"/>
    <w:rsid w:val="00DB7491"/>
    <w:rsid w:val="00DC013C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1B24"/>
    <w:rsid w:val="00E138B0"/>
    <w:rsid w:val="00E13FE3"/>
    <w:rsid w:val="00E1438D"/>
    <w:rsid w:val="00E17316"/>
    <w:rsid w:val="00E17F20"/>
    <w:rsid w:val="00E20707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793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A43"/>
    <w:rsid w:val="00E515C7"/>
    <w:rsid w:val="00E51636"/>
    <w:rsid w:val="00E53C03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31AC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91"/>
    <w:rsid w:val="00EF08BB"/>
    <w:rsid w:val="00EF21D8"/>
    <w:rsid w:val="00EF28D3"/>
    <w:rsid w:val="00EF2F1A"/>
    <w:rsid w:val="00EF3322"/>
    <w:rsid w:val="00EF38BB"/>
    <w:rsid w:val="00EF3D23"/>
    <w:rsid w:val="00EF57BA"/>
    <w:rsid w:val="00F01F6D"/>
    <w:rsid w:val="00F02098"/>
    <w:rsid w:val="00F037BF"/>
    <w:rsid w:val="00F039E7"/>
    <w:rsid w:val="00F0448E"/>
    <w:rsid w:val="00F047A5"/>
    <w:rsid w:val="00F07CA1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383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E24BDB"/>
  <w15:docId w15:val="{D7DE2E3A-ACE4-124A-A8AE-247FCAA1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clear" w:pos="2275"/>
        <w:tab w:val="num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0"/>
    <w:uiPriority w:val="99"/>
    <w:unhideWhenUsed/>
    <w:rsid w:val="00C2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8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FE70-2D94-4B6D-B4FF-3D166F94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Settings\i021110\Desktop\DPCA\BP\Document_Template\业务蓝图-分模块描述.dot</Template>
  <TotalTime>9</TotalTime>
  <Pages>2</Pages>
  <Words>76</Words>
  <Characters>435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Haier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Xu Caven</cp:lastModifiedBy>
  <cp:revision>3</cp:revision>
  <cp:lastPrinted>2013-01-28T07:54:00Z</cp:lastPrinted>
  <dcterms:created xsi:type="dcterms:W3CDTF">2019-08-27T03:33:00Z</dcterms:created>
  <dcterms:modified xsi:type="dcterms:W3CDTF">2020-11-04T10:00:00Z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