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9B2C2" w14:textId="16AA5493" w:rsidR="009F1F4C" w:rsidRPr="00EF488A" w:rsidRDefault="0075437B" w:rsidP="000C746B">
      <w:r w:rsidRPr="000C746B">
        <w:rPr>
          <w:rFonts w:hint="eastAsia"/>
          <w:b/>
        </w:rPr>
        <w:t>项目</w:t>
      </w:r>
      <w:r w:rsidRPr="000C746B">
        <w:rPr>
          <w:rFonts w:hint="eastAsia"/>
          <w:b/>
        </w:rPr>
        <w:t>/</w:t>
      </w:r>
      <w:r w:rsidRPr="000C746B">
        <w:rPr>
          <w:rFonts w:hint="eastAsia"/>
          <w:b/>
        </w:rPr>
        <w:t>需求</w:t>
      </w:r>
      <w:r w:rsidR="000C746B" w:rsidRPr="000C746B">
        <w:rPr>
          <w:rFonts w:hint="eastAsia"/>
          <w:b/>
        </w:rPr>
        <w:t>编号：</w:t>
      </w:r>
      <w:r w:rsidR="000C746B" w:rsidRPr="00EF488A">
        <w:rPr>
          <w:rFonts w:hint="eastAsia"/>
          <w:b/>
          <w:u w:val="single"/>
        </w:rPr>
        <w:t xml:space="preserve">        </w:t>
      </w:r>
      <w:r w:rsidR="00930583">
        <w:rPr>
          <w:rFonts w:hint="eastAsia"/>
          <w:b/>
          <w:u w:val="single"/>
        </w:rPr>
        <w:t xml:space="preserve">         </w:t>
      </w:r>
      <w:r w:rsidR="000C746B" w:rsidRPr="00EF488A">
        <w:rPr>
          <w:rFonts w:hint="eastAsia"/>
          <w:b/>
          <w:u w:val="single"/>
        </w:rPr>
        <w:t xml:space="preserve">  </w:t>
      </w:r>
      <w:r w:rsidR="000C746B" w:rsidRPr="000C746B">
        <w:rPr>
          <w:rFonts w:hint="eastAsia"/>
          <w:b/>
        </w:rPr>
        <w:t xml:space="preserve">         </w:t>
      </w:r>
      <w:r w:rsidRPr="000C746B">
        <w:rPr>
          <w:rFonts w:hint="eastAsia"/>
          <w:b/>
        </w:rPr>
        <w:t>名称：</w:t>
      </w:r>
      <w:r w:rsidR="00EF488A" w:rsidRPr="00EF488A">
        <w:rPr>
          <w:rFonts w:hint="eastAsia"/>
          <w:u w:val="single"/>
        </w:rPr>
        <w:t xml:space="preserve">   </w:t>
      </w:r>
      <w:r w:rsidR="00930583">
        <w:rPr>
          <w:rFonts w:hint="eastAsia"/>
          <w:u w:val="single"/>
        </w:rPr>
        <w:t xml:space="preserve"> </w:t>
      </w:r>
      <w:r w:rsidR="00F96429">
        <w:rPr>
          <w:rFonts w:hint="eastAsia"/>
          <w:u w:val="single"/>
        </w:rPr>
        <w:t>特技单模板及系统优化</w:t>
      </w:r>
      <w:r w:rsidR="00930583">
        <w:rPr>
          <w:rFonts w:hint="eastAsia"/>
          <w:u w:val="single"/>
        </w:rPr>
        <w:t xml:space="preserve">       </w:t>
      </w:r>
      <w:r w:rsidR="00EF488A" w:rsidRPr="00EF488A">
        <w:rPr>
          <w:rFonts w:hint="eastAsia"/>
          <w:u w:val="single"/>
        </w:rPr>
        <w:t xml:space="preserve">     </w:t>
      </w:r>
    </w:p>
    <w:p w14:paraId="401BAEE4" w14:textId="77777777" w:rsidR="000C746B" w:rsidRDefault="000C746B" w:rsidP="000C746B"/>
    <w:p w14:paraId="011148AF" w14:textId="77777777" w:rsidR="00474294" w:rsidRPr="000C746B" w:rsidRDefault="00474294" w:rsidP="000C746B">
      <w:pPr>
        <w:rPr>
          <w:b/>
          <w:sz w:val="18"/>
        </w:rPr>
      </w:pPr>
      <w:r w:rsidRPr="000C746B">
        <w:rPr>
          <w:rFonts w:hint="eastAsia"/>
          <w:b/>
          <w:sz w:val="18"/>
          <w:highlight w:val="yellow"/>
        </w:rPr>
        <w:t>注意：如果系统变更的需求中有向用户发送邮件</w:t>
      </w:r>
      <w:r w:rsidRPr="000C746B">
        <w:rPr>
          <w:b/>
          <w:sz w:val="18"/>
          <w:highlight w:val="yellow"/>
        </w:rPr>
        <w:t>/</w:t>
      </w:r>
      <w:r w:rsidRPr="000C746B">
        <w:rPr>
          <w:rFonts w:hint="eastAsia"/>
          <w:b/>
          <w:sz w:val="18"/>
          <w:highlight w:val="yellow"/>
        </w:rPr>
        <w:t>短信的功能，该类功能开发必须符合下面要求：</w:t>
      </w:r>
    </w:p>
    <w:p w14:paraId="0F1E0B9D" w14:textId="77777777" w:rsidR="006354DB" w:rsidRPr="004E34AB" w:rsidRDefault="006354DB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邮件发送功能中，接收短信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邮件的用户，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必须与应用系统账号</w:t>
      </w:r>
      <w:r w:rsidR="00106AC6" w:rsidRPr="004E34AB">
        <w:rPr>
          <w:rFonts w:ascii="宋体" w:eastAsia="宋体" w:cs="宋体" w:hint="eastAsia"/>
          <w:bCs/>
          <w:color w:val="000000"/>
          <w:kern w:val="0"/>
          <w:sz w:val="20"/>
        </w:rPr>
        <w:t>状态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进行关联。通过接入门户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IDM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等方式进行离职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不在岗和转岗管控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即用户离职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/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不在岗或者换岗后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，应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及时禁用应用系统账号，取消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向该用户发送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。参见《信息系统用户权限管理规范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-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运维规范》</w:t>
      </w:r>
      <w:r w:rsidR="00427426" w:rsidRPr="004E34AB">
        <w:rPr>
          <w:rFonts w:ascii="宋体" w:eastAsia="宋体" w:cs="宋体" w:hint="eastAsia"/>
          <w:bCs/>
          <w:color w:val="000000"/>
          <w:kern w:val="0"/>
          <w:sz w:val="20"/>
        </w:rPr>
        <w:t>（体系文件编号：360808）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0EB035B2" w14:textId="77777777" w:rsidR="00474294" w:rsidRPr="004E34AB" w:rsidRDefault="00930583" w:rsidP="004E34AB">
      <w:pPr>
        <w:ind w:firstLineChars="200" w:firstLine="400"/>
        <w:rPr>
          <w:rFonts w:ascii="宋体" w:eastAsia="宋体" w:cs="宋体"/>
          <w:bCs/>
          <w:color w:val="000000"/>
          <w:kern w:val="0"/>
          <w:sz w:val="20"/>
        </w:rPr>
      </w:pP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短信</w:t>
      </w:r>
      <w:r w:rsidRPr="004E34AB">
        <w:rPr>
          <w:rFonts w:ascii="宋体" w:eastAsia="宋体" w:cs="宋体"/>
          <w:bCs/>
          <w:color w:val="000000"/>
          <w:kern w:val="0"/>
          <w:sz w:val="20"/>
        </w:rPr>
        <w:t>/</w:t>
      </w:r>
      <w:r w:rsidRPr="004E34AB">
        <w:rPr>
          <w:rFonts w:ascii="宋体" w:eastAsia="宋体" w:cs="宋体" w:hint="eastAsia"/>
          <w:bCs/>
          <w:color w:val="000000"/>
          <w:kern w:val="0"/>
          <w:sz w:val="20"/>
        </w:rPr>
        <w:t>邮件发送功能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详细解释请联系权限组，电话</w:t>
      </w:r>
      <w:r w:rsidR="00474294" w:rsidRPr="004E34AB">
        <w:rPr>
          <w:rFonts w:ascii="宋体" w:eastAsia="宋体" w:cs="宋体"/>
          <w:bCs/>
          <w:color w:val="000000"/>
          <w:kern w:val="0"/>
          <w:sz w:val="20"/>
        </w:rPr>
        <w:t>88932016</w:t>
      </w:r>
      <w:r w:rsidR="00474294" w:rsidRPr="004E34AB">
        <w:rPr>
          <w:rFonts w:ascii="宋体" w:eastAsia="宋体" w:cs="宋体" w:hint="eastAsia"/>
          <w:bCs/>
          <w:color w:val="000000"/>
          <w:kern w:val="0"/>
          <w:sz w:val="20"/>
        </w:rPr>
        <w:t>。</w:t>
      </w:r>
    </w:p>
    <w:p w14:paraId="19089A5D" w14:textId="77777777" w:rsidR="00581FA9" w:rsidRDefault="00581FA9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8"/>
        </w:rPr>
      </w:pPr>
      <w:r w:rsidRPr="000C746B">
        <w:rPr>
          <w:rFonts w:hint="eastAsia"/>
          <w:sz w:val="24"/>
        </w:rPr>
        <w:t>需求分类标准（按需求影响范围</w:t>
      </w:r>
      <w:r w:rsidRPr="000C746B">
        <w:rPr>
          <w:rFonts w:hint="eastAsia"/>
          <w:sz w:val="28"/>
        </w:rPr>
        <w:t>）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60"/>
        <w:gridCol w:w="1937"/>
        <w:gridCol w:w="2705"/>
        <w:gridCol w:w="2268"/>
      </w:tblGrid>
      <w:tr w:rsidR="0059336B" w:rsidRPr="0059336B" w14:paraId="186A8B23" w14:textId="77777777" w:rsidTr="00930583">
        <w:trPr>
          <w:cantSplit/>
          <w:trHeight w:val="283"/>
          <w:tblHeader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68F73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考虑项目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A3709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轻微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E2711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一般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1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D860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b/>
                <w:bCs/>
                <w:sz w:val="20"/>
              </w:rPr>
              <w:t>重大</w:t>
            </w:r>
          </w:p>
        </w:tc>
      </w:tr>
      <w:tr w:rsidR="0059336B" w:rsidRPr="0059336B" w14:paraId="10731AE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88F1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对其他系统或应用的影响</w:t>
            </w:r>
          </w:p>
        </w:tc>
        <w:tc>
          <w:tcPr>
            <w:tcW w:w="1937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4622E0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没有</w:t>
            </w:r>
          </w:p>
        </w:tc>
        <w:tc>
          <w:tcPr>
            <w:tcW w:w="2705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4A3B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sz w:val="20"/>
              </w:rPr>
              <w:t>1</w:t>
            </w:r>
            <w:r w:rsidRPr="0059336B">
              <w:rPr>
                <w:rFonts w:hint="eastAsia"/>
                <w:sz w:val="20"/>
              </w:rPr>
              <w:t>个相关系统或应用</w:t>
            </w:r>
          </w:p>
        </w:tc>
        <w:tc>
          <w:tcPr>
            <w:tcW w:w="2268" w:type="dxa"/>
            <w:tcBorders>
              <w:top w:val="single" w:sz="1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9BA7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多个相关系统或应用</w:t>
            </w:r>
          </w:p>
        </w:tc>
      </w:tr>
      <w:tr w:rsidR="0059336B" w:rsidRPr="0059336B" w14:paraId="14C4432A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D030A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回退难度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A63A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低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E19BF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有回退措施，较易执行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0E75A7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很难或不可能回退</w:t>
            </w:r>
          </w:p>
        </w:tc>
      </w:tr>
      <w:tr w:rsidR="0059336B" w:rsidRPr="0059336B" w14:paraId="0D5CB91F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15E46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对业务的影响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A9039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基本没有影响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BD104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对业务有较大影响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7F76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对业务有重大影响</w:t>
            </w:r>
          </w:p>
        </w:tc>
      </w:tr>
      <w:tr w:rsidR="0059336B" w:rsidRPr="0059336B" w14:paraId="13C97FB3" w14:textId="77777777" w:rsidTr="00930583">
        <w:trPr>
          <w:cantSplit/>
          <w:trHeight w:val="283"/>
        </w:trPr>
        <w:tc>
          <w:tcPr>
            <w:tcW w:w="2660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69947" w14:textId="77777777" w:rsidR="0059336B" w:rsidRPr="0059336B" w:rsidRDefault="0059336B" w:rsidP="0059336B">
            <w:pPr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变更的难度</w:t>
            </w:r>
          </w:p>
        </w:tc>
        <w:tc>
          <w:tcPr>
            <w:tcW w:w="1937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3096A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很容易，且有经验</w:t>
            </w:r>
          </w:p>
        </w:tc>
        <w:tc>
          <w:tcPr>
            <w:tcW w:w="2705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D126E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比较容易，有一定经验</w:t>
            </w:r>
          </w:p>
        </w:tc>
        <w:tc>
          <w:tcPr>
            <w:tcW w:w="226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8E798" w14:textId="77777777" w:rsidR="0059336B" w:rsidRPr="0059336B" w:rsidRDefault="0059336B" w:rsidP="0059336B">
            <w:pPr>
              <w:pStyle w:val="ac"/>
              <w:ind w:firstLineChars="0" w:firstLine="0"/>
              <w:jc w:val="center"/>
              <w:rPr>
                <w:sz w:val="20"/>
              </w:rPr>
            </w:pPr>
            <w:r w:rsidRPr="0059336B">
              <w:rPr>
                <w:rFonts w:hint="eastAsia"/>
                <w:sz w:val="20"/>
              </w:rPr>
              <w:t>难，新技术，无经验</w:t>
            </w:r>
          </w:p>
        </w:tc>
      </w:tr>
    </w:tbl>
    <w:p w14:paraId="3434A276" w14:textId="77777777" w:rsidR="0059336B" w:rsidRPr="0059336B" w:rsidRDefault="0059336B" w:rsidP="0059336B"/>
    <w:p w14:paraId="624957B1" w14:textId="77777777" w:rsidR="009F1F4C" w:rsidRPr="000C746B" w:rsidRDefault="0088411D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解决方案</w:t>
      </w:r>
    </w:p>
    <w:p w14:paraId="32B5FE70" w14:textId="77777777" w:rsidR="00C648E9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解决方案涉及系统和模块</w:t>
      </w:r>
    </w:p>
    <w:p w14:paraId="0AEEE010" w14:textId="494B823A" w:rsidR="00237FC8" w:rsidRDefault="00113701" w:rsidP="00237FC8">
      <w:r>
        <w:rPr>
          <w:rFonts w:hint="eastAsia"/>
        </w:rPr>
        <w:t>Hrois</w:t>
      </w:r>
      <w:r>
        <w:rPr>
          <w:rFonts w:hint="eastAsia"/>
        </w:rPr>
        <w:t>系统</w:t>
      </w:r>
      <w:r w:rsidR="00237FC8">
        <w:rPr>
          <w:rFonts w:hint="eastAsia"/>
        </w:rPr>
        <w:t>-</w:t>
      </w:r>
      <w:r w:rsidR="00257CC3">
        <w:rPr>
          <w:rFonts w:hint="eastAsia"/>
        </w:rPr>
        <w:t>特技单</w:t>
      </w:r>
    </w:p>
    <w:p w14:paraId="09168355" w14:textId="57C389C4" w:rsidR="00113701" w:rsidRDefault="00113701" w:rsidP="000C746B"/>
    <w:p w14:paraId="55DF8779" w14:textId="060B1063" w:rsidR="00AC59CC" w:rsidRPr="000C746B" w:rsidRDefault="00AC59CC" w:rsidP="000C746B"/>
    <w:p w14:paraId="3FB90C3A" w14:textId="77777777" w:rsidR="0088411D" w:rsidRDefault="00B35339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解决方案详细描述</w:t>
      </w:r>
    </w:p>
    <w:p w14:paraId="34A17AA6" w14:textId="7C0CE412" w:rsidR="00BE0C8F" w:rsidRPr="003567E8" w:rsidRDefault="00BE0C8F" w:rsidP="00BE0C8F">
      <w:pPr>
        <w:pStyle w:val="ac"/>
        <w:numPr>
          <w:ilvl w:val="0"/>
          <w:numId w:val="16"/>
        </w:numPr>
        <w:ind w:firstLineChars="0"/>
        <w:jc w:val="left"/>
        <w:rPr>
          <w:rFonts w:ascii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模板中对于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“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其他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”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没有间隔可以手工填充，导致系统使用非常不顺畅</w:t>
      </w:r>
    </w:p>
    <w:p w14:paraId="1596877E" w14:textId="4BB958AB" w:rsidR="003567E8" w:rsidRPr="00BE0C8F" w:rsidRDefault="003567E8" w:rsidP="003567E8">
      <w:pPr>
        <w:pStyle w:val="ac"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对于“其他”，开发前台功能，增加</w:t>
      </w:r>
      <w:r w:rsidRPr="00CC1F50">
        <w:rPr>
          <w:rFonts w:asciiTheme="minorEastAsia" w:hAnsiTheme="minorEastAsia" w:hint="eastAsia"/>
        </w:rPr>
        <w:t>有间隔，并可以手工填充</w:t>
      </w:r>
    </w:p>
    <w:p w14:paraId="1F74ADAE" w14:textId="5DABAA4A" w:rsidR="00BE0C8F" w:rsidRPr="00F5398E" w:rsidRDefault="00BE0C8F" w:rsidP="00BE0C8F">
      <w:pPr>
        <w:pStyle w:val="ac"/>
        <w:numPr>
          <w:ilvl w:val="0"/>
          <w:numId w:val="16"/>
        </w:numPr>
        <w:ind w:firstLineChars="0"/>
        <w:jc w:val="left"/>
        <w:rPr>
          <w:rFonts w:ascii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原系统存在的复制功能消失，并通过复制功能保存的特技单，现在打开后全部为空白，需要重新填充。</w:t>
      </w:r>
    </w:p>
    <w:p w14:paraId="1DB0CD06" w14:textId="26D764B5" w:rsidR="00F5398E" w:rsidRPr="00BE0C8F" w:rsidRDefault="00F5398E" w:rsidP="00F5398E">
      <w:pPr>
        <w:pStyle w:val="ac"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恢复原来的复制功能</w:t>
      </w:r>
      <w:r w:rsidR="00F56C1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。复制是获取特技单号的</w:t>
      </w:r>
      <w:r w:rsidR="00F56C1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</w:t>
      </w:r>
      <w:r w:rsidR="00F56C19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F56C1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，打开后通过</w:t>
      </w:r>
      <w:r w:rsidR="00F56C1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</w:t>
      </w:r>
      <w:r w:rsidR="00F56C19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F56C1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查询特技单明细，然后加载到页面上</w:t>
      </w:r>
    </w:p>
    <w:p w14:paraId="3746E5D7" w14:textId="515B0B36" w:rsidR="00BE0C8F" w:rsidRPr="000A2127" w:rsidRDefault="00BE0C8F" w:rsidP="00BE0C8F">
      <w:pPr>
        <w:pStyle w:val="ac"/>
        <w:numPr>
          <w:ilvl w:val="0"/>
          <w:numId w:val="16"/>
        </w:numPr>
        <w:ind w:firstLineChars="0"/>
        <w:jc w:val="left"/>
        <w:rPr>
          <w:rFonts w:ascii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模板无法直接下载，只能通过创建新的特技单并填充信息后保存。然后再重新单击进入才能下载，耗时费力；</w:t>
      </w:r>
    </w:p>
    <w:p w14:paraId="2CC9F328" w14:textId="5D69534F" w:rsidR="000A2127" w:rsidRPr="00BE0C8F" w:rsidRDefault="000A2127" w:rsidP="000A2127">
      <w:pPr>
        <w:pStyle w:val="ac"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修改模板下载功能</w:t>
      </w:r>
    </w:p>
    <w:p w14:paraId="79B4C240" w14:textId="2B79E7A7" w:rsidR="00BE0C8F" w:rsidRPr="00F239CB" w:rsidRDefault="00BE0C8F" w:rsidP="00BE0C8F">
      <w:pPr>
        <w:pStyle w:val="ac"/>
        <w:numPr>
          <w:ilvl w:val="0"/>
          <w:numId w:val="16"/>
        </w:numPr>
        <w:ind w:firstLineChars="0"/>
        <w:jc w:val="left"/>
        <w:rPr>
          <w:rFonts w:ascii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特技单模板中各个项目的选项是空白的，版本中的选项无法显示，只能手动填充，非常耗时；</w:t>
      </w:r>
    </w:p>
    <w:p w14:paraId="7EB8B420" w14:textId="4CDCFD64" w:rsidR="00F239CB" w:rsidRDefault="00A06147" w:rsidP="00F239CB">
      <w:pPr>
        <w:pStyle w:val="ac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选项增加下了款，并提前填充内容；</w:t>
      </w:r>
    </w:p>
    <w:p w14:paraId="54F1B99F" w14:textId="7F7721F6" w:rsidR="00A06147" w:rsidRPr="00BE0C8F" w:rsidRDefault="00A06147" w:rsidP="00F239CB">
      <w:pPr>
        <w:pStyle w:val="ac"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填充的</w:t>
      </w:r>
      <w:r w:rsidR="00042383">
        <w:rPr>
          <w:rFonts w:asciiTheme="minorEastAsia" w:hAnsiTheme="minorEastAsia" w:hint="eastAsia"/>
        </w:rPr>
        <w:t>内容默认为最常用的。</w:t>
      </w:r>
    </w:p>
    <w:p w14:paraId="6040E49C" w14:textId="2692F79B" w:rsidR="00BE0C8F" w:rsidRDefault="00BE0C8F" w:rsidP="00BE0C8F">
      <w:pPr>
        <w:pStyle w:val="ac"/>
        <w:numPr>
          <w:ilvl w:val="0"/>
          <w:numId w:val="16"/>
        </w:numPr>
        <w:ind w:firstLineChars="0"/>
        <w:jc w:val="left"/>
        <w:rPr>
          <w:rFonts w:asciiTheme="minorEastAsia" w:hAnsiTheme="minorEastAsia"/>
        </w:rPr>
      </w:pP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系统问题：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Pr="00D6262B">
        <w:rPr>
          <w:rFonts w:ascii="Arial" w:hAnsi="Arial" w:cs="Arial"/>
          <w:color w:val="000000"/>
          <w:sz w:val="20"/>
          <w:szCs w:val="20"/>
          <w:shd w:val="clear" w:color="auto" w:fill="FFFFFF"/>
        </w:rPr>
        <w:t>。草稿状态下少量数据都有，保存后关闭后再次打开系统进行中英文校对时都是空白了；</w:t>
      </w:r>
      <w:r w:rsidRPr="00D6262B">
        <w:rPr>
          <w:rFonts w:asciiTheme="minorEastAsia" w:hAnsiTheme="minorEastAsia" w:hint="eastAsia"/>
        </w:rPr>
        <w:t>）</w:t>
      </w:r>
    </w:p>
    <w:p w14:paraId="6F31B1A0" w14:textId="04B3A95B" w:rsidR="00F51C7F" w:rsidRDefault="00453EF1" w:rsidP="00917826">
      <w:pPr>
        <w:pStyle w:val="ac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检查草稿状态下的数据是否已经保存，</w:t>
      </w:r>
    </w:p>
    <w:p w14:paraId="7B74B4CA" w14:textId="610F14B0" w:rsidR="00453EF1" w:rsidRDefault="00453EF1" w:rsidP="00917826">
      <w:pPr>
        <w:pStyle w:val="ac"/>
        <w:ind w:left="780" w:firstLineChars="0" w:firstLine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如果未保存，重新写insert功能；</w:t>
      </w:r>
    </w:p>
    <w:p w14:paraId="1A997CCE" w14:textId="64CC2BCE" w:rsidR="00453EF1" w:rsidRPr="00D6262B" w:rsidRDefault="00453EF1" w:rsidP="00917826">
      <w:pPr>
        <w:pStyle w:val="ac"/>
        <w:ind w:left="780" w:firstLineChars="0" w:firstLine="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如果已保存，检查界面打开时的加载方法，修复</w:t>
      </w:r>
    </w:p>
    <w:p w14:paraId="422B297A" w14:textId="348F2F55" w:rsidR="0045627C" w:rsidRPr="00BE0C8F" w:rsidRDefault="0045627C" w:rsidP="00BE0C8F">
      <w:pPr>
        <w:ind w:leftChars="200" w:left="420"/>
        <w:jc w:val="left"/>
        <w:rPr>
          <w:rFonts w:asciiTheme="minorEastAsia" w:hAnsiTheme="minorEastAsia" w:cs="Times New Roman" w:hint="eastAsia"/>
        </w:rPr>
      </w:pPr>
    </w:p>
    <w:p w14:paraId="5FC5CCFB" w14:textId="2CF3DA7D" w:rsidR="0045627C" w:rsidRPr="0045627C" w:rsidRDefault="0045627C" w:rsidP="0045627C">
      <w:pPr>
        <w:jc w:val="left"/>
        <w:rPr>
          <w:color w:val="FF0000"/>
        </w:rPr>
      </w:pPr>
    </w:p>
    <w:p w14:paraId="21BBEEAE" w14:textId="001455B0" w:rsidR="00717461" w:rsidRDefault="00717461" w:rsidP="00717461"/>
    <w:p w14:paraId="7141CE90" w14:textId="41C05124" w:rsidR="005E63FA" w:rsidRPr="004B248E" w:rsidRDefault="005E63FA" w:rsidP="000C746B"/>
    <w:p w14:paraId="049E5863" w14:textId="77777777" w:rsidR="003A05C3" w:rsidRDefault="003A05C3" w:rsidP="000C746B">
      <w:pPr>
        <w:pStyle w:val="2"/>
        <w:numPr>
          <w:ilvl w:val="1"/>
          <w:numId w:val="12"/>
        </w:numPr>
        <w:spacing w:before="240" w:after="120" w:line="240" w:lineRule="auto"/>
        <w:ind w:left="527" w:hangingChars="250" w:hanging="527"/>
        <w:rPr>
          <w:sz w:val="21"/>
          <w:szCs w:val="21"/>
        </w:rPr>
      </w:pPr>
      <w:r w:rsidRPr="000C746B">
        <w:rPr>
          <w:rFonts w:hint="eastAsia"/>
          <w:sz w:val="21"/>
          <w:szCs w:val="21"/>
        </w:rPr>
        <w:t>涉及系统和模块的变更点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560"/>
        <w:gridCol w:w="992"/>
        <w:gridCol w:w="992"/>
        <w:gridCol w:w="1329"/>
        <w:gridCol w:w="1754"/>
      </w:tblGrid>
      <w:tr w:rsidR="00451D37" w:rsidRPr="00840C8B" w14:paraId="4D4BF36F" w14:textId="77777777" w:rsidTr="002C0EE5">
        <w:tc>
          <w:tcPr>
            <w:tcW w:w="817" w:type="dxa"/>
            <w:vAlign w:val="center"/>
          </w:tcPr>
          <w:p w14:paraId="49B17A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38C868D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变更点</w:t>
            </w:r>
          </w:p>
        </w:tc>
        <w:tc>
          <w:tcPr>
            <w:tcW w:w="1560" w:type="dxa"/>
            <w:vAlign w:val="center"/>
          </w:tcPr>
          <w:p w14:paraId="7B6B08FF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系统</w:t>
            </w:r>
            <w:r>
              <w:rPr>
                <w:rFonts w:hint="eastAsia"/>
                <w:b/>
                <w:szCs w:val="24"/>
              </w:rPr>
              <w:t>&amp;</w:t>
            </w:r>
            <w:r>
              <w:rPr>
                <w:rFonts w:hint="eastAsia"/>
                <w:b/>
                <w:szCs w:val="24"/>
              </w:rPr>
              <w:t>模块</w:t>
            </w:r>
          </w:p>
        </w:tc>
        <w:tc>
          <w:tcPr>
            <w:tcW w:w="992" w:type="dxa"/>
            <w:vAlign w:val="center"/>
          </w:tcPr>
          <w:p w14:paraId="5445195E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类别</w:t>
            </w:r>
          </w:p>
        </w:tc>
        <w:tc>
          <w:tcPr>
            <w:tcW w:w="992" w:type="dxa"/>
            <w:vAlign w:val="center"/>
          </w:tcPr>
          <w:p w14:paraId="79EB195D" w14:textId="77777777" w:rsidR="00451D37" w:rsidRPr="00840C8B" w:rsidRDefault="00A346B9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方式</w:t>
            </w:r>
          </w:p>
        </w:tc>
        <w:tc>
          <w:tcPr>
            <w:tcW w:w="1329" w:type="dxa"/>
            <w:vAlign w:val="center"/>
          </w:tcPr>
          <w:p w14:paraId="4B390C68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变更前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  <w:tc>
          <w:tcPr>
            <w:tcW w:w="1754" w:type="dxa"/>
            <w:vAlign w:val="center"/>
          </w:tcPr>
          <w:p w14:paraId="669DC2ED" w14:textId="77777777" w:rsidR="00451D37" w:rsidRPr="00840C8B" w:rsidRDefault="00451D37" w:rsidP="00FB6DA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变更后</w:t>
            </w:r>
            <w:r w:rsidR="00C87710">
              <w:rPr>
                <w:rFonts w:hint="eastAsia"/>
                <w:b/>
                <w:szCs w:val="24"/>
              </w:rPr>
              <w:t>逻辑</w:t>
            </w:r>
          </w:p>
        </w:tc>
      </w:tr>
      <w:tr w:rsidR="00451D37" w14:paraId="58789F67" w14:textId="77777777" w:rsidTr="002C0EE5">
        <w:tc>
          <w:tcPr>
            <w:tcW w:w="817" w:type="dxa"/>
            <w:vAlign w:val="center"/>
          </w:tcPr>
          <w:p w14:paraId="07C76758" w14:textId="5DA9B1A8" w:rsidR="00451D37" w:rsidRDefault="001C5E0C" w:rsidP="00FB6DA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7D44588" w14:textId="2CAACF76" w:rsidR="00451D37" w:rsidRDefault="002C0EE5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其他增加间隔</w:t>
            </w:r>
            <w:r w:rsidR="007351D8">
              <w:rPr>
                <w:szCs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57C2C79" w14:textId="0E2DFAB3" w:rsidR="00451D37" w:rsidRPr="00A52D59" w:rsidRDefault="00A52D59" w:rsidP="00FB6DA0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 w:rsidR="00BC42D8">
              <w:rPr>
                <w:rFonts w:hint="eastAsia"/>
                <w:szCs w:val="24"/>
              </w:rPr>
              <w:t>特技单</w:t>
            </w:r>
          </w:p>
        </w:tc>
        <w:tc>
          <w:tcPr>
            <w:tcW w:w="992" w:type="dxa"/>
            <w:vAlign w:val="center"/>
          </w:tcPr>
          <w:p w14:paraId="37C31565" w14:textId="1AD7E30D" w:rsidR="00451D37" w:rsidRDefault="008C15B8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52188BD9" w14:textId="40F0E33D" w:rsidR="00451D37" w:rsidRDefault="001B6990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12B9DA9A" w14:textId="5403FFB4" w:rsidR="00451D37" w:rsidRDefault="00F230BA" w:rsidP="00FB6D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7F040674" w14:textId="1C196FF1" w:rsidR="00451D37" w:rsidRPr="002C0EE5" w:rsidRDefault="00090744" w:rsidP="002C0EE5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  <w:tr w:rsidR="002C0EE5" w14:paraId="2B00A11F" w14:textId="77777777" w:rsidTr="002C0EE5">
        <w:tc>
          <w:tcPr>
            <w:tcW w:w="817" w:type="dxa"/>
            <w:vAlign w:val="center"/>
          </w:tcPr>
          <w:p w14:paraId="2FCD9413" w14:textId="2FE5B0C5" w:rsidR="002C0EE5" w:rsidRDefault="002C0EE5" w:rsidP="002C0EE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7CB65F83" w14:textId="19040F9C" w:rsidR="002C0EE5" w:rsidRPr="002C1EF3" w:rsidRDefault="00AC0D6F" w:rsidP="002C0EE5">
            <w:r>
              <w:rPr>
                <w:rFonts w:hint="eastAsia"/>
              </w:rPr>
              <w:t>复制功能</w:t>
            </w:r>
          </w:p>
        </w:tc>
        <w:tc>
          <w:tcPr>
            <w:tcW w:w="1560" w:type="dxa"/>
            <w:vAlign w:val="center"/>
          </w:tcPr>
          <w:p w14:paraId="7B7B10C8" w14:textId="3B24B6E0" w:rsidR="002C0EE5" w:rsidRDefault="002C0EE5" w:rsidP="002C0EE5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特技单</w:t>
            </w:r>
          </w:p>
        </w:tc>
        <w:tc>
          <w:tcPr>
            <w:tcW w:w="992" w:type="dxa"/>
            <w:vAlign w:val="center"/>
          </w:tcPr>
          <w:p w14:paraId="3B3FD3F3" w14:textId="0A888386" w:rsidR="002C0EE5" w:rsidRDefault="002C0EE5" w:rsidP="002C0E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1AB2DE88" w14:textId="322A5E7B" w:rsidR="002C0EE5" w:rsidRDefault="002C0EE5" w:rsidP="002C0EE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5B0FC54C" w14:textId="1E77745F" w:rsidR="002C0EE5" w:rsidRPr="00717461" w:rsidRDefault="002C0EE5" w:rsidP="002C0EE5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0710CFCD" w14:textId="67B81243" w:rsidR="002C0EE5" w:rsidRPr="00C76412" w:rsidRDefault="002C0EE5" w:rsidP="002C0EE5">
            <w:pPr>
              <w:jc w:val="lef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  <w:tr w:rsidR="001201CE" w14:paraId="40173A20" w14:textId="77777777" w:rsidTr="002C0EE5">
        <w:tc>
          <w:tcPr>
            <w:tcW w:w="817" w:type="dxa"/>
            <w:vAlign w:val="center"/>
          </w:tcPr>
          <w:p w14:paraId="6EFA54D2" w14:textId="561DBE82" w:rsidR="001201CE" w:rsidRDefault="001201CE" w:rsidP="001201CE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494F035" w14:textId="3333BB07" w:rsidR="001201CE" w:rsidRDefault="001201CE" w:rsidP="001201CE">
            <w:pPr>
              <w:rPr>
                <w:rFonts w:hint="eastAsia"/>
              </w:rPr>
            </w:pPr>
            <w:r>
              <w:rPr>
                <w:rFonts w:hint="eastAsia"/>
              </w:rPr>
              <w:t>模板下载</w:t>
            </w:r>
          </w:p>
        </w:tc>
        <w:tc>
          <w:tcPr>
            <w:tcW w:w="1560" w:type="dxa"/>
            <w:vAlign w:val="center"/>
          </w:tcPr>
          <w:p w14:paraId="30CFD4BB" w14:textId="7B78DCC3" w:rsidR="001201CE" w:rsidRDefault="001201CE" w:rsidP="001201CE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特技单</w:t>
            </w:r>
          </w:p>
        </w:tc>
        <w:tc>
          <w:tcPr>
            <w:tcW w:w="992" w:type="dxa"/>
            <w:vAlign w:val="center"/>
          </w:tcPr>
          <w:p w14:paraId="3020DB9B" w14:textId="66BA0E7D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7795A2B2" w14:textId="0ACAAFC0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428F7B41" w14:textId="1CC5002A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1578385E" w14:textId="4CA41390" w:rsidR="001201CE" w:rsidRDefault="001201CE" w:rsidP="001201CE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  <w:tr w:rsidR="001201CE" w14:paraId="53A2A39F" w14:textId="77777777" w:rsidTr="002C0EE5">
        <w:tc>
          <w:tcPr>
            <w:tcW w:w="817" w:type="dxa"/>
            <w:vAlign w:val="center"/>
          </w:tcPr>
          <w:p w14:paraId="78CB015C" w14:textId="216BE14E" w:rsidR="001201CE" w:rsidRDefault="001201CE" w:rsidP="001201CE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1F002FC5" w14:textId="4C903015" w:rsidR="001201CE" w:rsidRDefault="001201CE" w:rsidP="001201CE">
            <w:pPr>
              <w:rPr>
                <w:rFonts w:hint="eastAsia"/>
              </w:rPr>
            </w:pPr>
            <w:r>
              <w:rPr>
                <w:rFonts w:hint="eastAsia"/>
              </w:rPr>
              <w:t>增加下拉框</w:t>
            </w:r>
          </w:p>
        </w:tc>
        <w:tc>
          <w:tcPr>
            <w:tcW w:w="1560" w:type="dxa"/>
            <w:vAlign w:val="center"/>
          </w:tcPr>
          <w:p w14:paraId="65354A18" w14:textId="3F15810B" w:rsidR="001201CE" w:rsidRDefault="001201CE" w:rsidP="001201CE">
            <w:pPr>
              <w:rPr>
                <w:szCs w:val="24"/>
              </w:rPr>
            </w:pPr>
            <w:r>
              <w:rPr>
                <w:szCs w:val="24"/>
              </w:rPr>
              <w:t>H</w:t>
            </w:r>
            <w:r>
              <w:rPr>
                <w:rFonts w:hint="eastAsia"/>
                <w:szCs w:val="24"/>
              </w:rPr>
              <w:t>rois-</w:t>
            </w:r>
            <w:r>
              <w:rPr>
                <w:rFonts w:hint="eastAsia"/>
                <w:szCs w:val="24"/>
              </w:rPr>
              <w:t>特技单</w:t>
            </w:r>
          </w:p>
        </w:tc>
        <w:tc>
          <w:tcPr>
            <w:tcW w:w="992" w:type="dxa"/>
            <w:vAlign w:val="center"/>
          </w:tcPr>
          <w:p w14:paraId="48685708" w14:textId="3704538B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修改</w:t>
            </w:r>
          </w:p>
        </w:tc>
        <w:tc>
          <w:tcPr>
            <w:tcW w:w="992" w:type="dxa"/>
            <w:vAlign w:val="center"/>
          </w:tcPr>
          <w:p w14:paraId="65DF9F5A" w14:textId="3C05DF73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功能</w:t>
            </w:r>
          </w:p>
        </w:tc>
        <w:tc>
          <w:tcPr>
            <w:tcW w:w="1329" w:type="dxa"/>
            <w:vAlign w:val="center"/>
          </w:tcPr>
          <w:p w14:paraId="4EF12A8B" w14:textId="485A2474" w:rsidR="001201CE" w:rsidRDefault="001201CE" w:rsidP="001201C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754" w:type="dxa"/>
            <w:vAlign w:val="center"/>
          </w:tcPr>
          <w:p w14:paraId="14F9F116" w14:textId="453562A3" w:rsidR="001201CE" w:rsidRDefault="001201CE" w:rsidP="001201CE">
            <w:pPr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无逻辑变化</w:t>
            </w:r>
          </w:p>
        </w:tc>
      </w:tr>
    </w:tbl>
    <w:p w14:paraId="268817A6" w14:textId="77777777" w:rsidR="000C746B" w:rsidRPr="000C746B" w:rsidRDefault="000C746B" w:rsidP="000C746B"/>
    <w:p w14:paraId="4DFFFDFE" w14:textId="77777777" w:rsidR="00CF6A06" w:rsidRPr="000C746B" w:rsidRDefault="003A05C3" w:rsidP="000C746B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0C746B">
        <w:rPr>
          <w:rFonts w:hint="eastAsia"/>
          <w:sz w:val="24"/>
        </w:rPr>
        <w:t>测试场景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817"/>
        <w:gridCol w:w="1701"/>
        <w:gridCol w:w="1843"/>
        <w:gridCol w:w="2392"/>
        <w:gridCol w:w="2392"/>
      </w:tblGrid>
      <w:tr w:rsidR="00840C8B" w:rsidRPr="00840C8B" w14:paraId="43303922" w14:textId="77777777" w:rsidTr="00840C8B">
        <w:tc>
          <w:tcPr>
            <w:tcW w:w="817" w:type="dxa"/>
            <w:vAlign w:val="center"/>
          </w:tcPr>
          <w:p w14:paraId="70BFC613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081EA7B7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一级场景</w:t>
            </w:r>
          </w:p>
        </w:tc>
        <w:tc>
          <w:tcPr>
            <w:tcW w:w="1843" w:type="dxa"/>
            <w:vAlign w:val="center"/>
          </w:tcPr>
          <w:p w14:paraId="1B14BEA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二级场景</w:t>
            </w:r>
          </w:p>
        </w:tc>
        <w:tc>
          <w:tcPr>
            <w:tcW w:w="2392" w:type="dxa"/>
            <w:vAlign w:val="center"/>
          </w:tcPr>
          <w:p w14:paraId="05E37FE4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本次变更测试要点</w:t>
            </w:r>
          </w:p>
        </w:tc>
        <w:tc>
          <w:tcPr>
            <w:tcW w:w="2392" w:type="dxa"/>
            <w:vAlign w:val="center"/>
          </w:tcPr>
          <w:p w14:paraId="03ADF22C" w14:textId="77777777" w:rsidR="00840C8B" w:rsidRPr="00840C8B" w:rsidRDefault="00840C8B" w:rsidP="00840C8B">
            <w:pPr>
              <w:jc w:val="center"/>
              <w:rPr>
                <w:b/>
                <w:szCs w:val="24"/>
              </w:rPr>
            </w:pPr>
            <w:r w:rsidRPr="00840C8B">
              <w:rPr>
                <w:rFonts w:hint="eastAsia"/>
                <w:b/>
                <w:szCs w:val="24"/>
              </w:rPr>
              <w:t>冲突测试要点</w:t>
            </w:r>
          </w:p>
        </w:tc>
      </w:tr>
      <w:tr w:rsidR="00840C8B" w14:paraId="3285523B" w14:textId="77777777" w:rsidTr="00840C8B">
        <w:tc>
          <w:tcPr>
            <w:tcW w:w="817" w:type="dxa"/>
            <w:vAlign w:val="center"/>
          </w:tcPr>
          <w:p w14:paraId="2C0C9B34" w14:textId="77777777" w:rsidR="00840C8B" w:rsidRDefault="00504CD3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7AAAE929" w14:textId="75550473" w:rsidR="00840C8B" w:rsidRDefault="00B23495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模板</w:t>
            </w:r>
          </w:p>
        </w:tc>
        <w:tc>
          <w:tcPr>
            <w:tcW w:w="1843" w:type="dxa"/>
            <w:vAlign w:val="center"/>
          </w:tcPr>
          <w:p w14:paraId="09BFD0D8" w14:textId="7E164C5B" w:rsidR="00840C8B" w:rsidRDefault="00F31CE1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其他</w:t>
            </w:r>
          </w:p>
        </w:tc>
        <w:tc>
          <w:tcPr>
            <w:tcW w:w="2392" w:type="dxa"/>
            <w:vAlign w:val="center"/>
          </w:tcPr>
          <w:p w14:paraId="1EBBA731" w14:textId="092C0BD3" w:rsidR="00840C8B" w:rsidRDefault="001E3A86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其他后面是否有间隔</w:t>
            </w:r>
          </w:p>
        </w:tc>
        <w:tc>
          <w:tcPr>
            <w:tcW w:w="2392" w:type="dxa"/>
            <w:vAlign w:val="center"/>
          </w:tcPr>
          <w:p w14:paraId="2009C989" w14:textId="65D831E6" w:rsidR="00840C8B" w:rsidRDefault="00840C8B" w:rsidP="00840C8B">
            <w:pPr>
              <w:rPr>
                <w:szCs w:val="24"/>
              </w:rPr>
            </w:pPr>
          </w:p>
        </w:tc>
      </w:tr>
      <w:tr w:rsidR="00C629D1" w14:paraId="468BEB99" w14:textId="77777777" w:rsidTr="00840C8B">
        <w:tc>
          <w:tcPr>
            <w:tcW w:w="817" w:type="dxa"/>
            <w:vAlign w:val="center"/>
          </w:tcPr>
          <w:p w14:paraId="1675C772" w14:textId="00DA16FE" w:rsidR="00C629D1" w:rsidRDefault="00C629D1" w:rsidP="00840C8B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3F712B31" w14:textId="1AFB6C5A" w:rsidR="00C629D1" w:rsidRDefault="007B6E44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特技单</w:t>
            </w:r>
          </w:p>
        </w:tc>
        <w:tc>
          <w:tcPr>
            <w:tcW w:w="1843" w:type="dxa"/>
            <w:vAlign w:val="center"/>
          </w:tcPr>
          <w:p w14:paraId="7392DB47" w14:textId="45096CE5" w:rsidR="00C629D1" w:rsidRDefault="007B6E44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特技单</w:t>
            </w:r>
            <w:r w:rsidR="00BB1383">
              <w:rPr>
                <w:rFonts w:hint="eastAsia"/>
                <w:szCs w:val="24"/>
              </w:rPr>
              <w:t>复制</w:t>
            </w:r>
          </w:p>
        </w:tc>
        <w:tc>
          <w:tcPr>
            <w:tcW w:w="2392" w:type="dxa"/>
            <w:vAlign w:val="center"/>
          </w:tcPr>
          <w:p w14:paraId="63F322E2" w14:textId="32E345DA" w:rsidR="00C629D1" w:rsidRDefault="00F616FB" w:rsidP="00840C8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复制后内容不是空白</w:t>
            </w:r>
          </w:p>
        </w:tc>
        <w:tc>
          <w:tcPr>
            <w:tcW w:w="2392" w:type="dxa"/>
            <w:vAlign w:val="center"/>
          </w:tcPr>
          <w:p w14:paraId="018E2E1E" w14:textId="77777777" w:rsidR="00C629D1" w:rsidRDefault="00C629D1" w:rsidP="00840C8B">
            <w:pPr>
              <w:rPr>
                <w:szCs w:val="24"/>
              </w:rPr>
            </w:pPr>
          </w:p>
        </w:tc>
      </w:tr>
      <w:tr w:rsidR="00A8495A" w14:paraId="73F9719A" w14:textId="77777777" w:rsidTr="00840C8B">
        <w:tc>
          <w:tcPr>
            <w:tcW w:w="817" w:type="dxa"/>
            <w:vAlign w:val="center"/>
          </w:tcPr>
          <w:p w14:paraId="392ED2AD" w14:textId="20EEA3F7" w:rsidR="00A8495A" w:rsidRDefault="00095021" w:rsidP="00840C8B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545518DA" w14:textId="21429F90" w:rsidR="00A8495A" w:rsidRDefault="00F20CA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特技单下载</w:t>
            </w:r>
          </w:p>
        </w:tc>
        <w:tc>
          <w:tcPr>
            <w:tcW w:w="1843" w:type="dxa"/>
            <w:vAlign w:val="center"/>
          </w:tcPr>
          <w:p w14:paraId="5FA75383" w14:textId="77777777" w:rsidR="00A8495A" w:rsidRDefault="00A8495A" w:rsidP="00840C8B">
            <w:pPr>
              <w:rPr>
                <w:rFonts w:hint="eastAsia"/>
                <w:szCs w:val="24"/>
              </w:rPr>
            </w:pPr>
          </w:p>
        </w:tc>
        <w:tc>
          <w:tcPr>
            <w:tcW w:w="2392" w:type="dxa"/>
            <w:vAlign w:val="center"/>
          </w:tcPr>
          <w:p w14:paraId="313BAD25" w14:textId="323CB183" w:rsidR="00A8495A" w:rsidRDefault="00F20CAB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能成功下载模板</w:t>
            </w:r>
          </w:p>
        </w:tc>
        <w:tc>
          <w:tcPr>
            <w:tcW w:w="2392" w:type="dxa"/>
            <w:vAlign w:val="center"/>
          </w:tcPr>
          <w:p w14:paraId="596E3523" w14:textId="77777777" w:rsidR="00A8495A" w:rsidRDefault="00A8495A" w:rsidP="00840C8B">
            <w:pPr>
              <w:rPr>
                <w:szCs w:val="24"/>
              </w:rPr>
            </w:pPr>
          </w:p>
        </w:tc>
      </w:tr>
      <w:tr w:rsidR="00A4440A" w14:paraId="50C72FD2" w14:textId="77777777" w:rsidTr="00840C8B">
        <w:tc>
          <w:tcPr>
            <w:tcW w:w="817" w:type="dxa"/>
            <w:vAlign w:val="center"/>
          </w:tcPr>
          <w:p w14:paraId="702450E8" w14:textId="08FE972A" w:rsidR="00A4440A" w:rsidRDefault="002C67CA" w:rsidP="00840C8B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14:paraId="3C40BD42" w14:textId="72424609" w:rsidR="00A4440A" w:rsidRDefault="002C67CA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特技单模板</w:t>
            </w:r>
          </w:p>
        </w:tc>
        <w:tc>
          <w:tcPr>
            <w:tcW w:w="1843" w:type="dxa"/>
            <w:vAlign w:val="center"/>
          </w:tcPr>
          <w:p w14:paraId="1AA952E3" w14:textId="6585FAC3" w:rsidR="00A4440A" w:rsidRDefault="00C42F81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下拉框</w:t>
            </w:r>
            <w:r w:rsidR="004508C6">
              <w:rPr>
                <w:rFonts w:hint="eastAsia"/>
                <w:szCs w:val="24"/>
              </w:rPr>
              <w:t>内容</w:t>
            </w:r>
          </w:p>
        </w:tc>
        <w:tc>
          <w:tcPr>
            <w:tcW w:w="2392" w:type="dxa"/>
            <w:vAlign w:val="center"/>
          </w:tcPr>
          <w:p w14:paraId="6CDD93FF" w14:textId="1CE00D0A" w:rsidR="00A4440A" w:rsidRDefault="00463617" w:rsidP="00840C8B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下拉框中有内容</w:t>
            </w:r>
          </w:p>
        </w:tc>
        <w:tc>
          <w:tcPr>
            <w:tcW w:w="2392" w:type="dxa"/>
            <w:vAlign w:val="center"/>
          </w:tcPr>
          <w:p w14:paraId="0B838D0F" w14:textId="77777777" w:rsidR="00A4440A" w:rsidRDefault="00A4440A" w:rsidP="00840C8B">
            <w:pPr>
              <w:rPr>
                <w:szCs w:val="24"/>
              </w:rPr>
            </w:pPr>
          </w:p>
        </w:tc>
      </w:tr>
    </w:tbl>
    <w:p w14:paraId="212A6B03" w14:textId="77777777" w:rsidR="00CF6A06" w:rsidRPr="004A41F3" w:rsidRDefault="003A05C3" w:rsidP="004A41F3">
      <w:pPr>
        <w:pStyle w:val="1"/>
        <w:numPr>
          <w:ilvl w:val="0"/>
          <w:numId w:val="12"/>
        </w:numPr>
        <w:spacing w:before="360" w:after="240" w:line="240" w:lineRule="auto"/>
        <w:ind w:left="361" w:hangingChars="150" w:hanging="361"/>
        <w:rPr>
          <w:sz w:val="24"/>
        </w:rPr>
      </w:pPr>
      <w:r w:rsidRPr="004A41F3">
        <w:rPr>
          <w:rFonts w:hint="eastAsia"/>
          <w:sz w:val="24"/>
        </w:rPr>
        <w:t>风险评估及措施</w:t>
      </w:r>
      <w:r w:rsidR="00581FA9" w:rsidRPr="004A41F3">
        <w:rPr>
          <w:rFonts w:hint="eastAsia"/>
          <w:sz w:val="24"/>
        </w:rPr>
        <w:t>（重大需求必填）</w:t>
      </w: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1356"/>
        <w:gridCol w:w="5500"/>
        <w:gridCol w:w="1098"/>
      </w:tblGrid>
      <w:tr w:rsidR="003A05C3" w:rsidRPr="000C746B" w14:paraId="1B139BB6" w14:textId="77777777" w:rsidTr="00E455E5">
        <w:tc>
          <w:tcPr>
            <w:tcW w:w="1226" w:type="dxa"/>
          </w:tcPr>
          <w:p w14:paraId="735813B9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风险点</w:t>
            </w:r>
          </w:p>
        </w:tc>
        <w:tc>
          <w:tcPr>
            <w:tcW w:w="1356" w:type="dxa"/>
          </w:tcPr>
          <w:p w14:paraId="14F9A4E8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风险等级</w:t>
            </w:r>
          </w:p>
        </w:tc>
        <w:tc>
          <w:tcPr>
            <w:tcW w:w="5500" w:type="dxa"/>
          </w:tcPr>
          <w:p w14:paraId="48382622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解决措施</w:t>
            </w:r>
          </w:p>
        </w:tc>
        <w:tc>
          <w:tcPr>
            <w:tcW w:w="1098" w:type="dxa"/>
          </w:tcPr>
          <w:p w14:paraId="2D1BB5A1" w14:textId="77777777" w:rsidR="003A05C3" w:rsidRPr="000C746B" w:rsidRDefault="003A05C3" w:rsidP="00804281">
            <w:pPr>
              <w:jc w:val="center"/>
              <w:rPr>
                <w:b/>
                <w:szCs w:val="21"/>
              </w:rPr>
            </w:pPr>
            <w:r w:rsidRPr="000C746B">
              <w:rPr>
                <w:rFonts w:hint="eastAsia"/>
                <w:b/>
                <w:szCs w:val="21"/>
              </w:rPr>
              <w:t>备注</w:t>
            </w:r>
          </w:p>
        </w:tc>
      </w:tr>
      <w:tr w:rsidR="003A05C3" w:rsidRPr="001F0B85" w14:paraId="3AB7C741" w14:textId="77777777" w:rsidTr="00E455E5">
        <w:tc>
          <w:tcPr>
            <w:tcW w:w="1226" w:type="dxa"/>
            <w:vAlign w:val="center"/>
          </w:tcPr>
          <w:p w14:paraId="5A494DC3" w14:textId="4F8E0597" w:rsidR="003A05C3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493917F8" w14:textId="1C1DD1E9" w:rsidR="003A05C3" w:rsidRPr="001F0B85" w:rsidRDefault="003A05C3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2E594EAD" w14:textId="2CA6F550" w:rsidR="003A05C3" w:rsidRPr="001F0B85" w:rsidRDefault="003A05C3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332C0490" w14:textId="77777777" w:rsidR="003A05C3" w:rsidRPr="00E455E5" w:rsidRDefault="003A05C3" w:rsidP="00E455E5">
            <w:pPr>
              <w:rPr>
                <w:rFonts w:eastAsia="宋体"/>
              </w:rPr>
            </w:pPr>
          </w:p>
        </w:tc>
      </w:tr>
      <w:tr w:rsidR="00E455E5" w:rsidRPr="001F0B85" w14:paraId="59C723B2" w14:textId="77777777" w:rsidTr="00E455E5">
        <w:tc>
          <w:tcPr>
            <w:tcW w:w="1226" w:type="dxa"/>
            <w:vAlign w:val="center"/>
          </w:tcPr>
          <w:p w14:paraId="3763D245" w14:textId="6E0DBFA9" w:rsidR="00E455E5" w:rsidRPr="001F0B85" w:rsidRDefault="00F1219B" w:rsidP="00E455E5">
            <w:pPr>
              <w:rPr>
                <w:rFonts w:eastAsia="宋体" w:hAnsi="PMingLiU"/>
                <w:b/>
              </w:rPr>
            </w:pPr>
            <w:r>
              <w:rPr>
                <w:rFonts w:eastAsia="宋体" w:hAnsi="PMingLiU" w:hint="eastAsia"/>
                <w:b/>
              </w:rPr>
              <w:t>无</w:t>
            </w:r>
          </w:p>
        </w:tc>
        <w:tc>
          <w:tcPr>
            <w:tcW w:w="1356" w:type="dxa"/>
            <w:vAlign w:val="center"/>
          </w:tcPr>
          <w:p w14:paraId="0B8669C0" w14:textId="77777777" w:rsidR="00E455E5" w:rsidRPr="001F0B85" w:rsidRDefault="00E455E5" w:rsidP="00E455E5">
            <w:pPr>
              <w:rPr>
                <w:rFonts w:eastAsia="宋体" w:hAnsi="PMingLiU"/>
                <w:b/>
              </w:rPr>
            </w:pPr>
          </w:p>
        </w:tc>
        <w:tc>
          <w:tcPr>
            <w:tcW w:w="5500" w:type="dxa"/>
            <w:vAlign w:val="center"/>
          </w:tcPr>
          <w:p w14:paraId="3E93A592" w14:textId="77777777" w:rsidR="00E455E5" w:rsidRPr="001F0B85" w:rsidRDefault="00E455E5" w:rsidP="00E455E5">
            <w:pPr>
              <w:rPr>
                <w:rFonts w:eastAsia="宋体" w:hAnsi="PMingLiU"/>
              </w:rPr>
            </w:pPr>
          </w:p>
        </w:tc>
        <w:tc>
          <w:tcPr>
            <w:tcW w:w="1098" w:type="dxa"/>
          </w:tcPr>
          <w:p w14:paraId="41439C12" w14:textId="77777777" w:rsidR="00E455E5" w:rsidRPr="00E455E5" w:rsidRDefault="00E455E5" w:rsidP="00E455E5">
            <w:pPr>
              <w:rPr>
                <w:rFonts w:eastAsia="宋体"/>
              </w:rPr>
            </w:pPr>
          </w:p>
        </w:tc>
      </w:tr>
    </w:tbl>
    <w:p w14:paraId="47B1569B" w14:textId="77777777" w:rsidR="00C4647A" w:rsidRDefault="00C4647A" w:rsidP="00C106AC"/>
    <w:sectPr w:rsidR="00C4647A" w:rsidSect="00930583">
      <w:headerReference w:type="default" r:id="rId11"/>
      <w:footerReference w:type="default" r:id="rId12"/>
      <w:pgSz w:w="11906" w:h="16838" w:code="9"/>
      <w:pgMar w:top="1418" w:right="1134" w:bottom="709" w:left="1418" w:header="567" w:footer="51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1A125" w14:textId="77777777" w:rsidR="00BB19ED" w:rsidRDefault="00BB19ED" w:rsidP="001B5840">
      <w:r>
        <w:separator/>
      </w:r>
    </w:p>
  </w:endnote>
  <w:endnote w:type="continuationSeparator" w:id="0">
    <w:p w14:paraId="0E295351" w14:textId="77777777" w:rsidR="00BB19ED" w:rsidRDefault="00BB19ED" w:rsidP="001B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Arial"/>
    <w:charset w:val="00"/>
    <w:family w:val="swiss"/>
    <w:pitch w:val="variable"/>
    <w:sig w:usb0="00000001" w:usb1="5000204A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310581"/>
      <w:docPartObj>
        <w:docPartGallery w:val="Page Numbers (Bottom of Page)"/>
        <w:docPartUnique/>
      </w:docPartObj>
    </w:sdtPr>
    <w:sdtEndPr/>
    <w:sdtContent>
      <w:sdt>
        <w:sdtPr>
          <w:id w:val="333030982"/>
          <w:docPartObj>
            <w:docPartGallery w:val="Page Numbers (Top of Page)"/>
            <w:docPartUnique/>
          </w:docPartObj>
        </w:sdtPr>
        <w:sdtEndPr/>
        <w:sdtContent>
          <w:p w14:paraId="037CD495" w14:textId="77777777" w:rsidR="00342A11" w:rsidRDefault="00BA5AB6" w:rsidP="00C4647A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42A1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304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31280" w14:textId="77777777" w:rsidR="00BB19ED" w:rsidRDefault="00BB19ED" w:rsidP="001B5840">
      <w:r>
        <w:separator/>
      </w:r>
    </w:p>
  </w:footnote>
  <w:footnote w:type="continuationSeparator" w:id="0">
    <w:p w14:paraId="436CD9E6" w14:textId="77777777" w:rsidR="00BB19ED" w:rsidRDefault="00BB19ED" w:rsidP="001B5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937"/>
      <w:gridCol w:w="5232"/>
      <w:gridCol w:w="2401"/>
    </w:tblGrid>
    <w:tr w:rsidR="00474294" w14:paraId="323F3B22" w14:textId="77777777" w:rsidTr="00AE6BEE">
      <w:trPr>
        <w:cantSplit/>
        <w:trHeight w:hRule="exact" w:val="340"/>
      </w:trPr>
      <w:tc>
        <w:tcPr>
          <w:tcW w:w="193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71C67CC" w14:textId="77777777" w:rsidR="00474294" w:rsidRPr="000F5F2F" w:rsidRDefault="00F06AD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noProof/>
              <w:szCs w:val="12"/>
            </w:rPr>
          </w:pPr>
          <w:r w:rsidRPr="000F5F2F">
            <w:rPr>
              <w:noProof/>
            </w:rPr>
            <w:drawing>
              <wp:inline distT="0" distB="0" distL="0" distR="0" wp14:anchorId="628C4281" wp14:editId="39E02C60">
                <wp:extent cx="1076325" cy="332523"/>
                <wp:effectExtent l="0" t="0" r="0" b="0"/>
                <wp:docPr id="10" name="Picture 2" descr="C:\Users\01249120\Desktop\新品牌LOGO\海尔标志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descr="C:\Users\01249120\Desktop\新品牌LOGO\海尔标志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181" cy="33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7C6DAD7" w14:textId="77777777" w:rsidR="00474294" w:rsidRPr="00140B59" w:rsidRDefault="000F5F2F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rPr>
              <w:rFonts w:ascii="微软雅黑" w:eastAsia="微软雅黑" w:hAnsi="微软雅黑"/>
              <w:b/>
              <w:bCs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bCs/>
              <w:sz w:val="36"/>
              <w:szCs w:val="36"/>
            </w:rPr>
            <w:t>系统变更解决方案设计报告</w:t>
          </w: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2C6733A" w14:textId="77777777" w:rsidR="00474294" w:rsidRPr="005D79B0" w:rsidRDefault="000C746B" w:rsidP="00887E8D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bCs/>
              <w:szCs w:val="20"/>
            </w:rPr>
          </w:pPr>
          <w:r>
            <w:rPr>
              <w:rFonts w:asciiTheme="majorEastAsia" w:eastAsiaTheme="majorEastAsia" w:hAnsiTheme="majorEastAsia" w:hint="eastAsia"/>
              <w:bCs/>
              <w:szCs w:val="20"/>
            </w:rPr>
            <w:t>表</w:t>
          </w:r>
          <w:r w:rsidR="00474294" w:rsidRPr="005D79B0">
            <w:rPr>
              <w:rFonts w:asciiTheme="majorEastAsia" w:eastAsiaTheme="majorEastAsia" w:hAnsiTheme="majorEastAsia" w:hint="eastAsia"/>
              <w:bCs/>
              <w:szCs w:val="20"/>
            </w:rPr>
            <w:t xml:space="preserve">  号：</w:t>
          </w:r>
          <w:r w:rsidR="00474294" w:rsidRPr="005D79B0">
            <w:rPr>
              <w:rFonts w:asciiTheme="majorEastAsia" w:eastAsiaTheme="majorEastAsia" w:hAnsiTheme="majorEastAsia"/>
              <w:bCs/>
              <w:szCs w:val="20"/>
            </w:rPr>
            <w:t>36</w:t>
          </w:r>
          <w:r w:rsidR="00887E8D">
            <w:rPr>
              <w:rFonts w:asciiTheme="majorEastAsia" w:eastAsiaTheme="majorEastAsia" w:hAnsiTheme="majorEastAsia" w:hint="eastAsia"/>
              <w:bCs/>
              <w:szCs w:val="20"/>
            </w:rPr>
            <w:t>0009</w:t>
          </w:r>
          <w:r w:rsidR="000F5F2F">
            <w:rPr>
              <w:rFonts w:asciiTheme="majorEastAsia" w:eastAsiaTheme="majorEastAsia" w:hAnsiTheme="majorEastAsia" w:hint="eastAsia"/>
              <w:bCs/>
              <w:szCs w:val="20"/>
            </w:rPr>
            <w:t>F02</w:t>
          </w:r>
        </w:p>
      </w:tc>
    </w:tr>
    <w:tr w:rsidR="00474294" w14:paraId="4A9B2CBF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ECC50A2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F3E230E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DD39F82" w14:textId="77777777" w:rsidR="00474294" w:rsidRPr="005D79B0" w:rsidRDefault="00474294" w:rsidP="001C0BCC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生效期</w:t>
          </w:r>
          <w:r w:rsidRPr="005D79B0">
            <w:rPr>
              <w:rFonts w:asciiTheme="majorEastAsia" w:eastAsiaTheme="majorEastAsia" w:hAnsiTheme="majorEastAsia" w:hint="eastAsia"/>
              <w:bCs/>
              <w:szCs w:val="20"/>
            </w:rPr>
            <w:t>：</w:t>
          </w:r>
          <w:r>
            <w:rPr>
              <w:rFonts w:asciiTheme="majorEastAsia" w:eastAsiaTheme="majorEastAsia" w:hAnsiTheme="majorEastAsia" w:hint="eastAsia"/>
              <w:bCs/>
              <w:szCs w:val="20"/>
            </w:rPr>
            <w:t>201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6</w:t>
          </w:r>
          <w:r w:rsidR="00581FA9">
            <w:rPr>
              <w:rFonts w:asciiTheme="majorEastAsia" w:eastAsiaTheme="majorEastAsia" w:hAnsiTheme="majorEastAsia" w:hint="eastAsia"/>
              <w:bCs/>
              <w:szCs w:val="20"/>
            </w:rPr>
            <w:t>.0</w:t>
          </w:r>
          <w:r w:rsidR="001C0BCC">
            <w:rPr>
              <w:rFonts w:asciiTheme="majorEastAsia" w:eastAsiaTheme="majorEastAsia" w:hAnsiTheme="majorEastAsia" w:hint="eastAsia"/>
              <w:bCs/>
              <w:szCs w:val="20"/>
            </w:rPr>
            <w:t>1.30</w:t>
          </w:r>
        </w:p>
      </w:tc>
    </w:tr>
    <w:tr w:rsidR="00474294" w14:paraId="37A9FD6C" w14:textId="77777777" w:rsidTr="00AE6BEE">
      <w:trPr>
        <w:cantSplit/>
        <w:trHeight w:hRule="exact" w:val="340"/>
      </w:trPr>
      <w:tc>
        <w:tcPr>
          <w:tcW w:w="193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107227" w14:textId="77777777" w:rsidR="00474294" w:rsidRDefault="00474294" w:rsidP="009C4EFA">
          <w:pPr>
            <w:pStyle w:val="a3"/>
            <w:jc w:val="both"/>
            <w:rPr>
              <w:noProof/>
              <w:sz w:val="12"/>
              <w:szCs w:val="12"/>
            </w:rPr>
          </w:pPr>
        </w:p>
      </w:tc>
      <w:tc>
        <w:tcPr>
          <w:tcW w:w="523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F8290C" w14:textId="77777777" w:rsidR="00474294" w:rsidRDefault="00474294" w:rsidP="009C4EFA">
          <w:pPr>
            <w:pStyle w:val="a3"/>
            <w:ind w:right="400"/>
            <w:jc w:val="right"/>
            <w:rPr>
              <w:noProof/>
            </w:rPr>
          </w:pPr>
        </w:p>
      </w:tc>
      <w:tc>
        <w:tcPr>
          <w:tcW w:w="2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4B73E6" w14:textId="77777777" w:rsidR="00474294" w:rsidRPr="005D79B0" w:rsidRDefault="00474294" w:rsidP="000F5F2F">
          <w:pPr>
            <w:pStyle w:val="a3"/>
            <w:pBdr>
              <w:bottom w:val="none" w:sz="0" w:space="0" w:color="auto"/>
            </w:pBdr>
            <w:tabs>
              <w:tab w:val="clear" w:pos="4153"/>
              <w:tab w:val="clear" w:pos="8306"/>
            </w:tabs>
            <w:jc w:val="both"/>
            <w:rPr>
              <w:rFonts w:asciiTheme="majorEastAsia" w:eastAsiaTheme="majorEastAsia" w:hAnsiTheme="majorEastAsia"/>
              <w:noProof/>
              <w:szCs w:val="20"/>
            </w:rPr>
          </w:pP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密级：</w:t>
          </w:r>
          <w:r w:rsidR="001C0BCC">
            <w:rPr>
              <w:rFonts w:asciiTheme="majorEastAsia" w:eastAsiaTheme="majorEastAsia" w:hAnsiTheme="majorEastAsia" w:hint="eastAsia"/>
              <w:noProof/>
              <w:szCs w:val="20"/>
            </w:rPr>
            <w:t>DTS</w:t>
          </w:r>
          <w:r w:rsidRPr="005D79B0">
            <w:rPr>
              <w:rFonts w:asciiTheme="majorEastAsia" w:eastAsiaTheme="majorEastAsia" w:hAnsiTheme="majorEastAsia" w:hint="eastAsia"/>
              <w:noProof/>
              <w:szCs w:val="20"/>
            </w:rPr>
            <w:t>内部公开</w:t>
          </w:r>
        </w:p>
      </w:tc>
    </w:tr>
  </w:tbl>
  <w:p w14:paraId="0F6BDAED" w14:textId="77777777" w:rsidR="00474294" w:rsidRPr="00474294" w:rsidRDefault="00474294" w:rsidP="00474294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F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C413885"/>
    <w:multiLevelType w:val="hybridMultilevel"/>
    <w:tmpl w:val="14126056"/>
    <w:lvl w:ilvl="0" w:tplc="61E06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8433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E9B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7CD9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235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2CA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EC7A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0412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014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791"/>
    <w:multiLevelType w:val="hybridMultilevel"/>
    <w:tmpl w:val="01D00AF2"/>
    <w:lvl w:ilvl="0" w:tplc="45BC9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269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2C01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428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52D1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22A1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E67A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24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9882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05C30"/>
    <w:multiLevelType w:val="hybridMultilevel"/>
    <w:tmpl w:val="A95EF4D8"/>
    <w:lvl w:ilvl="0" w:tplc="972A9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885D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04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5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F62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0B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2020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B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BEB8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542B7"/>
    <w:multiLevelType w:val="hybridMultilevel"/>
    <w:tmpl w:val="56E06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51A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E64547"/>
    <w:multiLevelType w:val="hybridMultilevel"/>
    <w:tmpl w:val="EDB24D2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8804DFB"/>
    <w:multiLevelType w:val="multilevel"/>
    <w:tmpl w:val="504E1CBC"/>
    <w:lvl w:ilvl="0">
      <w:start w:val="1"/>
      <w:numFmt w:val="decimal"/>
      <w:pStyle w:val="Numberedlist21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umberedlist24"/>
      <w:lvlText w:val="%1.%2.%3.%4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6ACB3297"/>
    <w:multiLevelType w:val="hybridMultilevel"/>
    <w:tmpl w:val="24F4FC08"/>
    <w:lvl w:ilvl="0" w:tplc="424A83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E82A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D201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849F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E81F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9A6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25B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C0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8CA2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34DB3"/>
    <w:multiLevelType w:val="hybridMultilevel"/>
    <w:tmpl w:val="539C0B9E"/>
    <w:lvl w:ilvl="0" w:tplc="FFFAE838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AF1EB5"/>
    <w:multiLevelType w:val="hybridMultilevel"/>
    <w:tmpl w:val="5C606538"/>
    <w:lvl w:ilvl="0" w:tplc="80361B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4C8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A4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B0B3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B6FF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6C2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893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2D6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4A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67F"/>
    <w:multiLevelType w:val="hybridMultilevel"/>
    <w:tmpl w:val="2A2C58AC"/>
    <w:lvl w:ilvl="0" w:tplc="26ECB8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EC3A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0C0B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E5E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278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682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E8A8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D6C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68E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467A7"/>
    <w:multiLevelType w:val="hybridMultilevel"/>
    <w:tmpl w:val="91B0754C"/>
    <w:lvl w:ilvl="0" w:tplc="3E2ECF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E67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9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0263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6E7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986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9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014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C36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D6AE9"/>
    <w:multiLevelType w:val="hybridMultilevel"/>
    <w:tmpl w:val="5D68E93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8C26A53"/>
    <w:multiLevelType w:val="hybridMultilevel"/>
    <w:tmpl w:val="A18280A0"/>
    <w:lvl w:ilvl="0" w:tplc="E022FD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F623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0C6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A3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E7D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7657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E9C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6A4E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A04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2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14"/>
  </w:num>
  <w:num w:numId="10">
    <w:abstractNumId w:val="3"/>
  </w:num>
  <w:num w:numId="11">
    <w:abstractNumId w:val="11"/>
  </w:num>
  <w:num w:numId="12">
    <w:abstractNumId w:val="5"/>
  </w:num>
  <w:num w:numId="13">
    <w:abstractNumId w:val="15"/>
  </w:num>
  <w:num w:numId="14">
    <w:abstractNumId w:val="7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840"/>
    <w:rsid w:val="00003322"/>
    <w:rsid w:val="0001231B"/>
    <w:rsid w:val="00025836"/>
    <w:rsid w:val="000269D2"/>
    <w:rsid w:val="000321C3"/>
    <w:rsid w:val="00037901"/>
    <w:rsid w:val="00042383"/>
    <w:rsid w:val="00044857"/>
    <w:rsid w:val="000462E9"/>
    <w:rsid w:val="0008130B"/>
    <w:rsid w:val="00090744"/>
    <w:rsid w:val="00095021"/>
    <w:rsid w:val="000953E1"/>
    <w:rsid w:val="000A2127"/>
    <w:rsid w:val="000B03C6"/>
    <w:rsid w:val="000C5008"/>
    <w:rsid w:val="000C746B"/>
    <w:rsid w:val="000D734C"/>
    <w:rsid w:val="000E1A27"/>
    <w:rsid w:val="000F5F2F"/>
    <w:rsid w:val="0010016F"/>
    <w:rsid w:val="00106AC6"/>
    <w:rsid w:val="00113701"/>
    <w:rsid w:val="00113CD2"/>
    <w:rsid w:val="001201CE"/>
    <w:rsid w:val="00130433"/>
    <w:rsid w:val="00132527"/>
    <w:rsid w:val="00136F86"/>
    <w:rsid w:val="00150946"/>
    <w:rsid w:val="0016336A"/>
    <w:rsid w:val="001724BE"/>
    <w:rsid w:val="001801AA"/>
    <w:rsid w:val="00184C28"/>
    <w:rsid w:val="00194B75"/>
    <w:rsid w:val="001A18BD"/>
    <w:rsid w:val="001B5840"/>
    <w:rsid w:val="001B6990"/>
    <w:rsid w:val="001B69FA"/>
    <w:rsid w:val="001C0BCC"/>
    <w:rsid w:val="001C2BBF"/>
    <w:rsid w:val="001C5E0C"/>
    <w:rsid w:val="001D3C7F"/>
    <w:rsid w:val="001D484A"/>
    <w:rsid w:val="001E3A86"/>
    <w:rsid w:val="0020096C"/>
    <w:rsid w:val="00217DA3"/>
    <w:rsid w:val="002308BD"/>
    <w:rsid w:val="00237FC8"/>
    <w:rsid w:val="00246315"/>
    <w:rsid w:val="00257CC3"/>
    <w:rsid w:val="0026651A"/>
    <w:rsid w:val="00295B5E"/>
    <w:rsid w:val="002B354A"/>
    <w:rsid w:val="002C0EE5"/>
    <w:rsid w:val="002C1EF3"/>
    <w:rsid w:val="002C2318"/>
    <w:rsid w:val="002C67CA"/>
    <w:rsid w:val="002C7D3E"/>
    <w:rsid w:val="002D1B5A"/>
    <w:rsid w:val="002D6383"/>
    <w:rsid w:val="0032154C"/>
    <w:rsid w:val="003219A8"/>
    <w:rsid w:val="00342A11"/>
    <w:rsid w:val="00356433"/>
    <w:rsid w:val="003567E8"/>
    <w:rsid w:val="00362FA2"/>
    <w:rsid w:val="00377620"/>
    <w:rsid w:val="00377F10"/>
    <w:rsid w:val="003A05C3"/>
    <w:rsid w:val="003A1E8C"/>
    <w:rsid w:val="003B4CEA"/>
    <w:rsid w:val="003C307C"/>
    <w:rsid w:val="003D5DF0"/>
    <w:rsid w:val="003F0646"/>
    <w:rsid w:val="003F28D1"/>
    <w:rsid w:val="003F7592"/>
    <w:rsid w:val="00427426"/>
    <w:rsid w:val="00433CEA"/>
    <w:rsid w:val="00435E7E"/>
    <w:rsid w:val="004508C6"/>
    <w:rsid w:val="00451D37"/>
    <w:rsid w:val="00453EF1"/>
    <w:rsid w:val="0045627C"/>
    <w:rsid w:val="00461425"/>
    <w:rsid w:val="00463617"/>
    <w:rsid w:val="00474294"/>
    <w:rsid w:val="00485B74"/>
    <w:rsid w:val="004A41F3"/>
    <w:rsid w:val="004B0278"/>
    <w:rsid w:val="004B1D0C"/>
    <w:rsid w:val="004B248E"/>
    <w:rsid w:val="004B3521"/>
    <w:rsid w:val="004B3981"/>
    <w:rsid w:val="004E34AB"/>
    <w:rsid w:val="004F2353"/>
    <w:rsid w:val="004F2563"/>
    <w:rsid w:val="00504CD3"/>
    <w:rsid w:val="00511347"/>
    <w:rsid w:val="00525364"/>
    <w:rsid w:val="0053604E"/>
    <w:rsid w:val="00551E6A"/>
    <w:rsid w:val="00581FA9"/>
    <w:rsid w:val="005854A8"/>
    <w:rsid w:val="00587BFC"/>
    <w:rsid w:val="00593068"/>
    <w:rsid w:val="0059336B"/>
    <w:rsid w:val="005A6D50"/>
    <w:rsid w:val="005B46F5"/>
    <w:rsid w:val="005C50BF"/>
    <w:rsid w:val="005D2A0A"/>
    <w:rsid w:val="005D53E7"/>
    <w:rsid w:val="005D5C9B"/>
    <w:rsid w:val="005D6C57"/>
    <w:rsid w:val="005E5E93"/>
    <w:rsid w:val="005E63FA"/>
    <w:rsid w:val="005F5F44"/>
    <w:rsid w:val="0060657C"/>
    <w:rsid w:val="00614759"/>
    <w:rsid w:val="006354DB"/>
    <w:rsid w:val="006369C8"/>
    <w:rsid w:val="006700B0"/>
    <w:rsid w:val="006757A9"/>
    <w:rsid w:val="00677DF6"/>
    <w:rsid w:val="006A25FC"/>
    <w:rsid w:val="006A5F7F"/>
    <w:rsid w:val="006B5666"/>
    <w:rsid w:val="006C0420"/>
    <w:rsid w:val="006E665F"/>
    <w:rsid w:val="006F5613"/>
    <w:rsid w:val="00717461"/>
    <w:rsid w:val="00717C3E"/>
    <w:rsid w:val="007351D8"/>
    <w:rsid w:val="0075437B"/>
    <w:rsid w:val="007659EA"/>
    <w:rsid w:val="0077193D"/>
    <w:rsid w:val="007A0DD6"/>
    <w:rsid w:val="007A3992"/>
    <w:rsid w:val="007B3E08"/>
    <w:rsid w:val="007B6273"/>
    <w:rsid w:val="007B6E44"/>
    <w:rsid w:val="007B7E80"/>
    <w:rsid w:val="007D2225"/>
    <w:rsid w:val="007D72DB"/>
    <w:rsid w:val="007E1602"/>
    <w:rsid w:val="00833B1C"/>
    <w:rsid w:val="00840456"/>
    <w:rsid w:val="00840C8B"/>
    <w:rsid w:val="00851D0B"/>
    <w:rsid w:val="00865654"/>
    <w:rsid w:val="0088411D"/>
    <w:rsid w:val="00885A90"/>
    <w:rsid w:val="00887E8D"/>
    <w:rsid w:val="008A0CAC"/>
    <w:rsid w:val="008A0EF6"/>
    <w:rsid w:val="008C15B8"/>
    <w:rsid w:val="008C7283"/>
    <w:rsid w:val="008D16AD"/>
    <w:rsid w:val="008E4F47"/>
    <w:rsid w:val="008F38C7"/>
    <w:rsid w:val="00900F15"/>
    <w:rsid w:val="00901372"/>
    <w:rsid w:val="00901D0E"/>
    <w:rsid w:val="00905985"/>
    <w:rsid w:val="009172AB"/>
    <w:rsid w:val="00917826"/>
    <w:rsid w:val="00923362"/>
    <w:rsid w:val="00930583"/>
    <w:rsid w:val="009308AB"/>
    <w:rsid w:val="009554BB"/>
    <w:rsid w:val="009655BF"/>
    <w:rsid w:val="00970E63"/>
    <w:rsid w:val="00974818"/>
    <w:rsid w:val="009C501B"/>
    <w:rsid w:val="009D4B4B"/>
    <w:rsid w:val="009E14C2"/>
    <w:rsid w:val="009F1F4C"/>
    <w:rsid w:val="00A06147"/>
    <w:rsid w:val="00A1045B"/>
    <w:rsid w:val="00A10496"/>
    <w:rsid w:val="00A346B9"/>
    <w:rsid w:val="00A4440A"/>
    <w:rsid w:val="00A444F6"/>
    <w:rsid w:val="00A52D59"/>
    <w:rsid w:val="00A560BA"/>
    <w:rsid w:val="00A64A2B"/>
    <w:rsid w:val="00A8495A"/>
    <w:rsid w:val="00A936C6"/>
    <w:rsid w:val="00AB494F"/>
    <w:rsid w:val="00AC0D6F"/>
    <w:rsid w:val="00AC59CC"/>
    <w:rsid w:val="00AE0B5C"/>
    <w:rsid w:val="00AE5A4B"/>
    <w:rsid w:val="00AE6BEE"/>
    <w:rsid w:val="00AF71E2"/>
    <w:rsid w:val="00B074D7"/>
    <w:rsid w:val="00B23495"/>
    <w:rsid w:val="00B35339"/>
    <w:rsid w:val="00B4099C"/>
    <w:rsid w:val="00B46993"/>
    <w:rsid w:val="00B60D65"/>
    <w:rsid w:val="00B663B8"/>
    <w:rsid w:val="00B8633E"/>
    <w:rsid w:val="00BA5AB6"/>
    <w:rsid w:val="00BB1383"/>
    <w:rsid w:val="00BB19ED"/>
    <w:rsid w:val="00BC42D8"/>
    <w:rsid w:val="00BD71D1"/>
    <w:rsid w:val="00BE0C8F"/>
    <w:rsid w:val="00BE5300"/>
    <w:rsid w:val="00C106AC"/>
    <w:rsid w:val="00C269E7"/>
    <w:rsid w:val="00C36113"/>
    <w:rsid w:val="00C42F81"/>
    <w:rsid w:val="00C4647A"/>
    <w:rsid w:val="00C51F4A"/>
    <w:rsid w:val="00C629D1"/>
    <w:rsid w:val="00C648E9"/>
    <w:rsid w:val="00C76412"/>
    <w:rsid w:val="00C76429"/>
    <w:rsid w:val="00C87710"/>
    <w:rsid w:val="00C90C86"/>
    <w:rsid w:val="00C924F5"/>
    <w:rsid w:val="00CA348A"/>
    <w:rsid w:val="00CA5F79"/>
    <w:rsid w:val="00CA768D"/>
    <w:rsid w:val="00CB4437"/>
    <w:rsid w:val="00CD6C7A"/>
    <w:rsid w:val="00CE2C25"/>
    <w:rsid w:val="00CF5E35"/>
    <w:rsid w:val="00CF6A06"/>
    <w:rsid w:val="00CF743E"/>
    <w:rsid w:val="00D231FF"/>
    <w:rsid w:val="00D6195F"/>
    <w:rsid w:val="00D95587"/>
    <w:rsid w:val="00DA4B3F"/>
    <w:rsid w:val="00DA5838"/>
    <w:rsid w:val="00E455E5"/>
    <w:rsid w:val="00E47F7A"/>
    <w:rsid w:val="00E52397"/>
    <w:rsid w:val="00E52CC2"/>
    <w:rsid w:val="00E549DA"/>
    <w:rsid w:val="00E92E23"/>
    <w:rsid w:val="00E9677A"/>
    <w:rsid w:val="00EA1613"/>
    <w:rsid w:val="00EA2FEA"/>
    <w:rsid w:val="00EA7AA6"/>
    <w:rsid w:val="00ED2290"/>
    <w:rsid w:val="00ED4649"/>
    <w:rsid w:val="00EE77E6"/>
    <w:rsid w:val="00EF4125"/>
    <w:rsid w:val="00EF488A"/>
    <w:rsid w:val="00F06ADF"/>
    <w:rsid w:val="00F10563"/>
    <w:rsid w:val="00F1219B"/>
    <w:rsid w:val="00F144E5"/>
    <w:rsid w:val="00F20157"/>
    <w:rsid w:val="00F20CAB"/>
    <w:rsid w:val="00F230BA"/>
    <w:rsid w:val="00F23282"/>
    <w:rsid w:val="00F239CB"/>
    <w:rsid w:val="00F2690B"/>
    <w:rsid w:val="00F30D8B"/>
    <w:rsid w:val="00F31CE1"/>
    <w:rsid w:val="00F51C7F"/>
    <w:rsid w:val="00F5398E"/>
    <w:rsid w:val="00F55C73"/>
    <w:rsid w:val="00F56C19"/>
    <w:rsid w:val="00F6060D"/>
    <w:rsid w:val="00F616FB"/>
    <w:rsid w:val="00F76E36"/>
    <w:rsid w:val="00F840C6"/>
    <w:rsid w:val="00F96429"/>
    <w:rsid w:val="00F9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7AAD8"/>
  <w15:docId w15:val="{6DF2E86C-CA44-4453-8987-2F85C33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09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5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B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8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B58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5840"/>
    <w:rPr>
      <w:sz w:val="18"/>
      <w:szCs w:val="18"/>
    </w:rPr>
  </w:style>
  <w:style w:type="table" w:styleId="a9">
    <w:name w:val="Table Grid"/>
    <w:basedOn w:val="a1"/>
    <w:uiPriority w:val="59"/>
    <w:rsid w:val="001B5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F1F4C"/>
    <w:rPr>
      <w:b/>
      <w:bCs/>
      <w:kern w:val="44"/>
      <w:sz w:val="44"/>
      <w:szCs w:val="44"/>
    </w:rPr>
  </w:style>
  <w:style w:type="paragraph" w:customStyle="1" w:styleId="Table1">
    <w:name w:val="Table1"/>
    <w:basedOn w:val="a"/>
    <w:rsid w:val="009F1F4C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b/>
      <w:i/>
      <w:color w:val="000000"/>
      <w:kern w:val="0"/>
      <w:sz w:val="20"/>
      <w:szCs w:val="20"/>
    </w:rPr>
  </w:style>
  <w:style w:type="paragraph" w:styleId="aa">
    <w:name w:val="No Spacing"/>
    <w:link w:val="ab"/>
    <w:uiPriority w:val="1"/>
    <w:qFormat/>
    <w:rsid w:val="00025836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025836"/>
    <w:rPr>
      <w:kern w:val="0"/>
      <w:sz w:val="22"/>
    </w:rPr>
  </w:style>
  <w:style w:type="paragraph" w:styleId="ac">
    <w:name w:val="List Paragraph"/>
    <w:basedOn w:val="a"/>
    <w:uiPriority w:val="34"/>
    <w:qFormat/>
    <w:rsid w:val="00CF6A06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8404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009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E4F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8E4F47"/>
  </w:style>
  <w:style w:type="paragraph" w:styleId="TOC2">
    <w:name w:val="toc 2"/>
    <w:basedOn w:val="a"/>
    <w:next w:val="a"/>
    <w:autoRedefine/>
    <w:uiPriority w:val="39"/>
    <w:unhideWhenUsed/>
    <w:qFormat/>
    <w:rsid w:val="008E4F47"/>
    <w:pPr>
      <w:ind w:leftChars="200" w:left="420"/>
    </w:pPr>
  </w:style>
  <w:style w:type="character" w:styleId="ae">
    <w:name w:val="Hyperlink"/>
    <w:basedOn w:val="a0"/>
    <w:uiPriority w:val="99"/>
    <w:unhideWhenUsed/>
    <w:rsid w:val="008E4F47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8E4F4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Numberedlist21">
    <w:name w:val="Numbered list 2.1"/>
    <w:basedOn w:val="1"/>
    <w:next w:val="a"/>
    <w:rsid w:val="003A05C3"/>
    <w:pPr>
      <w:keepLines w:val="0"/>
      <w:widowControl/>
      <w:numPr>
        <w:numId w:val="14"/>
      </w:numPr>
      <w:tabs>
        <w:tab w:val="left" w:pos="720"/>
      </w:tabs>
      <w:spacing w:before="240" w:after="60" w:line="240" w:lineRule="auto"/>
      <w:jc w:val="left"/>
    </w:pPr>
    <w:rPr>
      <w:rFonts w:ascii="Futura Bk" w:eastAsia="PMingLiU" w:hAnsi="Futura Bk" w:cs="Times New Roman"/>
      <w:bCs w:val="0"/>
      <w:kern w:val="28"/>
      <w:sz w:val="28"/>
      <w:szCs w:val="20"/>
      <w:lang w:eastAsia="en-US"/>
    </w:rPr>
  </w:style>
  <w:style w:type="paragraph" w:customStyle="1" w:styleId="Numberedlist24">
    <w:name w:val="Numbered list 2.4"/>
    <w:basedOn w:val="4"/>
    <w:next w:val="a"/>
    <w:rsid w:val="003A05C3"/>
    <w:pPr>
      <w:keepLines w:val="0"/>
      <w:widowControl/>
      <w:numPr>
        <w:ilvl w:val="3"/>
        <w:numId w:val="14"/>
      </w:numPr>
      <w:tabs>
        <w:tab w:val="clear" w:pos="1020"/>
        <w:tab w:val="left" w:pos="1080"/>
        <w:tab w:val="left" w:pos="1440"/>
        <w:tab w:val="left" w:pos="1800"/>
      </w:tabs>
      <w:spacing w:before="240" w:after="60" w:line="240" w:lineRule="auto"/>
      <w:ind w:left="851" w:hanging="851"/>
      <w:jc w:val="left"/>
    </w:pPr>
    <w:rPr>
      <w:rFonts w:ascii="Futura Bk" w:eastAsia="PMingLiU" w:hAnsi="Futura Bk" w:cs="Times New Roman"/>
      <w:bCs w:val="0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A05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6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0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6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1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7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9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4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11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33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20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7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9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085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33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0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0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42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82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73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5182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906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78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97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053">
          <w:marLeft w:val="547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7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2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2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E6FB2-63E7-4DD4-8694-1AF830D171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B6962D-8A31-4E02-8A60-547E2F2F97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ACCA96-F814-4843-B6F7-E46983226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BE54BC-358A-4D88-9F97-AF2E138536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183</Words>
  <Characters>1049</Characters>
  <Application>Microsoft Office Word</Application>
  <DocSecurity>0</DocSecurity>
  <Lines>8</Lines>
  <Paragraphs>2</Paragraphs>
  <ScaleCrop>false</ScaleCrop>
  <Company>Haier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Lwq</dc:creator>
  <cp:lastModifiedBy>巩先生</cp:lastModifiedBy>
  <cp:revision>125</cp:revision>
  <dcterms:created xsi:type="dcterms:W3CDTF">2020-05-25T03:39:00Z</dcterms:created>
  <dcterms:modified xsi:type="dcterms:W3CDTF">2020-10-22T08:05:00Z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0x0101002809A3BAB3CCF84EA6D860F0D4A28CC9</vt:lpwstr>
  </property>
</Properties>
</file>