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eastAsia="方正小标宋简体"/>
          <w:sz w:val="52"/>
          <w:szCs w:val="52"/>
        </w:rPr>
      </w:pPr>
      <w:r>
        <w:rPr>
          <w:rFonts w:hint="eastAsia" w:ascii="方正小标宋简体" w:eastAsia="方正小标宋简体"/>
          <w:sz w:val="52"/>
          <w:szCs w:val="52"/>
        </w:rPr>
        <w:t>Word文档格式规范</w:t>
      </w:r>
    </w:p>
    <w:p>
      <w:pPr>
        <w:jc w:val="center"/>
        <w:rPr>
          <w:rFonts w:hint="eastAsia" w:ascii="方正小标宋简体" w:hAnsi="黑体" w:eastAsia="方正小标宋简体"/>
          <w:sz w:val="32"/>
          <w:szCs w:val="32"/>
        </w:rPr>
      </w:pPr>
      <w:r>
        <w:rPr>
          <w:rFonts w:hint="eastAsia" w:ascii="方正小标宋简体" w:hAnsi="黑体" w:eastAsia="方正小标宋简体"/>
          <w:sz w:val="32"/>
          <w:szCs w:val="32"/>
        </w:rPr>
        <w:t>（2018）</w:t>
      </w:r>
    </w:p>
    <w:p>
      <w:pPr>
        <w:jc w:val="center"/>
        <w:rPr>
          <w:rFonts w:hint="eastAsia" w:ascii="宋体" w:hAnsi="宋体"/>
          <w:sz w:val="52"/>
          <w:szCs w:val="52"/>
        </w:rPr>
      </w:pPr>
    </w:p>
    <w:p>
      <w:pPr>
        <w:jc w:val="center"/>
        <w:rPr>
          <w:rFonts w:hint="eastAsia" w:ascii="宋体" w:hAnsi="宋体"/>
          <w:sz w:val="52"/>
          <w:szCs w:val="52"/>
        </w:rPr>
      </w:pPr>
    </w:p>
    <w:p>
      <w:pPr>
        <w:jc w:val="center"/>
        <w:rPr>
          <w:rFonts w:hint="eastAsia" w:ascii="宋体" w:hAnsi="宋体"/>
          <w:sz w:val="52"/>
          <w:szCs w:val="52"/>
        </w:rPr>
      </w:pPr>
    </w:p>
    <w:p>
      <w:pPr>
        <w:jc w:val="center"/>
        <w:rPr>
          <w:rFonts w:hint="eastAsia" w:ascii="黑体" w:hAnsi="黑体" w:eastAsia="黑体"/>
          <w:sz w:val="120"/>
          <w:szCs w:val="120"/>
        </w:rPr>
      </w:pPr>
      <w:r>
        <w:rPr>
          <w:rFonts w:hint="eastAsia" w:ascii="黑体" w:hAnsi="黑体" w:eastAsia="黑体"/>
          <w:sz w:val="120"/>
          <w:szCs w:val="120"/>
        </w:rPr>
        <w:t>封</w:t>
      </w:r>
    </w:p>
    <w:p>
      <w:pPr>
        <w:jc w:val="center"/>
        <w:rPr>
          <w:rFonts w:hint="eastAsia" w:ascii="宋体" w:hAnsi="宋体"/>
          <w:sz w:val="52"/>
          <w:szCs w:val="52"/>
        </w:rPr>
      </w:pPr>
    </w:p>
    <w:p>
      <w:pPr>
        <w:jc w:val="center"/>
        <w:rPr>
          <w:rFonts w:hint="eastAsia" w:ascii="黑体" w:hAnsi="黑体" w:eastAsia="黑体"/>
          <w:sz w:val="100"/>
          <w:szCs w:val="100"/>
        </w:rPr>
      </w:pPr>
      <w:r>
        <w:rPr>
          <w:rFonts w:hint="eastAsia" w:ascii="黑体" w:hAnsi="黑体" w:eastAsia="黑体"/>
          <w:sz w:val="120"/>
          <w:szCs w:val="120"/>
        </w:rPr>
        <w:t>面</w:t>
      </w:r>
    </w:p>
    <w:p>
      <w:pPr>
        <w:jc w:val="center"/>
        <w:rPr>
          <w:rFonts w:hint="eastAsia" w:ascii="宋体" w:hAnsi="宋体"/>
          <w:sz w:val="52"/>
          <w:szCs w:val="52"/>
        </w:rPr>
      </w:pPr>
    </w:p>
    <w:p>
      <w:pPr>
        <w:jc w:val="center"/>
        <w:rPr>
          <w:rFonts w:hint="eastAsia" w:ascii="宋体" w:hAnsi="宋体"/>
          <w:sz w:val="52"/>
          <w:szCs w:val="52"/>
        </w:rPr>
      </w:pPr>
    </w:p>
    <w:p>
      <w:pPr>
        <w:jc w:val="center"/>
        <w:rPr>
          <w:rFonts w:hint="eastAsia" w:ascii="宋体" w:hAnsi="宋体"/>
          <w:sz w:val="52"/>
          <w:szCs w:val="52"/>
        </w:rPr>
      </w:pPr>
    </w:p>
    <w:p>
      <w:pPr>
        <w:autoSpaceDE w:val="0"/>
        <w:autoSpaceDN w:val="0"/>
        <w:adjustRightInd w:val="0"/>
        <w:spacing w:line="480" w:lineRule="auto"/>
        <w:jc w:val="center"/>
        <w:rPr>
          <w:rFonts w:hint="eastAsia" w:ascii="楷体_GB2312" w:hAnsi="宋体" w:eastAsia="楷体_GB2312"/>
          <w:b/>
          <w:sz w:val="32"/>
          <w:szCs w:val="32"/>
          <w:u w:val="single"/>
        </w:rPr>
      </w:pPr>
      <w:r>
        <w:rPr>
          <w:rFonts w:hint="eastAsia" w:ascii="楷体_GB2312" w:hAnsi="宋体" w:eastAsia="楷体_GB2312" w:cs="AdobeSongStd-Light"/>
          <w:b/>
          <w:color w:val="auto"/>
          <w:sz w:val="32"/>
          <w:szCs w:val="32"/>
        </w:rPr>
        <w:t>编制单位：12346789</w:t>
      </w:r>
    </w:p>
    <w:p>
      <w:pPr>
        <w:autoSpaceDE w:val="0"/>
        <w:autoSpaceDN w:val="0"/>
        <w:adjustRightInd w:val="0"/>
        <w:spacing w:line="480" w:lineRule="auto"/>
        <w:jc w:val="center"/>
        <w:rPr>
          <w:rFonts w:hint="eastAsia" w:ascii="楷体_GB2312" w:hAnsi="宋体" w:eastAsia="楷体_GB2312" w:cs="Arial"/>
          <w:b/>
          <w:color w:val="auto"/>
          <w:sz w:val="32"/>
          <w:szCs w:val="32"/>
        </w:rPr>
      </w:pPr>
      <w:r>
        <w:rPr>
          <w:rFonts w:hint="eastAsia" w:ascii="楷体_GB2312" w:hAnsi="宋体" w:eastAsia="楷体_GB2312"/>
          <w:b/>
          <w:sz w:val="32"/>
          <w:szCs w:val="32"/>
        </w:rPr>
        <w:t>编制时间：2018年7月7日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页面设置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一般情况下页边距：上2.54厘米；下2.54厘米；左3.18厘米；右3.18厘米。（如一页篇幅内仅有一两行文字，适当缩减整体文字页边距，将此页篇幅文字调至上一页。）文字材料有明确模板要求的，按要求设置页面。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outlineLvl w:val="0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封面、标识、目录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封面：活动指南、专业性方案、报告等文字材料，在有明确要求的情况下，可带封面。一般情况下，文字材料不带封面，看个人喜好，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标识：有明确要求的，在封面或材料首页的左上角添加标识。一般情况下，文字材料不带标识。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目录：两端对齐，美观大方，目录后在加页码。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outlineLvl w:val="0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文本标题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1.</w:t>
      </w:r>
      <w:r>
        <w:rPr>
          <w:rFonts w:hint="eastAsia" w:ascii="仿宋_GB2312" w:eastAsia="仿宋_GB2312"/>
          <w:sz w:val="28"/>
          <w:szCs w:val="28"/>
        </w:rPr>
        <w:t>当文档标题级别较多时，一级、二级、三级,</w:t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..</w:t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标题依次使用“一、（一）、1、（1）、①”，若文档标题级别较少，可直接使用“一、</w:t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1、”</w:t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2.主标题：方正小标宋简体，二号，不加粗，段落行距固定值为36磅。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3.一级标题：黑体，三号，不加粗，顶格对齐，段前段后0.5字符，段落行距固定值为</w:t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28磅，序号为大写数字后加顿号。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4.二级标题：楷体_GB2312，三号，加粗，顶格对齐，段前段后0，段落行距固定值为</w:t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>25磅，序号为大写数字外加小括号。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5.三级标题：仿宋_GB2312，三号,加粗或不加粗，顶格对齐，序号为阿拉伯数字后加圆点。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outlineLvl w:val="0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正文格式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正文字体为仿宋_GB2312，字号为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四</w:t>
      </w:r>
      <w:r>
        <w:rPr>
          <w:rFonts w:hint="eastAsia" w:ascii="仿宋_GB2312" w:eastAsia="仿宋_GB2312"/>
          <w:sz w:val="28"/>
          <w:szCs w:val="28"/>
        </w:rPr>
        <w:t>号字；正文的对齐方式为两端对齐，每一段首行缩进2字符；正文行距在固定值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22</w:t>
      </w:r>
      <w:r>
        <w:rPr>
          <w:rFonts w:hint="eastAsia" w:ascii="仿宋_GB2312" w:eastAsia="仿宋_GB2312"/>
          <w:sz w:val="28"/>
          <w:szCs w:val="28"/>
        </w:rPr>
        <w:t>至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26</w:t>
      </w:r>
      <w:r>
        <w:rPr>
          <w:rFonts w:hint="eastAsia" w:ascii="仿宋_GB2312" w:eastAsia="仿宋_GB2312"/>
          <w:sz w:val="28"/>
          <w:szCs w:val="28"/>
        </w:rPr>
        <w:t>磅之间视具体情况进行选择。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段落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28"/>
          <w:szCs w:val="28"/>
        </w:rPr>
        <w:t>首行缩进：2字符；行距：固定值28至32磅。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outlineLvl w:val="0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outlineLvl w:val="0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仿宋_GB2312" w:eastAsia="仿宋_GB2312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D2A9F"/>
    <w:multiLevelType w:val="singleLevel"/>
    <w:tmpl w:val="00ED2A9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D51333"/>
    <w:rsid w:val="2958603E"/>
    <w:rsid w:val="2D8A04FA"/>
    <w:rsid w:val="341305D8"/>
    <w:rsid w:val="3F7F66A4"/>
    <w:rsid w:val="43E64DB1"/>
    <w:rsid w:val="45414FE5"/>
    <w:rsid w:val="49B54252"/>
    <w:rsid w:val="4AE87675"/>
    <w:rsid w:val="6C903B94"/>
    <w:rsid w:val="72B6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color w:val="000000"/>
      <w:sz w:val="27"/>
      <w:szCs w:val="27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2021-05-14T07:26:38Z</dcterms:created>
  <dc:creator>Administrator</dc:creator>
  <cp:lastModifiedBy>初墨々</cp:lastModifiedBy>
  <dcterms:modified xsi:type="dcterms:W3CDTF">2021-05-14T07:59:59Z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830470EC6DAD41BFAB2AA1121467EAA3</vt:lpwstr>
  </property>
</Properties>
</file>