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高新区 四河地铁口 凯华丽景 20㎡次卧转租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整套房3室1厅2卫，120㎡，电梯一共20层，房子在11层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水电气网齐全，卧室仨衣柜，有空调，电信的网络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出租的是大次卧，​房子不是隔断，客厅阳台大餐桌公用那种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地铁口，小区门口就是地铁，近到骑车扫码的时间比走路还长那种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主卧程序员情侣，小次卧男程序员，正经人士放心可靠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随时入住，下班后随时看房，照片是正在搬走的时候拍的，有点乱哈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6物业、水电气、网费平摊，一个月下来不到</w:t>
      </w:r>
      <w:bookmarkStart w:id="0" w:name="_GoBack"/>
      <w:bookmarkEnd w:id="0"/>
      <w:r>
        <w:rPr>
          <w:rFonts w:hint="eastAsia"/>
          <w:lang w:val="en-US" w:eastAsia="zh-CN"/>
        </w:rPr>
        <w:t>100块哦</w:t>
      </w:r>
    </w:p>
    <w:sectPr>
      <w:type w:val="continuous"/>
      <w:pgSz w:w="11906" w:h="16838"/>
      <w:pgMar w:top="567" w:right="283" w:bottom="567" w:left="283" w:header="283" w:footer="283" w:gutter="0"/>
      <w:cols w:space="720" w:num="1"/>
      <w:rtlGutter w:val="0"/>
      <w:docGrid w:type="lines" w:linePitch="31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81E46C"/>
    <w:multiLevelType w:val="multilevel"/>
    <w:tmpl w:val="5681E46C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8E5B00"/>
    <w:rsid w:val="070A2246"/>
    <w:rsid w:val="19534192"/>
    <w:rsid w:val="1EEC2A9A"/>
    <w:rsid w:val="201A6535"/>
    <w:rsid w:val="305245A5"/>
    <w:rsid w:val="346D39CE"/>
    <w:rsid w:val="3FDF43F7"/>
    <w:rsid w:val="4CBB4DCA"/>
    <w:rsid w:val="5373095C"/>
    <w:rsid w:val="554E3081"/>
    <w:rsid w:val="5B887DD0"/>
    <w:rsid w:val="608A42CD"/>
    <w:rsid w:val="70EB37E0"/>
    <w:rsid w:val="7C6C5C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0" w:semiHidden="0" w:name="header"/>
    <w:lsdException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nsolas" w:hAnsi="Consolas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9"/>
    <w:pPr>
      <w:numPr>
        <w:ilvl w:val="0"/>
        <w:numId w:val="1"/>
      </w:numPr>
      <w:spacing w:beforeAutospacing="0" w:afterAutospacing="0" w:line="240" w:lineRule="auto"/>
      <w:ind w:left="432" w:hanging="432"/>
      <w:jc w:val="left"/>
      <w:outlineLvl w:val="0"/>
    </w:pPr>
    <w:rPr>
      <w:rFonts w:hint="eastAsia" w:ascii="宋体" w:hAnsi="宋体" w:eastAsia="楷体" w:cs="楷体"/>
      <w:b/>
      <w:color w:val="7030A0"/>
      <w:kern w:val="44"/>
      <w:sz w:val="48"/>
      <w:szCs w:val="48"/>
      <w:lang w:bidi="ar-SA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Lines="0" w:beforeAutospacing="0" w:afterLines="0" w:afterAutospacing="0" w:line="240" w:lineRule="auto"/>
      <w:ind w:left="575" w:hanging="575"/>
      <w:outlineLvl w:val="1"/>
    </w:pPr>
    <w:rPr>
      <w:rFonts w:ascii="Arial" w:hAnsi="Arial" w:eastAsia="华文行楷"/>
      <w:color w:val="C0504D"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Lines="0" w:beforeAutospacing="0" w:afterLines="0" w:afterAutospacing="0" w:line="240" w:lineRule="auto"/>
      <w:ind w:left="720" w:hanging="720"/>
      <w:outlineLvl w:val="2"/>
    </w:pPr>
    <w:rPr>
      <w:rFonts w:ascii="Times New Roman" w:hAnsi="Times New Roman"/>
      <w:b/>
      <w:color w:val="CF2E7D"/>
      <w:sz w:val="27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Lines="0" w:beforeAutospacing="0" w:afterLines="0" w:afterAutospacing="0" w:line="240" w:lineRule="auto"/>
      <w:ind w:left="864" w:hanging="864"/>
      <w:outlineLvl w:val="3"/>
    </w:pPr>
    <w:rPr>
      <w:rFonts w:ascii="Arial" w:hAnsi="Arial" w:eastAsia="黑体"/>
      <w:b/>
      <w:color w:val="31849B"/>
      <w:sz w:val="24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Lines="0" w:beforeAutospacing="0" w:afterLines="0" w:afterAutospacing="0" w:line="240" w:lineRule="auto"/>
      <w:ind w:left="1008" w:hanging="1008"/>
      <w:outlineLvl w:val="4"/>
    </w:pPr>
    <w:rPr>
      <w:rFonts w:ascii="Times New Roman" w:hAnsi="Times New Roman"/>
      <w:b/>
      <w:color w:val="7030A0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1"/>
    <w:basedOn w:val="1"/>
    <w:next w:val="2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-SA"/>
    </w:rPr>
  </w:style>
  <w:style w:type="character" w:styleId="16">
    <w:name w:val="Hyperlink"/>
    <w:basedOn w:val="15"/>
    <w:unhideWhenUsed/>
    <w:qFormat/>
    <w:uiPriority w:val="99"/>
    <w:rPr>
      <w:color w:val="333333"/>
      <w:u w:val="none"/>
    </w:rPr>
  </w:style>
  <w:style w:type="paragraph" w:customStyle="1" w:styleId="17">
    <w:name w:val="10Green"/>
    <w:basedOn w:val="1"/>
    <w:next w:val="1"/>
    <w:uiPriority w:val="0"/>
    <w:rPr>
      <w:rFonts w:ascii="Consolas" w:hAnsi="Consolas" w:cs="Times New Roman"/>
      <w:color w:val="00B050"/>
      <w:sz w:val="20"/>
    </w:rPr>
  </w:style>
  <w:style w:type="paragraph" w:customStyle="1" w:styleId="18">
    <w:name w:val="9"/>
    <w:basedOn w:val="1"/>
    <w:next w:val="1"/>
    <w:qFormat/>
    <w:uiPriority w:val="0"/>
    <w:rPr>
      <w:rFonts w:ascii="Consolas" w:hAnsi="Consolas" w:cs="Times New Roman"/>
      <w:color w:val="3F5FBF"/>
      <w:sz w:val="18"/>
    </w:rPr>
  </w:style>
  <w:style w:type="character" w:customStyle="1" w:styleId="19">
    <w:name w:val="10 Char"/>
    <w:link w:val="20"/>
    <w:uiPriority w:val="0"/>
    <w:rPr>
      <w:rFonts w:ascii="Consolas" w:hAnsi="Consolas" w:eastAsia="宋体" w:cs="Times New Roman"/>
      <w:color w:val="3F5FBF"/>
      <w:sz w:val="20"/>
    </w:rPr>
  </w:style>
  <w:style w:type="paragraph" w:customStyle="1" w:styleId="20">
    <w:name w:val="10"/>
    <w:basedOn w:val="1"/>
    <w:next w:val="1"/>
    <w:link w:val="19"/>
    <w:qFormat/>
    <w:uiPriority w:val="0"/>
    <w:rPr>
      <w:rFonts w:ascii="Consolas" w:hAnsi="Consolas" w:cs="Times New Roman"/>
      <w:color w:val="3F5FBF"/>
      <w:sz w:val="20"/>
    </w:rPr>
  </w:style>
  <w:style w:type="paragraph" w:customStyle="1" w:styleId="21">
    <w:name w:val="11B"/>
    <w:basedOn w:val="1"/>
    <w:next w:val="1"/>
    <w:qFormat/>
    <w:uiPriority w:val="0"/>
    <w:rPr>
      <w:rFonts w:ascii="Times New Roman" w:hAnsi="Times New Roman"/>
      <w:b/>
      <w:color w:val="00B050"/>
      <w:sz w:val="22"/>
    </w:rPr>
  </w:style>
  <w:style w:type="paragraph" w:customStyle="1" w:styleId="22">
    <w:name w:val="10.5"/>
    <w:basedOn w:val="1"/>
    <w:next w:val="1"/>
    <w:qFormat/>
    <w:uiPriority w:val="0"/>
    <w:rPr>
      <w:rFonts w:ascii="Times New Roman" w:hAnsi="Times New Roman"/>
      <w:color w:val="FF0000"/>
    </w:rPr>
  </w:style>
  <w:style w:type="paragraph" w:customStyle="1" w:styleId="23">
    <w:name w:val="14B2"/>
    <w:basedOn w:val="1"/>
    <w:next w:val="1"/>
    <w:qFormat/>
    <w:uiPriority w:val="0"/>
    <w:rPr>
      <w:rFonts w:ascii="Times New Roman" w:hAnsi="Times New Roman"/>
      <w:b/>
      <w:color w:val="FF0000"/>
      <w:sz w:val="28"/>
    </w:rPr>
  </w:style>
  <w:style w:type="paragraph" w:customStyle="1" w:styleId="24">
    <w:name w:val="14B"/>
    <w:basedOn w:val="1"/>
    <w:next w:val="1"/>
    <w:qFormat/>
    <w:uiPriority w:val="0"/>
    <w:rPr>
      <w:rFonts w:ascii="Times New Roman" w:hAnsi="Times New Roman"/>
      <w:b/>
      <w:color w:val="0000FF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ChenGY</dc:creator>
  <cp:lastModifiedBy>晋小树</cp:lastModifiedBy>
  <dcterms:modified xsi:type="dcterms:W3CDTF">2019-04-19T02:00:38Z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