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  <w:b/>
          <w:bCs/>
        </w:rPr>
        <w:t>智能文档比较系统</w:t>
      </w:r>
      <w:r>
        <w:rPr>
          <w:rFonts w:hint="eastAsia"/>
        </w:rPr>
        <w:t>的功能清单和验收标准</w:t>
      </w:r>
    </w:p>
    <w:p>
      <w:pPr>
        <w:pStyle w:val="3"/>
      </w:pPr>
    </w:p>
    <w:p>
      <w:pPr>
        <w:pStyle w:val="4"/>
      </w:pPr>
      <w:bookmarkStart w:id="0" w:name="项目概述"/>
      <w:r>
        <w:rPr>
          <w:rFonts w:hint="eastAsia"/>
        </w:rPr>
        <w:t>项目概述</w:t>
      </w:r>
    </w:p>
    <w:p>
      <w:pPr>
        <w:pStyle w:val="23"/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：智能文档比较系统</w:t>
      </w:r>
      <w:r>
        <w:br w:type="textWrapping"/>
      </w:r>
      <w:r>
        <w:rPr>
          <w:rFonts w:hint="eastAsia"/>
          <w:b/>
          <w:bCs/>
        </w:rPr>
        <w:t>项目类型</w:t>
      </w:r>
      <w:r>
        <w:rPr>
          <w:rFonts w:hint="eastAsia"/>
        </w:rPr>
        <w:t>：Web应用系统</w:t>
      </w:r>
      <w:r>
        <w:br w:type="textWrapping"/>
      </w:r>
      <w:r>
        <w:rPr>
          <w:rFonts w:hint="eastAsia"/>
          <w:b/>
          <w:bCs/>
        </w:rPr>
        <w:t>技术架构</w:t>
      </w:r>
      <w:r>
        <w:rPr>
          <w:rFonts w:hint="eastAsia"/>
        </w:rPr>
        <w:t>：前后端分离</w:t>
      </w:r>
      <w:r>
        <w:t xml:space="preserve"> + </w:t>
      </w:r>
      <w:r>
        <w:rPr>
          <w:rFonts w:hint="eastAsia"/>
        </w:rPr>
        <w:t>微服务架构</w:t>
      </w:r>
      <w:r>
        <w:br w:type="textWrapping"/>
      </w:r>
      <w:r>
        <w:rPr>
          <w:rFonts w:hint="eastAsia"/>
          <w:b/>
          <w:bCs/>
        </w:rPr>
        <w:t>部署方式</w:t>
      </w:r>
      <w:r>
        <w:rPr>
          <w:rFonts w:hint="eastAsia"/>
        </w:rPr>
        <w:t>：支持云部署和私有化部署</w:t>
      </w:r>
      <w:r>
        <w:t xml:space="preserve"> </w:t>
      </w:r>
    </w:p>
    <w:p>
      <w:pPr>
        <w:pStyle w:val="3"/>
      </w:pPr>
      <w:r>
        <w:drawing>
          <wp:inline distT="0" distB="0" distL="114300" distR="114300">
            <wp:extent cx="5479415" cy="3163570"/>
            <wp:effectExtent l="0" t="0" r="6985" b="1143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6" w:name="_GoBack"/>
      <w:bookmarkEnd w:id="36"/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>
      <w:pPr>
        <w:pStyle w:val="4"/>
      </w:pPr>
      <w:bookmarkStart w:id="1" w:name="核心功能清单"/>
      <w:r>
        <w:rPr>
          <w:rFonts w:hint="eastAsia"/>
        </w:rPr>
        <w:t>核心功能清单</w:t>
      </w:r>
    </w:p>
    <w:p>
      <w:pPr>
        <w:pStyle w:val="5"/>
      </w:pPr>
      <w:bookmarkStart w:id="2" w:name="X1ad960c0c3db5e995d55fa6c4d09193612a10f4"/>
      <w:r>
        <w:t xml:space="preserve">1. </w:t>
      </w:r>
      <w:r>
        <w:rPr>
          <w:rFonts w:hint="eastAsia"/>
        </w:rPr>
        <w:t>文档管理模块</w:t>
      </w:r>
    </w:p>
    <w:p>
      <w:pPr>
        <w:pStyle w:val="6"/>
      </w:pPr>
      <w:bookmarkStart w:id="3" w:name="X64ccd744e73f960d1998447c736ccd70c5432a8"/>
      <w:r>
        <w:t xml:space="preserve">1.1 </w:t>
      </w:r>
      <w:r>
        <w:rPr>
          <w:rFonts w:hint="eastAsia"/>
        </w:rPr>
        <w:t>文档上传功能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：支持多种格式文档的上传和管理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支持格式：.docx,</w:t>
      </w:r>
      <w:r>
        <w:t xml:space="preserve"> .doc, .pdf, .txt, .rtf</w:t>
      </w:r>
    </w:p>
    <w:p>
      <w:pPr>
        <w:numPr>
          <w:ilvl w:val="0"/>
          <w:numId w:val="1"/>
        </w:numPr>
      </w:pPr>
      <w:r>
        <w:rPr>
          <w:rFonts w:hint="eastAsia"/>
        </w:rPr>
        <w:t>单文件最大支持：500MB</w:t>
      </w:r>
    </w:p>
    <w:p>
      <w:pPr>
        <w:numPr>
          <w:ilvl w:val="0"/>
          <w:numId w:val="1"/>
        </w:numPr>
      </w:pPr>
      <w:r>
        <w:rPr>
          <w:rFonts w:hint="eastAsia"/>
        </w:rPr>
        <w:t>批量上传：最多同时上传20个文件</w:t>
      </w:r>
    </w:p>
    <w:p>
      <w:pPr>
        <w:numPr>
          <w:ilvl w:val="0"/>
          <w:numId w:val="1"/>
        </w:numPr>
      </w:pPr>
      <w:r>
        <w:rPr>
          <w:rFonts w:hint="eastAsia"/>
        </w:rPr>
        <w:t>拖拽上传界面</w:t>
      </w:r>
    </w:p>
    <w:p>
      <w:pPr>
        <w:numPr>
          <w:ilvl w:val="0"/>
          <w:numId w:val="1"/>
        </w:numPr>
      </w:pPr>
      <w:r>
        <w:rPr>
          <w:rFonts w:hint="eastAsia"/>
        </w:rPr>
        <w:t>上传进度显示</w:t>
      </w:r>
    </w:p>
    <w:p>
      <w:pPr>
        <w:numPr>
          <w:ilvl w:val="0"/>
          <w:numId w:val="1"/>
        </w:numPr>
      </w:pPr>
      <w:r>
        <w:rPr>
          <w:rFonts w:hint="eastAsia"/>
        </w:rPr>
        <w:t>文件预览功能</w:t>
      </w:r>
    </w:p>
    <w:p>
      <w:pPr>
        <w:numPr>
          <w:ilvl w:val="0"/>
          <w:numId w:val="1"/>
        </w:numPr>
      </w:pPr>
      <w:r>
        <w:rPr>
          <w:rFonts w:hint="eastAsia"/>
        </w:rPr>
        <w:t>文档元数据提取（作者、创建时间、修改时间、字数等）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支持所有指定格式文件上传，成功率≥99%</w:t>
      </w:r>
    </w:p>
    <w:p>
      <w:pPr>
        <w:numPr>
          <w:ilvl w:val="0"/>
          <w:numId w:val="2"/>
        </w:numPr>
      </w:pPr>
      <w:r>
        <w:rPr>
          <w:rFonts w:hint="eastAsia"/>
        </w:rPr>
        <w:t>大文件上传稳定性测试通过（50MB以上文件）</w:t>
      </w:r>
    </w:p>
    <w:p>
      <w:pPr>
        <w:numPr>
          <w:ilvl w:val="0"/>
          <w:numId w:val="2"/>
        </w:numPr>
      </w:pPr>
      <w:r>
        <w:rPr>
          <w:rFonts w:hint="eastAsia"/>
        </w:rPr>
        <w:t>批量上传功能正常，支持进度显示</w:t>
      </w:r>
    </w:p>
    <w:p>
      <w:pPr>
        <w:numPr>
          <w:ilvl w:val="0"/>
          <w:numId w:val="2"/>
        </w:numPr>
      </w:pPr>
      <w:r>
        <w:rPr>
          <w:rFonts w:hint="eastAsia"/>
        </w:rPr>
        <w:t>文档预览功能正常，支持缩略图显示</w:t>
      </w:r>
    </w:p>
    <w:p>
      <w:pPr>
        <w:numPr>
          <w:ilvl w:val="0"/>
          <w:numId w:val="2"/>
        </w:numPr>
      </w:pPr>
      <w:r>
        <w:rPr>
          <w:rFonts w:hint="eastAsia"/>
        </w:rPr>
        <w:t>元数据提取准确率≥95%</w:t>
      </w:r>
    </w:p>
    <w:p>
      <w:pPr>
        <w:numPr>
          <w:ilvl w:val="0"/>
          <w:numId w:val="2"/>
        </w:numPr>
      </w:pPr>
      <w:r>
        <w:rPr>
          <w:rFonts w:hint="eastAsia"/>
        </w:rPr>
        <w:t>上传失败有明确错误提示</w:t>
      </w:r>
      <w:bookmarkEnd w:id="3"/>
      <w:bookmarkStart w:id="4" w:name="Xb9c1ad364fcca85affb47e126a310175a9b9108"/>
    </w:p>
    <w:bookmarkEnd w:id="2"/>
    <w:bookmarkEnd w:id="4"/>
    <w:p>
      <w:pPr>
        <w:pStyle w:val="5"/>
      </w:pPr>
      <w:bookmarkStart w:id="5" w:name="X59938aabcd939491051df020fd4064f34406f80"/>
      <w:r>
        <w:t xml:space="preserve">2. </w:t>
      </w:r>
      <w:r>
        <w:rPr>
          <w:rFonts w:hint="eastAsia"/>
        </w:rPr>
        <w:t>智能比较引擎</w:t>
      </w:r>
    </w:p>
    <w:p>
      <w:pPr>
        <w:pStyle w:val="6"/>
      </w:pPr>
      <w:bookmarkStart w:id="6" w:name="Xce5af4e8bbfbd3d512a05208155ed2317e22e7a"/>
      <w:r>
        <w:t xml:space="preserve">2.1 </w:t>
      </w:r>
      <w:r>
        <w:rPr>
          <w:rFonts w:hint="eastAsia"/>
        </w:rPr>
        <w:t>文本内容比较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：深度分析文档文本内容差异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段落级别差异检测</w:t>
      </w:r>
    </w:p>
    <w:p>
      <w:pPr>
        <w:numPr>
          <w:ilvl w:val="0"/>
          <w:numId w:val="1"/>
        </w:numPr>
      </w:pPr>
      <w:r>
        <w:rPr>
          <w:rFonts w:hint="eastAsia"/>
        </w:rPr>
        <w:t>句子级别差异检测</w:t>
      </w:r>
    </w:p>
    <w:p>
      <w:pPr>
        <w:numPr>
          <w:ilvl w:val="0"/>
          <w:numId w:val="1"/>
        </w:numPr>
      </w:pPr>
      <w:r>
        <w:rPr>
          <w:rFonts w:hint="eastAsia"/>
        </w:rPr>
        <w:t>词汇级别差异检测</w:t>
      </w:r>
    </w:p>
    <w:p>
      <w:pPr>
        <w:numPr>
          <w:ilvl w:val="0"/>
          <w:numId w:val="1"/>
        </w:numPr>
      </w:pPr>
      <w:r>
        <w:rPr>
          <w:rFonts w:hint="eastAsia"/>
        </w:rPr>
        <w:t>字符级别精确定位</w:t>
      </w:r>
    </w:p>
    <w:p>
      <w:pPr>
        <w:numPr>
          <w:ilvl w:val="0"/>
          <w:numId w:val="1"/>
        </w:numPr>
      </w:pPr>
      <w:r>
        <w:rPr>
          <w:rFonts w:hint="eastAsia"/>
        </w:rPr>
        <w:t>增删改标记</w:t>
      </w:r>
    </w:p>
    <w:p>
      <w:pPr>
        <w:numPr>
          <w:ilvl w:val="0"/>
          <w:numId w:val="1"/>
        </w:numPr>
      </w:pPr>
      <w:r>
        <w:rPr>
          <w:rFonts w:hint="eastAsia"/>
        </w:rPr>
        <w:t>移动内容检测</w:t>
      </w:r>
    </w:p>
    <w:p>
      <w:pPr>
        <w:numPr>
          <w:ilvl w:val="0"/>
          <w:numId w:val="1"/>
        </w:numPr>
      </w:pPr>
      <w:r>
        <w:rPr>
          <w:rFonts w:hint="eastAsia"/>
        </w:rPr>
        <w:t>格式变化检测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文本差异检测准确率≥95%</w:t>
      </w:r>
    </w:p>
    <w:p>
      <w:pPr>
        <w:numPr>
          <w:ilvl w:val="0"/>
          <w:numId w:val="2"/>
        </w:numPr>
      </w:pPr>
      <w:r>
        <w:rPr>
          <w:rFonts w:hint="eastAsia"/>
        </w:rPr>
        <w:t>支持中英文混合文档比较</w:t>
      </w:r>
    </w:p>
    <w:p>
      <w:pPr>
        <w:numPr>
          <w:ilvl w:val="0"/>
          <w:numId w:val="2"/>
        </w:numPr>
      </w:pPr>
      <w:r>
        <w:rPr>
          <w:rFonts w:hint="eastAsia"/>
        </w:rPr>
        <w:t>移动内容检测准确率≥85%</w:t>
      </w:r>
    </w:p>
    <w:p>
      <w:pPr>
        <w:numPr>
          <w:ilvl w:val="0"/>
          <w:numId w:val="2"/>
        </w:numPr>
      </w:pPr>
      <w:r>
        <w:rPr>
          <w:rFonts w:hint="eastAsia"/>
        </w:rPr>
        <w:t>比较结果可视化清晰</w:t>
      </w:r>
    </w:p>
    <w:p>
      <w:pPr>
        <w:numPr>
          <w:ilvl w:val="0"/>
          <w:numId w:val="2"/>
        </w:numPr>
      </w:pPr>
      <w:r>
        <w:rPr>
          <w:rFonts w:hint="eastAsia"/>
        </w:rPr>
        <w:t>支持忽略空格、标点等选项</w:t>
      </w:r>
    </w:p>
    <w:bookmarkEnd w:id="6"/>
    <w:p>
      <w:pPr>
        <w:pStyle w:val="6"/>
      </w:pPr>
      <w:bookmarkStart w:id="7" w:name="Xbfe1acce926df74d175629acf375fb617f6fcea"/>
      <w:r>
        <w:t xml:space="preserve">2.2 </w:t>
      </w:r>
      <w:r>
        <w:rPr>
          <w:rFonts w:hint="eastAsia"/>
        </w:rPr>
        <w:t>文档结构比较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：分析文档结构层次差异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标题层级结构分析</w:t>
      </w:r>
    </w:p>
    <w:p>
      <w:pPr>
        <w:numPr>
          <w:ilvl w:val="0"/>
          <w:numId w:val="1"/>
        </w:numPr>
      </w:pPr>
      <w:r>
        <w:rPr>
          <w:rFonts w:hint="eastAsia"/>
        </w:rPr>
        <w:t>列表结构比较</w:t>
      </w:r>
    </w:p>
    <w:p>
      <w:pPr>
        <w:numPr>
          <w:ilvl w:val="0"/>
          <w:numId w:val="1"/>
        </w:numPr>
      </w:pPr>
      <w:r>
        <w:rPr>
          <w:rFonts w:hint="eastAsia"/>
        </w:rPr>
        <w:t>表格结构比较</w:t>
      </w:r>
    </w:p>
    <w:p>
      <w:pPr>
        <w:numPr>
          <w:ilvl w:val="0"/>
          <w:numId w:val="1"/>
        </w:numPr>
      </w:pPr>
      <w:r>
        <w:rPr>
          <w:rFonts w:hint="eastAsia"/>
        </w:rPr>
        <w:t>图片位置比较</w:t>
      </w:r>
    </w:p>
    <w:p>
      <w:pPr>
        <w:numPr>
          <w:ilvl w:val="0"/>
          <w:numId w:val="1"/>
        </w:numPr>
      </w:pPr>
      <w:r>
        <w:rPr>
          <w:rFonts w:hint="eastAsia"/>
        </w:rPr>
        <w:t>页面布局比较</w:t>
      </w:r>
    </w:p>
    <w:p>
      <w:pPr>
        <w:numPr>
          <w:ilvl w:val="0"/>
          <w:numId w:val="1"/>
        </w:numPr>
      </w:pPr>
      <w:r>
        <w:rPr>
          <w:rFonts w:hint="eastAsia"/>
        </w:rPr>
        <w:t>章节顺序比较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标题层级识别准确率≥90%</w:t>
      </w:r>
    </w:p>
    <w:p>
      <w:pPr>
        <w:numPr>
          <w:ilvl w:val="0"/>
          <w:numId w:val="2"/>
        </w:numPr>
      </w:pPr>
      <w:r>
        <w:rPr>
          <w:rFonts w:hint="eastAsia"/>
        </w:rPr>
        <w:t>表格结构比较支持复杂表格</w:t>
      </w:r>
    </w:p>
    <w:p>
      <w:pPr>
        <w:numPr>
          <w:ilvl w:val="0"/>
          <w:numId w:val="2"/>
        </w:numPr>
      </w:pPr>
      <w:r>
        <w:rPr>
          <w:rFonts w:hint="eastAsia"/>
        </w:rPr>
        <w:t>图片位置变化准确检测</w:t>
      </w:r>
    </w:p>
    <w:p>
      <w:pPr>
        <w:numPr>
          <w:ilvl w:val="0"/>
          <w:numId w:val="2"/>
        </w:numPr>
      </w:pPr>
      <w:r>
        <w:rPr>
          <w:rFonts w:hint="eastAsia"/>
        </w:rPr>
        <w:t>结构差异可视化展示</w:t>
      </w:r>
    </w:p>
    <w:bookmarkEnd w:id="7"/>
    <w:p>
      <w:pPr>
        <w:pStyle w:val="6"/>
      </w:pPr>
      <w:bookmarkStart w:id="8" w:name="Xb4c1ebf15ed23ad1057dd895f6c50b5d721b4d4"/>
      <w:r>
        <w:t xml:space="preserve">2.3 </w:t>
      </w:r>
      <w:r>
        <w:rPr>
          <w:rFonts w:hint="eastAsia"/>
        </w:rPr>
        <w:t>格式样式比较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：检测文档格式和样式变化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字体样式比较（字体、大小、颜色）</w:t>
      </w:r>
    </w:p>
    <w:p>
      <w:pPr>
        <w:numPr>
          <w:ilvl w:val="0"/>
          <w:numId w:val="1"/>
        </w:numPr>
      </w:pPr>
      <w:r>
        <w:rPr>
          <w:rFonts w:hint="eastAsia"/>
        </w:rPr>
        <w:t>段落格式比较（对齐、缩进、行距）</w:t>
      </w:r>
    </w:p>
    <w:p>
      <w:pPr>
        <w:numPr>
          <w:ilvl w:val="0"/>
          <w:numId w:val="1"/>
        </w:numPr>
      </w:pPr>
      <w:r>
        <w:rPr>
          <w:rFonts w:hint="eastAsia"/>
        </w:rPr>
        <w:t>页面设置比较（页边距、纸张大小）</w:t>
      </w:r>
    </w:p>
    <w:p>
      <w:pPr>
        <w:numPr>
          <w:ilvl w:val="0"/>
          <w:numId w:val="1"/>
        </w:numPr>
      </w:pPr>
      <w:r>
        <w:rPr>
          <w:rFonts w:hint="eastAsia"/>
        </w:rPr>
        <w:t>样式模板比较</w:t>
      </w:r>
    </w:p>
    <w:p>
      <w:pPr>
        <w:numPr>
          <w:ilvl w:val="0"/>
          <w:numId w:val="1"/>
        </w:numPr>
      </w:pPr>
      <w:r>
        <w:rPr>
          <w:rFonts w:hint="eastAsia"/>
        </w:rPr>
        <w:t>批注和修订比较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字体样式变化检测准确率≥90%</w:t>
      </w:r>
    </w:p>
    <w:p>
      <w:pPr>
        <w:numPr>
          <w:ilvl w:val="0"/>
          <w:numId w:val="2"/>
        </w:numPr>
      </w:pPr>
      <w:r>
        <w:rPr>
          <w:rFonts w:hint="eastAsia"/>
        </w:rPr>
        <w:t>段落格式差异准确识别</w:t>
      </w:r>
    </w:p>
    <w:p>
      <w:pPr>
        <w:numPr>
          <w:ilvl w:val="0"/>
          <w:numId w:val="2"/>
        </w:numPr>
      </w:pPr>
      <w:r>
        <w:rPr>
          <w:rFonts w:hint="eastAsia"/>
        </w:rPr>
        <w:t>页面设置变化检测完整</w:t>
      </w:r>
    </w:p>
    <w:p>
      <w:pPr>
        <w:numPr>
          <w:ilvl w:val="0"/>
          <w:numId w:val="2"/>
        </w:numPr>
      </w:pPr>
      <w:r>
        <w:rPr>
          <w:rFonts w:hint="eastAsia"/>
        </w:rPr>
        <w:t>批注修订内容准确提取</w:t>
      </w:r>
    </w:p>
    <w:bookmarkEnd w:id="8"/>
    <w:p>
      <w:pPr>
        <w:pStyle w:val="6"/>
      </w:pPr>
      <w:bookmarkStart w:id="9" w:name="Xe837e6afd5c7cdf44300cb70a9357eda2404589"/>
      <w:r>
        <w:t xml:space="preserve">2.4 </w:t>
      </w:r>
      <w:r>
        <w:rPr>
          <w:rFonts w:hint="eastAsia"/>
        </w:rPr>
        <w:t>语义内容分析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：基于AI的语义层面文档分析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关键词提取和对比</w:t>
      </w:r>
    </w:p>
    <w:p>
      <w:pPr>
        <w:numPr>
          <w:ilvl w:val="0"/>
          <w:numId w:val="1"/>
        </w:numPr>
      </w:pPr>
      <w:r>
        <w:rPr>
          <w:rFonts w:hint="eastAsia"/>
        </w:rPr>
        <w:t>主题分析</w:t>
      </w:r>
    </w:p>
    <w:p>
      <w:pPr>
        <w:numPr>
          <w:ilvl w:val="0"/>
          <w:numId w:val="1"/>
        </w:numPr>
      </w:pPr>
      <w:r>
        <w:rPr>
          <w:rFonts w:hint="eastAsia"/>
        </w:rPr>
        <w:t>情感倾向分析</w:t>
      </w:r>
    </w:p>
    <w:p>
      <w:pPr>
        <w:numPr>
          <w:ilvl w:val="0"/>
          <w:numId w:val="1"/>
        </w:numPr>
      </w:pPr>
      <w:r>
        <w:rPr>
          <w:rFonts w:hint="eastAsia"/>
        </w:rPr>
        <w:t>语义相似度计算</w:t>
      </w:r>
    </w:p>
    <w:p>
      <w:pPr>
        <w:numPr>
          <w:ilvl w:val="0"/>
          <w:numId w:val="1"/>
        </w:numPr>
      </w:pPr>
      <w:r>
        <w:rPr>
          <w:rFonts w:hint="eastAsia"/>
        </w:rPr>
        <w:t>内容摘要生成</w:t>
      </w:r>
    </w:p>
    <w:p>
      <w:pPr>
        <w:numPr>
          <w:ilvl w:val="0"/>
          <w:numId w:val="1"/>
        </w:numPr>
      </w:pPr>
      <w:r>
        <w:rPr>
          <w:rFonts w:hint="eastAsia"/>
        </w:rPr>
        <w:t>重要变更智能识别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关键词提取准确率≥80%</w:t>
      </w:r>
    </w:p>
    <w:p>
      <w:pPr>
        <w:numPr>
          <w:ilvl w:val="0"/>
          <w:numId w:val="2"/>
        </w:numPr>
      </w:pPr>
      <w:r>
        <w:rPr>
          <w:rFonts w:hint="eastAsia"/>
        </w:rPr>
        <w:t>主题分析结果有意义且准确</w:t>
      </w:r>
    </w:p>
    <w:p>
      <w:pPr>
        <w:numPr>
          <w:ilvl w:val="0"/>
          <w:numId w:val="2"/>
        </w:numPr>
      </w:pPr>
      <w:r>
        <w:rPr>
          <w:rFonts w:hint="eastAsia"/>
        </w:rPr>
        <w:t>语义相似度计算合理</w:t>
      </w:r>
    </w:p>
    <w:p>
      <w:pPr>
        <w:numPr>
          <w:ilvl w:val="0"/>
          <w:numId w:val="2"/>
        </w:numPr>
      </w:pPr>
      <w:r>
        <w:rPr>
          <w:rFonts w:hint="eastAsia"/>
        </w:rPr>
        <w:t>重要变更识别准确率≥75%</w:t>
      </w:r>
    </w:p>
    <w:bookmarkEnd w:id="5"/>
    <w:bookmarkEnd w:id="9"/>
    <w:p>
      <w:pPr>
        <w:pStyle w:val="5"/>
      </w:pPr>
      <w:bookmarkStart w:id="10" w:name="X626f01c55e31cf4194c59085ba9a43916cf3913"/>
      <w:r>
        <w:t xml:space="preserve">3. </w:t>
      </w:r>
      <w:r>
        <w:rPr>
          <w:rFonts w:hint="eastAsia"/>
        </w:rPr>
        <w:t>比较结果展示</w:t>
      </w:r>
    </w:p>
    <w:p>
      <w:pPr>
        <w:pStyle w:val="6"/>
      </w:pPr>
      <w:bookmarkStart w:id="11" w:name="Xf190f9fb3f265847235425e9136fe4d2e8912bf"/>
      <w:r>
        <w:t xml:space="preserve">3.1 </w:t>
      </w:r>
      <w:r>
        <w:rPr>
          <w:rFonts w:hint="eastAsia"/>
        </w:rPr>
        <w:t>可视化对比界面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：直观展示文档比较结果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并排对比视图</w:t>
      </w:r>
    </w:p>
    <w:p>
      <w:pPr>
        <w:numPr>
          <w:ilvl w:val="0"/>
          <w:numId w:val="1"/>
        </w:numPr>
      </w:pPr>
      <w:r>
        <w:rPr>
          <w:rFonts w:hint="eastAsia"/>
        </w:rPr>
        <w:t>统一文档标记视图</w:t>
      </w:r>
    </w:p>
    <w:p>
      <w:pPr>
        <w:numPr>
          <w:ilvl w:val="0"/>
          <w:numId w:val="1"/>
        </w:numPr>
      </w:pPr>
      <w:r>
        <w:rPr>
          <w:rFonts w:hint="eastAsia"/>
        </w:rPr>
        <w:t>差异统计图表</w:t>
      </w:r>
    </w:p>
    <w:p>
      <w:pPr>
        <w:numPr>
          <w:ilvl w:val="0"/>
          <w:numId w:val="1"/>
        </w:numPr>
      </w:pPr>
      <w:r>
        <w:rPr>
          <w:rFonts w:hint="eastAsia"/>
        </w:rPr>
        <w:t>交互式差异导航</w:t>
      </w:r>
    </w:p>
    <w:p>
      <w:pPr>
        <w:numPr>
          <w:ilvl w:val="0"/>
          <w:numId w:val="1"/>
        </w:numPr>
      </w:pPr>
      <w:r>
        <w:rPr>
          <w:rFonts w:hint="eastAsia"/>
        </w:rPr>
        <w:t>差异筛选和分类</w:t>
      </w:r>
    </w:p>
    <w:p>
      <w:pPr>
        <w:numPr>
          <w:ilvl w:val="0"/>
          <w:numId w:val="1"/>
        </w:numPr>
      </w:pPr>
      <w:r>
        <w:rPr>
          <w:rFonts w:hint="eastAsia"/>
        </w:rPr>
        <w:t>全屏对比模式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界面响应流畅，加载时间&lt;3秒</w:t>
      </w:r>
    </w:p>
    <w:p>
      <w:pPr>
        <w:numPr>
          <w:ilvl w:val="0"/>
          <w:numId w:val="2"/>
        </w:numPr>
      </w:pPr>
      <w:r>
        <w:rPr>
          <w:rFonts w:hint="eastAsia"/>
        </w:rPr>
        <w:t>支持大文档（&gt;50页）的流畅展示</w:t>
      </w:r>
    </w:p>
    <w:p>
      <w:pPr>
        <w:numPr>
          <w:ilvl w:val="0"/>
          <w:numId w:val="2"/>
        </w:numPr>
      </w:pPr>
      <w:r>
        <w:rPr>
          <w:rFonts w:hint="eastAsia"/>
        </w:rPr>
        <w:t>差异标记清晰易懂</w:t>
      </w:r>
    </w:p>
    <w:p>
      <w:pPr>
        <w:numPr>
          <w:ilvl w:val="0"/>
          <w:numId w:val="2"/>
        </w:numPr>
      </w:pPr>
      <w:r>
        <w:rPr>
          <w:rFonts w:hint="eastAsia"/>
        </w:rPr>
        <w:t>导航功能完整，支持快速跳转</w:t>
      </w:r>
    </w:p>
    <w:p>
      <w:pPr>
        <w:numPr>
          <w:ilvl w:val="0"/>
          <w:numId w:val="2"/>
        </w:numPr>
      </w:pPr>
      <w:r>
        <w:rPr>
          <w:rFonts w:hint="eastAsia"/>
        </w:rPr>
        <w:t>筛选功能准确有效</w:t>
      </w:r>
    </w:p>
    <w:bookmarkEnd w:id="11"/>
    <w:p>
      <w:pPr>
        <w:pStyle w:val="6"/>
      </w:pPr>
      <w:bookmarkStart w:id="12" w:name="Xd5106d1585e2fe8853e772c5fc243ffc3374ba0"/>
      <w:r>
        <w:t xml:space="preserve">3.2 </w:t>
      </w:r>
      <w:r>
        <w:rPr>
          <w:rFonts w:hint="eastAsia"/>
        </w:rPr>
        <w:t>相似度分析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：量化文档相似程度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整体相似度评分</w:t>
      </w:r>
    </w:p>
    <w:p>
      <w:pPr>
        <w:numPr>
          <w:ilvl w:val="0"/>
          <w:numId w:val="1"/>
        </w:numPr>
      </w:pPr>
      <w:r>
        <w:rPr>
          <w:rFonts w:hint="eastAsia"/>
        </w:rPr>
        <w:t>分维度相似度分析</w:t>
      </w:r>
    </w:p>
    <w:p>
      <w:pPr>
        <w:numPr>
          <w:ilvl w:val="0"/>
          <w:numId w:val="1"/>
        </w:numPr>
      </w:pPr>
      <w:r>
        <w:rPr>
          <w:rFonts w:hint="eastAsia"/>
        </w:rPr>
        <w:t>相似度趋势图</w:t>
      </w:r>
    </w:p>
    <w:p>
      <w:pPr>
        <w:numPr>
          <w:ilvl w:val="0"/>
          <w:numId w:val="1"/>
        </w:numPr>
      </w:pPr>
      <w:r>
        <w:rPr>
          <w:rFonts w:hint="eastAsia"/>
        </w:rPr>
        <w:t>相似度阈值设置</w:t>
      </w:r>
    </w:p>
    <w:p>
      <w:pPr>
        <w:numPr>
          <w:ilvl w:val="0"/>
          <w:numId w:val="1"/>
        </w:numPr>
      </w:pPr>
      <w:r>
        <w:rPr>
          <w:rFonts w:hint="eastAsia"/>
        </w:rPr>
        <w:t>相似度报告生成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相似度计算算法科学合理</w:t>
      </w:r>
    </w:p>
    <w:p>
      <w:pPr>
        <w:numPr>
          <w:ilvl w:val="0"/>
          <w:numId w:val="2"/>
        </w:numPr>
      </w:pPr>
      <w:r>
        <w:rPr>
          <w:rFonts w:hint="eastAsia"/>
        </w:rPr>
        <w:t>分维度分析结果准确</w:t>
      </w:r>
    </w:p>
    <w:p>
      <w:pPr>
        <w:numPr>
          <w:ilvl w:val="0"/>
          <w:numId w:val="2"/>
        </w:numPr>
      </w:pPr>
      <w:r>
        <w:rPr>
          <w:rFonts w:hint="eastAsia"/>
        </w:rPr>
        <w:t>图表展示清晰美观</w:t>
      </w:r>
    </w:p>
    <w:p>
      <w:pPr>
        <w:numPr>
          <w:ilvl w:val="0"/>
          <w:numId w:val="2"/>
        </w:numPr>
      </w:pPr>
      <w:r>
        <w:rPr>
          <w:rFonts w:hint="eastAsia"/>
        </w:rPr>
        <w:t>阈值设置功能有效</w:t>
      </w:r>
    </w:p>
    <w:bookmarkEnd w:id="10"/>
    <w:bookmarkEnd w:id="12"/>
    <w:p>
      <w:pPr>
        <w:pStyle w:val="5"/>
      </w:pPr>
      <w:bookmarkStart w:id="13" w:name="X719a4eb66612388fff556ecb7809be2683fe789"/>
      <w:r>
        <w:t xml:space="preserve">4. </w:t>
      </w:r>
      <w:r>
        <w:rPr>
          <w:rFonts w:hint="eastAsia"/>
        </w:rPr>
        <w:t>报告生成系统</w:t>
      </w:r>
    </w:p>
    <w:p>
      <w:pPr>
        <w:pStyle w:val="6"/>
      </w:pPr>
      <w:bookmarkStart w:id="14" w:name="X0836d3fe5964f29b32cea0e52427a4971f102d3"/>
      <w:r>
        <w:t xml:space="preserve">4.1 </w:t>
      </w:r>
      <w:r>
        <w:rPr>
          <w:rFonts w:hint="eastAsia"/>
        </w:rPr>
        <w:t>比较报告生成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：自动生成专业的比较分析报告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多格式报告输出（PDF、Word、HTML）</w:t>
      </w:r>
    </w:p>
    <w:p>
      <w:pPr>
        <w:numPr>
          <w:ilvl w:val="0"/>
          <w:numId w:val="1"/>
        </w:numPr>
      </w:pPr>
      <w:r>
        <w:rPr>
          <w:rFonts w:hint="eastAsia"/>
        </w:rPr>
        <w:t>自定义报告模板</w:t>
      </w:r>
    </w:p>
    <w:p>
      <w:pPr>
        <w:numPr>
          <w:ilvl w:val="0"/>
          <w:numId w:val="1"/>
        </w:numPr>
      </w:pPr>
      <w:r>
        <w:rPr>
          <w:rFonts w:hint="eastAsia"/>
        </w:rPr>
        <w:t>报告内容配置</w:t>
      </w:r>
    </w:p>
    <w:p>
      <w:pPr>
        <w:numPr>
          <w:ilvl w:val="0"/>
          <w:numId w:val="1"/>
        </w:numPr>
      </w:pPr>
      <w:r>
        <w:rPr>
          <w:rFonts w:hint="eastAsia"/>
        </w:rPr>
        <w:t>图表和统计数据</w:t>
      </w:r>
    </w:p>
    <w:p>
      <w:pPr>
        <w:numPr>
          <w:ilvl w:val="0"/>
          <w:numId w:val="1"/>
        </w:numPr>
      </w:pPr>
      <w:r>
        <w:rPr>
          <w:rFonts w:hint="eastAsia"/>
        </w:rPr>
        <w:t>批量报告生成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支持所有指定格式输出</w:t>
      </w:r>
    </w:p>
    <w:p>
      <w:pPr>
        <w:numPr>
          <w:ilvl w:val="0"/>
          <w:numId w:val="2"/>
        </w:numPr>
      </w:pPr>
      <w:r>
        <w:rPr>
          <w:rFonts w:hint="eastAsia"/>
        </w:rPr>
        <w:t>报告内容完整准确</w:t>
      </w:r>
    </w:p>
    <w:p>
      <w:pPr>
        <w:numPr>
          <w:ilvl w:val="0"/>
          <w:numId w:val="2"/>
        </w:numPr>
      </w:pPr>
      <w:r>
        <w:rPr>
          <w:rFonts w:hint="eastAsia"/>
        </w:rPr>
        <w:t>模板系统灵活易用</w:t>
      </w:r>
    </w:p>
    <w:p>
      <w:pPr>
        <w:numPr>
          <w:ilvl w:val="0"/>
          <w:numId w:val="2"/>
        </w:numPr>
      </w:pPr>
      <w:r>
        <w:rPr>
          <w:rFonts w:hint="eastAsia"/>
        </w:rPr>
        <w:t>报告生成速度&lt;30秒</w:t>
      </w:r>
    </w:p>
    <w:p>
      <w:pPr>
        <w:numPr>
          <w:ilvl w:val="0"/>
          <w:numId w:val="2"/>
        </w:numPr>
      </w:pPr>
      <w:r>
        <w:rPr>
          <w:rFonts w:hint="eastAsia"/>
        </w:rPr>
        <w:t>支持批量操作</w:t>
      </w:r>
    </w:p>
    <w:bookmarkEnd w:id="14"/>
    <w:p>
      <w:pPr>
        <w:pStyle w:val="6"/>
      </w:pPr>
      <w:bookmarkStart w:id="15" w:name="X15a5656fcb2424d2d3dea7942057af0a48197ce"/>
      <w:r>
        <w:t xml:space="preserve">4.2 </w:t>
      </w:r>
      <w:r>
        <w:rPr>
          <w:rFonts w:hint="eastAsia"/>
        </w:rPr>
        <w:t>数据导出功能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：支持比较数据的多种导出方式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Excel格式数据导出</w:t>
      </w:r>
    </w:p>
    <w:p>
      <w:pPr>
        <w:numPr>
          <w:ilvl w:val="0"/>
          <w:numId w:val="1"/>
        </w:numPr>
      </w:pPr>
      <w:r>
        <w:rPr>
          <w:rFonts w:hint="eastAsia"/>
        </w:rPr>
        <w:t>JSON格式数据导出</w:t>
      </w:r>
    </w:p>
    <w:p>
      <w:pPr>
        <w:numPr>
          <w:ilvl w:val="0"/>
          <w:numId w:val="1"/>
        </w:numPr>
      </w:pPr>
      <w:r>
        <w:rPr>
          <w:rFonts w:hint="eastAsia"/>
        </w:rPr>
        <w:t>CSV格式统计导出</w:t>
      </w:r>
    </w:p>
    <w:p>
      <w:pPr>
        <w:numPr>
          <w:ilvl w:val="0"/>
          <w:numId w:val="1"/>
        </w:numPr>
      </w:pPr>
      <w:r>
        <w:rPr>
          <w:rFonts w:hint="eastAsia"/>
        </w:rPr>
        <w:t>API数据接口</w:t>
      </w:r>
    </w:p>
    <w:p>
      <w:pPr>
        <w:numPr>
          <w:ilvl w:val="0"/>
          <w:numId w:val="1"/>
        </w:numPr>
      </w:pPr>
      <w:r>
        <w:rPr>
          <w:rFonts w:hint="eastAsia"/>
        </w:rPr>
        <w:t>自定义导出字段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所有导出格式功能正常</w:t>
      </w:r>
    </w:p>
    <w:p>
      <w:pPr>
        <w:numPr>
          <w:ilvl w:val="0"/>
          <w:numId w:val="2"/>
        </w:numPr>
      </w:pPr>
      <w:r>
        <w:rPr>
          <w:rFonts w:hint="eastAsia"/>
        </w:rPr>
        <w:t>导出数据完整准确</w:t>
      </w:r>
    </w:p>
    <w:p>
      <w:pPr>
        <w:numPr>
          <w:ilvl w:val="0"/>
          <w:numId w:val="2"/>
        </w:numPr>
      </w:pPr>
      <w:r>
        <w:rPr>
          <w:rFonts w:hint="eastAsia"/>
        </w:rPr>
        <w:t>API接口稳定可靠</w:t>
      </w:r>
    </w:p>
    <w:p>
      <w:pPr>
        <w:numPr>
          <w:ilvl w:val="0"/>
          <w:numId w:val="2"/>
        </w:numPr>
      </w:pPr>
      <w:r>
        <w:rPr>
          <w:rFonts w:hint="eastAsia"/>
        </w:rPr>
        <w:t>自定义功能灵活</w:t>
      </w:r>
    </w:p>
    <w:bookmarkEnd w:id="13"/>
    <w:bookmarkEnd w:id="15"/>
    <w:p>
      <w:pPr>
        <w:pStyle w:val="5"/>
      </w:pPr>
      <w:bookmarkStart w:id="16" w:name="X662d44165695e4ab6842dad00779e473e716624"/>
      <w:r>
        <w:rPr>
          <w:rFonts w:hint="eastAsia"/>
          <w:lang w:val="en-US" w:eastAsia="zh-CN"/>
        </w:rPr>
        <w:t>5</w:t>
      </w:r>
      <w:r>
        <w:t xml:space="preserve">. </w:t>
      </w:r>
      <w:r>
        <w:rPr>
          <w:rFonts w:hint="eastAsia"/>
        </w:rPr>
        <w:t>系统</w:t>
      </w:r>
      <w:r>
        <w:rPr>
          <w:rFonts w:hint="eastAsia"/>
          <w:lang w:val="en-US" w:eastAsia="zh-CN"/>
        </w:rPr>
        <w:t>配置</w:t>
      </w:r>
      <w:r>
        <w:rPr>
          <w:rFonts w:hint="eastAsia"/>
        </w:rPr>
        <w:t>功能</w:t>
      </w:r>
    </w:p>
    <w:p>
      <w:pPr>
        <w:pStyle w:val="6"/>
      </w:pPr>
      <w:bookmarkStart w:id="17" w:name="Xb0f54ec18d93ae2a80ce7e0a3fbd888e0fb9539"/>
      <w:r>
        <w:rPr>
          <w:rFonts w:hint="eastAsia"/>
          <w:lang w:val="en-US" w:eastAsia="zh-CN"/>
        </w:rPr>
        <w:t>5</w:t>
      </w:r>
      <w:r>
        <w:t xml:space="preserve">.1 </w:t>
      </w:r>
      <w:r>
        <w:rPr>
          <w:rFonts w:hint="eastAsia"/>
        </w:rPr>
        <w:t>系统配置管理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：灵活的系统配置和管理功能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系统参数配置</w:t>
      </w:r>
    </w:p>
    <w:p>
      <w:pPr>
        <w:numPr>
          <w:ilvl w:val="0"/>
          <w:numId w:val="1"/>
        </w:numPr>
      </w:pPr>
      <w:r>
        <w:rPr>
          <w:rFonts w:hint="eastAsia"/>
        </w:rPr>
        <w:t>比较算法参数调优</w:t>
      </w:r>
    </w:p>
    <w:p>
      <w:pPr>
        <w:numPr>
          <w:ilvl w:val="0"/>
          <w:numId w:val="1"/>
        </w:numPr>
      </w:pPr>
      <w:r>
        <w:rPr>
          <w:rFonts w:hint="eastAsia"/>
        </w:rPr>
        <w:t>存储配置管理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配置界面友好易用</w:t>
      </w:r>
    </w:p>
    <w:p>
      <w:pPr>
        <w:numPr>
          <w:ilvl w:val="0"/>
          <w:numId w:val="2"/>
        </w:numPr>
      </w:pPr>
      <w:r>
        <w:rPr>
          <w:rFonts w:hint="eastAsia"/>
        </w:rPr>
        <w:t>参数调整实时生效</w:t>
      </w:r>
    </w:p>
    <w:bookmarkEnd w:id="17"/>
    <w:p>
      <w:pPr>
        <w:pStyle w:val="6"/>
      </w:pPr>
      <w:bookmarkStart w:id="18" w:name="Xb49647e91d2828ef4ad6953516a7d7234d2050e"/>
      <w:r>
        <w:rPr>
          <w:rFonts w:hint="eastAsia"/>
          <w:lang w:val="en-US" w:eastAsia="zh-CN"/>
        </w:rPr>
        <w:t>5</w:t>
      </w:r>
      <w:r>
        <w:t xml:space="preserve">.2 </w:t>
      </w:r>
      <w:r>
        <w:rPr>
          <w:rFonts w:hint="eastAsia"/>
        </w:rPr>
        <w:t>性能优化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：确保系统高性能运行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文档处理并行化</w:t>
      </w:r>
    </w:p>
    <w:p>
      <w:pPr>
        <w:numPr>
          <w:ilvl w:val="0"/>
          <w:numId w:val="1"/>
        </w:numPr>
      </w:pPr>
      <w:r>
        <w:rPr>
          <w:rFonts w:hint="eastAsia"/>
        </w:rPr>
        <w:t>缓存机制优化</w:t>
      </w:r>
    </w:p>
    <w:p>
      <w:pPr>
        <w:numPr>
          <w:ilvl w:val="0"/>
          <w:numId w:val="1"/>
        </w:numPr>
      </w:pPr>
      <w:r>
        <w:rPr>
          <w:rFonts w:hint="eastAsia"/>
        </w:rPr>
        <w:t>数据库查询优化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大文档处理时间&lt;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0秒</w:t>
      </w:r>
    </w:p>
    <w:p>
      <w:pPr>
        <w:numPr>
          <w:ilvl w:val="0"/>
          <w:numId w:val="2"/>
        </w:numPr>
      </w:pPr>
      <w:r>
        <w:rPr>
          <w:rFonts w:hint="eastAsia"/>
        </w:rPr>
        <w:t>并发用户支持≥100人</w:t>
      </w:r>
    </w:p>
    <w:p>
      <w:pPr>
        <w:numPr>
          <w:ilvl w:val="0"/>
          <w:numId w:val="2"/>
        </w:numPr>
      </w:pPr>
      <w:r>
        <w:rPr>
          <w:rFonts w:hint="eastAsia"/>
        </w:rPr>
        <w:t>系统响应时间&lt;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秒</w:t>
      </w:r>
    </w:p>
    <w:p>
      <w:pPr>
        <w:numPr>
          <w:ilvl w:val="0"/>
          <w:numId w:val="2"/>
        </w:numPr>
      </w:pPr>
      <w:r>
        <w:rPr>
          <w:rFonts w:hint="eastAsia"/>
        </w:rPr>
        <w:t>缓存命中率≥80%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16"/>
    <w:bookmarkEnd w:id="18"/>
    <w:p>
      <w:pPr>
        <w:pStyle w:val="4"/>
      </w:pPr>
      <w:bookmarkStart w:id="19" w:name="X5d56851bb370be2a06de10d8c930b13b9fd72ff"/>
      <w:r>
        <w:t xml:space="preserve">🔧 </w:t>
      </w:r>
      <w:r>
        <w:rPr>
          <w:rFonts w:hint="eastAsia"/>
        </w:rPr>
        <w:t>技术规格要求</w:t>
      </w:r>
    </w:p>
    <w:p>
      <w:pPr>
        <w:pStyle w:val="5"/>
      </w:pPr>
      <w:bookmarkStart w:id="20" w:name="前端技术栈"/>
      <w:r>
        <w:rPr>
          <w:rFonts w:hint="eastAsia"/>
        </w:rPr>
        <w:t>前端技术栈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框架</w:t>
      </w:r>
      <w:r>
        <w:rPr>
          <w:rFonts w:hint="eastAsia"/>
        </w:rPr>
        <w:t>：Vue</w:t>
      </w:r>
      <w:r>
        <w:t xml:space="preserve"> 3 + TypeScript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UI组件</w:t>
      </w:r>
      <w:r>
        <w:rPr>
          <w:rFonts w:hint="eastAsia"/>
        </w:rPr>
        <w:t>：Element</w:t>
      </w:r>
      <w:r>
        <w:t xml:space="preserve"> Plus / Ant Design Vue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状态管理</w:t>
      </w:r>
      <w:r>
        <w:rPr>
          <w:rFonts w:hint="eastAsia"/>
        </w:rPr>
        <w:t>：Pinia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构建工具</w:t>
      </w:r>
      <w:r>
        <w:rPr>
          <w:rFonts w:hint="eastAsia"/>
        </w:rPr>
        <w:t>：Vite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图表库</w:t>
      </w:r>
      <w:r>
        <w:rPr>
          <w:rFonts w:hint="eastAsia"/>
        </w:rPr>
        <w:t>：ECharts</w:t>
      </w:r>
      <w:r>
        <w:t xml:space="preserve"> / Chart.js</w:t>
      </w:r>
    </w:p>
    <w:bookmarkEnd w:id="20"/>
    <w:p>
      <w:pPr>
        <w:pStyle w:val="5"/>
      </w:pPr>
      <w:bookmarkStart w:id="21" w:name="后端技术栈"/>
      <w:r>
        <w:rPr>
          <w:rFonts w:hint="eastAsia"/>
        </w:rPr>
        <w:t>后端技术栈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框架</w:t>
      </w:r>
      <w:r>
        <w:rPr>
          <w:rFonts w:hint="eastAsia"/>
        </w:rPr>
        <w:t>：FastAPI</w:t>
      </w:r>
      <w:r>
        <w:t xml:space="preserve"> (Python) / Spring Boot (Java)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数据库</w:t>
      </w:r>
      <w:r>
        <w:rPr>
          <w:rFonts w:hint="eastAsia"/>
        </w:rPr>
        <w:t>：PostgreSQL</w:t>
      </w:r>
      <w:r>
        <w:t xml:space="preserve"> + Redis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消息队列</w:t>
      </w:r>
      <w:r>
        <w:rPr>
          <w:rFonts w:hint="eastAsia"/>
        </w:rPr>
        <w:t>：Celery</w:t>
      </w:r>
      <w:r>
        <w:t xml:space="preserve"> / RabbitMQ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文档处理</w:t>
      </w:r>
      <w:r>
        <w:rPr>
          <w:rFonts w:hint="eastAsia"/>
        </w:rPr>
        <w:t>：python-docx,</w:t>
      </w:r>
      <w:r>
        <w:t xml:space="preserve"> PyPDF2, Apache POI</w:t>
      </w:r>
    </w:p>
    <w:p>
      <w:pPr>
        <w:numPr>
          <w:ilvl w:val="0"/>
          <w:numId w:val="1"/>
        </w:numPr>
      </w:pPr>
      <w:r>
        <w:rPr>
          <w:b/>
          <w:bCs/>
        </w:rPr>
        <w:t>AI/ML</w:t>
      </w:r>
      <w:r>
        <w:rPr>
          <w:rFonts w:hint="eastAsia"/>
        </w:rPr>
        <w:t>：spaCy,</w:t>
      </w:r>
      <w:r>
        <w:t xml:space="preserve"> NLTK, transformers</w:t>
      </w:r>
    </w:p>
    <w:bookmarkEnd w:id="21"/>
    <w:p>
      <w:pPr>
        <w:pStyle w:val="5"/>
      </w:pPr>
      <w:bookmarkStart w:id="22" w:name="部署要求"/>
      <w:r>
        <w:rPr>
          <w:rFonts w:hint="eastAsia"/>
        </w:rPr>
        <w:t>部署要求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容器化</w:t>
      </w:r>
      <w:r>
        <w:rPr>
          <w:rFonts w:hint="eastAsia"/>
        </w:rPr>
        <w:t>：Docker</w:t>
      </w:r>
      <w:r>
        <w:t xml:space="preserve"> + Docker Compose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>私有化部署</w:t>
      </w:r>
      <w:r>
        <w:rPr>
          <w:rFonts w:hint="eastAsia"/>
        </w:rPr>
        <w:t>：支持</w:t>
      </w:r>
      <w:r>
        <w:rPr>
          <w:rFonts w:hint="eastAsia"/>
          <w:lang w:val="en-US" w:eastAsia="zh-CN"/>
        </w:rPr>
        <w:t>常见的Linux服务器、Windows服务器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>
      <w:pPr>
        <w:pStyle w:val="4"/>
      </w:pPr>
      <w:bookmarkStart w:id="23" w:name="X79d6d6ce3163c54cc2b329039a92ca6ced081cb"/>
      <w:r>
        <w:t xml:space="preserve">📊 </w:t>
      </w:r>
      <w:r>
        <w:rPr>
          <w:rFonts w:hint="eastAsia"/>
        </w:rPr>
        <w:t>性能指标要求</w:t>
      </w:r>
    </w:p>
    <w:p>
      <w:pPr>
        <w:pStyle w:val="5"/>
      </w:pPr>
      <w:bookmarkStart w:id="24" w:name="功能性能"/>
      <w:r>
        <w:rPr>
          <w:rFonts w:hint="eastAsia"/>
        </w:rPr>
        <w:t>功能性能</w:t>
      </w:r>
    </w:p>
    <w:p>
      <w:pPr>
        <w:numPr>
          <w:ilvl w:val="0"/>
          <w:numId w:val="1"/>
        </w:numPr>
      </w:pPr>
      <w:r>
        <w:rPr>
          <w:rFonts w:hint="eastAsia"/>
        </w:rPr>
        <w:t>文档上传成功率：≥99%</w:t>
      </w:r>
    </w:p>
    <w:p>
      <w:pPr>
        <w:numPr>
          <w:ilvl w:val="0"/>
          <w:numId w:val="1"/>
        </w:numPr>
      </w:pPr>
      <w:r>
        <w:rPr>
          <w:rFonts w:hint="eastAsia"/>
        </w:rPr>
        <w:t>比较准确率：≥95%</w:t>
      </w:r>
    </w:p>
    <w:p>
      <w:pPr>
        <w:numPr>
          <w:ilvl w:val="0"/>
          <w:numId w:val="1"/>
        </w:numPr>
      </w:pPr>
      <w:r>
        <w:rPr>
          <w:rFonts w:hint="eastAsia"/>
        </w:rPr>
        <w:t>系统可用性：≥99.5%</w:t>
      </w:r>
    </w:p>
    <w:p>
      <w:pPr>
        <w:numPr>
          <w:ilvl w:val="0"/>
          <w:numId w:val="1"/>
        </w:numPr>
      </w:pPr>
      <w:r>
        <w:rPr>
          <w:rFonts w:hint="eastAsia"/>
        </w:rPr>
        <w:t>数据安全性：符合等保三级要求</w:t>
      </w:r>
    </w:p>
    <w:bookmarkEnd w:id="24"/>
    <w:p>
      <w:pPr>
        <w:pStyle w:val="5"/>
      </w:pPr>
      <w:bookmarkStart w:id="25" w:name="系统性能"/>
      <w:r>
        <w:rPr>
          <w:rFonts w:hint="eastAsia"/>
        </w:rPr>
        <w:t>系统性能</w:t>
      </w:r>
    </w:p>
    <w:p>
      <w:pPr>
        <w:numPr>
          <w:ilvl w:val="0"/>
          <w:numId w:val="1"/>
        </w:numPr>
      </w:pPr>
      <w:r>
        <w:rPr>
          <w:rFonts w:hint="eastAsia"/>
        </w:rPr>
        <w:t>并发用户数：≥100</w:t>
      </w:r>
    </w:p>
    <w:p>
      <w:pPr>
        <w:numPr>
          <w:ilvl w:val="0"/>
          <w:numId w:val="1"/>
        </w:numPr>
      </w:pPr>
      <w:r>
        <w:rPr>
          <w:rFonts w:hint="eastAsia"/>
        </w:rPr>
        <w:t>响应时间：&lt;3秒</w:t>
      </w:r>
    </w:p>
    <w:p>
      <w:pPr>
        <w:numPr>
          <w:ilvl w:val="0"/>
          <w:numId w:val="1"/>
        </w:numPr>
      </w:pPr>
      <w:r>
        <w:rPr>
          <w:rFonts w:hint="eastAsia"/>
        </w:rPr>
        <w:t>文档处理速度：1MB/秒</w:t>
      </w:r>
    </w:p>
    <w:p>
      <w:pPr>
        <w:numPr>
          <w:ilvl w:val="0"/>
          <w:numId w:val="1"/>
        </w:numPr>
      </w:pPr>
      <w:r>
        <w:rPr>
          <w:rFonts w:hint="eastAsia"/>
        </w:rPr>
        <w:t>存储容量：支持TB级别</w:t>
      </w:r>
    </w:p>
    <w:bookmarkEnd w:id="25"/>
    <w:p>
      <w:pPr>
        <w:pStyle w:val="5"/>
      </w:pPr>
      <w:bookmarkStart w:id="26" w:name="用户体验"/>
      <w:r>
        <w:rPr>
          <w:rFonts w:hint="eastAsia"/>
        </w:rPr>
        <w:t>用户体验</w:t>
      </w:r>
    </w:p>
    <w:p>
      <w:pPr>
        <w:numPr>
          <w:ilvl w:val="0"/>
          <w:numId w:val="1"/>
        </w:numPr>
      </w:pPr>
      <w:r>
        <w:rPr>
          <w:rFonts w:hint="eastAsia"/>
        </w:rPr>
        <w:t>界面加载时间：&lt;2秒</w:t>
      </w:r>
    </w:p>
    <w:p>
      <w:pPr>
        <w:numPr>
          <w:ilvl w:val="0"/>
          <w:numId w:val="1"/>
        </w:numPr>
      </w:pPr>
      <w:r>
        <w:rPr>
          <w:rFonts w:hint="eastAsia"/>
        </w:rPr>
        <w:t>操作响应时间：&lt;1秒</w:t>
      </w:r>
    </w:p>
    <w:p>
      <w:pPr>
        <w:numPr>
          <w:ilvl w:val="0"/>
          <w:numId w:val="1"/>
        </w:numPr>
      </w:pPr>
      <w:r>
        <w:rPr>
          <w:rFonts w:hint="eastAsia"/>
        </w:rPr>
        <w:t>浏览器兼容：Chrome、Firefox、Safari、Edge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>
      <w:pPr>
        <w:pStyle w:val="4"/>
      </w:pPr>
      <w:bookmarkStart w:id="27" w:name="Xb21cdbbb8bfece91b528288c27e70389764b260"/>
      <w:r>
        <w:rPr>
          <w:rFonts w:hint="eastAsia"/>
        </w:rPr>
        <w:t>验收测试标准</w:t>
      </w:r>
    </w:p>
    <w:p>
      <w:pPr>
        <w:pStyle w:val="5"/>
      </w:pPr>
      <w:bookmarkStart w:id="28" w:name="X0253c94c6788c2dd9ea35fbe8ec822b0cd24f27"/>
      <w:r>
        <w:t xml:space="preserve">1. </w:t>
      </w:r>
      <w:r>
        <w:rPr>
          <w:rFonts w:hint="eastAsia"/>
        </w:rPr>
        <w:t>功能测试</w:t>
      </w:r>
    </w:p>
    <w:p>
      <w:pPr>
        <w:numPr>
          <w:ilvl w:val="0"/>
          <w:numId w:val="2"/>
        </w:numPr>
      </w:pPr>
      <w:r>
        <w:rPr>
          <w:rFonts w:hint="eastAsia"/>
        </w:rPr>
        <w:t>所有功能点按需求实现</w:t>
      </w:r>
    </w:p>
    <w:p>
      <w:pPr>
        <w:numPr>
          <w:ilvl w:val="0"/>
          <w:numId w:val="2"/>
        </w:numPr>
      </w:pPr>
      <w:r>
        <w:rPr>
          <w:rFonts w:hint="eastAsia"/>
        </w:rPr>
        <w:t>用户操作流程完整顺畅</w:t>
      </w:r>
    </w:p>
    <w:p>
      <w:pPr>
        <w:numPr>
          <w:ilvl w:val="0"/>
          <w:numId w:val="2"/>
        </w:numPr>
      </w:pPr>
      <w:r>
        <w:rPr>
          <w:rFonts w:hint="eastAsia"/>
        </w:rPr>
        <w:t>异常情况处理得当</w:t>
      </w:r>
    </w:p>
    <w:p>
      <w:pPr>
        <w:numPr>
          <w:ilvl w:val="0"/>
          <w:numId w:val="2"/>
        </w:numPr>
      </w:pPr>
      <w:r>
        <w:rPr>
          <w:rFonts w:hint="eastAsia"/>
        </w:rPr>
        <w:t>数据准确性验证通过</w:t>
      </w:r>
    </w:p>
    <w:bookmarkEnd w:id="28"/>
    <w:p>
      <w:pPr>
        <w:pStyle w:val="5"/>
      </w:pPr>
      <w:bookmarkStart w:id="29" w:name="Xa65c332c145183d559cb05cc6caee9325716c55"/>
      <w:r>
        <w:t xml:space="preserve">2. </w:t>
      </w:r>
      <w:r>
        <w:rPr>
          <w:rFonts w:hint="eastAsia"/>
        </w:rPr>
        <w:t>性能测试</w:t>
      </w:r>
    </w:p>
    <w:p>
      <w:pPr>
        <w:numPr>
          <w:ilvl w:val="0"/>
          <w:numId w:val="2"/>
        </w:numPr>
      </w:pPr>
      <w:r>
        <w:rPr>
          <w:rFonts w:hint="eastAsia"/>
        </w:rPr>
        <w:t>压力测试系统稳定</w:t>
      </w:r>
    </w:p>
    <w:p>
      <w:pPr>
        <w:numPr>
          <w:ilvl w:val="0"/>
          <w:numId w:val="2"/>
        </w:numPr>
      </w:pPr>
      <w:r>
        <w:rPr>
          <w:rFonts w:hint="eastAsia"/>
        </w:rPr>
        <w:t>大数据量测试通过</w:t>
      </w:r>
    </w:p>
    <w:p>
      <w:pPr>
        <w:numPr>
          <w:ilvl w:val="0"/>
          <w:numId w:val="2"/>
        </w:numPr>
      </w:pPr>
      <w:r>
        <w:rPr>
          <w:rFonts w:hint="eastAsia"/>
        </w:rPr>
        <w:t>内存泄漏测试通过</w:t>
      </w:r>
    </w:p>
    <w:bookmarkEnd w:id="29"/>
    <w:p>
      <w:pPr>
        <w:pStyle w:val="5"/>
      </w:pPr>
      <w:bookmarkStart w:id="30" w:name="Xfc8448ab4de8f6377127fba7394d33cc30e3154"/>
      <w:r>
        <w:t xml:space="preserve">3. </w:t>
      </w:r>
      <w:r>
        <w:rPr>
          <w:rFonts w:hint="eastAsia"/>
        </w:rPr>
        <w:t>安全测试</w:t>
      </w:r>
    </w:p>
    <w:p>
      <w:pPr>
        <w:numPr>
          <w:ilvl w:val="0"/>
          <w:numId w:val="2"/>
        </w:numPr>
      </w:pPr>
      <w:r>
        <w:rPr>
          <w:rFonts w:hint="eastAsia"/>
        </w:rPr>
        <w:t>数据加密传输</w:t>
      </w:r>
    </w:p>
    <w:bookmarkEnd w:id="30"/>
    <w:p>
      <w:pPr>
        <w:pStyle w:val="5"/>
      </w:pPr>
      <w:bookmarkStart w:id="31" w:name="X2807e7f6c3c34d13c2f4167042c6b309c699daa"/>
      <w:r>
        <w:t xml:space="preserve">4. </w:t>
      </w:r>
      <w:r>
        <w:rPr>
          <w:rFonts w:hint="eastAsia"/>
        </w:rPr>
        <w:t>兼容性测试</w:t>
      </w:r>
    </w:p>
    <w:p>
      <w:pPr>
        <w:numPr>
          <w:ilvl w:val="0"/>
          <w:numId w:val="2"/>
        </w:numPr>
      </w:pPr>
      <w:r>
        <w:rPr>
          <w:rFonts w:hint="eastAsia"/>
        </w:rPr>
        <w:t>多浏览器兼容性测试</w:t>
      </w:r>
    </w:p>
    <w:p>
      <w:pPr>
        <w:numPr>
          <w:ilvl w:val="0"/>
          <w:numId w:val="2"/>
        </w:numPr>
      </w:pPr>
      <w:r>
        <w:rPr>
          <w:rFonts w:hint="eastAsia"/>
        </w:rPr>
        <w:t>多操作系统兼容性</w:t>
      </w:r>
    </w:p>
    <w:p>
      <w:pPr>
        <w:numPr>
          <w:ilvl w:val="0"/>
          <w:numId w:val="2"/>
        </w:numPr>
      </w:pPr>
      <w:r>
        <w:rPr>
          <w:rFonts w:hint="eastAsia"/>
        </w:rPr>
        <w:t>不同文档格式兼容性</w:t>
      </w:r>
    </w:p>
    <w:bookmarkEnd w:id="31"/>
    <w:p>
      <w:pPr>
        <w:pStyle w:val="5"/>
      </w:pPr>
      <w:bookmarkStart w:id="32" w:name="X2fec63085efcab02d7e0e0ddd0328a0b326e7a9"/>
      <w:r>
        <w:t xml:space="preserve">5. </w:t>
      </w:r>
      <w:r>
        <w:rPr>
          <w:rFonts w:hint="eastAsia"/>
        </w:rPr>
        <w:t>用户验收测试</w:t>
      </w:r>
    </w:p>
    <w:p>
      <w:pPr>
        <w:numPr>
          <w:ilvl w:val="0"/>
          <w:numId w:val="2"/>
        </w:numPr>
      </w:pPr>
      <w:r>
        <w:rPr>
          <w:rFonts w:hint="eastAsia"/>
        </w:rPr>
        <w:t>用户操作培训完成</w:t>
      </w:r>
    </w:p>
    <w:p>
      <w:pPr>
        <w:numPr>
          <w:ilvl w:val="0"/>
          <w:numId w:val="2"/>
        </w:numPr>
      </w:pPr>
      <w:r>
        <w:rPr>
          <w:rFonts w:hint="eastAsia"/>
        </w:rPr>
        <w:t>用户试用反馈收集</w:t>
      </w:r>
    </w:p>
    <w:p>
      <w:pPr>
        <w:numPr>
          <w:ilvl w:val="0"/>
          <w:numId w:val="2"/>
        </w:numPr>
      </w:pPr>
      <w:r>
        <w:rPr>
          <w:rFonts w:hint="eastAsia"/>
        </w:rPr>
        <w:t>问题修复验证</w:t>
      </w:r>
    </w:p>
    <w:p>
      <w:pPr>
        <w:numPr>
          <w:ilvl w:val="0"/>
          <w:numId w:val="2"/>
        </w:numPr>
      </w:pPr>
      <w:r>
        <w:rPr>
          <w:rFonts w:hint="eastAsia"/>
        </w:rPr>
        <w:t>用户满意度≥85%</w:t>
      </w:r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2"/>
    <w:p>
      <w:pPr>
        <w:pStyle w:val="4"/>
      </w:pPr>
      <w:bookmarkStart w:id="33" w:name="X9083e3bada685f58d7b69d126f75c850faeedd2"/>
      <w:r>
        <w:t xml:space="preserve">📅 </w:t>
      </w:r>
      <w:r>
        <w:rPr>
          <w:rFonts w:hint="eastAsia"/>
        </w:rPr>
        <w:t>项目交付物</w:t>
      </w:r>
    </w:p>
    <w:p>
      <w:pPr>
        <w:pStyle w:val="5"/>
      </w:pPr>
      <w:bookmarkStart w:id="34" w:name="技术交付物"/>
      <w:r>
        <w:rPr>
          <w:rFonts w:hint="eastAsia"/>
        </w:rPr>
        <w:t>技术交付物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源代码</w:t>
      </w:r>
      <w:r>
        <w:rPr>
          <w:rFonts w:hint="eastAsia"/>
        </w:rPr>
        <w:t>：完整的前后端源代码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数据库脚本</w:t>
      </w:r>
      <w:r>
        <w:rPr>
          <w:rFonts w:hint="eastAsia"/>
        </w:rPr>
        <w:t>：数据库结构和初始化脚本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部署文档</w:t>
      </w:r>
      <w:r>
        <w:rPr>
          <w:rFonts w:hint="eastAsia"/>
        </w:rPr>
        <w:t>：详细的部署和配置文档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API文档</w:t>
      </w:r>
      <w:r>
        <w:rPr>
          <w:rFonts w:hint="eastAsia"/>
        </w:rPr>
        <w:t>：完整的API接口文档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技术文档</w:t>
      </w:r>
      <w:r>
        <w:rPr>
          <w:rFonts w:hint="eastAsia"/>
        </w:rPr>
        <w:t>：系统架构和技术说明</w:t>
      </w:r>
    </w:p>
    <w:bookmarkEnd w:id="34"/>
    <w:p>
      <w:pPr>
        <w:pStyle w:val="5"/>
      </w:pPr>
      <w:bookmarkStart w:id="35" w:name="用户交付物"/>
      <w:r>
        <w:rPr>
          <w:rFonts w:hint="eastAsia"/>
        </w:rPr>
        <w:t>用户交付物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用户手册</w:t>
      </w:r>
      <w:r>
        <w:rPr>
          <w:rFonts w:hint="eastAsia"/>
        </w:rPr>
        <w:t>：详细的用户操作指南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管理员手册</w:t>
      </w:r>
      <w:r>
        <w:rPr>
          <w:rFonts w:hint="eastAsia"/>
        </w:rPr>
        <w:t>：系统管理和维护指南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培训材料</w:t>
      </w:r>
      <w:r>
        <w:rPr>
          <w:rFonts w:hint="eastAsia"/>
        </w:rPr>
        <w:t>：用户培训PPT和视频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测试报告</w:t>
      </w:r>
      <w:r>
        <w:rPr>
          <w:rFonts w:hint="eastAsia"/>
        </w:rPr>
        <w:t>：完整的测试报告和结果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验收报告</w:t>
      </w:r>
      <w:r>
        <w:rPr>
          <w:rFonts w:hint="eastAsia"/>
        </w:rPr>
        <w:t>：项目验收和交付报告</w:t>
      </w:r>
    </w:p>
    <w:bookmarkEnd w:id="33"/>
    <w:bookmarkEnd w:id="3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1FB8D42"/>
    <w:rsid w:val="F7CE4008"/>
    <w:rsid w:val="FF96BA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13</TotalTime>
  <ScaleCrop>false</ScaleCrop>
  <LinksUpToDate>false</LinksUpToDate>
  <CharactersWithSpaces>583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2025-08-02T20:54:00Z</dcterms:created>
  <dc:creator>WPS_1627954173</dc:creator>
  <cp:lastModifiedBy>WPS_1627954173</cp:lastModifiedBy>
  <dcterms:modified xsi:type="dcterms:W3CDTF">2025-08-02T21:02:45Z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9ABF34B0ED0CE9384E0C8E682CFC8C51_42</vt:lpwstr>
  </property>
</Properties>
</file>