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jc w:val="center"/>
      </w:pPr>
      <w:bookmarkStart w:id="0" w:name="ai助手需求文档"/>
      <w:r>
        <w:rPr>
          <w:rFonts w:hint="eastAsia"/>
        </w:rPr>
        <w:t>AI</w:t>
      </w:r>
      <w:bookmarkStart w:id="10" w:name="_GoBack"/>
      <w:bookmarkEnd w:id="10"/>
      <w:r>
        <w:rPr>
          <w:rFonts w:hint="eastAsia"/>
        </w:rPr>
        <w:t>需求文档</w:t>
      </w:r>
    </w:p>
    <w:p>
      <w:pPr>
        <w:pStyle w:val="23"/>
        <w:ind w:firstLine="720" w:firstLineChars="0"/>
        <w:rPr>
          <w:rFonts w:hint="eastAsia"/>
        </w:rPr>
      </w:pPr>
      <w:r>
        <w:rPr>
          <w:rFonts w:hint="eastAsia"/>
        </w:rPr>
        <w:t>基于OnlyOffice开发的企业内部Word文档的多人协同编辑平台基础功能需求。</w:t>
      </w:r>
    </w:p>
    <w:p>
      <w:pPr>
        <w:pStyle w:val="3"/>
        <w:rPr>
          <w:rFonts w:hint="eastAsia"/>
          <w:lang w:val="en-US" w:eastAsia="zh-CN"/>
        </w:rPr>
      </w:pPr>
    </w:p>
    <w:p>
      <w:pPr>
        <w:pStyle w:val="4"/>
        <w:rPr>
          <w:rFonts w:hint="eastAsia"/>
          <w:lang w:val="en-US" w:eastAsia="zh-CN"/>
        </w:rPr>
      </w:pPr>
      <w:r>
        <w:rPr>
          <w:rFonts w:hint="eastAsia"/>
          <w:lang w:val="en-US" w:eastAsia="zh-CN"/>
        </w:rPr>
        <w:t>业务背景</w:t>
      </w:r>
    </w:p>
    <w:p>
      <w:pPr>
        <w:pStyle w:val="3"/>
        <w:numPr>
          <w:ilvl w:val="0"/>
          <w:numId w:val="1"/>
        </w:numPr>
        <w:ind w:left="420" w:leftChars="0" w:hanging="420" w:firstLineChars="0"/>
        <w:rPr>
          <w:rFonts w:hint="default"/>
          <w:lang w:val="en-US" w:eastAsia="zh-CN"/>
        </w:rPr>
      </w:pPr>
      <w:r>
        <w:rPr>
          <w:rFonts w:hint="eastAsia"/>
          <w:lang w:val="en-US" w:eastAsia="zh-CN"/>
        </w:rPr>
        <w:t>企业文档管理按照BU → 品类 → 子品类 → 项目的层级结构管理</w:t>
      </w:r>
    </w:p>
    <w:p>
      <w:pPr>
        <w:pStyle w:val="3"/>
        <w:rPr>
          <w:rFonts w:hint="eastAsia"/>
          <w:lang w:val="en-US" w:eastAsia="zh-CN"/>
        </w:rPr>
      </w:pPr>
      <w:r>
        <w:rPr>
          <w:rFonts w:hint="eastAsia"/>
          <w:lang w:val="en-US" w:eastAsia="zh-CN"/>
        </w:rPr>
        <w:t>支持对文档级用途（比如立项说明书、需求规格说明书、技术方案说明书、测试文档等）与段落级用途（项目背景、架构说明、功能说明等）双维度标签化</w:t>
      </w:r>
    </w:p>
    <w:p>
      <w:pPr>
        <w:pStyle w:val="3"/>
        <w:numPr>
          <w:ilvl w:val="0"/>
          <w:numId w:val="1"/>
        </w:numPr>
        <w:ind w:left="420" w:leftChars="0" w:hanging="420" w:firstLineChars="0"/>
        <w:rPr>
          <w:rFonts w:hint="eastAsia"/>
          <w:lang w:val="en-US" w:eastAsia="zh-CN"/>
        </w:rPr>
      </w:pPr>
      <w:r>
        <w:rPr>
          <w:rFonts w:hint="eastAsia"/>
          <w:lang w:val="en-US" w:eastAsia="zh-CN"/>
        </w:rPr>
        <w:t>支持自动抽取多维标签</w:t>
      </w:r>
    </w:p>
    <w:p>
      <w:pPr>
        <w:pStyle w:val="3"/>
        <w:numPr>
          <w:ilvl w:val="0"/>
          <w:numId w:val="1"/>
        </w:numPr>
        <w:ind w:left="420" w:leftChars="0" w:hanging="420" w:firstLineChars="0"/>
        <w:rPr>
          <w:rFonts w:hint="eastAsia"/>
          <w:lang w:val="en-US" w:eastAsia="zh-CN"/>
        </w:rPr>
      </w:pPr>
      <w:r>
        <w:rPr>
          <w:rFonts w:hint="eastAsia"/>
          <w:lang w:val="en-US" w:eastAsia="zh-CN"/>
        </w:rPr>
        <w:t>基于向量检索和 metadata 过滤，实现多层级召回 + 用途优先的原则</w:t>
      </w:r>
    </w:p>
    <w:p>
      <w:pPr>
        <w:pStyle w:val="3"/>
        <w:numPr>
          <w:numId w:val="0"/>
        </w:numPr>
        <w:rPr>
          <w:rFonts w:hint="eastAsia"/>
          <w:lang w:val="en-US" w:eastAsia="zh-CN"/>
        </w:rPr>
      </w:pPr>
      <w:r>
        <w:rPr>
          <w:rFonts w:hint="eastAsia"/>
          <w:lang w:val="en-US" w:eastAsia="zh-CN"/>
        </w:rPr>
        <w:t>优先层级从高到低：项目内文档 → 兄弟间项目文档 → 跨子品类内的文档 → 跨品类的文档</w:t>
      </w:r>
    </w:p>
    <w:p>
      <w:pPr>
        <w:pStyle w:val="3"/>
        <w:numPr>
          <w:ilvl w:val="0"/>
          <w:numId w:val="2"/>
        </w:numPr>
        <w:ind w:left="840" w:leftChars="0" w:hanging="420" w:firstLineChars="0"/>
        <w:rPr>
          <w:rFonts w:hint="eastAsia"/>
          <w:lang w:val="en-US" w:eastAsia="zh-CN"/>
        </w:rPr>
      </w:pPr>
      <w:r>
        <w:rPr>
          <w:rFonts w:hint="eastAsia"/>
          <w:lang w:val="en-US" w:eastAsia="zh-CN"/>
        </w:rPr>
        <w:t>1. 同项目内 &amp;&amp; 文档“用途” &amp;&amp; “段落用途”</w:t>
      </w:r>
    </w:p>
    <w:p>
      <w:pPr>
        <w:pStyle w:val="3"/>
        <w:numPr>
          <w:ilvl w:val="0"/>
          <w:numId w:val="2"/>
        </w:numPr>
        <w:ind w:left="840" w:leftChars="0" w:hanging="420" w:firstLineChars="0"/>
        <w:rPr>
          <w:rFonts w:hint="eastAsia"/>
          <w:lang w:val="en-US" w:eastAsia="zh-CN"/>
        </w:rPr>
      </w:pPr>
      <w:r>
        <w:rPr>
          <w:rFonts w:hint="eastAsia"/>
          <w:lang w:val="en-US" w:eastAsia="zh-CN"/>
        </w:rPr>
        <w:t>2. 同项目内 &amp;&amp; “段落用途”</w:t>
      </w:r>
    </w:p>
    <w:p>
      <w:pPr>
        <w:pStyle w:val="3"/>
        <w:numPr>
          <w:ilvl w:val="0"/>
          <w:numId w:val="2"/>
        </w:numPr>
        <w:ind w:left="840" w:leftChars="0" w:hanging="420" w:firstLineChars="0"/>
        <w:rPr>
          <w:rFonts w:hint="eastAsia"/>
          <w:lang w:val="en-US" w:eastAsia="zh-CN"/>
        </w:rPr>
      </w:pPr>
      <w:r>
        <w:rPr>
          <w:rFonts w:hint="eastAsia"/>
          <w:lang w:val="en-US" w:eastAsia="zh-CN"/>
        </w:rPr>
        <w:t>3. 同项目内（不限用途）</w:t>
      </w:r>
    </w:p>
    <w:p>
      <w:pPr>
        <w:pStyle w:val="3"/>
        <w:numPr>
          <w:ilvl w:val="0"/>
          <w:numId w:val="2"/>
        </w:numPr>
        <w:ind w:left="840" w:leftChars="0" w:hanging="420" w:firstLineChars="0"/>
        <w:rPr>
          <w:rFonts w:hint="eastAsia"/>
          <w:lang w:val="en-US" w:eastAsia="zh-CN"/>
        </w:rPr>
      </w:pPr>
      <w:r>
        <w:rPr>
          <w:rFonts w:hint="eastAsia"/>
          <w:lang w:val="en-US" w:eastAsia="zh-CN"/>
        </w:rPr>
        <w:t>4–6. 依次降级到兄弟→跨子品类→跨品类，流程同上</w:t>
      </w:r>
    </w:p>
    <w:p>
      <w:pPr>
        <w:pStyle w:val="3"/>
        <w:numPr>
          <w:ilvl w:val="0"/>
          <w:numId w:val="1"/>
        </w:numPr>
        <w:ind w:left="420" w:leftChars="0" w:hanging="420" w:firstLineChars="0"/>
        <w:rPr>
          <w:rFonts w:hint="eastAsia"/>
          <w:lang w:val="en-US" w:eastAsia="zh-CN"/>
        </w:rPr>
      </w:pPr>
      <w:r>
        <w:rPr>
          <w:rFonts w:hint="eastAsia"/>
          <w:lang w:val="en-US" w:eastAsia="zh-CN"/>
        </w:rPr>
        <w:t>支持“单一内容源”模式，实现动态引用追踪和更新</w:t>
      </w:r>
    </w:p>
    <w:p>
      <w:pPr>
        <w:pStyle w:val="3"/>
        <w:numPr>
          <w:ilvl w:val="0"/>
          <w:numId w:val="1"/>
        </w:numPr>
        <w:ind w:left="420" w:leftChars="0" w:hanging="420" w:firstLineChars="0"/>
        <w:rPr>
          <w:rFonts w:hint="eastAsia"/>
          <w:lang w:val="en-US" w:eastAsia="zh-CN"/>
        </w:rPr>
      </w:pPr>
      <w:r>
        <w:rPr>
          <w:rFonts w:hint="eastAsia"/>
          <w:lang w:val="en-US" w:eastAsia="zh-CN"/>
        </w:rPr>
        <w:t>召回引用时，保留原始 Word 段落样式、图片、表格、公式等</w:t>
      </w:r>
    </w:p>
    <w:p>
      <w:pPr>
        <w:pStyle w:val="3"/>
        <w:numPr>
          <w:numId w:val="0"/>
        </w:numPr>
        <w:spacing w:before="180" w:after="180"/>
        <w:rPr>
          <w:rFonts w:hint="eastAsia"/>
          <w:lang w:val="en-US" w:eastAsia="zh-CN"/>
        </w:rPr>
      </w:pPr>
    </w:p>
    <w:p>
      <w:pPr>
        <w:pStyle w:val="4"/>
      </w:pPr>
      <w:bookmarkStart w:id="1" w:name="功能需求说明"/>
      <w:r>
        <w:rPr>
          <w:rFonts w:hint="eastAsia"/>
        </w:rPr>
        <w:t>功能需求说明</w:t>
      </w:r>
    </w:p>
    <w:p>
      <w:pPr>
        <w:pStyle w:val="5"/>
        <w:rPr>
          <w:rFonts w:hint="default" w:eastAsiaTheme="majorEastAsia"/>
          <w:lang w:val="en-US" w:eastAsia="zh-CN"/>
        </w:rPr>
      </w:pPr>
      <w:bookmarkStart w:id="2" w:name="Xb0406121f030c747d938ce2f8c54b998d074060"/>
      <w:bookmarkStart w:id="3" w:name="X74797dcde2eff69daad3a45edb1c4084734f467"/>
      <w:r>
        <w:rPr>
          <w:rFonts w:hint="eastAsia"/>
          <w:lang w:val="en-US" w:eastAsia="zh-CN"/>
        </w:rPr>
        <w:t>1</w:t>
      </w:r>
      <w:r>
        <w:t xml:space="preserve">. </w:t>
      </w:r>
      <w:r>
        <w:rPr>
          <w:rFonts w:hint="eastAsia"/>
          <w:lang w:val="en-US" w:eastAsia="zh-CN"/>
        </w:rPr>
        <w:t>实现基于word</w:t>
      </w:r>
      <w:r>
        <w:rPr>
          <w:rFonts w:hint="eastAsia"/>
        </w:rPr>
        <w:t>切片</w:t>
      </w:r>
      <w:r>
        <w:rPr>
          <w:rFonts w:hint="eastAsia"/>
          <w:lang w:val="en-US" w:eastAsia="zh-CN"/>
        </w:rPr>
        <w:t>和</w:t>
      </w:r>
      <w:r>
        <w:rPr>
          <w:rFonts w:hint="eastAsia"/>
        </w:rPr>
        <w:t>智能打标</w:t>
      </w:r>
      <w:r>
        <w:rPr>
          <w:rFonts w:hint="eastAsia"/>
          <w:lang w:val="en-US" w:eastAsia="zh-CN"/>
        </w:rPr>
        <w:t>的素材库</w:t>
      </w:r>
    </w:p>
    <w:p>
      <w:pPr>
        <w:pStyle w:val="23"/>
      </w:pPr>
      <w:r>
        <w:rPr>
          <w:rFonts w:hint="eastAsia"/>
        </w:rPr>
        <w:t>提升素材召回率。</w:t>
      </w:r>
    </w:p>
    <w:p>
      <w:pPr>
        <w:pStyle w:val="3"/>
      </w:pPr>
      <w:r>
        <w:rPr>
          <w:rFonts w:hint="eastAsia"/>
          <w:b/>
          <w:bCs/>
        </w:rPr>
        <w:t>详细需求：</w:t>
      </w:r>
    </w:p>
    <w:p>
      <w:pPr>
        <w:numPr>
          <w:ilvl w:val="0"/>
          <w:numId w:val="3"/>
        </w:numPr>
      </w:pPr>
      <w:r>
        <w:rPr>
          <w:rFonts w:hint="eastAsia"/>
        </w:rPr>
        <w:t>自动完成文档的</w:t>
      </w:r>
      <w:r>
        <w:rPr>
          <w:rFonts w:hint="eastAsia"/>
          <w:lang w:val="en-US" w:eastAsia="zh-CN"/>
        </w:rPr>
        <w:t>智能</w:t>
      </w:r>
      <w:r>
        <w:rPr>
          <w:rFonts w:hint="eastAsia"/>
        </w:rPr>
        <w:t>切片与结构化存储</w:t>
      </w:r>
    </w:p>
    <w:p>
      <w:pPr>
        <w:numPr>
          <w:ilvl w:val="0"/>
          <w:numId w:val="3"/>
        </w:numPr>
      </w:pPr>
      <w:r>
        <w:rPr>
          <w:rFonts w:hint="eastAsia"/>
        </w:rPr>
        <w:t>借助AI模型对切片进行多维语义标签的智能生成</w:t>
      </w:r>
    </w:p>
    <w:p>
      <w:pPr>
        <w:numPr>
          <w:ilvl w:val="0"/>
          <w:numId w:val="3"/>
        </w:numPr>
      </w:pPr>
      <w:r>
        <w:rPr>
          <w:rFonts w:hint="eastAsia"/>
        </w:rPr>
        <w:t>基于上下文语义与标题信息，提供高质量的切片检索支持</w:t>
      </w:r>
    </w:p>
    <w:p>
      <w:pPr>
        <w:numPr>
          <w:ilvl w:val="0"/>
          <w:numId w:val="3"/>
        </w:numPr>
      </w:pPr>
      <w:r>
        <w:rPr>
          <w:rFonts w:hint="eastAsia"/>
        </w:rPr>
        <w:t>总体流程：用户输入→文档解析与切片→切片知识库管理→向量化编码、知识库存储与索引→AI模型自动打标→切片智能检索模块→检索结果输出</w:t>
      </w:r>
    </w:p>
    <w:p>
      <w:pPr>
        <w:pStyle w:val="23"/>
      </w:pPr>
      <w:r>
        <w:rPr>
          <w:rFonts w:hint="eastAsia"/>
          <w:b/>
          <w:bCs/>
        </w:rPr>
        <w:t>核心功能点：</w:t>
      </w:r>
    </w:p>
    <w:p>
      <w:pPr>
        <w:numPr>
          <w:ilvl w:val="0"/>
          <w:numId w:val="3"/>
        </w:numPr>
      </w:pPr>
      <w:r>
        <w:rPr>
          <w:rFonts w:hint="eastAsia"/>
        </w:rPr>
        <w:t>文档预处理：清洗原始数据，统一格式，为后续切片做准备</w:t>
      </w:r>
    </w:p>
    <w:p>
      <w:pPr>
        <w:numPr>
          <w:ilvl w:val="0"/>
          <w:numId w:val="3"/>
        </w:numPr>
      </w:pPr>
      <w:r>
        <w:rPr>
          <w:rFonts w:hint="eastAsia"/>
        </w:rPr>
        <w:t>切片与索引管理：将文档按语义或结构单元切片，并构建多维度索引</w:t>
      </w:r>
    </w:p>
    <w:p>
      <w:pPr>
        <w:numPr>
          <w:ilvl w:val="0"/>
          <w:numId w:val="3"/>
        </w:numPr>
      </w:pPr>
      <w:r>
        <w:rPr>
          <w:rFonts w:hint="eastAsia"/>
        </w:rPr>
        <w:t>AI智能打标模块：利用大模型对每个切片进行多标签自动打标，增强语义理解</w:t>
      </w:r>
    </w:p>
    <w:p>
      <w:pPr>
        <w:numPr>
          <w:ilvl w:val="0"/>
          <w:numId w:val="3"/>
        </w:numPr>
      </w:pPr>
      <w:r>
        <w:rPr>
          <w:rFonts w:hint="eastAsia"/>
        </w:rPr>
        <w:t>知识库存储结构：将结构化文本、向量及元信息存储，支持高效检索</w:t>
      </w:r>
    </w:p>
    <w:p>
      <w:pPr>
        <w:numPr>
          <w:ilvl w:val="0"/>
          <w:numId w:val="3"/>
        </w:numPr>
      </w:pPr>
      <w:r>
        <w:rPr>
          <w:rFonts w:hint="eastAsia"/>
        </w:rPr>
        <w:t>智能检索模块：根据输入内容检索最相关切片并返回</w:t>
      </w:r>
    </w:p>
    <w:p>
      <w:pPr>
        <w:numPr>
          <w:ilvl w:val="0"/>
          <w:numId w:val="3"/>
        </w:numPr>
      </w:pPr>
      <w:r>
        <w:rPr>
          <w:rFonts w:hint="eastAsia"/>
        </w:rPr>
        <w:t>结果展示与筛选：将召回内容展示给用户，并提供交互式筛选机制</w:t>
      </w:r>
    </w:p>
    <w:bookmarkEnd w:id="2"/>
    <w:p>
      <w:pPr>
        <w:pStyle w:val="5"/>
        <w:rPr>
          <w:rFonts w:hint="eastAsia"/>
          <w:lang w:val="en-US" w:eastAsia="zh-CN"/>
        </w:rPr>
      </w:pPr>
    </w:p>
    <w:p>
      <w:pPr>
        <w:pStyle w:val="5"/>
      </w:pPr>
      <w:r>
        <w:rPr>
          <w:rFonts w:hint="eastAsia"/>
          <w:lang w:val="en-US" w:eastAsia="zh-CN"/>
        </w:rPr>
        <w:t>2</w:t>
      </w:r>
      <w:r>
        <w:t xml:space="preserve">. </w:t>
      </w:r>
      <w:r>
        <w:rPr>
          <w:rFonts w:hint="eastAsia"/>
          <w:lang w:val="en-US" w:eastAsia="zh-CN"/>
        </w:rPr>
        <w:t>实现基于</w:t>
      </w:r>
      <w:r>
        <w:rPr>
          <w:rFonts w:hint="eastAsia"/>
        </w:rPr>
        <w:t>AI</w:t>
      </w:r>
      <w:r>
        <w:rPr>
          <w:rFonts w:hint="eastAsia"/>
          <w:lang w:val="en-US" w:eastAsia="zh-CN"/>
        </w:rPr>
        <w:t>的文档质量检查以及将修正建议</w:t>
      </w:r>
      <w:r>
        <w:rPr>
          <w:rFonts w:hint="eastAsia"/>
        </w:rPr>
        <w:t>内容反插入文档</w:t>
      </w:r>
    </w:p>
    <w:p>
      <w:pPr>
        <w:pStyle w:val="23"/>
      </w:pPr>
      <w:r>
        <w:rPr>
          <w:rFonts w:hint="eastAsia"/>
        </w:rPr>
        <w:t>通过检查结果准确定位到相关问题所在位置，可以实现将AI检查的结果通过人工确认后，即可把检查修改建议的正确内容进行反向插入到文档问题所在位置处(可以参照Office</w:t>
      </w:r>
      <w:r>
        <w:t xml:space="preserve"> </w:t>
      </w:r>
      <w:r>
        <w:rPr>
          <w:rFonts w:hint="eastAsia"/>
        </w:rPr>
        <w:t>AI的AI校对功能)。</w:t>
      </w:r>
    </w:p>
    <w:p>
      <w:pPr>
        <w:pStyle w:val="3"/>
      </w:pPr>
      <w:r>
        <w:rPr>
          <w:rFonts w:hint="eastAsia"/>
          <w:b/>
          <w:bCs/>
        </w:rPr>
        <w:t>详细需求：</w:t>
      </w:r>
    </w:p>
    <w:p>
      <w:pPr>
        <w:numPr>
          <w:ilvl w:val="0"/>
          <w:numId w:val="3"/>
        </w:numPr>
      </w:pPr>
      <w:r>
        <w:rPr>
          <w:rFonts w:hint="eastAsia"/>
        </w:rPr>
        <w:t>实现对文档内容的自动切片与错误内容定位</w:t>
      </w:r>
    </w:p>
    <w:p>
      <w:pPr>
        <w:numPr>
          <w:ilvl w:val="0"/>
          <w:numId w:val="3"/>
        </w:numPr>
      </w:pPr>
      <w:r>
        <w:rPr>
          <w:rFonts w:hint="eastAsia"/>
        </w:rPr>
        <w:t>基于AI模型生成针对错别字与语句不通的纠错建议</w:t>
      </w:r>
    </w:p>
    <w:p>
      <w:pPr>
        <w:numPr>
          <w:ilvl w:val="0"/>
          <w:numId w:val="3"/>
        </w:numPr>
      </w:pPr>
      <w:r>
        <w:rPr>
          <w:rFonts w:hint="eastAsia"/>
        </w:rPr>
        <w:t>支持用户交互式选择纠错方案，并智能填入原始文档，实现内容反插入</w:t>
      </w:r>
    </w:p>
    <w:p>
      <w:pPr>
        <w:numPr>
          <w:ilvl w:val="0"/>
          <w:numId w:val="3"/>
        </w:numPr>
      </w:pPr>
      <w:r>
        <w:rPr>
          <w:rFonts w:hint="eastAsia"/>
        </w:rPr>
        <w:t>处理流程：用户输入→文档切片与预处理模块→切片的错误检测与定位→AI模型生成切片的纠错建议→用户交互选择→切片的内容反插入与文档重构→输出修正文档</w:t>
      </w:r>
    </w:p>
    <w:p>
      <w:pPr>
        <w:pStyle w:val="23"/>
      </w:pPr>
      <w:r>
        <w:rPr>
          <w:rFonts w:hint="eastAsia"/>
          <w:b/>
          <w:bCs/>
        </w:rPr>
        <w:t>核心功能点：</w:t>
      </w:r>
    </w:p>
    <w:p>
      <w:pPr>
        <w:numPr>
          <w:ilvl w:val="0"/>
          <w:numId w:val="3"/>
        </w:numPr>
      </w:pPr>
      <w:r>
        <w:rPr>
          <w:rFonts w:hint="eastAsia"/>
        </w:rPr>
        <w:t>文档切片及其索引管理：将原始文档中的内容进行自动化读取与预处理，去除无效格式信息后，按规则对文档进行语义切片，并为每个切片分配唯一标识与多维索引信息</w:t>
      </w:r>
    </w:p>
    <w:p>
      <w:pPr>
        <w:numPr>
          <w:ilvl w:val="0"/>
          <w:numId w:val="3"/>
        </w:numPr>
      </w:pPr>
      <w:r>
        <w:rPr>
          <w:rFonts w:hint="eastAsia"/>
        </w:rPr>
        <w:t>错误检测：自动检测切片中的文本错误，包括错别字、语法不通、逻辑混乱等内容问题</w:t>
      </w:r>
    </w:p>
    <w:p>
      <w:pPr>
        <w:numPr>
          <w:ilvl w:val="0"/>
          <w:numId w:val="3"/>
        </w:numPr>
      </w:pPr>
      <w:r>
        <w:rPr>
          <w:rFonts w:hint="eastAsia"/>
        </w:rPr>
        <w:t>AI智能纠错建议生成：结合上下文和语言模型能力，为检测出的错误内容提供智能修复建议，供用户选择</w:t>
      </w:r>
    </w:p>
    <w:p>
      <w:pPr>
        <w:numPr>
          <w:ilvl w:val="0"/>
          <w:numId w:val="3"/>
        </w:numPr>
      </w:pPr>
      <w:r>
        <w:rPr>
          <w:rFonts w:hint="eastAsia"/>
        </w:rPr>
        <w:t>内容反插入与文档重构：将用户选择的纠错建议精确填入原始文档中的错误位置，实现"反插入"式内容修复</w:t>
      </w:r>
    </w:p>
    <w:p>
      <w:pPr>
        <w:numPr>
          <w:ilvl w:val="0"/>
          <w:numId w:val="3"/>
        </w:numPr>
      </w:pPr>
      <w:r>
        <w:rPr>
          <w:rFonts w:hint="eastAsia"/>
        </w:rPr>
        <w:t>修正文档展示：将经过错误检测与内容修复后的文档，以用户友好、格式多样的方式输出</w:t>
      </w:r>
    </w:p>
    <w:bookmarkEnd w:id="3"/>
    <w:p>
      <w:pPr>
        <w:pStyle w:val="5"/>
      </w:pPr>
      <w:bookmarkStart w:id="4" w:name="X70d9beda9eb13a56cbf5398ab59e5eba550e236"/>
    </w:p>
    <w:p>
      <w:pPr>
        <w:pStyle w:val="5"/>
      </w:pPr>
      <w:r>
        <w:t xml:space="preserve">3. </w:t>
      </w:r>
      <w:r>
        <w:rPr>
          <w:rFonts w:hint="eastAsia"/>
        </w:rPr>
        <w:t>提示词工具</w:t>
      </w:r>
    </w:p>
    <w:p>
      <w:pPr>
        <w:pStyle w:val="23"/>
      </w:pPr>
      <w:r>
        <w:rPr>
          <w:rFonts w:hint="eastAsia"/>
        </w:rPr>
        <w:t>一个提示词测试多个文件，来验证提示词应用效果；以及多个提示词测试同一个文档来验证不同提示词应用效果。</w:t>
      </w:r>
    </w:p>
    <w:p>
      <w:pPr>
        <w:pStyle w:val="3"/>
      </w:pPr>
      <w:r>
        <w:rPr>
          <w:rFonts w:hint="eastAsia"/>
          <w:b/>
          <w:bCs/>
        </w:rPr>
        <w:t>详细需求：</w:t>
      </w:r>
    </w:p>
    <w:p>
      <w:pPr>
        <w:numPr>
          <w:ilvl w:val="0"/>
          <w:numId w:val="3"/>
        </w:numPr>
      </w:pPr>
      <w:r>
        <w:rPr>
          <w:rFonts w:hint="eastAsia"/>
        </w:rPr>
        <w:t>构建一个提示词测试与评估系统，支持提示词的批量管理、模型调用、交互结果追踪与多维评估</w:t>
      </w:r>
    </w:p>
    <w:p>
      <w:pPr>
        <w:numPr>
          <w:ilvl w:val="0"/>
          <w:numId w:val="3"/>
        </w:numPr>
      </w:pPr>
      <w:r>
        <w:rPr>
          <w:rFonts w:hint="eastAsia"/>
        </w:rPr>
        <w:t>实现双向提示词验证：单提示词-多文档测试和多提示词-单文档测试</w:t>
      </w:r>
    </w:p>
    <w:p>
      <w:pPr>
        <w:pStyle w:val="23"/>
      </w:pPr>
      <w:r>
        <w:rPr>
          <w:rFonts w:hint="eastAsia"/>
          <w:b/>
          <w:bCs/>
        </w:rPr>
        <w:t>核心功能点：</w:t>
      </w:r>
    </w:p>
    <w:p>
      <w:pPr>
        <w:numPr>
          <w:ilvl w:val="0"/>
          <w:numId w:val="3"/>
        </w:numPr>
      </w:pPr>
      <w:r>
        <w:rPr>
          <w:rFonts w:hint="eastAsia"/>
        </w:rPr>
        <w:t>文档预处理及其切片模块：自动化读取并预处理文档内容，去除无效格式信息后对文档进行语义切片</w:t>
      </w:r>
    </w:p>
    <w:p>
      <w:pPr>
        <w:numPr>
          <w:ilvl w:val="0"/>
          <w:numId w:val="3"/>
        </w:numPr>
      </w:pPr>
      <w:r>
        <w:rPr>
          <w:rFonts w:hint="eastAsia"/>
        </w:rPr>
        <w:t>提示词管理与配置模块：支持提示词的标准化管理与测试参数配置，便于后续测试任务的自动化调度</w:t>
      </w:r>
    </w:p>
    <w:p>
      <w:pPr>
        <w:numPr>
          <w:ilvl w:val="0"/>
          <w:numId w:val="3"/>
        </w:numPr>
      </w:pPr>
      <w:r>
        <w:rPr>
          <w:rFonts w:hint="eastAsia"/>
        </w:rPr>
        <w:t>测试执行引擎模块：调度模型对提示词与文档切片的组合输入进行批量测试，记录输出、异常和交互日志</w:t>
      </w:r>
    </w:p>
    <w:p>
      <w:pPr>
        <w:numPr>
          <w:ilvl w:val="0"/>
          <w:numId w:val="3"/>
        </w:numPr>
      </w:pPr>
      <w:r>
        <w:rPr>
          <w:rFonts w:hint="eastAsia"/>
        </w:rPr>
        <w:t>结果管理与可视化展示：将测试结果结构化存储并提供可视化比对与多维分析能力，支持人工或模型辅助评分</w:t>
      </w:r>
    </w:p>
    <w:bookmarkEnd w:id="4"/>
    <w:p>
      <w:pPr>
        <w:pStyle w:val="5"/>
      </w:pPr>
      <w:bookmarkStart w:id="5" w:name="X1ae4463bd28d358f26064a65bf4dc488ea5cbed"/>
    </w:p>
    <w:p>
      <w:pPr>
        <w:pStyle w:val="5"/>
      </w:pPr>
      <w:r>
        <w:t xml:space="preserve">4. </w:t>
      </w:r>
      <w:r>
        <w:rPr>
          <w:rFonts w:hint="eastAsia"/>
          <w:lang w:val="en-US" w:eastAsia="zh-CN"/>
        </w:rPr>
        <w:t>实现word文档的</w:t>
      </w:r>
      <w:r>
        <w:rPr>
          <w:rFonts w:hint="eastAsia"/>
        </w:rPr>
        <w:t>引用源标记</w:t>
      </w:r>
    </w:p>
    <w:p>
      <w:pPr>
        <w:pStyle w:val="23"/>
      </w:pPr>
      <w:r>
        <w:rPr>
          <w:rFonts w:hint="eastAsia"/>
        </w:rPr>
        <w:t>对引用的内容在文件中批注引用的文件名称和文件章节编号和标题信息(原文部分信息)。</w:t>
      </w:r>
    </w:p>
    <w:p>
      <w:pPr>
        <w:pStyle w:val="3"/>
      </w:pPr>
      <w:r>
        <w:rPr>
          <w:rFonts w:hint="eastAsia"/>
          <w:b/>
          <w:bCs/>
        </w:rPr>
        <w:t>详细需求：</w:t>
      </w:r>
    </w:p>
    <w:p>
      <w:pPr>
        <w:numPr>
          <w:ilvl w:val="0"/>
          <w:numId w:val="3"/>
        </w:numPr>
      </w:pPr>
      <w:r>
        <w:rPr>
          <w:rFonts w:hint="eastAsia"/>
        </w:rPr>
        <w:t>优化文档中切片的引用标记与溯源机制，确保每个切片的推荐与使用都能准确关联到原始分片的元数据</w:t>
      </w:r>
    </w:p>
    <w:p>
      <w:pPr>
        <w:numPr>
          <w:ilvl w:val="0"/>
          <w:numId w:val="3"/>
        </w:numPr>
      </w:pPr>
      <w:r>
        <w:rPr>
          <w:rFonts w:hint="eastAsia"/>
        </w:rPr>
        <w:t>生成批注或结构化引用标记，实现内容的自动化标记和追溯</w:t>
      </w:r>
    </w:p>
    <w:p>
      <w:pPr>
        <w:pStyle w:val="23"/>
      </w:pPr>
      <w:r>
        <w:rPr>
          <w:rFonts w:hint="eastAsia"/>
          <w:b/>
          <w:bCs/>
        </w:rPr>
        <w:t>核心功能点：</w:t>
      </w:r>
    </w:p>
    <w:p>
      <w:pPr>
        <w:numPr>
          <w:ilvl w:val="0"/>
          <w:numId w:val="3"/>
        </w:numPr>
      </w:pPr>
      <w:r>
        <w:rPr>
          <w:rFonts w:hint="eastAsia"/>
        </w:rPr>
        <w:t>文档解析与切片索引管理：对输入文档进行切片，按照语义和内容进行分段，每个切片都单独存储，并作为独立的单位保存在本地知识库中</w:t>
      </w:r>
    </w:p>
    <w:p>
      <w:pPr>
        <w:numPr>
          <w:ilvl w:val="0"/>
          <w:numId w:val="3"/>
        </w:numPr>
      </w:pPr>
      <w:r>
        <w:rPr>
          <w:rFonts w:hint="eastAsia"/>
        </w:rPr>
        <w:t>切片推荐模块：通过文档的上下文、标题以及其他语境信息，从本地知识库中推荐出Top-N最相似的切片</w:t>
      </w:r>
    </w:p>
    <w:p>
      <w:pPr>
        <w:numPr>
          <w:ilvl w:val="0"/>
          <w:numId w:val="3"/>
        </w:numPr>
      </w:pPr>
      <w:r>
        <w:rPr>
          <w:rFonts w:hint="eastAsia"/>
        </w:rPr>
        <w:t>引用源自动标记与批量回写：对于每段改写结果，系统会自动插入引用标记，包括文件名、章节/标题路径、分片ID、原文片段摘要</w:t>
      </w:r>
    </w:p>
    <w:p>
      <w:pPr>
        <w:numPr>
          <w:ilvl w:val="0"/>
          <w:numId w:val="3"/>
        </w:numPr>
      </w:pPr>
      <w:r>
        <w:rPr>
          <w:rFonts w:hint="eastAsia"/>
        </w:rPr>
        <w:t>本地化执行与日志记录：整个流程在本地完成，所有操作过程均在本地环境中完成，避免数据泄露或服务中断的风险</w:t>
      </w:r>
    </w:p>
    <w:bookmarkEnd w:id="5"/>
    <w:p>
      <w:pPr>
        <w:numPr>
          <w:numId w:val="0"/>
        </w:numPr>
      </w:pPr>
      <w:bookmarkStart w:id="6" w:name="Xbde23236f5a0dd0285cd8ab057e8c3b89aaacf5"/>
    </w:p>
    <w:bookmarkEnd w:id="6"/>
    <w:p>
      <w:pPr>
        <w:pStyle w:val="5"/>
      </w:pPr>
      <w:bookmarkStart w:id="7" w:name="Xc548e3f1112dc8433c62b70698a68b55e20cda3"/>
      <w:r>
        <w:rPr>
          <w:rFonts w:hint="eastAsia"/>
          <w:lang w:val="en-US" w:eastAsia="zh-CN"/>
        </w:rPr>
        <w:t>5</w:t>
      </w:r>
      <w:r>
        <w:t xml:space="preserve">. </w:t>
      </w:r>
      <w:r>
        <w:rPr>
          <w:rFonts w:hint="eastAsia"/>
          <w:lang w:val="en-US" w:eastAsia="zh-CN"/>
        </w:rPr>
        <w:t>实现</w:t>
      </w:r>
      <w:r>
        <w:rPr>
          <w:rFonts w:hint="eastAsia"/>
        </w:rPr>
        <w:t>长文本</w:t>
      </w:r>
      <w:r>
        <w:rPr>
          <w:rFonts w:hint="eastAsia"/>
          <w:lang w:val="en-US" w:eastAsia="zh-CN"/>
        </w:rPr>
        <w:t>问答等</w:t>
      </w:r>
      <w:r>
        <w:rPr>
          <w:rFonts w:hint="eastAsia"/>
        </w:rPr>
        <w:t>交互</w:t>
      </w:r>
    </w:p>
    <w:p>
      <w:pPr>
        <w:pStyle w:val="23"/>
      </w:pPr>
      <w:r>
        <w:rPr>
          <w:rFonts w:hint="eastAsia"/>
        </w:rPr>
        <w:t>能够读到长文本所有内容，并实现对长文本检查、概括、改写、复杂表单</w:t>
      </w:r>
      <w:r>
        <w:rPr>
          <w:rFonts w:hint="eastAsia"/>
          <w:lang w:eastAsia="zh-CN"/>
        </w:rPr>
        <w:t>（</w:t>
      </w:r>
      <w:r>
        <w:rPr>
          <w:rFonts w:hint="eastAsia"/>
          <w:lang w:val="en-US" w:eastAsia="zh-CN"/>
        </w:rPr>
        <w:t>典型的如投标文件达标表、偏离表生成</w:t>
      </w:r>
      <w:r>
        <w:rPr>
          <w:rFonts w:hint="eastAsia"/>
          <w:lang w:eastAsia="zh-CN"/>
        </w:rPr>
        <w:t>）</w:t>
      </w:r>
      <w:r>
        <w:rPr>
          <w:rFonts w:hint="eastAsia"/>
        </w:rPr>
        <w:t>等一系列相关交互。</w:t>
      </w:r>
    </w:p>
    <w:p>
      <w:pPr>
        <w:pStyle w:val="3"/>
      </w:pPr>
      <w:r>
        <w:rPr>
          <w:rFonts w:hint="eastAsia"/>
          <w:b/>
          <w:bCs/>
        </w:rPr>
        <w:t>详细需求：</w:t>
      </w:r>
    </w:p>
    <w:p>
      <w:pPr>
        <w:numPr>
          <w:ilvl w:val="0"/>
          <w:numId w:val="3"/>
        </w:numPr>
      </w:pPr>
      <w:r>
        <w:rPr>
          <w:rFonts w:hint="eastAsia"/>
        </w:rPr>
        <w:t>支持长文本的完整读取、内容理解与多轮交互操作，依托千问大模型的语言能力，解决长文本处理中的语义理解与信息提取问题</w:t>
      </w:r>
    </w:p>
    <w:p>
      <w:pPr>
        <w:pStyle w:val="23"/>
      </w:pPr>
      <w:r>
        <w:rPr>
          <w:rFonts w:hint="eastAsia"/>
          <w:b/>
          <w:bCs/>
        </w:rPr>
        <w:t>核心功能点：</w:t>
      </w:r>
    </w:p>
    <w:p>
      <w:pPr>
        <w:numPr>
          <w:ilvl w:val="0"/>
          <w:numId w:val="3"/>
        </w:numPr>
      </w:pPr>
      <w:r>
        <w:rPr>
          <w:rFonts w:hint="eastAsia"/>
        </w:rPr>
        <w:t>支持长文本的完整接入与分段解析：能够有效处理超长文本，确保文本中每一部分的结构和语义信息得到保留</w:t>
      </w:r>
    </w:p>
    <w:p>
      <w:pPr>
        <w:numPr>
          <w:ilvl w:val="0"/>
          <w:numId w:val="3"/>
        </w:numPr>
      </w:pPr>
      <w:r>
        <w:rPr>
          <w:rFonts w:hint="eastAsia"/>
        </w:rPr>
        <w:t>实现对长文本的语义检查、错别字识别、逻辑评估：提供文本质量检查，包括语法错误、逻辑不一致以及错别字识别</w:t>
      </w:r>
    </w:p>
    <w:p>
      <w:pPr>
        <w:numPr>
          <w:ilvl w:val="0"/>
          <w:numId w:val="3"/>
        </w:numPr>
      </w:pPr>
      <w:r>
        <w:rPr>
          <w:rFonts w:hint="eastAsia"/>
        </w:rPr>
        <w:t>从文中提取结构化信息：提取并处理文中的复杂表格、表单字段、条款等结构化信息，便于后续处理和分析</w:t>
      </w:r>
    </w:p>
    <w:p>
      <w:pPr>
        <w:numPr>
          <w:ilvl w:val="0"/>
          <w:numId w:val="3"/>
        </w:numPr>
      </w:pPr>
      <w:r>
        <w:rPr>
          <w:rFonts w:hint="eastAsia"/>
        </w:rPr>
        <w:t>文档结构解析与智能切片模块：解析用户上传的长文本，保留文档结构和语义信息，生成适合模型处理的切片</w:t>
      </w:r>
    </w:p>
    <w:p>
      <w:pPr>
        <w:numPr>
          <w:ilvl w:val="0"/>
          <w:numId w:val="3"/>
        </w:numPr>
      </w:pPr>
      <w:r>
        <w:rPr>
          <w:rFonts w:hint="eastAsia"/>
        </w:rPr>
        <w:t>多任务智能处理模块：基于千问大模型，实现多任务智能处理，满足切片的检查、概况和结构化信息提取等需求</w:t>
      </w:r>
    </w:p>
    <w:p>
      <w:pPr>
        <w:numPr>
          <w:ilvl w:val="0"/>
          <w:numId w:val="3"/>
        </w:numPr>
      </w:pPr>
      <w:r>
        <w:rPr>
          <w:rFonts w:hint="eastAsia"/>
        </w:rPr>
        <w:t>基于千问大模型的文本理解与表格生成：处理超长文本，通过大模型生成表格数据，提供准确的答案和结构化的信息</w:t>
      </w:r>
    </w:p>
    <w:p>
      <w:pPr>
        <w:numPr>
          <w:ilvl w:val="0"/>
          <w:numId w:val="3"/>
        </w:numPr>
      </w:pPr>
      <w:r>
        <w:rPr>
          <w:rFonts w:hint="eastAsia"/>
        </w:rPr>
        <w:t>基于千问大模型的多轮问答：提供多轮问答能力，使得每一轮的问答基于上下文和之前的回答生成准确且连贯的回复</w:t>
      </w:r>
    </w:p>
    <w:bookmarkEnd w:id="7"/>
    <w:p>
      <w:pPr>
        <w:pStyle w:val="5"/>
        <w:rPr>
          <w:rFonts w:hint="eastAsia"/>
          <w:lang w:val="en-US" w:eastAsia="zh-CN"/>
        </w:rPr>
      </w:pPr>
      <w:bookmarkStart w:id="8" w:name="Xbce4bb0722a9ed777c9ee9d0d740c4604120e79"/>
    </w:p>
    <w:p>
      <w:pPr>
        <w:pStyle w:val="5"/>
      </w:pPr>
      <w:r>
        <w:rPr>
          <w:rFonts w:hint="eastAsia"/>
          <w:lang w:val="en-US" w:eastAsia="zh-CN"/>
        </w:rPr>
        <w:t>6</w:t>
      </w:r>
      <w:r>
        <w:t xml:space="preserve">. </w:t>
      </w:r>
      <w:r>
        <w:rPr>
          <w:rFonts w:hint="eastAsia"/>
          <w:lang w:val="en-US" w:eastAsia="zh-CN"/>
        </w:rPr>
        <w:t>word/pdf等格式文档</w:t>
      </w:r>
      <w:r>
        <w:rPr>
          <w:rFonts w:hint="eastAsia"/>
        </w:rPr>
        <w:t>差异对比</w:t>
      </w:r>
    </w:p>
    <w:p>
      <w:pPr>
        <w:pStyle w:val="23"/>
      </w:pPr>
      <w:r>
        <w:rPr>
          <w:rFonts w:hint="eastAsia"/>
        </w:rPr>
        <w:t>可以参考行业做得好的工具(如GIT)实现相关效果。</w:t>
      </w:r>
    </w:p>
    <w:p>
      <w:pPr>
        <w:pStyle w:val="3"/>
      </w:pPr>
      <w:r>
        <w:rPr>
          <w:rFonts w:hint="eastAsia"/>
          <w:b/>
          <w:bCs/>
        </w:rPr>
        <w:t>详细需求：</w:t>
      </w:r>
    </w:p>
    <w:p>
      <w:pPr>
        <w:numPr>
          <w:ilvl w:val="0"/>
          <w:numId w:val="3"/>
        </w:numPr>
      </w:pPr>
      <w:r>
        <w:rPr>
          <w:rFonts w:hint="eastAsia"/>
        </w:rPr>
        <w:t>结构化对比两份或多份文档内容，智能识别并呈现文档间的差异</w:t>
      </w:r>
    </w:p>
    <w:p>
      <w:pPr>
        <w:numPr>
          <w:ilvl w:val="0"/>
          <w:numId w:val="3"/>
        </w:numPr>
      </w:pPr>
      <w:r>
        <w:rPr>
          <w:rFonts w:hint="eastAsia"/>
        </w:rPr>
        <w:t>支持逐字符或逐语义单元比对，</w:t>
      </w:r>
      <w:r>
        <w:rPr>
          <w:rFonts w:hint="eastAsia"/>
          <w:lang w:val="en-US" w:eastAsia="zh-CN"/>
        </w:rPr>
        <w:t>能够</w:t>
      </w:r>
      <w:r>
        <w:rPr>
          <w:rFonts w:hint="eastAsia"/>
        </w:rPr>
        <w:t>标记文本增删改、段落结构变化、格式调整和引用源差异等</w:t>
      </w:r>
    </w:p>
    <w:p>
      <w:pPr>
        <w:numPr>
          <w:ilvl w:val="0"/>
          <w:numId w:val="3"/>
        </w:numPr>
      </w:pPr>
      <w:r>
        <w:rPr>
          <w:rFonts w:hint="eastAsia"/>
          <w:lang w:val="en-US" w:eastAsia="zh-CN"/>
        </w:rPr>
        <w:t>支持不同格式的文档比对，如word与word、pdf与pdf、word与pdf间的比对</w:t>
      </w:r>
    </w:p>
    <w:p>
      <w:pPr>
        <w:pStyle w:val="23"/>
      </w:pPr>
      <w:r>
        <w:rPr>
          <w:rFonts w:hint="eastAsia"/>
          <w:b/>
          <w:bCs/>
        </w:rPr>
        <w:t>核心功能点：</w:t>
      </w:r>
    </w:p>
    <w:p>
      <w:pPr>
        <w:numPr>
          <w:ilvl w:val="0"/>
          <w:numId w:val="3"/>
        </w:numPr>
      </w:pPr>
      <w:r>
        <w:rPr>
          <w:rFonts w:hint="eastAsia"/>
        </w:rPr>
        <w:t>内容对比：识别文本内容的增加、删除、修改</w:t>
      </w:r>
    </w:p>
    <w:p>
      <w:pPr>
        <w:numPr>
          <w:ilvl w:val="0"/>
          <w:numId w:val="3"/>
        </w:numPr>
      </w:pPr>
      <w:r>
        <w:rPr>
          <w:rFonts w:hint="eastAsia"/>
        </w:rPr>
        <w:t>结构化元素对比：比较表格、列表、标题等结构化元素的变化</w:t>
      </w:r>
    </w:p>
    <w:p>
      <w:pPr>
        <w:numPr>
          <w:ilvl w:val="0"/>
          <w:numId w:val="3"/>
        </w:numPr>
      </w:pPr>
      <w:r>
        <w:rPr>
          <w:rFonts w:hint="eastAsia"/>
        </w:rPr>
        <w:t>格式差异对比：检测字体、样式、对齐方式等格式变化</w:t>
      </w:r>
    </w:p>
    <w:p>
      <w:pPr>
        <w:numPr>
          <w:ilvl w:val="0"/>
          <w:numId w:val="3"/>
        </w:numPr>
      </w:pPr>
      <w:r>
        <w:rPr>
          <w:rFonts w:hint="eastAsia"/>
        </w:rPr>
        <w:t>引用源一致性对比：比较引用信息的变化</w:t>
      </w:r>
    </w:p>
    <w:p>
      <w:pPr>
        <w:numPr>
          <w:ilvl w:val="0"/>
          <w:numId w:val="3"/>
        </w:numPr>
      </w:pPr>
      <w:r>
        <w:rPr>
          <w:rFonts w:hint="eastAsia"/>
        </w:rPr>
        <w:t>版本历史追溯：支持多版本文档的历史对比</w:t>
      </w:r>
    </w:p>
    <w:p>
      <w:pPr>
        <w:numPr>
          <w:ilvl w:val="0"/>
          <w:numId w:val="3"/>
        </w:numPr>
      </w:pPr>
      <w:r>
        <w:rPr>
          <w:rFonts w:hint="eastAsia"/>
        </w:rPr>
        <w:t>文档预处理：将不同格式的文档转换为统一的中间结构，便于后续算法处理</w:t>
      </w:r>
    </w:p>
    <w:p>
      <w:pPr>
        <w:numPr>
          <w:ilvl w:val="0"/>
          <w:numId w:val="3"/>
        </w:numPr>
      </w:pPr>
      <w:r>
        <w:rPr>
          <w:rFonts w:hint="eastAsia"/>
        </w:rPr>
        <w:t>差异检测：差分算法识别文本差异，结合规则引擎定位结构化差异</w:t>
      </w:r>
    </w:p>
    <w:p>
      <w:pPr>
        <w:numPr>
          <w:ilvl w:val="0"/>
          <w:numId w:val="3"/>
        </w:numPr>
      </w:pPr>
      <w:r>
        <w:rPr>
          <w:rFonts w:hint="eastAsia"/>
        </w:rPr>
        <w:t>差异分析：将原始差异标记映射到用户可理解的文档逻辑单元</w:t>
      </w:r>
    </w:p>
    <w:p>
      <w:pPr>
        <w:numPr>
          <w:ilvl w:val="0"/>
          <w:numId w:val="3"/>
        </w:numPr>
      </w:pPr>
      <w:r>
        <w:rPr>
          <w:rFonts w:hint="eastAsia"/>
        </w:rPr>
        <w:t>结果渲染：将差异结果以高可读性形式展示，支持用户交互与导出</w:t>
      </w:r>
    </w:p>
    <w:p>
      <w:pPr>
        <w:numPr>
          <w:numId w:val="0"/>
        </w:numPr>
        <w:spacing w:after="200"/>
        <w:rPr>
          <w:rFonts w:hint="eastAsia"/>
        </w:rPr>
      </w:pPr>
    </w:p>
    <w:p>
      <w:pPr>
        <w:pStyle w:val="5"/>
        <w:rPr>
          <w:rFonts w:hint="default" w:eastAsiaTheme="majorEastAsia"/>
          <w:lang w:val="en-US" w:eastAsia="zh-CN"/>
        </w:rPr>
      </w:pPr>
      <w:r>
        <w:rPr>
          <w:rFonts w:hint="eastAsia"/>
          <w:lang w:val="en-US" w:eastAsia="zh-CN"/>
        </w:rPr>
        <w:t>7</w:t>
      </w:r>
      <w:r>
        <w:t xml:space="preserve">. </w:t>
      </w:r>
      <w:r>
        <w:rPr>
          <w:rFonts w:hint="eastAsia"/>
          <w:lang w:val="en-US" w:eastAsia="zh-CN"/>
        </w:rPr>
        <w:t xml:space="preserve">基于MCP协议+AI-Agent的OnlyOffice </w:t>
      </w:r>
      <w:r>
        <w:rPr>
          <w:rFonts w:hint="eastAsia"/>
        </w:rPr>
        <w:t>A</w:t>
      </w:r>
      <w:r>
        <w:rPr>
          <w:rFonts w:hint="eastAsia"/>
          <w:lang w:val="en-US" w:eastAsia="zh-CN"/>
        </w:rPr>
        <w:t>pi编码实现</w:t>
      </w:r>
      <w:r>
        <w:rPr>
          <w:rFonts w:hint="eastAsia"/>
        </w:rPr>
        <w:t>排版</w:t>
      </w:r>
      <w:r>
        <w:rPr>
          <w:rFonts w:hint="eastAsia"/>
          <w:lang w:val="en-US" w:eastAsia="zh-CN"/>
        </w:rPr>
        <w:t>等智能化交互</w:t>
      </w:r>
    </w:p>
    <w:p>
      <w:pPr>
        <w:pStyle w:val="23"/>
      </w:pPr>
      <w:r>
        <w:rPr>
          <w:rFonts w:hint="eastAsia"/>
        </w:rPr>
        <w:t>可将OnlyOffice中的文件内容实现自动化排版(可以参照Office</w:t>
      </w:r>
      <w:r>
        <w:t xml:space="preserve"> </w:t>
      </w:r>
      <w:r>
        <w:rPr>
          <w:rFonts w:hint="eastAsia"/>
        </w:rPr>
        <w:t>AI的AI校对功能)。</w:t>
      </w:r>
    </w:p>
    <w:p>
      <w:pPr>
        <w:pStyle w:val="3"/>
      </w:pPr>
      <w:r>
        <w:rPr>
          <w:rFonts w:hint="eastAsia"/>
          <w:b/>
          <w:bCs/>
        </w:rPr>
        <w:t>详细需求：</w:t>
      </w:r>
    </w:p>
    <w:p>
      <w:pPr>
        <w:numPr>
          <w:ilvl w:val="0"/>
          <w:numId w:val="3"/>
        </w:numPr>
      </w:pPr>
      <w:r>
        <w:rPr>
          <w:rFonts w:hint="eastAsia"/>
          <w:lang w:val="en-US" w:eastAsia="zh-CN"/>
        </w:rPr>
        <w:t>实现自然语言式的命令交互，</w:t>
      </w:r>
      <w:r>
        <w:rPr>
          <w:rFonts w:hint="eastAsia"/>
        </w:rPr>
        <w:t>提升排版和文档</w:t>
      </w:r>
      <w:r>
        <w:rPr>
          <w:rFonts w:hint="eastAsia"/>
          <w:lang w:val="en-US" w:eastAsia="zh-CN"/>
        </w:rPr>
        <w:t>生成效率。</w:t>
      </w:r>
    </w:p>
    <w:p>
      <w:pPr>
        <w:pStyle w:val="3"/>
      </w:pPr>
      <w:r>
        <w:t xml:space="preserve">OnlyOffice </w:t>
      </w:r>
      <w:r>
        <w:rPr>
          <w:rFonts w:hint="eastAsia"/>
        </w:rPr>
        <w:t>官方API：</w:t>
      </w:r>
      <w:r>
        <w:fldChar w:fldCharType="begin"/>
      </w:r>
      <w:r>
        <w:instrText xml:space="preserve"> HYPERLINK "https://api.onlyoffice.com/" \h </w:instrText>
      </w:r>
      <w:r>
        <w:fldChar w:fldCharType="separate"/>
      </w:r>
      <w:r>
        <w:rPr>
          <w:rStyle w:val="20"/>
        </w:rPr>
        <w:t>https://api.onlyoffice.com/</w:t>
      </w:r>
      <w:r>
        <w:rPr>
          <w:rStyle w:val="20"/>
        </w:rPr>
        <w:fldChar w:fldCharType="end"/>
      </w:r>
    </w:p>
    <w:p>
      <w:pPr>
        <w:pStyle w:val="23"/>
      </w:pPr>
      <w:bookmarkStart w:id="9" w:name="方案要求-3"/>
      <w:r>
        <w:rPr>
          <w:rFonts w:hint="eastAsia"/>
          <w:b/>
          <w:bCs/>
        </w:rPr>
        <w:t>核心功能点：</w:t>
      </w:r>
    </w:p>
    <w:p>
      <w:pPr>
        <w:numPr>
          <w:ilvl w:val="0"/>
          <w:numId w:val="4"/>
        </w:numPr>
      </w:pPr>
      <w:r>
        <w:rPr>
          <w:rFonts w:hint="eastAsia"/>
          <w:b/>
          <w:bCs/>
        </w:rPr>
        <w:t>意图识别与结构化解析</w:t>
      </w:r>
      <w:r>
        <w:rPr>
          <w:b/>
          <w:bCs/>
        </w:rPr>
        <w:t xml:space="preserve"> </w:t>
      </w:r>
    </w:p>
    <w:p>
      <w:pPr>
        <w:numPr>
          <w:ilvl w:val="1"/>
          <w:numId w:val="3"/>
        </w:numPr>
      </w:pPr>
      <w:r>
        <w:rPr>
          <w:rFonts w:hint="eastAsia"/>
        </w:rPr>
        <w:t>系统需精准理解用户的自然语言指令，并将其解析为结构化的操作命令。</w:t>
      </w:r>
    </w:p>
    <w:p>
      <w:pPr>
        <w:numPr>
          <w:ilvl w:val="1"/>
          <w:numId w:val="3"/>
        </w:numPr>
      </w:pPr>
      <w:r>
        <w:rPr>
          <w:rFonts w:hint="eastAsia"/>
          <w:b/>
          <w:bCs/>
        </w:rPr>
        <w:t>指令示例</w:t>
      </w:r>
      <w:r>
        <w:t xml:space="preserve">: </w:t>
      </w:r>
      <w:r>
        <w:rPr>
          <w:rFonts w:hint="eastAsia"/>
        </w:rPr>
        <w:t>“将文档中所有三级标题设置为12号、宋体、加粗”</w:t>
      </w:r>
    </w:p>
    <w:p>
      <w:pPr>
        <w:numPr>
          <w:ilvl w:val="1"/>
          <w:numId w:val="3"/>
        </w:numPr>
      </w:pPr>
      <w:r>
        <w:rPr>
          <w:rFonts w:hint="eastAsia"/>
          <w:b/>
          <w:bCs/>
        </w:rPr>
        <w:t>指令解析结果</w:t>
      </w:r>
      <w:r>
        <w:rPr>
          <w:b/>
          <w:bCs/>
        </w:rPr>
        <w:t xml:space="preserve"> (JSON)</w:t>
      </w:r>
      <w:r>
        <w:t>:</w:t>
      </w:r>
    </w:p>
    <w:p>
      <w:pPr>
        <w:pStyle w:val="49"/>
        <w:numPr>
          <w:ilvl w:val="1"/>
          <w:numId w:val="5"/>
        </w:numPr>
      </w:pPr>
      <w:r>
        <w:rPr>
          <w:rStyle w:val="69"/>
        </w:rPr>
        <w:t>{</w:t>
      </w:r>
      <w:r>
        <w:br w:type="textWrapping"/>
      </w:r>
      <w:r>
        <w:rPr>
          <w:rStyle w:val="82"/>
        </w:rPr>
        <w:t xml:space="preserve">  </w:t>
      </w:r>
      <w:r>
        <w:rPr>
          <w:rStyle w:val="53"/>
        </w:rPr>
        <w:t>"action"</w:t>
      </w:r>
      <w:r>
        <w:rPr>
          <w:rStyle w:val="69"/>
        </w:rPr>
        <w:t>:</w:t>
      </w:r>
      <w:r>
        <w:rPr>
          <w:rStyle w:val="82"/>
        </w:rPr>
        <w:t xml:space="preserve"> </w:t>
      </w:r>
      <w:r>
        <w:rPr>
          <w:rStyle w:val="60"/>
        </w:rPr>
        <w:t>"format_text"</w:t>
      </w:r>
      <w:r>
        <w:rPr>
          <w:rStyle w:val="69"/>
        </w:rPr>
        <w:t>,</w:t>
      </w:r>
      <w:r>
        <w:br w:type="textWrapping"/>
      </w:r>
      <w:r>
        <w:rPr>
          <w:rStyle w:val="82"/>
        </w:rPr>
        <w:t xml:space="preserve">  </w:t>
      </w:r>
      <w:r>
        <w:rPr>
          <w:rStyle w:val="53"/>
        </w:rPr>
        <w:t>"target"</w:t>
      </w:r>
      <w:r>
        <w:rPr>
          <w:rStyle w:val="69"/>
        </w:rPr>
        <w:t>:</w:t>
      </w:r>
      <w:r>
        <w:rPr>
          <w:rStyle w:val="82"/>
        </w:rPr>
        <w:t xml:space="preserve"> </w:t>
      </w:r>
      <w:r>
        <w:rPr>
          <w:rStyle w:val="69"/>
        </w:rPr>
        <w:t>{</w:t>
      </w:r>
      <w:r>
        <w:rPr>
          <w:rStyle w:val="82"/>
        </w:rPr>
        <w:t xml:space="preserve"> </w:t>
      </w:r>
      <w:r>
        <w:rPr>
          <w:rStyle w:val="53"/>
        </w:rPr>
        <w:t>"style"</w:t>
      </w:r>
      <w:r>
        <w:rPr>
          <w:rStyle w:val="69"/>
        </w:rPr>
        <w:t>:</w:t>
      </w:r>
      <w:r>
        <w:rPr>
          <w:rStyle w:val="82"/>
        </w:rPr>
        <w:t xml:space="preserve"> </w:t>
      </w:r>
      <w:r>
        <w:rPr>
          <w:rStyle w:val="60"/>
        </w:rPr>
        <w:t>"Heading 3"</w:t>
      </w:r>
      <w:r>
        <w:rPr>
          <w:rStyle w:val="82"/>
        </w:rPr>
        <w:t xml:space="preserve"> </w:t>
      </w:r>
      <w:r>
        <w:rPr>
          <w:rStyle w:val="69"/>
        </w:rPr>
        <w:t>},</w:t>
      </w:r>
      <w:r>
        <w:br w:type="textWrapping"/>
      </w:r>
      <w:r>
        <w:rPr>
          <w:rStyle w:val="82"/>
        </w:rPr>
        <w:t xml:space="preserve">  </w:t>
      </w:r>
      <w:r>
        <w:rPr>
          <w:rStyle w:val="53"/>
        </w:rPr>
        <w:t>"format"</w:t>
      </w:r>
      <w:r>
        <w:rPr>
          <w:rStyle w:val="69"/>
        </w:rPr>
        <w:t>:</w:t>
      </w:r>
      <w:r>
        <w:rPr>
          <w:rStyle w:val="82"/>
        </w:rPr>
        <w:t xml:space="preserve"> </w:t>
      </w:r>
      <w:r>
        <w:rPr>
          <w:rStyle w:val="69"/>
        </w:rPr>
        <w:t>{</w:t>
      </w:r>
      <w:r>
        <w:rPr>
          <w:rStyle w:val="82"/>
        </w:rPr>
        <w:t xml:space="preserve"> </w:t>
      </w:r>
      <w:r>
        <w:rPr>
          <w:rStyle w:val="53"/>
        </w:rPr>
        <w:t>"font_size"</w:t>
      </w:r>
      <w:r>
        <w:rPr>
          <w:rStyle w:val="69"/>
        </w:rPr>
        <w:t>:</w:t>
      </w:r>
      <w:r>
        <w:rPr>
          <w:rStyle w:val="82"/>
        </w:rPr>
        <w:t xml:space="preserve"> </w:t>
      </w:r>
      <w:r>
        <w:rPr>
          <w:rStyle w:val="54"/>
        </w:rPr>
        <w:t>12</w:t>
      </w:r>
      <w:r>
        <w:rPr>
          <w:rStyle w:val="69"/>
        </w:rPr>
        <w:t>,</w:t>
      </w:r>
      <w:r>
        <w:rPr>
          <w:rStyle w:val="82"/>
        </w:rPr>
        <w:t xml:space="preserve"> </w:t>
      </w:r>
      <w:r>
        <w:rPr>
          <w:rStyle w:val="53"/>
        </w:rPr>
        <w:t>"font_name"</w:t>
      </w:r>
      <w:r>
        <w:rPr>
          <w:rStyle w:val="69"/>
        </w:rPr>
        <w:t>:</w:t>
      </w:r>
      <w:r>
        <w:rPr>
          <w:rStyle w:val="82"/>
        </w:rPr>
        <w:t xml:space="preserve"> </w:t>
      </w:r>
      <w:r>
        <w:rPr>
          <w:rStyle w:val="60"/>
        </w:rPr>
        <w:t>"宋体"</w:t>
      </w:r>
      <w:r>
        <w:rPr>
          <w:rStyle w:val="69"/>
        </w:rPr>
        <w:t>,</w:t>
      </w:r>
      <w:r>
        <w:rPr>
          <w:rStyle w:val="82"/>
        </w:rPr>
        <w:t xml:space="preserve"> </w:t>
      </w:r>
      <w:r>
        <w:rPr>
          <w:rStyle w:val="53"/>
        </w:rPr>
        <w:t>"bold"</w:t>
      </w:r>
      <w:r>
        <w:rPr>
          <w:rStyle w:val="69"/>
        </w:rPr>
        <w:t>:</w:t>
      </w:r>
      <w:r>
        <w:rPr>
          <w:rStyle w:val="82"/>
        </w:rPr>
        <w:t xml:space="preserve"> </w:t>
      </w:r>
      <w:r>
        <w:rPr>
          <w:rStyle w:val="52"/>
        </w:rPr>
        <w:t>true</w:t>
      </w:r>
      <w:r>
        <w:rPr>
          <w:rStyle w:val="82"/>
        </w:rPr>
        <w:t xml:space="preserve"> </w:t>
      </w:r>
      <w:r>
        <w:rPr>
          <w:rStyle w:val="69"/>
        </w:rPr>
        <w:t>}</w:t>
      </w:r>
      <w:r>
        <w:br w:type="textWrapping"/>
      </w:r>
      <w:r>
        <w:rPr>
          <w:rStyle w:val="69"/>
        </w:rPr>
        <w:t>}</w:t>
      </w:r>
    </w:p>
    <w:p>
      <w:pPr>
        <w:numPr>
          <w:ilvl w:val="0"/>
          <w:numId w:val="5"/>
        </w:numPr>
      </w:pPr>
      <w:r>
        <w:rPr>
          <w:rFonts w:hint="eastAsia"/>
          <w:b/>
          <w:bCs/>
        </w:rPr>
        <w:t>基于LLM的脚本生成</w:t>
      </w:r>
      <w:r>
        <w:t>:</w:t>
      </w:r>
    </w:p>
    <w:p>
      <w:pPr>
        <w:numPr>
          <w:ilvl w:val="1"/>
          <w:numId w:val="3"/>
        </w:numPr>
      </w:pPr>
      <w:r>
        <w:rPr>
          <w:rFonts w:hint="eastAsia"/>
        </w:rPr>
        <w:t>将上一步生成的结构化JSON，作为输入喂给一个擅长代码生成的LLM（如DeepSeek、QwQ或微调的Code</w:t>
      </w:r>
      <w:r>
        <w:t xml:space="preserve"> </w:t>
      </w:r>
      <w:r>
        <w:rPr>
          <w:rFonts w:hint="eastAsia"/>
        </w:rPr>
        <w:t>Llama）。</w:t>
      </w:r>
    </w:p>
    <w:p>
      <w:pPr>
        <w:numPr>
          <w:ilvl w:val="1"/>
          <w:numId w:val="3"/>
        </w:numPr>
      </w:pPr>
      <w:r>
        <w:rPr>
          <w:rFonts w:hint="eastAsia"/>
          <w:b/>
          <w:bCs/>
        </w:rPr>
        <w:t>Prompt工程是关键</w:t>
      </w:r>
      <w:r>
        <w:t xml:space="preserve">: </w:t>
      </w:r>
      <w:r>
        <w:rPr>
          <w:rFonts w:hint="eastAsia"/>
        </w:rPr>
        <w:t>在Prompt中需要包含：</w:t>
      </w:r>
    </w:p>
    <w:p>
      <w:pPr>
        <w:numPr>
          <w:ilvl w:val="2"/>
          <w:numId w:val="3"/>
        </w:numPr>
      </w:pPr>
      <w:r>
        <w:rPr>
          <w:rFonts w:hint="eastAsia"/>
        </w:rPr>
        <w:t>结构化的操作命令。</w:t>
      </w:r>
    </w:p>
    <w:p>
      <w:pPr>
        <w:numPr>
          <w:ilvl w:val="2"/>
          <w:numId w:val="3"/>
        </w:numPr>
      </w:pPr>
      <w:r>
        <w:t xml:space="preserve">OnlyOffice DocumentBuilder </w:t>
      </w:r>
      <w:r>
        <w:rPr>
          <w:rFonts w:hint="eastAsia"/>
        </w:rPr>
        <w:t>API的文档和大量“指令-脚本”的示例对（Few-shot</w:t>
      </w:r>
      <w:r>
        <w:t xml:space="preserve"> </w:t>
      </w:r>
      <w:r>
        <w:rPr>
          <w:rFonts w:hint="eastAsia"/>
        </w:rPr>
        <w:t>examples）。</w:t>
      </w:r>
    </w:p>
    <w:p>
      <w:pPr>
        <w:numPr>
          <w:ilvl w:val="2"/>
          <w:numId w:val="3"/>
        </w:numPr>
      </w:pPr>
      <w:r>
        <w:rPr>
          <w:rFonts w:hint="eastAsia"/>
        </w:rPr>
        <w:t>明确指示LLM生成符合API规范的JavaScript脚本。</w:t>
      </w:r>
    </w:p>
    <w:p>
      <w:pPr>
        <w:numPr>
          <w:ilvl w:val="1"/>
          <w:numId w:val="3"/>
        </w:numPr>
      </w:pPr>
      <w:r>
        <w:rPr>
          <w:rFonts w:hint="eastAsia"/>
          <w:b/>
          <w:bCs/>
        </w:rPr>
        <w:t>对应OnlyOffice脚本示例</w:t>
      </w:r>
      <w:r>
        <w:rPr>
          <w:b/>
          <w:bCs/>
        </w:rPr>
        <w:t xml:space="preserve"> (javascript)</w:t>
      </w:r>
      <w:r>
        <w:t>:</w:t>
      </w:r>
    </w:p>
    <w:p>
      <w:pPr>
        <w:pStyle w:val="49"/>
        <w:numPr>
          <w:ilvl w:val="1"/>
          <w:numId w:val="5"/>
        </w:numPr>
      </w:pPr>
      <w:r>
        <w:rPr>
          <w:rStyle w:val="82"/>
        </w:rPr>
        <w:t>(</w:t>
      </w:r>
      <w:r>
        <w:rPr>
          <w:rStyle w:val="52"/>
        </w:rPr>
        <w:t>function</w:t>
      </w:r>
      <w:r>
        <w:rPr>
          <w:rStyle w:val="82"/>
        </w:rPr>
        <w:t>() {</w:t>
      </w:r>
      <w:r>
        <w:br w:type="textWrapping"/>
      </w:r>
      <w:r>
        <w:rPr>
          <w:rStyle w:val="82"/>
        </w:rPr>
        <w:t xml:space="preserve">    </w:t>
      </w:r>
      <w:r>
        <w:rPr>
          <w:rStyle w:val="64"/>
        </w:rPr>
        <w:t>// 获取当前活动文档的上下文</w:t>
      </w:r>
      <w:r>
        <w:br w:type="textWrapping"/>
      </w:r>
      <w:r>
        <w:rPr>
          <w:rStyle w:val="82"/>
        </w:rPr>
        <w:t xml:space="preserve">    </w:t>
      </w:r>
      <w:r>
        <w:rPr>
          <w:rStyle w:val="52"/>
        </w:rPr>
        <w:t>var</w:t>
      </w:r>
      <w:r>
        <w:rPr>
          <w:rStyle w:val="82"/>
        </w:rPr>
        <w:t xml:space="preserve"> oDocument </w:t>
      </w:r>
      <w:r>
        <w:rPr>
          <w:rStyle w:val="72"/>
        </w:rPr>
        <w:t>=</w:t>
      </w:r>
      <w:r>
        <w:rPr>
          <w:rStyle w:val="82"/>
        </w:rPr>
        <w:t xml:space="preserve"> Api</w:t>
      </w:r>
      <w:r>
        <w:rPr>
          <w:rStyle w:val="72"/>
        </w:rPr>
        <w:t>.</w:t>
      </w:r>
      <w:r>
        <w:rPr>
          <w:rStyle w:val="69"/>
        </w:rPr>
        <w:t>GetDocument</w:t>
      </w:r>
      <w:r>
        <w:rPr>
          <w:rStyle w:val="82"/>
        </w:rPr>
        <w:t>()</w:t>
      </w:r>
      <w:r>
        <w:rPr>
          <w:rStyle w:val="72"/>
        </w:rPr>
        <w:t>;</w:t>
      </w:r>
      <w:r>
        <w:br w:type="textWrapping"/>
      </w:r>
      <w:r>
        <w:br w:type="textWrapping"/>
      </w:r>
      <w:r>
        <w:rPr>
          <w:rStyle w:val="82"/>
        </w:rPr>
        <w:t xml:space="preserve">    </w:t>
      </w:r>
      <w:r>
        <w:rPr>
          <w:rStyle w:val="64"/>
        </w:rPr>
        <w:t>// 获取文档中的所有段落元素</w:t>
      </w:r>
      <w:r>
        <w:br w:type="textWrapping"/>
      </w:r>
      <w:r>
        <w:rPr>
          <w:rStyle w:val="82"/>
        </w:rPr>
        <w:t xml:space="preserve">    </w:t>
      </w:r>
      <w:r>
        <w:rPr>
          <w:rStyle w:val="52"/>
        </w:rPr>
        <w:t>var</w:t>
      </w:r>
      <w:r>
        <w:rPr>
          <w:rStyle w:val="82"/>
        </w:rPr>
        <w:t xml:space="preserve"> aParagraphs </w:t>
      </w:r>
      <w:r>
        <w:rPr>
          <w:rStyle w:val="72"/>
        </w:rPr>
        <w:t>=</w:t>
      </w:r>
      <w:r>
        <w:rPr>
          <w:rStyle w:val="82"/>
        </w:rPr>
        <w:t xml:space="preserve"> oDocument</w:t>
      </w:r>
      <w:r>
        <w:rPr>
          <w:rStyle w:val="72"/>
        </w:rPr>
        <w:t>.</w:t>
      </w:r>
      <w:r>
        <w:rPr>
          <w:rStyle w:val="69"/>
        </w:rPr>
        <w:t>GetAllParagraphs</w:t>
      </w:r>
      <w:r>
        <w:rPr>
          <w:rStyle w:val="82"/>
        </w:rPr>
        <w:t>()</w:t>
      </w:r>
      <w:r>
        <w:rPr>
          <w:rStyle w:val="72"/>
        </w:rPr>
        <w:t>;</w:t>
      </w:r>
      <w:r>
        <w:br w:type="textWrapping"/>
      </w:r>
      <w:r>
        <w:br w:type="textWrapping"/>
      </w:r>
      <w:r>
        <w:rPr>
          <w:rStyle w:val="82"/>
        </w:rPr>
        <w:t xml:space="preserve">    </w:t>
      </w:r>
      <w:r>
        <w:rPr>
          <w:rStyle w:val="64"/>
        </w:rPr>
        <w:t>// 遍历所有段落</w:t>
      </w:r>
      <w:r>
        <w:br w:type="textWrapping"/>
      </w:r>
      <w:r>
        <w:rPr>
          <w:rStyle w:val="82"/>
        </w:rPr>
        <w:t xml:space="preserve">    </w:t>
      </w:r>
      <w:r>
        <w:rPr>
          <w:rStyle w:val="71"/>
        </w:rPr>
        <w:t>for</w:t>
      </w:r>
      <w:r>
        <w:rPr>
          <w:rStyle w:val="82"/>
        </w:rPr>
        <w:t xml:space="preserve"> (</w:t>
      </w:r>
      <w:r>
        <w:rPr>
          <w:rStyle w:val="52"/>
        </w:rPr>
        <w:t>var</w:t>
      </w:r>
      <w:r>
        <w:rPr>
          <w:rStyle w:val="82"/>
        </w:rPr>
        <w:t xml:space="preserve"> i </w:t>
      </w:r>
      <w:r>
        <w:rPr>
          <w:rStyle w:val="72"/>
        </w:rPr>
        <w:t>=</w:t>
      </w:r>
      <w:r>
        <w:rPr>
          <w:rStyle w:val="82"/>
        </w:rPr>
        <w:t xml:space="preserve"> </w:t>
      </w:r>
      <w:r>
        <w:rPr>
          <w:rStyle w:val="54"/>
        </w:rPr>
        <w:t>0</w:t>
      </w:r>
      <w:r>
        <w:rPr>
          <w:rStyle w:val="72"/>
        </w:rPr>
        <w:t>;</w:t>
      </w:r>
      <w:r>
        <w:rPr>
          <w:rStyle w:val="82"/>
        </w:rPr>
        <w:t xml:space="preserve"> i </w:t>
      </w:r>
      <w:r>
        <w:rPr>
          <w:rStyle w:val="72"/>
        </w:rPr>
        <w:t>&lt;</w:t>
      </w:r>
      <w:r>
        <w:rPr>
          <w:rStyle w:val="82"/>
        </w:rPr>
        <w:t xml:space="preserve"> aParagraphs</w:t>
      </w:r>
      <w:r>
        <w:rPr>
          <w:rStyle w:val="72"/>
        </w:rPr>
        <w:t>.</w:t>
      </w:r>
      <w:r>
        <w:rPr>
          <w:rStyle w:val="76"/>
        </w:rPr>
        <w:t>length</w:t>
      </w:r>
      <w:r>
        <w:rPr>
          <w:rStyle w:val="72"/>
        </w:rPr>
        <w:t>;</w:t>
      </w:r>
      <w:r>
        <w:rPr>
          <w:rStyle w:val="82"/>
        </w:rPr>
        <w:t xml:space="preserve"> i</w:t>
      </w:r>
      <w:r>
        <w:rPr>
          <w:rStyle w:val="72"/>
        </w:rPr>
        <w:t>++</w:t>
      </w:r>
      <w:r>
        <w:rPr>
          <w:rStyle w:val="82"/>
        </w:rPr>
        <w:t>) {</w:t>
      </w:r>
      <w:r>
        <w:br w:type="textWrapping"/>
      </w:r>
      <w:r>
        <w:rPr>
          <w:rStyle w:val="82"/>
        </w:rPr>
        <w:t xml:space="preserve">        </w:t>
      </w:r>
      <w:r>
        <w:rPr>
          <w:rStyle w:val="52"/>
        </w:rPr>
        <w:t>var</w:t>
      </w:r>
      <w:r>
        <w:rPr>
          <w:rStyle w:val="82"/>
        </w:rPr>
        <w:t xml:space="preserve"> oParagraph </w:t>
      </w:r>
      <w:r>
        <w:rPr>
          <w:rStyle w:val="72"/>
        </w:rPr>
        <w:t>=</w:t>
      </w:r>
      <w:r>
        <w:rPr>
          <w:rStyle w:val="82"/>
        </w:rPr>
        <w:t xml:space="preserve"> aParagraphs[i]</w:t>
      </w:r>
      <w:r>
        <w:rPr>
          <w:rStyle w:val="72"/>
        </w:rPr>
        <w:t>;</w:t>
      </w:r>
      <w:r>
        <w:br w:type="textWrapping"/>
      </w:r>
      <w:r>
        <w:br w:type="textWrapping"/>
      </w:r>
      <w:r>
        <w:rPr>
          <w:rStyle w:val="82"/>
        </w:rPr>
        <w:t xml:space="preserve">        </w:t>
      </w:r>
      <w:r>
        <w:rPr>
          <w:rStyle w:val="64"/>
        </w:rPr>
        <w:t>// 检查段落样式是否为“标题 3”</w:t>
      </w:r>
      <w:r>
        <w:br w:type="textWrapping"/>
      </w:r>
      <w:r>
        <w:rPr>
          <w:rStyle w:val="82"/>
        </w:rPr>
        <w:t xml:space="preserve">        </w:t>
      </w:r>
      <w:r>
        <w:rPr>
          <w:rStyle w:val="64"/>
        </w:rPr>
        <w:t>// "heading 3" 是OnlyOffice中三级标题的内部样式名称</w:t>
      </w:r>
      <w:r>
        <w:br w:type="textWrapping"/>
      </w:r>
      <w:r>
        <w:rPr>
          <w:rStyle w:val="82"/>
        </w:rPr>
        <w:t xml:space="preserve">        </w:t>
      </w:r>
      <w:r>
        <w:rPr>
          <w:rStyle w:val="52"/>
        </w:rPr>
        <w:t>var</w:t>
      </w:r>
      <w:r>
        <w:rPr>
          <w:rStyle w:val="82"/>
        </w:rPr>
        <w:t xml:space="preserve"> sStyleName </w:t>
      </w:r>
      <w:r>
        <w:rPr>
          <w:rStyle w:val="72"/>
        </w:rPr>
        <w:t>=</w:t>
      </w:r>
      <w:r>
        <w:rPr>
          <w:rStyle w:val="82"/>
        </w:rPr>
        <w:t xml:space="preserve"> oParagraph</w:t>
      </w:r>
      <w:r>
        <w:rPr>
          <w:rStyle w:val="72"/>
        </w:rPr>
        <w:t>.</w:t>
      </w:r>
      <w:r>
        <w:rPr>
          <w:rStyle w:val="69"/>
        </w:rPr>
        <w:t>GetStyleName</w:t>
      </w:r>
      <w:r>
        <w:rPr>
          <w:rStyle w:val="82"/>
        </w:rPr>
        <w:t>()</w:t>
      </w:r>
      <w:r>
        <w:rPr>
          <w:rStyle w:val="72"/>
        </w:rPr>
        <w:t>;</w:t>
      </w:r>
      <w:r>
        <w:br w:type="textWrapping"/>
      </w:r>
      <w:r>
        <w:rPr>
          <w:rStyle w:val="82"/>
        </w:rPr>
        <w:t xml:space="preserve">        </w:t>
      </w:r>
      <w:r>
        <w:rPr>
          <w:rStyle w:val="71"/>
        </w:rPr>
        <w:t>if</w:t>
      </w:r>
      <w:r>
        <w:rPr>
          <w:rStyle w:val="82"/>
        </w:rPr>
        <w:t xml:space="preserve"> (sStyleName </w:t>
      </w:r>
      <w:r>
        <w:rPr>
          <w:rStyle w:val="72"/>
        </w:rPr>
        <w:t>===</w:t>
      </w:r>
      <w:r>
        <w:rPr>
          <w:rStyle w:val="82"/>
        </w:rPr>
        <w:t xml:space="preserve"> </w:t>
      </w:r>
      <w:r>
        <w:rPr>
          <w:rStyle w:val="60"/>
        </w:rPr>
        <w:t>"heading 3"</w:t>
      </w:r>
      <w:r>
        <w:rPr>
          <w:rStyle w:val="82"/>
        </w:rPr>
        <w:t>) {</w:t>
      </w:r>
      <w:r>
        <w:br w:type="textWrapping"/>
      </w:r>
      <w:r>
        <w:br w:type="textWrapping"/>
      </w:r>
      <w:r>
        <w:rPr>
          <w:rStyle w:val="82"/>
        </w:rPr>
        <w:t xml:space="preserve">            </w:t>
      </w:r>
      <w:r>
        <w:rPr>
          <w:rStyle w:val="64"/>
        </w:rPr>
        <w:t>// 获取该段落的属性设置对象</w:t>
      </w:r>
      <w:r>
        <w:br w:type="textWrapping"/>
      </w:r>
      <w:r>
        <w:rPr>
          <w:rStyle w:val="82"/>
        </w:rPr>
        <w:t xml:space="preserve">            </w:t>
      </w:r>
      <w:r>
        <w:rPr>
          <w:rStyle w:val="52"/>
        </w:rPr>
        <w:t>var</w:t>
      </w:r>
      <w:r>
        <w:rPr>
          <w:rStyle w:val="82"/>
        </w:rPr>
        <w:t xml:space="preserve"> oParaPr </w:t>
      </w:r>
      <w:r>
        <w:rPr>
          <w:rStyle w:val="72"/>
        </w:rPr>
        <w:t>=</w:t>
      </w:r>
      <w:r>
        <w:rPr>
          <w:rStyle w:val="82"/>
        </w:rPr>
        <w:t xml:space="preserve"> oParagraph</w:t>
      </w:r>
      <w:r>
        <w:rPr>
          <w:rStyle w:val="72"/>
        </w:rPr>
        <w:t>.</w:t>
      </w:r>
      <w:r>
        <w:rPr>
          <w:rStyle w:val="69"/>
        </w:rPr>
        <w:t>GetParaPr</w:t>
      </w:r>
      <w:r>
        <w:rPr>
          <w:rStyle w:val="82"/>
        </w:rPr>
        <w:t>()</w:t>
      </w:r>
      <w:r>
        <w:rPr>
          <w:rStyle w:val="72"/>
        </w:rPr>
        <w:t>;</w:t>
      </w:r>
      <w:r>
        <w:br w:type="textWrapping"/>
      </w:r>
      <w:r>
        <w:br w:type="textWrapping"/>
      </w:r>
      <w:r>
        <w:rPr>
          <w:rStyle w:val="82"/>
        </w:rPr>
        <w:t xml:space="preserve">            </w:t>
      </w:r>
      <w:r>
        <w:rPr>
          <w:rStyle w:val="64"/>
        </w:rPr>
        <w:t>// 设置字体大小为 12 磅 (单位是半点，所以 12 * 2 = 24)</w:t>
      </w:r>
      <w:r>
        <w:br w:type="textWrapping"/>
      </w:r>
      <w:r>
        <w:rPr>
          <w:rStyle w:val="82"/>
        </w:rPr>
        <w:t xml:space="preserve">            oParaPr</w:t>
      </w:r>
      <w:r>
        <w:rPr>
          <w:rStyle w:val="72"/>
        </w:rPr>
        <w:t>.</w:t>
      </w:r>
      <w:r>
        <w:rPr>
          <w:rStyle w:val="69"/>
        </w:rPr>
        <w:t>SetSpacingLine</w:t>
      </w:r>
      <w:r>
        <w:rPr>
          <w:rStyle w:val="82"/>
        </w:rPr>
        <w:t>(</w:t>
      </w:r>
      <w:r>
        <w:rPr>
          <w:rStyle w:val="54"/>
        </w:rPr>
        <w:t>24</w:t>
      </w:r>
      <w:r>
        <w:rPr>
          <w:rStyle w:val="72"/>
        </w:rPr>
        <w:t>,</w:t>
      </w:r>
      <w:r>
        <w:rPr>
          <w:rStyle w:val="82"/>
        </w:rPr>
        <w:t xml:space="preserve"> </w:t>
      </w:r>
      <w:r>
        <w:rPr>
          <w:rStyle w:val="60"/>
        </w:rPr>
        <w:t>"auto"</w:t>
      </w:r>
      <w:r>
        <w:rPr>
          <w:rStyle w:val="82"/>
        </w:rPr>
        <w:t>)</w:t>
      </w:r>
      <w:r>
        <w:rPr>
          <w:rStyle w:val="72"/>
        </w:rPr>
        <w:t>;</w:t>
      </w:r>
      <w:r>
        <w:rPr>
          <w:rStyle w:val="82"/>
        </w:rPr>
        <w:t xml:space="preserve"> </w:t>
      </w:r>
      <w:r>
        <w:rPr>
          <w:rStyle w:val="64"/>
        </w:rPr>
        <w:t>// 24半点 = 12磅</w:t>
      </w:r>
      <w:r>
        <w:br w:type="textWrapping"/>
      </w:r>
      <w:r>
        <w:rPr>
          <w:rStyle w:val="82"/>
        </w:rPr>
        <w:t xml:space="preserve">            </w:t>
      </w:r>
      <w:r>
        <w:br w:type="textWrapping"/>
      </w:r>
      <w:r>
        <w:rPr>
          <w:rStyle w:val="82"/>
        </w:rPr>
        <w:t xml:space="preserve">            </w:t>
      </w:r>
      <w:r>
        <w:rPr>
          <w:rStyle w:val="64"/>
        </w:rPr>
        <w:t>// 获取该段落的文本属性设置对象</w:t>
      </w:r>
      <w:r>
        <w:br w:type="textWrapping"/>
      </w:r>
      <w:r>
        <w:rPr>
          <w:rStyle w:val="82"/>
        </w:rPr>
        <w:t xml:space="preserve">            </w:t>
      </w:r>
      <w:r>
        <w:rPr>
          <w:rStyle w:val="52"/>
        </w:rPr>
        <w:t>var</w:t>
      </w:r>
      <w:r>
        <w:rPr>
          <w:rStyle w:val="82"/>
        </w:rPr>
        <w:t xml:space="preserve"> oRunPr </w:t>
      </w:r>
      <w:r>
        <w:rPr>
          <w:rStyle w:val="72"/>
        </w:rPr>
        <w:t>=</w:t>
      </w:r>
      <w:r>
        <w:rPr>
          <w:rStyle w:val="82"/>
        </w:rPr>
        <w:t xml:space="preserve"> oParagraph</w:t>
      </w:r>
      <w:r>
        <w:rPr>
          <w:rStyle w:val="72"/>
        </w:rPr>
        <w:t>.</w:t>
      </w:r>
      <w:r>
        <w:rPr>
          <w:rStyle w:val="69"/>
        </w:rPr>
        <w:t>GetRunPr</w:t>
      </w:r>
      <w:r>
        <w:rPr>
          <w:rStyle w:val="82"/>
        </w:rPr>
        <w:t>()</w:t>
      </w:r>
      <w:r>
        <w:rPr>
          <w:rStyle w:val="72"/>
        </w:rPr>
        <w:t>;</w:t>
      </w:r>
      <w:r>
        <w:br w:type="textWrapping"/>
      </w:r>
      <w:r>
        <w:br w:type="textWrapping"/>
      </w:r>
      <w:r>
        <w:rPr>
          <w:rStyle w:val="82"/>
        </w:rPr>
        <w:t xml:space="preserve">            </w:t>
      </w:r>
      <w:r>
        <w:rPr>
          <w:rStyle w:val="64"/>
        </w:rPr>
        <w:t>// 设置字体为“宋体”</w:t>
      </w:r>
      <w:r>
        <w:br w:type="textWrapping"/>
      </w:r>
      <w:r>
        <w:rPr>
          <w:rStyle w:val="82"/>
        </w:rPr>
        <w:t xml:space="preserve">            </w:t>
      </w:r>
      <w:r>
        <w:rPr>
          <w:rStyle w:val="64"/>
        </w:rPr>
        <w:t>// 需要同时为ASCII字符和东亚字符设置</w:t>
      </w:r>
      <w:r>
        <w:br w:type="textWrapping"/>
      </w:r>
      <w:r>
        <w:rPr>
          <w:rStyle w:val="82"/>
        </w:rPr>
        <w:t xml:space="preserve">            oRunPr</w:t>
      </w:r>
      <w:r>
        <w:rPr>
          <w:rStyle w:val="72"/>
        </w:rPr>
        <w:t>.</w:t>
      </w:r>
      <w:r>
        <w:rPr>
          <w:rStyle w:val="69"/>
        </w:rPr>
        <w:t>SetFontName</w:t>
      </w:r>
      <w:r>
        <w:rPr>
          <w:rStyle w:val="82"/>
        </w:rPr>
        <w:t>(</w:t>
      </w:r>
      <w:r>
        <w:rPr>
          <w:rStyle w:val="60"/>
        </w:rPr>
        <w:t>"宋体"</w:t>
      </w:r>
      <w:r>
        <w:rPr>
          <w:rStyle w:val="82"/>
        </w:rPr>
        <w:t>)</w:t>
      </w:r>
      <w:r>
        <w:rPr>
          <w:rStyle w:val="72"/>
        </w:rPr>
        <w:t>;</w:t>
      </w:r>
      <w:r>
        <w:rPr>
          <w:rStyle w:val="82"/>
        </w:rPr>
        <w:t xml:space="preserve">      </w:t>
      </w:r>
      <w:r>
        <w:rPr>
          <w:rStyle w:val="64"/>
        </w:rPr>
        <w:t>// 主要针对中文</w:t>
      </w:r>
      <w:r>
        <w:br w:type="textWrapping"/>
      </w:r>
      <w:r>
        <w:rPr>
          <w:rStyle w:val="82"/>
        </w:rPr>
        <w:t xml:space="preserve">            oRunPr</w:t>
      </w:r>
      <w:r>
        <w:rPr>
          <w:rStyle w:val="72"/>
        </w:rPr>
        <w:t>.</w:t>
      </w:r>
      <w:r>
        <w:rPr>
          <w:rStyle w:val="69"/>
        </w:rPr>
        <w:t>SetFontNameAscii</w:t>
      </w:r>
      <w:r>
        <w:rPr>
          <w:rStyle w:val="82"/>
        </w:rPr>
        <w:t>(</w:t>
      </w:r>
      <w:r>
        <w:rPr>
          <w:rStyle w:val="60"/>
        </w:rPr>
        <w:t>"Times New Roman"</w:t>
      </w:r>
      <w:r>
        <w:rPr>
          <w:rStyle w:val="82"/>
        </w:rPr>
        <w:t>)</w:t>
      </w:r>
      <w:r>
        <w:rPr>
          <w:rStyle w:val="72"/>
        </w:rPr>
        <w:t>;</w:t>
      </w:r>
      <w:r>
        <w:rPr>
          <w:rStyle w:val="82"/>
        </w:rPr>
        <w:t xml:space="preserve"> </w:t>
      </w:r>
      <w:r>
        <w:rPr>
          <w:rStyle w:val="64"/>
        </w:rPr>
        <w:t>// 可选：为英文字符设置一个兼容字体</w:t>
      </w:r>
      <w:r>
        <w:br w:type="textWrapping"/>
      </w:r>
      <w:r>
        <w:rPr>
          <w:rStyle w:val="82"/>
        </w:rPr>
        <w:t xml:space="preserve">            </w:t>
      </w:r>
      <w:r>
        <w:br w:type="textWrapping"/>
      </w:r>
      <w:r>
        <w:rPr>
          <w:rStyle w:val="82"/>
        </w:rPr>
        <w:t xml:space="preserve">            </w:t>
      </w:r>
      <w:r>
        <w:rPr>
          <w:rStyle w:val="64"/>
        </w:rPr>
        <w:t>// 设置字体为加粗</w:t>
      </w:r>
      <w:r>
        <w:br w:type="textWrapping"/>
      </w:r>
      <w:r>
        <w:rPr>
          <w:rStyle w:val="82"/>
        </w:rPr>
        <w:t xml:space="preserve">            oRunPr</w:t>
      </w:r>
      <w:r>
        <w:rPr>
          <w:rStyle w:val="72"/>
        </w:rPr>
        <w:t>.</w:t>
      </w:r>
      <w:r>
        <w:rPr>
          <w:rStyle w:val="69"/>
        </w:rPr>
        <w:t>SetBold</w:t>
      </w:r>
      <w:r>
        <w:rPr>
          <w:rStyle w:val="82"/>
        </w:rPr>
        <w:t>(</w:t>
      </w:r>
      <w:r>
        <w:rPr>
          <w:rStyle w:val="52"/>
        </w:rPr>
        <w:t>true</w:t>
      </w:r>
      <w:r>
        <w:rPr>
          <w:rStyle w:val="82"/>
        </w:rPr>
        <w:t>)</w:t>
      </w:r>
      <w:r>
        <w:rPr>
          <w:rStyle w:val="72"/>
        </w:rPr>
        <w:t>;</w:t>
      </w:r>
      <w:r>
        <w:br w:type="textWrapping"/>
      </w:r>
      <w:r>
        <w:br w:type="textWrapping"/>
      </w:r>
      <w:r>
        <w:rPr>
          <w:rStyle w:val="82"/>
        </w:rPr>
        <w:t xml:space="preserve">            </w:t>
      </w:r>
      <w:r>
        <w:rPr>
          <w:rStyle w:val="64"/>
        </w:rPr>
        <w:t>// 设置字体大小 (再次确保)</w:t>
      </w:r>
      <w:r>
        <w:br w:type="textWrapping"/>
      </w:r>
      <w:r>
        <w:rPr>
          <w:rStyle w:val="82"/>
        </w:rPr>
        <w:t xml:space="preserve">            oRunPr</w:t>
      </w:r>
      <w:r>
        <w:rPr>
          <w:rStyle w:val="72"/>
        </w:rPr>
        <w:t>.</w:t>
      </w:r>
      <w:r>
        <w:rPr>
          <w:rStyle w:val="69"/>
        </w:rPr>
        <w:t>SetFontSize</w:t>
      </w:r>
      <w:r>
        <w:rPr>
          <w:rStyle w:val="82"/>
        </w:rPr>
        <w:t>(</w:t>
      </w:r>
      <w:r>
        <w:rPr>
          <w:rStyle w:val="54"/>
        </w:rPr>
        <w:t>24</w:t>
      </w:r>
      <w:r>
        <w:rPr>
          <w:rStyle w:val="82"/>
        </w:rPr>
        <w:t>)</w:t>
      </w:r>
      <w:r>
        <w:rPr>
          <w:rStyle w:val="72"/>
        </w:rPr>
        <w:t>;</w:t>
      </w:r>
      <w:r>
        <w:rPr>
          <w:rStyle w:val="82"/>
        </w:rPr>
        <w:t xml:space="preserve"> </w:t>
      </w:r>
      <w:r>
        <w:rPr>
          <w:rStyle w:val="64"/>
        </w:rPr>
        <w:t>// 24半点 = 12磅</w:t>
      </w:r>
      <w:r>
        <w:br w:type="textWrapping"/>
      </w:r>
      <w:r>
        <w:rPr>
          <w:rStyle w:val="82"/>
        </w:rPr>
        <w:t xml:space="preserve">            </w:t>
      </w:r>
      <w:r>
        <w:br w:type="textWrapping"/>
      </w:r>
      <w:r>
        <w:rPr>
          <w:rStyle w:val="82"/>
        </w:rPr>
        <w:t xml:space="preserve">            </w:t>
      </w:r>
      <w:r>
        <w:rPr>
          <w:rStyle w:val="64"/>
        </w:rPr>
        <w:t>// 可以在此添加其他格式设置，例如：</w:t>
      </w:r>
      <w:r>
        <w:br w:type="textWrapping"/>
      </w:r>
      <w:r>
        <w:rPr>
          <w:rStyle w:val="82"/>
        </w:rPr>
        <w:t xml:space="preserve">            </w:t>
      </w:r>
      <w:r>
        <w:rPr>
          <w:rStyle w:val="64"/>
        </w:rPr>
        <w:t>// oRunPr.SetColor(0, 0, 0); // 设置字体颜色为黑色</w:t>
      </w:r>
      <w:r>
        <w:br w:type="textWrapping"/>
      </w:r>
      <w:r>
        <w:rPr>
          <w:rStyle w:val="82"/>
        </w:rPr>
        <w:t xml:space="preserve">            </w:t>
      </w:r>
      <w:r>
        <w:rPr>
          <w:rStyle w:val="64"/>
        </w:rPr>
        <w:t>// oParaPr.SetJc("both"); // 设置为两端对齐</w:t>
      </w:r>
      <w:r>
        <w:br w:type="textWrapping"/>
      </w:r>
      <w:r>
        <w:rPr>
          <w:rStyle w:val="82"/>
        </w:rPr>
        <w:t xml:space="preserve">        }</w:t>
      </w:r>
      <w:r>
        <w:br w:type="textWrapping"/>
      </w:r>
      <w:r>
        <w:rPr>
          <w:rStyle w:val="82"/>
        </w:rPr>
        <w:t xml:space="preserve">    }</w:t>
      </w:r>
      <w:r>
        <w:br w:type="textWrapping"/>
      </w:r>
      <w:r>
        <w:rPr>
          <w:rStyle w:val="82"/>
        </w:rPr>
        <w:t>})()</w:t>
      </w:r>
      <w:r>
        <w:rPr>
          <w:rStyle w:val="72"/>
        </w:rPr>
        <w:t>;</w:t>
      </w:r>
    </w:p>
    <w:p>
      <w:pPr>
        <w:numPr>
          <w:ilvl w:val="0"/>
          <w:numId w:val="4"/>
        </w:numPr>
      </w:pPr>
      <w:r>
        <w:rPr>
          <w:rFonts w:hint="eastAsia"/>
          <w:b/>
          <w:bCs/>
        </w:rPr>
        <w:t>安全沙箱与用户确认机制</w:t>
      </w:r>
      <w:r>
        <w:t>:</w:t>
      </w:r>
    </w:p>
    <w:p>
      <w:pPr>
        <w:numPr>
          <w:ilvl w:val="1"/>
          <w:numId w:val="3"/>
        </w:numPr>
      </w:pPr>
      <w:r>
        <w:rPr>
          <w:rFonts w:hint="eastAsia"/>
          <w:b/>
          <w:bCs/>
        </w:rPr>
        <w:t>绝对禁止</w:t>
      </w:r>
      <w:r>
        <w:rPr>
          <w:rFonts w:hint="eastAsia"/>
        </w:rPr>
        <w:t>直接执行AI生成的脚本。</w:t>
      </w:r>
    </w:p>
    <w:p>
      <w:pPr>
        <w:numPr>
          <w:ilvl w:val="1"/>
          <w:numId w:val="3"/>
        </w:numPr>
      </w:pPr>
      <w:r>
        <w:rPr>
          <w:rFonts w:hint="eastAsia"/>
        </w:rPr>
        <w:t>生成的脚本必须在一个安全的沙箱环境中预览执行效果，或直接将脚本内容展示给用户。</w:t>
      </w:r>
    </w:p>
    <w:p>
      <w:pPr>
        <w:numPr>
          <w:ilvl w:val="1"/>
          <w:numId w:val="3"/>
        </w:numPr>
      </w:pPr>
      <w:r>
        <w:rPr>
          <w:rFonts w:hint="eastAsia"/>
        </w:rPr>
        <w:t>用户必须有一个明确的“确认执行”按钮，点击后脚本才真正应用到文档上，确保安全可控。</w:t>
      </w:r>
    </w:p>
    <w:bookmarkEnd w:id="9"/>
    <w:p>
      <w:pPr>
        <w:numPr>
          <w:numId w:val="0"/>
        </w:numPr>
        <w:spacing w:after="200"/>
        <w:rPr>
          <w:rFonts w:hint="eastAsia"/>
        </w:rPr>
      </w:pPr>
    </w:p>
    <w:bookmarkEnd w:id="0"/>
    <w:bookmarkEnd w:id="1"/>
    <w:bookmarkEnd w:id="8"/>
    <w:sectPr>
      <w:footnotePr>
        <w:numRestart w:val="eachSect"/>
      </w:footnote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Aptos">
    <w:altName w:val="苹方-简"/>
    <w:panose1 w:val="020B0004020202020204"/>
    <w:charset w:val="86"/>
    <w:family w:val="swiss"/>
    <w:pitch w:val="default"/>
    <w:sig w:usb0="00000000" w:usb1="00000000" w:usb2="00000000" w:usb3="00000000" w:csb0="0000019F" w:csb1="00000000"/>
  </w:font>
  <w:font w:name="Aptos">
    <w:altName w:val="苹方-简"/>
    <w:panose1 w:val="00000000000000000000"/>
    <w:charset w:val="00"/>
    <w:family w:val="auto"/>
    <w:pitch w:val="default"/>
    <w:sig w:usb0="00000000" w:usb1="00000000" w:usb2="00000000" w:usb3="00000000" w:csb0="00000000" w:csb1="00000000"/>
  </w:font>
  <w:font w:name="Aptos Display">
    <w:altName w:val="苹方-简"/>
    <w:panose1 w:val="020B0004020202020204"/>
    <w:charset w:val="00"/>
    <w:family w:val="swiss"/>
    <w:pitch w:val="default"/>
    <w:sig w:usb0="00000000" w:usb1="00000000" w:usb2="00000000" w:usb3="00000000" w:csb0="0000019F" w:csb1="00000000"/>
  </w:font>
  <w:font w:name="等线 Light">
    <w:altName w:val="汉仪中等线KW"/>
    <w:panose1 w:val="00000000000000000000"/>
    <w:charset w:val="00"/>
    <w:family w:val="auto"/>
    <w:pitch w:val="default"/>
    <w:sig w:usb0="00000000" w:usb1="00000000" w:usb2="00000000" w:usb3="00000000" w:csb0="00000000" w:csb1="00000000"/>
  </w:font>
  <w:font w:name="Consolas">
    <w:altName w:val="苹方-简"/>
    <w:panose1 w:val="00000000000000000000"/>
    <w:charset w:val="00"/>
    <w:family w:val="auto"/>
    <w:pitch w:val="default"/>
    <w:sig w:usb0="00000000" w:usb1="00000000" w:usb2="00000000" w:usb3="00000000" w:csb0="00000000" w:csb1="00000000"/>
  </w:font>
  <w:font w:name="Symbol">
    <w:altName w:val="Kingsoft Sign"/>
    <w:panose1 w:val="00000000000000000000"/>
    <w:charset w:val="00"/>
    <w:family w:val="auto"/>
    <w:pitch w:val="default"/>
    <w:sig w:usb0="00000000" w:usb1="00000000" w:usb2="00000000" w:usb3="00000000" w:csb0="0000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苹方-简">
    <w:panose1 w:val="020B0400000000000000"/>
    <w:charset w:val="86"/>
    <w:family w:val="auto"/>
    <w:pitch w:val="default"/>
    <w:sig w:usb0="A00002FF" w:usb1="7ACFFDFB" w:usb2="00000017" w:usb3="00000000" w:csb0="00040001" w:csb1="00000000"/>
  </w:font>
  <w:font w:name="汉仪中等线KW">
    <w:panose1 w:val="01010104010101010101"/>
    <w:charset w:val="86"/>
    <w:family w:val="auto"/>
    <w:pitch w:val="default"/>
    <w:sig w:usb0="800002BF" w:usb1="004F7CFA" w:usb2="00000000" w:usb3="00000000" w:csb0="00040001" w:csb1="00000000"/>
  </w:font>
  <w:font w:name="Kingsoft Sign">
    <w:panose1 w:val="05050102010706020507"/>
    <w:charset w:val="00"/>
    <w:family w:val="auto"/>
    <w:pitch w:val="default"/>
    <w:sig w:usb0="00000000" w:usb1="10000000" w:usb2="00000000" w:usb3="00000000" w:csb0="00000001"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宋体-简">
    <w:panose1 w:val="02010800040101010101"/>
    <w:charset w:val="86"/>
    <w:family w:val="auto"/>
    <w:pitch w:val="default"/>
    <w:sig w:usb0="00000001" w:usb1="080F0000" w:usb2="00000000"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0"/>
    <w:multiLevelType w:val="multilevel"/>
    <w:tmpl w:val="0000A990"/>
    <w:lvl w:ilvl="0" w:tentative="0">
      <w:start w:val="0"/>
      <w:numFmt w:val="bullet"/>
      <w:lvlText w:val=" "/>
      <w:lvlJc w:val="left"/>
      <w:pPr>
        <w:ind w:left="720" w:hanging="360"/>
      </w:pPr>
    </w:lvl>
    <w:lvl w:ilvl="1" w:tentative="0">
      <w:start w:val="0"/>
      <w:numFmt w:val="bullet"/>
      <w:lvlText w:val=" "/>
      <w:lvlJc w:val="left"/>
      <w:pPr>
        <w:ind w:left="1440" w:hanging="360"/>
      </w:pPr>
    </w:lvl>
    <w:lvl w:ilvl="2" w:tentative="0">
      <w:start w:val="0"/>
      <w:numFmt w:val="bullet"/>
      <w:lvlText w:val=" "/>
      <w:lvlJc w:val="left"/>
      <w:pPr>
        <w:ind w:left="2160" w:hanging="360"/>
      </w:pPr>
    </w:lvl>
    <w:lvl w:ilvl="3" w:tentative="0">
      <w:start w:val="0"/>
      <w:numFmt w:val="bullet"/>
      <w:lvlText w:val=" "/>
      <w:lvlJc w:val="left"/>
      <w:pPr>
        <w:ind w:left="2880" w:hanging="360"/>
      </w:pPr>
    </w:lvl>
    <w:lvl w:ilvl="4" w:tentative="0">
      <w:start w:val="0"/>
      <w:numFmt w:val="bullet"/>
      <w:lvlText w:val=" "/>
      <w:lvlJc w:val="left"/>
      <w:pPr>
        <w:ind w:left="3600" w:hanging="360"/>
      </w:pPr>
    </w:lvl>
    <w:lvl w:ilvl="5" w:tentative="0">
      <w:start w:val="0"/>
      <w:numFmt w:val="bullet"/>
      <w:lvlText w:val=" "/>
      <w:lvlJc w:val="left"/>
      <w:pPr>
        <w:ind w:left="4320" w:hanging="360"/>
      </w:pPr>
    </w:lvl>
    <w:lvl w:ilvl="6" w:tentative="0">
      <w:start w:val="0"/>
      <w:numFmt w:val="bullet"/>
      <w:lvlText w:val=" "/>
      <w:lvlJc w:val="left"/>
      <w:pPr>
        <w:ind w:left="5040" w:hanging="360"/>
      </w:pPr>
    </w:lvl>
    <w:lvl w:ilvl="7" w:tentative="0">
      <w:start w:val="0"/>
      <w:numFmt w:val="bullet"/>
      <w:lvlText w:val=" "/>
      <w:lvlJc w:val="left"/>
      <w:pPr>
        <w:ind w:left="5760" w:hanging="360"/>
      </w:pPr>
    </w:lvl>
    <w:lvl w:ilvl="8" w:tentative="0">
      <w:start w:val="0"/>
      <w:numFmt w:val="bullet"/>
      <w:lvlText w:val=" "/>
      <w:lvlJc w:val="left"/>
      <w:pPr>
        <w:ind w:left="6480" w:hanging="360"/>
      </w:pPr>
    </w:lvl>
  </w:abstractNum>
  <w:abstractNum w:abstractNumId="1">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2">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abstractNum w:abstractNumId="3">
    <w:nsid w:val="3FCED198"/>
    <w:multiLevelType w:val="multilevel"/>
    <w:tmpl w:val="3FCED198"/>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4">
    <w:nsid w:val="4BFF7506"/>
    <w:multiLevelType w:val="singleLevel"/>
    <w:tmpl w:val="4BFF7506"/>
    <w:lvl w:ilvl="0" w:tentative="0">
      <w:start w:val="1"/>
      <w:numFmt w:val="bullet"/>
      <w:lvlText w:val=""/>
      <w:lvlJc w:val="left"/>
      <w:pPr>
        <w:tabs>
          <w:tab w:val="left" w:pos="420"/>
        </w:tabs>
        <w:ind w:left="840" w:hanging="420"/>
      </w:pPr>
      <w:rPr>
        <w:rFonts w:hint="default" w:ascii="Wingdings" w:hAnsi="Wingdings"/>
      </w:rPr>
    </w:lvl>
  </w:abstractNum>
  <w:num w:numId="1">
    <w:abstractNumId w:val="3"/>
  </w:num>
  <w:num w:numId="2">
    <w:abstractNumId w:val="4"/>
  </w:num>
  <w:num w:numId="3">
    <w:abstractNumId w:val="1"/>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NotTrackMoves/>
  <w:documentProtection w:enforcement="0"/>
  <w:defaultTabStop w:val="720"/>
  <w:drawingGridHorizontalSpacing w:val="360"/>
  <w:drawingGridVerticalSpacing w:val="360"/>
  <w:displayHorizontalDrawingGridEvery w:val="1"/>
  <w:displayVerticalDrawingGridEvery w:val="1"/>
  <w:noPunctuationKerning w:val="1"/>
  <w:characterSpacingControl w:val="doNotCompress"/>
  <w:footnotePr>
    <w:numRestart w:val="eachSect"/>
    <w:footnote w:id="0"/>
    <w:footnote w:id="1"/>
  </w:footnotePr>
  <w:compat>
    <w:doNotExpandShiftReturn/>
    <w:doNotWrapTextWithPunct/>
    <w:doNotUseEastAsianBreakRules/>
    <w:useFELayout/>
    <w:doNotUseIndentAsNumberingTabStop/>
    <w:splitPgBreakAndParaMark/>
    <w:compatSetting w:name="compatibilityMode" w:uri="http://schemas.microsoft.com/office/word" w:val="12"/>
  </w:compat>
  <w:rsids>
    <w:rsidRoot w:val="00000000"/>
    <w:rsid w:val="3A5D1BE8"/>
    <w:rsid w:val="43BD1D82"/>
    <w:rsid w:val="577FAB82"/>
    <w:rsid w:val="5FF9CF1F"/>
    <w:rsid w:val="62330C85"/>
    <w:rsid w:val="76BF0309"/>
    <w:rsid w:val="7B931757"/>
    <w:rsid w:val="7CED940B"/>
    <w:rsid w:val="7CF7FC46"/>
    <w:rsid w:val="7EFE57FC"/>
    <w:rsid w:val="7F7B8697"/>
    <w:rsid w:val="7FE28017"/>
    <w:rsid w:val="7FEF32A7"/>
    <w:rsid w:val="7FF57EEA"/>
    <w:rsid w:val="7FFDA756"/>
    <w:rsid w:val="BB8D5103"/>
    <w:rsid w:val="BBF9C51C"/>
    <w:rsid w:val="BEFF5067"/>
    <w:rsid w:val="BFB72078"/>
    <w:rsid w:val="E3F7CBB1"/>
    <w:rsid w:val="E7579FC7"/>
    <w:rsid w:val="F64FEA1C"/>
    <w:rsid w:val="FB0F3A52"/>
    <w:rsid w:val="FDFFE29D"/>
    <w:rsid w:val="FF6B76E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HAnsi" w:cstheme="minorBidi"/>
      <w:sz w:val="24"/>
      <w:szCs w:val="24"/>
      <w:lang w:val="en-US" w:eastAsia="en-US" w:bidi="ar-SA"/>
    </w:rPr>
  </w:style>
  <w:style w:type="paragraph" w:styleId="2">
    <w:name w:val="heading 1"/>
    <w:basedOn w:val="1"/>
    <w:next w:val="3"/>
    <w:link w:val="31"/>
    <w:qFormat/>
    <w:uiPriority w:val="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4">
    <w:name w:val="heading 2"/>
    <w:basedOn w:val="1"/>
    <w:next w:val="3"/>
    <w:link w:val="32"/>
    <w:semiHidden/>
    <w:unhideWhenUsed/>
    <w:qFormat/>
    <w:uiPriority w:val="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5">
    <w:name w:val="heading 3"/>
    <w:basedOn w:val="1"/>
    <w:next w:val="3"/>
    <w:link w:val="33"/>
    <w:semiHidden/>
    <w:unhideWhenUsed/>
    <w:qFormat/>
    <w:uiPriority w:val="9"/>
    <w:pPr>
      <w:keepNext/>
      <w:keepLines/>
      <w:spacing w:before="160" w:after="80"/>
      <w:outlineLvl w:val="2"/>
    </w:pPr>
    <w:rPr>
      <w:rFonts w:eastAsiaTheme="majorEastAsia" w:cstheme="majorBidi"/>
      <w:color w:val="0F4761" w:themeColor="accent1" w:themeShade="BF"/>
      <w:sz w:val="28"/>
      <w:szCs w:val="28"/>
    </w:rPr>
  </w:style>
  <w:style w:type="paragraph" w:styleId="6">
    <w:name w:val="heading 4"/>
    <w:basedOn w:val="1"/>
    <w:next w:val="3"/>
    <w:link w:val="34"/>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35"/>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6"/>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7"/>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38"/>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39"/>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9">
    <w:name w:val="Default Paragraph Font"/>
    <w:semiHidden/>
    <w:unhideWhenUsed/>
    <w:uiPriority w:val="0"/>
  </w:style>
  <w:style w:type="table" w:default="1" w:styleId="18">
    <w:name w:val="Normal Table"/>
    <w:uiPriority w:val="0"/>
    <w:tblPr>
      <w:tblCellMar>
        <w:top w:w="0" w:type="dxa"/>
        <w:left w:w="108" w:type="dxa"/>
        <w:bottom w:w="0" w:type="dxa"/>
        <w:right w:w="108" w:type="dxa"/>
      </w:tblCellMar>
    </w:tblPr>
  </w:style>
  <w:style w:type="paragraph" w:styleId="3">
    <w:name w:val="Body Text"/>
    <w:basedOn w:val="1"/>
    <w:link w:val="21"/>
    <w:qFormat/>
    <w:uiPriority w:val="0"/>
    <w:pPr>
      <w:spacing w:before="180" w:after="180"/>
    </w:pPr>
  </w:style>
  <w:style w:type="paragraph" w:styleId="12">
    <w:name w:val="caption"/>
    <w:basedOn w:val="1"/>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Date"/>
    <w:basedOn w:val="15"/>
    <w:next w:val="3"/>
    <w:qFormat/>
    <w:uiPriority w:val="0"/>
    <w:pPr>
      <w:keepNext/>
      <w:keepLines/>
    </w:pPr>
    <w:rPr>
      <w:sz w:val="24"/>
      <w:szCs w:val="24"/>
    </w:rPr>
  </w:style>
  <w:style w:type="paragraph" w:styleId="15">
    <w:name w:val="Title"/>
    <w:basedOn w:val="1"/>
    <w:next w:val="3"/>
    <w:link w:val="25"/>
    <w:qFormat/>
    <w:uiPriority w:val="10"/>
    <w:pPr>
      <w:spacing w:after="80" w:line="240" w:lineRule="auto"/>
      <w:contextualSpacing/>
      <w:jc w:val="center"/>
    </w:pPr>
    <w:rPr>
      <w:rFonts w:asciiTheme="majorHAnsi" w:hAnsiTheme="majorHAnsi" w:eastAsiaTheme="majorEastAsia" w:cstheme="majorBidi"/>
      <w:sz w:val="56"/>
      <w:szCs w:val="56"/>
    </w:rPr>
  </w:style>
  <w:style w:type="paragraph" w:styleId="16">
    <w:name w:val="Subtitle"/>
    <w:basedOn w:val="15"/>
    <w:next w:val="3"/>
    <w:link w:val="26"/>
    <w:qFormat/>
    <w:uiPriority w:val="11"/>
    <w:rPr>
      <w:rFonts w:eastAsiaTheme="majorEastAsia" w:cstheme="majorBidi"/>
      <w:spacing w:val="15"/>
      <w:sz w:val="28"/>
      <w:szCs w:val="28"/>
    </w:rPr>
  </w:style>
  <w:style w:type="paragraph" w:styleId="17">
    <w:name w:val="footnote text"/>
    <w:basedOn w:val="1"/>
    <w:unhideWhenUsed/>
    <w:qFormat/>
    <w:uiPriority w:val="9"/>
  </w:style>
  <w:style w:type="character" w:styleId="20">
    <w:name w:val="Hyperlink"/>
    <w:basedOn w:val="21"/>
    <w:uiPriority w:val="0"/>
    <w:rPr>
      <w:color w:val="156082" w:themeColor="accent1"/>
    </w:rPr>
  </w:style>
  <w:style w:type="character" w:customStyle="1" w:styleId="21">
    <w:name w:val="Body Text Char"/>
    <w:basedOn w:val="19"/>
    <w:link w:val="3"/>
    <w:uiPriority w:val="0"/>
  </w:style>
  <w:style w:type="character" w:styleId="22">
    <w:name w:val="footnote reference"/>
    <w:basedOn w:val="21"/>
    <w:uiPriority w:val="0"/>
    <w:rPr>
      <w:vertAlign w:val="superscript"/>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character" w:customStyle="1" w:styleId="25">
    <w:name w:val="Title Char"/>
    <w:basedOn w:val="19"/>
    <w:link w:val="15"/>
    <w:uiPriority w:val="10"/>
    <w:rPr>
      <w:rFonts w:asciiTheme="majorHAnsi" w:hAnsiTheme="majorHAnsi" w:eastAsiaTheme="majorEastAsia" w:cstheme="majorBidi"/>
      <w:sz w:val="56"/>
      <w:szCs w:val="56"/>
    </w:rPr>
  </w:style>
  <w:style w:type="character" w:customStyle="1" w:styleId="26">
    <w:name w:val="Subtitle Char"/>
    <w:basedOn w:val="19"/>
    <w:link w:val="16"/>
    <w:uiPriority w:val="11"/>
    <w:rPr>
      <w:rFonts w:eastAsiaTheme="majorEastAsia" w:cstheme="majorBidi"/>
      <w:color w:val="585858" w:themeColor="text1" w:themeTint="A6"/>
      <w:spacing w:val="15"/>
      <w:sz w:val="28"/>
      <w:szCs w:val="28"/>
    </w:rPr>
  </w:style>
  <w:style w:type="paragraph" w:customStyle="1" w:styleId="27">
    <w:name w:val="Author"/>
    <w:basedOn w:val="15"/>
    <w:next w:val="3"/>
    <w:qFormat/>
    <w:uiPriority w:val="0"/>
    <w:pPr>
      <w:keepNext/>
      <w:keepLines/>
    </w:pPr>
    <w:rPr>
      <w:sz w:val="24"/>
      <w:szCs w:val="24"/>
    </w:rPr>
  </w:style>
  <w:style w:type="paragraph" w:customStyle="1" w:styleId="28">
    <w:name w:val="Abstract Title"/>
    <w:basedOn w:val="1"/>
    <w:next w:val="29"/>
    <w:qFormat/>
    <w:uiPriority w:val="0"/>
    <w:pPr>
      <w:keepNext/>
      <w:keepLines/>
      <w:spacing w:before="300" w:after="0"/>
      <w:jc w:val="center"/>
    </w:pPr>
    <w:rPr>
      <w:b/>
      <w:sz w:val="20"/>
      <w:szCs w:val="20"/>
    </w:rPr>
  </w:style>
  <w:style w:type="paragraph" w:customStyle="1" w:styleId="29">
    <w:name w:val="Abstract"/>
    <w:basedOn w:val="1"/>
    <w:next w:val="3"/>
    <w:qFormat/>
    <w:uiPriority w:val="0"/>
    <w:pPr>
      <w:keepNext/>
      <w:keepLines/>
      <w:spacing w:before="100" w:after="300"/>
    </w:pPr>
    <w:rPr>
      <w:sz w:val="20"/>
      <w:szCs w:val="20"/>
    </w:rPr>
  </w:style>
  <w:style w:type="paragraph" w:customStyle="1" w:styleId="30">
    <w:name w:val="Bibliography"/>
    <w:basedOn w:val="1"/>
    <w:qFormat/>
    <w:uiPriority w:val="0"/>
  </w:style>
  <w:style w:type="character" w:customStyle="1" w:styleId="31">
    <w:name w:val="Heading 1 Char"/>
    <w:basedOn w:val="19"/>
    <w:link w:val="2"/>
    <w:uiPriority w:val="9"/>
    <w:rPr>
      <w:rFonts w:asciiTheme="majorHAnsi" w:hAnsiTheme="majorHAnsi" w:eastAsiaTheme="majorEastAsia" w:cstheme="majorBidi"/>
      <w:color w:val="0F4761" w:themeColor="accent1" w:themeShade="BF"/>
      <w:sz w:val="40"/>
      <w:szCs w:val="40"/>
    </w:rPr>
  </w:style>
  <w:style w:type="character" w:customStyle="1" w:styleId="32">
    <w:name w:val="Heading 2 Char"/>
    <w:basedOn w:val="19"/>
    <w:link w:val="4"/>
    <w:semiHidden/>
    <w:uiPriority w:val="9"/>
    <w:rPr>
      <w:rFonts w:asciiTheme="majorHAnsi" w:hAnsiTheme="majorHAnsi" w:eastAsiaTheme="majorEastAsia" w:cstheme="majorBidi"/>
      <w:color w:val="0F4761" w:themeColor="accent1" w:themeShade="BF"/>
      <w:sz w:val="32"/>
      <w:szCs w:val="32"/>
    </w:rPr>
  </w:style>
  <w:style w:type="character" w:customStyle="1" w:styleId="33">
    <w:name w:val="Heading 3 Char"/>
    <w:basedOn w:val="19"/>
    <w:link w:val="5"/>
    <w:semiHidden/>
    <w:uiPriority w:val="9"/>
    <w:rPr>
      <w:rFonts w:eastAsiaTheme="majorEastAsia" w:cstheme="majorBidi"/>
      <w:color w:val="0F4761" w:themeColor="accent1" w:themeShade="BF"/>
      <w:sz w:val="28"/>
      <w:szCs w:val="28"/>
    </w:rPr>
  </w:style>
  <w:style w:type="character" w:customStyle="1" w:styleId="34">
    <w:name w:val="Heading 4 Char"/>
    <w:basedOn w:val="19"/>
    <w:link w:val="6"/>
    <w:semiHidden/>
    <w:uiPriority w:val="9"/>
    <w:rPr>
      <w:rFonts w:eastAsiaTheme="majorEastAsia" w:cstheme="majorBidi"/>
      <w:i/>
      <w:iCs/>
      <w:color w:val="0F4761" w:themeColor="accent1" w:themeShade="BF"/>
    </w:rPr>
  </w:style>
  <w:style w:type="character" w:customStyle="1" w:styleId="35">
    <w:name w:val="Heading 5 Char"/>
    <w:basedOn w:val="19"/>
    <w:link w:val="7"/>
    <w:semiHidden/>
    <w:uiPriority w:val="9"/>
    <w:rPr>
      <w:rFonts w:eastAsiaTheme="majorEastAsia" w:cstheme="majorBidi"/>
      <w:color w:val="0F4761" w:themeColor="accent1" w:themeShade="BF"/>
    </w:rPr>
  </w:style>
  <w:style w:type="character" w:customStyle="1" w:styleId="36">
    <w:name w:val="Heading 6 Char"/>
    <w:basedOn w:val="19"/>
    <w:link w:val="8"/>
    <w:semiHidden/>
    <w:uiPriority w:val="9"/>
    <w:rPr>
      <w:rFonts w:eastAsiaTheme="majorEastAsia" w:cstheme="majorBidi"/>
      <w:i/>
      <w:iCs/>
      <w:color w:val="585858" w:themeColor="text1" w:themeTint="A6"/>
    </w:rPr>
  </w:style>
  <w:style w:type="character" w:customStyle="1" w:styleId="37">
    <w:name w:val="Heading 7 Char"/>
    <w:basedOn w:val="19"/>
    <w:link w:val="9"/>
    <w:semiHidden/>
    <w:uiPriority w:val="9"/>
    <w:rPr>
      <w:rFonts w:eastAsiaTheme="majorEastAsia" w:cstheme="majorBidi"/>
      <w:color w:val="585858" w:themeColor="text1" w:themeTint="A6"/>
    </w:rPr>
  </w:style>
  <w:style w:type="character" w:customStyle="1" w:styleId="38">
    <w:name w:val="Heading 8 Char"/>
    <w:basedOn w:val="19"/>
    <w:link w:val="10"/>
    <w:semiHidden/>
    <w:uiPriority w:val="9"/>
    <w:rPr>
      <w:rFonts w:eastAsiaTheme="majorEastAsia" w:cstheme="majorBidi"/>
      <w:i/>
      <w:iCs/>
      <w:color w:val="262626" w:themeColor="text1" w:themeTint="D8"/>
    </w:rPr>
  </w:style>
  <w:style w:type="character" w:customStyle="1" w:styleId="39">
    <w:name w:val="Heading 9 Char"/>
    <w:basedOn w:val="19"/>
    <w:link w:val="11"/>
    <w:semiHidden/>
    <w:uiPriority w:val="9"/>
    <w:rPr>
      <w:rFonts w:eastAsiaTheme="majorEastAsia" w:cstheme="majorBidi"/>
      <w:color w:val="262626" w:themeColor="text1" w:themeTint="D8"/>
    </w:rPr>
  </w:style>
  <w:style w:type="paragraph" w:customStyle="1" w:styleId="40">
    <w:name w:val="Footnote Block Text"/>
    <w:basedOn w:val="17"/>
    <w:next w:val="17"/>
    <w:unhideWhenUsed/>
    <w:qFormat/>
    <w:uiPriority w:val="9"/>
    <w:pPr>
      <w:spacing w:before="100" w:after="100"/>
      <w:ind w:left="480" w:right="480" w:firstLine="0"/>
    </w:pPr>
  </w:style>
  <w:style w:type="table" w:customStyle="1" w:styleId="41">
    <w:name w:val="Table"/>
    <w:semiHidden/>
    <w:unhideWhenUsed/>
    <w:qFormat/>
    <w:uiPriority w:val="0"/>
    <w:tblPr>
      <w:tblCellMar>
        <w:top w:w="0" w:type="dxa"/>
        <w:left w:w="108" w:type="dxa"/>
        <w:bottom w:w="0" w:type="dxa"/>
        <w:right w:w="108" w:type="dxa"/>
      </w:tblCellMar>
    </w:tblPr>
    <w:tblStylePr w:type="firstRow">
      <w:tblPr/>
      <w:tcPr>
        <w:tcBorders>
          <w:bottom w:val="single" w:color="auto" w:sz="0" w:space="0"/>
        </w:tcBorders>
        <w:vAlign w:val="bottom"/>
      </w:tcPr>
    </w:tblStylePr>
  </w:style>
  <w:style w:type="paragraph" w:customStyle="1" w:styleId="42">
    <w:name w:val="Definition Term"/>
    <w:basedOn w:val="1"/>
    <w:next w:val="43"/>
    <w:uiPriority w:val="0"/>
    <w:pPr>
      <w:keepNext/>
      <w:keepLines/>
      <w:spacing w:after="0"/>
    </w:pPr>
    <w:rPr>
      <w:b/>
    </w:rPr>
  </w:style>
  <w:style w:type="paragraph" w:customStyle="1" w:styleId="43">
    <w:name w:val="Definition"/>
    <w:basedOn w:val="1"/>
    <w:uiPriority w:val="0"/>
  </w:style>
  <w:style w:type="paragraph" w:customStyle="1" w:styleId="44">
    <w:name w:val="Table Caption"/>
    <w:basedOn w:val="12"/>
    <w:uiPriority w:val="0"/>
    <w:pPr>
      <w:keepNext/>
    </w:pPr>
  </w:style>
  <w:style w:type="paragraph" w:customStyle="1" w:styleId="45">
    <w:name w:val="Image Caption"/>
    <w:basedOn w:val="12"/>
    <w:uiPriority w:val="0"/>
  </w:style>
  <w:style w:type="paragraph" w:customStyle="1" w:styleId="46">
    <w:name w:val="Figure"/>
    <w:basedOn w:val="1"/>
    <w:uiPriority w:val="0"/>
  </w:style>
  <w:style w:type="paragraph" w:customStyle="1" w:styleId="47">
    <w:name w:val="Captioned Figure"/>
    <w:basedOn w:val="46"/>
    <w:uiPriority w:val="0"/>
    <w:pPr>
      <w:keepNext/>
    </w:pPr>
  </w:style>
  <w:style w:type="character" w:customStyle="1" w:styleId="48">
    <w:name w:val="Verbatim Char"/>
    <w:basedOn w:val="21"/>
    <w:link w:val="49"/>
    <w:uiPriority w:val="0"/>
    <w:rPr>
      <w:rFonts w:ascii="Consolas" w:hAnsi="Consolas"/>
      <w:sz w:val="22"/>
    </w:rPr>
  </w:style>
  <w:style w:type="paragraph" w:customStyle="1" w:styleId="49">
    <w:name w:val="Source Code"/>
    <w:basedOn w:val="1"/>
    <w:link w:val="48"/>
    <w:uiPriority w:val="0"/>
    <w:pPr>
      <w:wordWrap w:val="0"/>
    </w:pPr>
  </w:style>
  <w:style w:type="character" w:customStyle="1" w:styleId="50">
    <w:name w:val="Section Number"/>
    <w:basedOn w:val="21"/>
    <w:uiPriority w:val="0"/>
  </w:style>
  <w:style w:type="paragraph" w:customStyle="1" w:styleId="51">
    <w:name w:val="TOC Heading"/>
    <w:basedOn w:val="2"/>
    <w:next w:val="3"/>
    <w:unhideWhenUsed/>
    <w:qFormat/>
    <w:uiPriority w:val="39"/>
    <w:pPr>
      <w:spacing w:before="240" w:line="259" w:lineRule="auto"/>
      <w:outlineLvl w:val="9"/>
    </w:pPr>
    <w:rPr>
      <w:rFonts w:asciiTheme="majorHAnsi" w:hAnsiTheme="majorHAnsi" w:eastAsiaTheme="majorEastAsia" w:cstheme="majorBidi"/>
      <w:color w:val="0F4761" w:themeColor="accent1" w:themeShade="BF"/>
    </w:rPr>
  </w:style>
  <w:style w:type="character" w:customStyle="1" w:styleId="52">
    <w:name w:val="KeywordTok"/>
    <w:basedOn w:val="48"/>
    <w:uiPriority w:val="0"/>
    <w:rPr>
      <w:b/>
      <w:color w:val="007020"/>
    </w:rPr>
  </w:style>
  <w:style w:type="character" w:customStyle="1" w:styleId="53">
    <w:name w:val="DataTypeTok"/>
    <w:basedOn w:val="48"/>
    <w:uiPriority w:val="0"/>
    <w:rPr>
      <w:color w:val="902000"/>
    </w:rPr>
  </w:style>
  <w:style w:type="character" w:customStyle="1" w:styleId="54">
    <w:name w:val="DecValTok"/>
    <w:basedOn w:val="48"/>
    <w:uiPriority w:val="0"/>
    <w:rPr>
      <w:color w:val="40A070"/>
    </w:rPr>
  </w:style>
  <w:style w:type="character" w:customStyle="1" w:styleId="55">
    <w:name w:val="BaseNTok"/>
    <w:basedOn w:val="48"/>
    <w:uiPriority w:val="0"/>
    <w:rPr>
      <w:color w:val="40A070"/>
    </w:rPr>
  </w:style>
  <w:style w:type="character" w:customStyle="1" w:styleId="56">
    <w:name w:val="FloatTok"/>
    <w:basedOn w:val="48"/>
    <w:uiPriority w:val="0"/>
    <w:rPr>
      <w:color w:val="40A070"/>
    </w:rPr>
  </w:style>
  <w:style w:type="character" w:customStyle="1" w:styleId="57">
    <w:name w:val="ConstantTok"/>
    <w:basedOn w:val="48"/>
    <w:uiPriority w:val="0"/>
    <w:rPr>
      <w:color w:val="880000"/>
    </w:rPr>
  </w:style>
  <w:style w:type="character" w:customStyle="1" w:styleId="58">
    <w:name w:val="CharTok"/>
    <w:basedOn w:val="48"/>
    <w:uiPriority w:val="0"/>
    <w:rPr>
      <w:color w:val="4070A0"/>
    </w:rPr>
  </w:style>
  <w:style w:type="character" w:customStyle="1" w:styleId="59">
    <w:name w:val="SpecialCharTok"/>
    <w:basedOn w:val="48"/>
    <w:uiPriority w:val="0"/>
    <w:rPr>
      <w:color w:val="4070A0"/>
    </w:rPr>
  </w:style>
  <w:style w:type="character" w:customStyle="1" w:styleId="60">
    <w:name w:val="StringTok"/>
    <w:basedOn w:val="48"/>
    <w:uiPriority w:val="0"/>
    <w:rPr>
      <w:color w:val="4070A0"/>
    </w:rPr>
  </w:style>
  <w:style w:type="character" w:customStyle="1" w:styleId="61">
    <w:name w:val="VerbatimStringTok"/>
    <w:basedOn w:val="48"/>
    <w:uiPriority w:val="0"/>
    <w:rPr>
      <w:color w:val="4070A0"/>
    </w:rPr>
  </w:style>
  <w:style w:type="character" w:customStyle="1" w:styleId="62">
    <w:name w:val="SpecialStringTok"/>
    <w:basedOn w:val="48"/>
    <w:uiPriority w:val="0"/>
    <w:rPr>
      <w:color w:val="BB6688"/>
    </w:rPr>
  </w:style>
  <w:style w:type="character" w:customStyle="1" w:styleId="63">
    <w:name w:val="ImportTok"/>
    <w:basedOn w:val="48"/>
    <w:uiPriority w:val="0"/>
    <w:rPr>
      <w:b/>
      <w:color w:val="008000"/>
    </w:rPr>
  </w:style>
  <w:style w:type="character" w:customStyle="1" w:styleId="64">
    <w:name w:val="CommentTok"/>
    <w:basedOn w:val="48"/>
    <w:uiPriority w:val="0"/>
    <w:rPr>
      <w:i/>
      <w:color w:val="60A0B0"/>
    </w:rPr>
  </w:style>
  <w:style w:type="character" w:customStyle="1" w:styleId="65">
    <w:name w:val="DocumentationTok"/>
    <w:basedOn w:val="48"/>
    <w:uiPriority w:val="0"/>
    <w:rPr>
      <w:i/>
      <w:color w:val="BA2121"/>
    </w:rPr>
  </w:style>
  <w:style w:type="character" w:customStyle="1" w:styleId="66">
    <w:name w:val="AnnotationTok"/>
    <w:basedOn w:val="48"/>
    <w:uiPriority w:val="0"/>
    <w:rPr>
      <w:b/>
      <w:i/>
      <w:color w:val="60A0B0"/>
    </w:rPr>
  </w:style>
  <w:style w:type="character" w:customStyle="1" w:styleId="67">
    <w:name w:val="CommentVarTok"/>
    <w:basedOn w:val="48"/>
    <w:uiPriority w:val="0"/>
    <w:rPr>
      <w:b/>
      <w:i/>
      <w:color w:val="60A0B0"/>
    </w:rPr>
  </w:style>
  <w:style w:type="character" w:customStyle="1" w:styleId="68">
    <w:name w:val="OtherTok"/>
    <w:basedOn w:val="48"/>
    <w:uiPriority w:val="0"/>
    <w:rPr>
      <w:color w:val="007020"/>
    </w:rPr>
  </w:style>
  <w:style w:type="character" w:customStyle="1" w:styleId="69">
    <w:name w:val="FunctionTok"/>
    <w:basedOn w:val="48"/>
    <w:uiPriority w:val="0"/>
    <w:rPr>
      <w:color w:val="06287E"/>
    </w:rPr>
  </w:style>
  <w:style w:type="character" w:customStyle="1" w:styleId="70">
    <w:name w:val="VariableTok"/>
    <w:basedOn w:val="48"/>
    <w:uiPriority w:val="0"/>
    <w:rPr>
      <w:color w:val="19177C"/>
    </w:rPr>
  </w:style>
  <w:style w:type="character" w:customStyle="1" w:styleId="71">
    <w:name w:val="ControlFlowTok"/>
    <w:basedOn w:val="48"/>
    <w:uiPriority w:val="0"/>
    <w:rPr>
      <w:b/>
      <w:color w:val="007020"/>
    </w:rPr>
  </w:style>
  <w:style w:type="character" w:customStyle="1" w:styleId="72">
    <w:name w:val="OperatorTok"/>
    <w:basedOn w:val="48"/>
    <w:uiPriority w:val="0"/>
    <w:rPr>
      <w:color w:val="666666"/>
    </w:rPr>
  </w:style>
  <w:style w:type="character" w:customStyle="1" w:styleId="73">
    <w:name w:val="BuiltInTok"/>
    <w:basedOn w:val="48"/>
    <w:uiPriority w:val="0"/>
    <w:rPr>
      <w:color w:val="008000"/>
    </w:rPr>
  </w:style>
  <w:style w:type="character" w:customStyle="1" w:styleId="74">
    <w:name w:val="ExtensionTok"/>
    <w:basedOn w:val="48"/>
    <w:uiPriority w:val="0"/>
  </w:style>
  <w:style w:type="character" w:customStyle="1" w:styleId="75">
    <w:name w:val="PreprocessorTok"/>
    <w:basedOn w:val="48"/>
    <w:uiPriority w:val="0"/>
    <w:rPr>
      <w:color w:val="BC7A00"/>
    </w:rPr>
  </w:style>
  <w:style w:type="character" w:customStyle="1" w:styleId="76">
    <w:name w:val="AttributeTok"/>
    <w:basedOn w:val="48"/>
    <w:uiPriority w:val="0"/>
    <w:rPr>
      <w:color w:val="7D9029"/>
    </w:rPr>
  </w:style>
  <w:style w:type="character" w:customStyle="1" w:styleId="77">
    <w:name w:val="RegionMarkerTok"/>
    <w:basedOn w:val="48"/>
    <w:uiPriority w:val="0"/>
  </w:style>
  <w:style w:type="character" w:customStyle="1" w:styleId="78">
    <w:name w:val="InformationTok"/>
    <w:basedOn w:val="48"/>
    <w:uiPriority w:val="0"/>
    <w:rPr>
      <w:b/>
      <w:i/>
      <w:color w:val="60A0B0"/>
    </w:rPr>
  </w:style>
  <w:style w:type="character" w:customStyle="1" w:styleId="79">
    <w:name w:val="WarningTok"/>
    <w:basedOn w:val="48"/>
    <w:uiPriority w:val="0"/>
    <w:rPr>
      <w:b/>
      <w:i/>
      <w:color w:val="60A0B0"/>
    </w:rPr>
  </w:style>
  <w:style w:type="character" w:customStyle="1" w:styleId="80">
    <w:name w:val="AlertTok"/>
    <w:basedOn w:val="48"/>
    <w:uiPriority w:val="0"/>
    <w:rPr>
      <w:b/>
      <w:color w:val="FF0000"/>
    </w:rPr>
  </w:style>
  <w:style w:type="character" w:customStyle="1" w:styleId="81">
    <w:name w:val="ErrorTok"/>
    <w:basedOn w:val="48"/>
    <w:uiPriority w:val="0"/>
    <w:rPr>
      <w:b/>
      <w:color w:val="FF0000"/>
    </w:rPr>
  </w:style>
  <w:style w:type="character" w:customStyle="1" w:styleId="82">
    <w:name w:val="NormalTok"/>
    <w:basedOn w:val="48"/>
    <w:uiPriority w:val="0"/>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83</Words>
  <Characters>475</Characters>
  <Lines>12</Lines>
  <Paragraphs>8</Paragraphs>
  <TotalTime>2</TotalTime>
  <ScaleCrop>false</ScaleCrop>
  <LinksUpToDate>false</LinksUpToDate>
  <CharactersWithSpaces>583</CharactersWithSpaces>
  <Application>WPS Office_6.7.1.8828_F1E327BC-269C-435d-A152-05C5408002CA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2025-07-15T14:18:00Z</dcterms:created>
  <dc:creator>WPS_1627954173</dc:creator>
  <cp:lastModifiedBy>WPS_1627954173</cp:lastModifiedBy>
  <dcterms:modified xsi:type="dcterms:W3CDTF">2025-07-15T15:23:19Z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2052-6.7.1.8828</vt:lpwstr>
  </property>
  <property fmtid="{D5CDD505-2E9C-101B-9397-08002B2CF9AE}" pid="3" name="ICV">
    <vt:lpwstr>EFBD5258C90088F8F0F27568C4FD2983_42</vt:lpwstr>
  </property>
</Properties>
</file>