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DuoBalance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Documento de Especificación de Análisis (DEA)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Versión 1.0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2025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Nombre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DuoBalance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Descripción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DuoBalance es una plataforma digital diseñada para la administración de gastos compartidos entre individuos, parejas y grupos. Soporta tres tipos de actores: 👤 Personal (control financiero individual), ❤️ Pareja (gastos compartidos entre dos) y 👥 Grupo (roommates, familia, viaje, amigos de 3+). La aplicación permite registrar gastos, almacenar comprobantes, calcular automáticamente las participaciones económicas de cada integrante y mantener un balance actualizado de deudas y pagos. El sistema busca reemplazar métodos informales de control financiero como conversaciones de mensajería, hojas de cálculo y registros manuales.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Planteamiento del Problema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Actualmente muchas parejas, compañeros de vivienda y familiares administran gastos compartidos mediante: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Conversaciones de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Fotografías de recibos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 físicas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Hojas de cálculo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 genera problemas como: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Pérdida de información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Errores en cálculos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Dificultad para consultar gastos antiguos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Falta de transparencia financiera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Confusión sobre las deudas existentes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Justificación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administración financiera compartida requiere herramientas que permitan registrar, consultar y controlar gastos de manera organizada. DuoBalance busca simplificar este proceso mediante la automatización de cálculos financieros y el almacenamiento centralizado de información. La plataforma reducirá errores humanos y facilitará la toma de decisiones económicas compartidas.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Objetivos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Objetivo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Desarrollar una plataforma digital que facilite la administración de gastos compartidos entre individuos, parejas y grupos (3+ personas) mediante el registro de transacciones, cálculo automático de participaciones y visualización de balances financieros.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gastos compartidos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porcentajes de participación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Almacenar comprobantes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Calcular balances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Consultar historial financiero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Generar reportes de gastos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Mantener trazabilidad de movimientos financieros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Alcance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Inicio de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Recuperación de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Gestión de grupos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Invitación mediante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gastos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Gestión de categorías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Cálculo automático de balances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Historial financiero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Almacenamiento de comprobantes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No Incluye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Integración bancaria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Pagos en línea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Transferencias automáticas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Inteligencia artificial 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Metas de ahorro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Presupuestos avanzados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Integración bancaria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Actores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Usuario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 registrada dentro del sistema que puede: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gastos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Consultar balances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Gestionar comprobantes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Pareja Asociada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Segundo integrante (o miembro de grupo) vinculado a la cuenta compartida. En el modo Pareja (2 personas) es el otro integrante; en modo Grupo pueden ser N miembros. Posee los mismos permisos sobre los gastos y balances del grupo.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Reglas de Negocio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pareja (modo COUPLE) estará compuesta por exactamente dos integrantes. Un grupo (modo GROUP) puede tener 3 o más. Un grupo personal (modo PERSONAL) tiene un solo integrante.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usuario podrá pertenecer a uno o múltiples grupos, incluyendo su grupo personal, una o más parejas, y grupos con 3+ integrantes.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porcentajes de participación deben sumar exactamente 100%.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gasto debe tener un valor mayor a cero.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gastos personales no generan deuda compartida.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gastos compartidos generan balance automáticamente.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eliminación de un gasto obliga al recálculo del balance.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modificación de un gasto obliga al recálculo del balance.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los integrantes de un grupo pueden visualizar información financiera compartida del mismo.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comprobantes deben permanecer asociados al gasto correspondiente.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Requisitos Funcionales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Módulo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registrar usuarios.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iniciar sesión.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cerrar sesión.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recuperar contraseñas.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editar información del perfil.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Módulo de Grupos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crear un grupo (Personal, Pareja o Grupo).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generar un código de invitación.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unirse a un grupo mediante código.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visualizar la información del grupo vinculado.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actualizar porcentajes de participación.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Módulo de Gastos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registrar gastos.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editar gastos.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eliminar gastos.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consultar gastos registrados.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clasificar gastos por categorías.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registrar la fecha del gasto.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identificar quién realizó el pago.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Módulo de Comprobantes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cargar imágenes de comprobantes.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visualizar comprobantes asociados.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eliminar comprobantes.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Módulo de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calcular automáticamente la participación de cada integrante.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determinar quién debe dinero.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mostrar el valor exacto de la deuda.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actualizar balances en tiempo real.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Módulo de Historial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mostrar historial cronológico de gastos.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filtrar por fechas.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filtrar por categoría.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consultar gastos históricos.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Módulo de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generar reportes mensuales.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mostrar gastos por categoría.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mostrar evolución financiera.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Requisitos No Funcionales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contraseñas deben almacenarse cifradas mediante algoritmos seguros.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sesiones deben utilizar autenticación basada en tokens.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comunicación debe realizarse mediante HTTPS.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consultas deben responder en menos de 2 segundos.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soportar al menos 500 usuarios concurrentes.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plataforma deberá tener una disponibilidad mínima del 99%.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Escalabilidad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arquitectura debe permitir la incorporación de nuevos módulos.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Usabilidad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interfaz debe ser intuitiva y fácil de aprender.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aplicación debe adaptarse a dispositivos móviles.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Mantenibilidad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seguir una arquitectura modular.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debe documentarse adecuadamente.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Casos de Uso Principales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CU-001 — Registrar Usuario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Actor: Usuario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valida información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crea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confirma registro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CU-002 — Crear Pareja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Actor: Usuario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genera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Comparte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Segundo usuario se vincula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CU-003 — Registrar Gasto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Actor: Usuario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 gasto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Adjunta comprobante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Guarda información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recalcula balance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CU-004 — Consultar Balance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Actor: Usuario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Accede al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calcula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muestra resultado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Modelo Conceptual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Entidades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correo, contraseña, fecha_creación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Pareja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código_invitación, fecha_creación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MiembroPareja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usuario_id, grupo_id, porcentaje_participación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grupo_id, usuario_pagador, descripción, valor, fecha, categoría, comprobante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Tecnología Propuesta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o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Funcionalidades Futuras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OCR para lectura automática de recibos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Inteligencia Artificial para sugerencia de categorías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Metas de ahorro compartidas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Presupuestos mensuales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Exportación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Exportación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financiero avanzado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Soporte para grupos de más de dos personas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Conclusión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DuoBalance será una solución tecnológica enfocada en la administración transparente de gastos compartidos, permitiendo a dos personas llevar un control financiero organizado, automatizado y respaldado digitalmente, reduciendo errores manuales y mejorando la visibilidad de sus obligaciones económicas.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DuoBalance</w:t>
    </w:r>
    <w:r>
      <w:rPr>
        <w:rFonts w:ascii="Arial" w:cs="Arial" w:eastAsia="Arial" w:hAnsi="Arial"/>
        <w:color w:val="6B7280"/>
        <w:sz w:val="18"/>
        <w:szCs w:val="18"/>
      </w:rPr>
      <w:t xml:space="preserve">  |  Documento de Especificación de Análisis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2026-06-11T14:14:08.707Z</dcterms:created>
  <dcterms:modified xsi:type="dcterms:W3CDTF">2026-06-11T14:14:08.707Z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