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实验报告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姓名：周蓓                学号：117060400109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实验名称：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文本词频统计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使学生充分了解jieba库，熟悉jieba库的安装的相关操作。通过实际的操作，让学生掌握jieba库的使用和文本词频统计这两节的内容。巩固前面学习的内容，加强学生的自主操作能力。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实验内容原理：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生日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悖论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安装jieba库以及对红楼梦人物进行统计。由于jieba库是第三方库，不是python安装包自带，因此，需要通过pip指令安装。jieba库主要提供分词功能，其原理是利用一个中文库，将待分词的内容与分词词库进行比对，通过图结构和动态规划方法找到最大概率的词组。jieba库安装完就可以进行文本词频的统计。统计红楼梦中出场次数最多的人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实验代码：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jieba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excludes = {'什么','一个','我们','你们','如今','说道','老太太','知道','姑娘','起来',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'这里','出来','众人','那里','奶奶','自己','太太','一面','只见','两个',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'没有','怎么','不是','这个','听见','这样','进来','咱们','就是','不知',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'东西','告诉','回来','只是','大家','老爷','只得','丫头','这些','他们',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'不敢','出去','所以','不过','不好','姐姐','的话','一时','过来'}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txt = open('红楼梦.txt','r', encoding='GB18030').read()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words = jieba.lcut_for_search(txt)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counts = 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word in words: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len(word) == 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continue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elif word == '凤姐' or word == '熙凤':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rword = '凤姐'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elif word == '元春' or word == '贵妃':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rword = '元春'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rword = 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counts[rword] = counts.get(rword,0)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word in excludes: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del(counts[word])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 = list(counts.items())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items.sort(key=lambda x: x[1], reverse = 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range(50):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word, count = items[i]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print("{0:&lt;10}{1:&gt;5}".format(word, count))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显示结果：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792730"/>
            <wp:effectExtent l="0" t="0" r="3175" b="7620"/>
            <wp:docPr id="1" name="图片 1" descr="6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悖论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datetime import datetime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random import *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generateSamples1(n:int):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birthdays = []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days = [31,29,31,30,31,30,31,31,30,31,30,31]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 # 随机生成n个人的生日（月，日）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month = randint(1,12)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day = randint(1,days[month-1])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someday = (month,day)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birthdays.append(someday)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birthdays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generateSamples2(n:int):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birthdays = []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days = [31,28,31,30,31,30,31,31,30,31,30,31]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year = randint(1950,2000)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 # 随机生成n个人的生日（月，日）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month = randint(1,12)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(year%400==0) and (year%4==0 and year%100 != 0):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days[1] = 29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days[1] = 28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day = randint(1,days[month-1])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someday = (month,day)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birthdays.append(someday)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birthdays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calSameBirthdayProb(birthdays:list, n:int):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num =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people = sample(birthdays,23)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pset = set(people)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len(pset) != len(people):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num +=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num/n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 True: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n = int(input("输入一个整数："))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n &lt; 23: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break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birthdays = generateSamples2(n)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print("{}个随机样本数量下，23个人中至少有两人生日相同的概率是：{}".format(n, calSameBirthdayProb(birthdays, 100000)))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main()   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结果：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85640" cy="809625"/>
            <wp:effectExtent l="0" t="0" r="10160" b="9525"/>
            <wp:docPr id="2" name="图片 2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经过实验课自己动手操作学会了安装第三方库（jieba,不是python安装包自带的），了解jieba库常用的函数，掌握了人物出场统计。通过自己动手，不断把程序完善。编写人物出场次数的程序，采用集合类型构建一个排除词汇库excludes，排除一些人名无关的词，进一步完善代码。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通过运用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/>
        </w:rPr>
        <w:t>jieba库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解决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/>
        </w:rPr>
        <w:t>人物出场次数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</w:rPr>
        <w:t>问题，更深一步的了解程序基本结构这门课。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C44C9"/>
    <w:rsid w:val="27962F6B"/>
    <w:rsid w:val="3BDC44C9"/>
    <w:rsid w:val="681043D8"/>
    <w:rsid w:val="6CAB2343"/>
    <w:rsid w:val="76B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2018-05-06T04:18:00Z</dcterms:created>
  <dc:creator>周先森</dc:creator>
  <cp:lastModifiedBy>回馈于己</cp:lastModifiedBy>
  <dcterms:modified xsi:type="dcterms:W3CDTF">2018-05-07T13:44:53Z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