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3CE36">
      <w:pPr>
        <w:spacing w:before="240" w:after="360" w:line="288" w:lineRule="auto"/>
        <w:jc w:val="center"/>
      </w:pPr>
      <w:r>
        <w:rPr>
          <w:rFonts w:ascii="黑体" w:hAnsi="黑体" w:eastAsia="黑体"/>
          <w:b/>
          <w:color w:val="1F4E79"/>
          <w:sz w:val="36"/>
        </w:rPr>
        <w:t>第十七届"双百大赛"6人团队精细分工方案</w:t>
      </w:r>
    </w:p>
    <w:p w14:paraId="27EA0D01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本方案基于你的项目《数据饲养手册：从投喂到驯化，你的第一个智能体》（H5数字科普作品），结合大赛官方要求，设计了6个互补角色，并明确协作流程与审核机制，以保障作品质量、避免脱节、确保按时合规提交。</w:t>
      </w:r>
    </w:p>
    <w:p w14:paraId="250E2993">
      <w:pPr>
        <w:spacing w:before="80" w:after="80"/>
        <w:jc w:val="center"/>
      </w:pPr>
      <w:r>
        <w:rPr>
          <w:color w:val="BBBBBB"/>
          <w:sz w:val="16"/>
        </w:rPr>
        <w:t>——————————————————————————————</w:t>
      </w:r>
    </w:p>
    <w:p w14:paraId="5513EFA9">
      <w:pPr>
        <w:spacing w:before="360" w:after="200" w:line="312" w:lineRule="auto"/>
      </w:pPr>
      <w:r>
        <w:rPr>
          <w:rFonts w:ascii="黑体" w:hAnsi="黑体" w:eastAsia="黑体"/>
          <w:b/>
          <w:color w:val="1F4E79"/>
          <w:sz w:val="30"/>
        </w:rPr>
        <w:t>一、6人角色总览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7"/>
        <w:gridCol w:w="2268"/>
        <w:gridCol w:w="3118"/>
      </w:tblGrid>
      <w:tr w14:paraId="3FFEFF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2BC4654E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w="567" w:type="dxa"/>
            <w:shd w:val="clear" w:color="auto" w:fill="1F4E79"/>
          </w:tcPr>
          <w:p w14:paraId="7D445152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人数</w:t>
            </w:r>
          </w:p>
        </w:tc>
        <w:tc>
          <w:tcPr>
            <w:tcW w:w="2268" w:type="dxa"/>
            <w:shd w:val="clear" w:color="auto" w:fill="1F4E79"/>
          </w:tcPr>
          <w:p w14:paraId="13B85D77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核心职责</w:t>
            </w:r>
          </w:p>
        </w:tc>
        <w:tc>
          <w:tcPr>
            <w:tcW w:w="3118" w:type="dxa"/>
            <w:shd w:val="clear" w:color="auto" w:fill="1F4E79"/>
          </w:tcPr>
          <w:p w14:paraId="30225CAE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简要说明</w:t>
            </w:r>
          </w:p>
        </w:tc>
      </w:tr>
      <w:tr w14:paraId="24DE9EB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67AE48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技术开发</w:t>
            </w:r>
          </w:p>
        </w:tc>
        <w:tc>
          <w:tcPr>
            <w:tcW w:w="567" w:type="dxa"/>
          </w:tcPr>
          <w:p w14:paraId="50590CF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1人</w:t>
            </w:r>
          </w:p>
        </w:tc>
        <w:tc>
          <w:tcPr>
            <w:tcW w:w="2268" w:type="dxa"/>
          </w:tcPr>
          <w:p w14:paraId="40CAD4C6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代码实现、交互逻辑、部署上线</w:t>
            </w:r>
          </w:p>
        </w:tc>
        <w:tc>
          <w:tcPr>
            <w:tcW w:w="3118" w:type="dxa"/>
          </w:tcPr>
          <w:p w14:paraId="1934D6A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负责H5全部前端代码及链接部署</w:t>
            </w:r>
          </w:p>
        </w:tc>
      </w:tr>
      <w:tr w14:paraId="0F425D3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BF1F8"/>
          </w:tcPr>
          <w:p w14:paraId="3D0BEF5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内容+视频+视觉</w:t>
            </w:r>
          </w:p>
        </w:tc>
        <w:tc>
          <w:tcPr>
            <w:tcW w:w="567" w:type="dxa"/>
            <w:shd w:val="clear" w:color="auto" w:fill="EBF1F8"/>
          </w:tcPr>
          <w:p w14:paraId="61D72E3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1人</w:t>
            </w:r>
          </w:p>
        </w:tc>
        <w:tc>
          <w:tcPr>
            <w:tcW w:w="2268" w:type="dxa"/>
            <w:shd w:val="clear" w:color="auto" w:fill="EBF1F8"/>
          </w:tcPr>
          <w:p w14:paraId="60CA39B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文案、问答、视频、视觉设计</w:t>
            </w:r>
          </w:p>
        </w:tc>
        <w:tc>
          <w:tcPr>
            <w:tcW w:w="3118" w:type="dxa"/>
            <w:shd w:val="clear" w:color="auto" w:fill="EBF1F8"/>
          </w:tcPr>
          <w:p w14:paraId="4F69225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合并内容、视频、视觉三项工作</w:t>
            </w:r>
          </w:p>
        </w:tc>
      </w:tr>
      <w:tr w14:paraId="4356E59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756A2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技术与内容对接</w:t>
            </w:r>
          </w:p>
        </w:tc>
        <w:tc>
          <w:tcPr>
            <w:tcW w:w="567" w:type="dxa"/>
          </w:tcPr>
          <w:p w14:paraId="4FEEA5C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1人</w:t>
            </w:r>
          </w:p>
        </w:tc>
        <w:tc>
          <w:tcPr>
            <w:tcW w:w="2268" w:type="dxa"/>
          </w:tcPr>
          <w:p w14:paraId="13DC16B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需求拆解、可行性评估、功能验收、协调偏差</w:t>
            </w:r>
          </w:p>
        </w:tc>
        <w:tc>
          <w:tcPr>
            <w:tcW w:w="3118" w:type="dxa"/>
          </w:tcPr>
          <w:p w14:paraId="114986CB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防止方案与代码脱节的核心桥梁</w:t>
            </w:r>
          </w:p>
        </w:tc>
      </w:tr>
      <w:tr w14:paraId="0B99EB6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BF1F8"/>
          </w:tcPr>
          <w:p w14:paraId="42EA922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项目统筹（材料专员）</w:t>
            </w:r>
          </w:p>
        </w:tc>
        <w:tc>
          <w:tcPr>
            <w:tcW w:w="567" w:type="dxa"/>
            <w:shd w:val="clear" w:color="auto" w:fill="EBF1F8"/>
          </w:tcPr>
          <w:p w14:paraId="4D23F36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1人</w:t>
            </w:r>
          </w:p>
        </w:tc>
        <w:tc>
          <w:tcPr>
            <w:tcW w:w="2268" w:type="dxa"/>
            <w:shd w:val="clear" w:color="auto" w:fill="EBF1F8"/>
          </w:tcPr>
          <w:p w14:paraId="6F0874E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整理材料清单、备份、打包、官网提交</w:t>
            </w:r>
          </w:p>
        </w:tc>
        <w:tc>
          <w:tcPr>
            <w:tcW w:w="3118" w:type="dxa"/>
            <w:shd w:val="clear" w:color="auto" w:fill="EBF1F8"/>
          </w:tcPr>
          <w:p w14:paraId="705130E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执行层面的材料准备与提交</w:t>
            </w:r>
          </w:p>
        </w:tc>
      </w:tr>
      <w:tr w14:paraId="51E7DD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619A2D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负责人+审核</w:t>
            </w:r>
          </w:p>
        </w:tc>
        <w:tc>
          <w:tcPr>
            <w:tcW w:w="567" w:type="dxa"/>
          </w:tcPr>
          <w:p w14:paraId="0C974E6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1人</w:t>
            </w:r>
          </w:p>
        </w:tc>
        <w:tc>
          <w:tcPr>
            <w:tcW w:w="2268" w:type="dxa"/>
          </w:tcPr>
          <w:p w14:paraId="366DCCD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校内对接、组织测试、最终把关、团队协调</w:t>
            </w:r>
          </w:p>
        </w:tc>
        <w:tc>
          <w:tcPr>
            <w:tcW w:w="3118" w:type="dxa"/>
          </w:tcPr>
          <w:p w14:paraId="404BD31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管理与最终审核</w:t>
            </w:r>
          </w:p>
        </w:tc>
      </w:tr>
      <w:tr w14:paraId="6C0143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BF1F8"/>
          </w:tcPr>
          <w:p w14:paraId="078D049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复查员</w:t>
            </w:r>
          </w:p>
        </w:tc>
        <w:tc>
          <w:tcPr>
            <w:tcW w:w="567" w:type="dxa"/>
            <w:shd w:val="clear" w:color="auto" w:fill="EBF1F8"/>
          </w:tcPr>
          <w:p w14:paraId="0AA9B20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1人</w:t>
            </w:r>
          </w:p>
        </w:tc>
        <w:tc>
          <w:tcPr>
            <w:tcW w:w="2268" w:type="dxa"/>
            <w:shd w:val="clear" w:color="auto" w:fill="EBF1F8"/>
          </w:tcPr>
          <w:p w14:paraId="0F5C1B7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独立复查所有材料，输出问题报告</w:t>
            </w:r>
          </w:p>
        </w:tc>
        <w:tc>
          <w:tcPr>
            <w:tcW w:w="3118" w:type="dxa"/>
            <w:shd w:val="clear" w:color="auto" w:fill="EBF1F8"/>
          </w:tcPr>
          <w:p w14:paraId="03C6DBF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最终质量把关，不参与执行</w:t>
            </w:r>
          </w:p>
        </w:tc>
      </w:tr>
    </w:tbl>
    <w:p w14:paraId="44FC1BA9"/>
    <w:p w14:paraId="0621E2E6">
      <w:pPr>
        <w:spacing w:before="80" w:after="80"/>
        <w:jc w:val="center"/>
      </w:pPr>
      <w:r>
        <w:rPr>
          <w:color w:val="BBBBBB"/>
          <w:sz w:val="16"/>
        </w:rPr>
        <w:t>——————————————————————————————</w:t>
      </w:r>
    </w:p>
    <w:p w14:paraId="6A3100CB">
      <w:pPr>
        <w:spacing w:before="360" w:after="200" w:line="312" w:lineRule="auto"/>
      </w:pPr>
      <w:r>
        <w:rPr>
          <w:rFonts w:ascii="黑体" w:hAnsi="黑体" w:eastAsia="黑体"/>
          <w:b/>
          <w:color w:val="1F4E79"/>
          <w:sz w:val="30"/>
        </w:rPr>
        <w:t>二、每个角色的详细任务</w:t>
      </w:r>
    </w:p>
    <w:p w14:paraId="4C724550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1. 技术开发（1人）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54A95FB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1F4E79"/>
          </w:tcPr>
          <w:p w14:paraId="280CE887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任务模块</w:t>
            </w:r>
          </w:p>
        </w:tc>
        <w:tc>
          <w:tcPr>
            <w:tcW w:w="3009" w:type="dxa"/>
            <w:shd w:val="clear" w:color="auto" w:fill="1F4E79"/>
          </w:tcPr>
          <w:p w14:paraId="36790FA9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具体工作</w:t>
            </w:r>
          </w:p>
        </w:tc>
        <w:tc>
          <w:tcPr>
            <w:tcW w:w="3009" w:type="dxa"/>
            <w:shd w:val="clear" w:color="auto" w:fill="1F4E79"/>
          </w:tcPr>
          <w:p w14:paraId="641CEBDC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输出物</w:t>
            </w:r>
          </w:p>
        </w:tc>
      </w:tr>
      <w:tr w14:paraId="29D7F09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A81451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代码框架</w:t>
            </w:r>
          </w:p>
        </w:tc>
        <w:tc>
          <w:tcPr>
            <w:tcW w:w="3009" w:type="dxa"/>
          </w:tcPr>
          <w:p w14:paraId="6405FA7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搭建 HTML/CSS/JS 结构，确保移动端适配（响应式）</w:t>
            </w:r>
          </w:p>
        </w:tc>
        <w:tc>
          <w:tcPr>
            <w:tcW w:w="3009" w:type="dxa"/>
          </w:tcPr>
          <w:p w14:paraId="1CE39EA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完整项目文件夹（GitHub 仓库）</w:t>
            </w:r>
          </w:p>
        </w:tc>
      </w:tr>
      <w:tr w14:paraId="3DDE1A0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EBF1F8"/>
          </w:tcPr>
          <w:p w14:paraId="634476A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核心交互</w:t>
            </w:r>
          </w:p>
        </w:tc>
        <w:tc>
          <w:tcPr>
            <w:tcW w:w="3009" w:type="dxa"/>
            <w:shd w:val="clear" w:color="auto" w:fill="EBF1F8"/>
          </w:tcPr>
          <w:p w14:paraId="4E40D7A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实现时间轴（点击/滑动）、数据喂养模拟器（滑块+动画）、闯关答题（选择判断）</w:t>
            </w:r>
          </w:p>
        </w:tc>
        <w:tc>
          <w:tcPr>
            <w:tcW w:w="3009" w:type="dxa"/>
            <w:shd w:val="clear" w:color="auto" w:fill="EBF1F8"/>
          </w:tcPr>
          <w:p w14:paraId="1AD30CC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可交互的 JS 功能代码</w:t>
            </w:r>
          </w:p>
        </w:tc>
      </w:tr>
      <w:tr w14:paraId="552CA9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221AA71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实验室模块</w:t>
            </w:r>
          </w:p>
        </w:tc>
        <w:tc>
          <w:tcPr>
            <w:tcW w:w="3009" w:type="dxa"/>
          </w:tcPr>
          <w:p w14:paraId="6EDD383B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实现 AI 问答模拟（预设回复）或 API 接入（可选）</w:t>
            </w:r>
          </w:p>
        </w:tc>
        <w:tc>
          <w:tcPr>
            <w:tcW w:w="3009" w:type="dxa"/>
          </w:tcPr>
          <w:p w14:paraId="07E9EFD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可交互的演示功能</w:t>
            </w:r>
          </w:p>
        </w:tc>
      </w:tr>
      <w:tr w14:paraId="1910CC1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EBF1F8"/>
          </w:tcPr>
          <w:p w14:paraId="1F920618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部署上线</w:t>
            </w:r>
          </w:p>
        </w:tc>
        <w:tc>
          <w:tcPr>
            <w:tcW w:w="3009" w:type="dxa"/>
            <w:shd w:val="clear" w:color="auto" w:fill="EBF1F8"/>
          </w:tcPr>
          <w:p w14:paraId="65B1649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GitHub Pages + 腾讯云 EdgeOne Pages 双部署</w:t>
            </w:r>
          </w:p>
        </w:tc>
        <w:tc>
          <w:tcPr>
            <w:tcW w:w="3009" w:type="dxa"/>
            <w:shd w:val="clear" w:color="auto" w:fill="EBF1F8"/>
          </w:tcPr>
          <w:p w14:paraId="2821129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2 个可访问链接</w:t>
            </w:r>
          </w:p>
        </w:tc>
      </w:tr>
      <w:tr w14:paraId="7836FB9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7455299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离线打包</w:t>
            </w:r>
          </w:p>
        </w:tc>
        <w:tc>
          <w:tcPr>
            <w:tcW w:w="3009" w:type="dxa"/>
          </w:tcPr>
          <w:p w14:paraId="3C4B525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提供包含所有 HTML/CSS/JS 及资源文件的离线版本</w:t>
            </w:r>
          </w:p>
        </w:tc>
        <w:tc>
          <w:tcPr>
            <w:tcW w:w="3009" w:type="dxa"/>
          </w:tcPr>
          <w:p w14:paraId="73FCED2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离线打包文件夹</w:t>
            </w:r>
          </w:p>
        </w:tc>
      </w:tr>
      <w:tr w14:paraId="6168F46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EBF1F8"/>
          </w:tcPr>
          <w:p w14:paraId="22B6E76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AI 工具声明</w:t>
            </w:r>
          </w:p>
        </w:tc>
        <w:tc>
          <w:tcPr>
            <w:tcW w:w="3009" w:type="dxa"/>
            <w:shd w:val="clear" w:color="auto" w:fill="EBF1F8"/>
          </w:tcPr>
          <w:p w14:paraId="7D5F023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填写《AI工具使用情况说明书》技术部分</w:t>
            </w:r>
          </w:p>
        </w:tc>
        <w:tc>
          <w:tcPr>
            <w:tcW w:w="3009" w:type="dxa"/>
            <w:shd w:val="clear" w:color="auto" w:fill="EBF1F8"/>
          </w:tcPr>
          <w:p w14:paraId="007F0268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说明书中技术段内容</w:t>
            </w:r>
          </w:p>
        </w:tc>
      </w:tr>
      <w:tr w14:paraId="43FB94B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5E4FF3D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问题修复</w:t>
            </w:r>
          </w:p>
        </w:tc>
        <w:tc>
          <w:tcPr>
            <w:tcW w:w="3009" w:type="dxa"/>
          </w:tcPr>
          <w:p w14:paraId="338B2EE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根据测试反馈和复查报告修复 bug</w:t>
            </w:r>
          </w:p>
        </w:tc>
        <w:tc>
          <w:tcPr>
            <w:tcW w:w="3009" w:type="dxa"/>
          </w:tcPr>
          <w:p w14:paraId="4F666602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最终版代码</w:t>
            </w:r>
          </w:p>
        </w:tc>
      </w:tr>
      <w:tr w14:paraId="2DFBB8A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EBF1F8"/>
          </w:tcPr>
          <w:p w14:paraId="5D0F582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演示视频</w:t>
            </w:r>
          </w:p>
        </w:tc>
        <w:tc>
          <w:tcPr>
            <w:tcW w:w="3009" w:type="dxa"/>
            <w:shd w:val="clear" w:color="auto" w:fill="EBF1F8"/>
          </w:tcPr>
          <w:p w14:paraId="754A111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使用 OBS 录屏、剪映剪辑、添加片头片尾（含作品名称）、中文字幕</w:t>
            </w:r>
          </w:p>
        </w:tc>
        <w:tc>
          <w:tcPr>
            <w:tcW w:w="3009" w:type="dxa"/>
            <w:shd w:val="clear" w:color="auto" w:fill="EBF1F8"/>
          </w:tcPr>
          <w:p w14:paraId="05D86572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MP4 视频（≤4分钟，1920×1080，H.264）</w:t>
            </w:r>
          </w:p>
        </w:tc>
      </w:tr>
      <w:tr w14:paraId="74068DA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7FCDD2F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视觉设计</w:t>
            </w:r>
          </w:p>
        </w:tc>
        <w:tc>
          <w:tcPr>
            <w:tcW w:w="3009" w:type="dxa"/>
          </w:tcPr>
          <w:p w14:paraId="0A14F942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确定配色（科技蓝+白）、页面布局、制作信息图（数据旅程、时间轴）、图标素材</w:t>
            </w:r>
          </w:p>
        </w:tc>
        <w:tc>
          <w:tcPr>
            <w:tcW w:w="3009" w:type="dxa"/>
          </w:tcPr>
          <w:p w14:paraId="72387F6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效果图 JPG（300dpi，16:9）、设计规范、图标包</w:t>
            </w:r>
          </w:p>
        </w:tc>
      </w:tr>
    </w:tbl>
    <w:p w14:paraId="072BD763"/>
    <w:p w14:paraId="79E2DE89">
      <w:pPr>
        <w:spacing w:before="160" w:after="80" w:line="360" w:lineRule="auto"/>
      </w:pPr>
      <w:r>
        <w:rPr>
          <w:rFonts w:ascii="宋体" w:hAnsi="宋体" w:eastAsia="宋体"/>
          <w:b/>
          <w:sz w:val="22"/>
        </w:rPr>
        <w:t>所需技能：会使用 Claude Code 或能独立编写/修改 HTML/CSS/JS，熟悉 Git 基础操作。</w:t>
      </w:r>
    </w:p>
    <w:p w14:paraId="0EC3B2A4">
      <w:pPr>
        <w:spacing w:before="80" w:after="80"/>
        <w:jc w:val="center"/>
      </w:pPr>
      <w:r>
        <w:rPr>
          <w:color w:val="BBBBBB"/>
          <w:sz w:val="16"/>
        </w:rPr>
        <w:t>——————————————————————————————</w:t>
      </w:r>
    </w:p>
    <w:p w14:paraId="2248A0E2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2. 内容+视频+视觉（1人）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2268"/>
      </w:tblGrid>
      <w:tr w14:paraId="791412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9"/>
          </w:tcPr>
          <w:p w14:paraId="1218EC72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任务模块</w:t>
            </w:r>
          </w:p>
        </w:tc>
        <w:tc>
          <w:tcPr>
            <w:tcW w:w="3969" w:type="dxa"/>
            <w:shd w:val="clear" w:color="auto" w:fill="1F4E79"/>
          </w:tcPr>
          <w:p w14:paraId="0AB7170D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具体工作</w:t>
            </w:r>
          </w:p>
        </w:tc>
        <w:tc>
          <w:tcPr>
            <w:tcW w:w="2268" w:type="dxa"/>
            <w:shd w:val="clear" w:color="auto" w:fill="1F4E79"/>
          </w:tcPr>
          <w:p w14:paraId="789983C6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输出物</w:t>
            </w:r>
          </w:p>
        </w:tc>
      </w:tr>
      <w:tr w14:paraId="14880B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2C9E2E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科普文案</w:t>
            </w:r>
          </w:p>
        </w:tc>
        <w:tc>
          <w:tcPr>
            <w:tcW w:w="3969" w:type="dxa"/>
          </w:tcPr>
          <w:p w14:paraId="6AA6691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首页引言、AI 时间轴各时代描述、数据旅程步骤说明、实验室引导语</w:t>
            </w:r>
          </w:p>
        </w:tc>
        <w:tc>
          <w:tcPr>
            <w:tcW w:w="2268" w:type="dxa"/>
          </w:tcPr>
          <w:p w14:paraId="559395B8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全部页面文字（Word/腾讯文档）</w:t>
            </w:r>
          </w:p>
        </w:tc>
      </w:tr>
      <w:tr w14:paraId="3FD1D0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BF1F8"/>
          </w:tcPr>
          <w:p w14:paraId="63DC11F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问答设计</w:t>
            </w:r>
          </w:p>
        </w:tc>
        <w:tc>
          <w:tcPr>
            <w:tcW w:w="3969" w:type="dxa"/>
            <w:shd w:val="clear" w:color="auto" w:fill="EBF1F8"/>
          </w:tcPr>
          <w:p w14:paraId="64E6514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设计 5-8 道闯关题（题干、选项、正确答案、解析），难度递进</w:t>
            </w:r>
          </w:p>
        </w:tc>
        <w:tc>
          <w:tcPr>
            <w:tcW w:w="2268" w:type="dxa"/>
            <w:shd w:val="clear" w:color="auto" w:fill="EBF1F8"/>
          </w:tcPr>
          <w:p w14:paraId="70AE45C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题目库表格</w:t>
            </w:r>
          </w:p>
        </w:tc>
      </w:tr>
      <w:tr w14:paraId="67A427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63B39B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教育性设计</w:t>
            </w:r>
          </w:p>
        </w:tc>
        <w:tc>
          <w:tcPr>
            <w:tcW w:w="3969" w:type="dxa"/>
          </w:tcPr>
          <w:p w14:paraId="36380BB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设定学习目标（知识/思维/能力），设计徽章名称（如"数据萌新""驯兽师"）</w:t>
            </w:r>
          </w:p>
        </w:tc>
        <w:tc>
          <w:tcPr>
            <w:tcW w:w="2268" w:type="dxa"/>
          </w:tcPr>
          <w:p w14:paraId="2C4602D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徽章文案 + 学习目标</w:t>
            </w:r>
          </w:p>
        </w:tc>
      </w:tr>
      <w:tr w14:paraId="02057DF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E2E17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引用来源</w:t>
            </w:r>
          </w:p>
        </w:tc>
        <w:tc>
          <w:tcPr>
            <w:tcW w:w="3969" w:type="dxa"/>
          </w:tcPr>
          <w:p w14:paraId="0A85BCD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整理 AI 发展史引用资料、图片/数据来源</w:t>
            </w:r>
          </w:p>
        </w:tc>
        <w:tc>
          <w:tcPr>
            <w:tcW w:w="2268" w:type="dxa"/>
          </w:tcPr>
          <w:p w14:paraId="61BD4F4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引用清单</w:t>
            </w:r>
          </w:p>
        </w:tc>
      </w:tr>
    </w:tbl>
    <w:p w14:paraId="577DC816"/>
    <w:p w14:paraId="0451F09A">
      <w:pPr>
        <w:spacing w:before="160" w:after="80" w:line="360" w:lineRule="auto"/>
      </w:pPr>
      <w:r>
        <w:rPr>
          <w:rFonts w:ascii="宋体" w:hAnsi="宋体" w:eastAsia="宋体"/>
          <w:b/>
          <w:sz w:val="22"/>
        </w:rPr>
        <w:t>所需技能：文笔好，能用 Canva/PS 做图，会用剪映剪辑，有教育或科普经验者优先。</w:t>
      </w:r>
    </w:p>
    <w:p w14:paraId="2E29312E">
      <w:pPr>
        <w:spacing w:before="80" w:after="80"/>
        <w:jc w:val="center"/>
      </w:pPr>
      <w:r>
        <w:rPr>
          <w:color w:val="BBBBBB"/>
          <w:sz w:val="16"/>
        </w:rPr>
        <w:t>——————————————————————————————</w:t>
      </w:r>
    </w:p>
    <w:p w14:paraId="3A420D51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3. 技术与内容对接（1人）—— 核心新增角色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2268"/>
      </w:tblGrid>
      <w:tr w14:paraId="2CFD0C9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1FE37C1E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任务模块</w:t>
            </w:r>
          </w:p>
        </w:tc>
        <w:tc>
          <w:tcPr>
            <w:tcW w:w="3685" w:type="dxa"/>
            <w:shd w:val="clear" w:color="auto" w:fill="1F4E79"/>
          </w:tcPr>
          <w:p w14:paraId="410010D0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具体工作</w:t>
            </w:r>
          </w:p>
        </w:tc>
        <w:tc>
          <w:tcPr>
            <w:tcW w:w="2268" w:type="dxa"/>
            <w:shd w:val="clear" w:color="auto" w:fill="1F4E79"/>
          </w:tcPr>
          <w:p w14:paraId="6A0CD288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输出物</w:t>
            </w:r>
          </w:p>
        </w:tc>
      </w:tr>
      <w:tr w14:paraId="19C4D0E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B803A4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需求转换</w:t>
            </w:r>
          </w:p>
        </w:tc>
        <w:tc>
          <w:tcPr>
            <w:tcW w:w="3685" w:type="dxa"/>
          </w:tcPr>
          <w:p w14:paraId="2762521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将内容负责人（第2人）的文案和交互描述拆解成"需求卡片"（功能点、触发方式、预期效果、数据）</w:t>
            </w:r>
          </w:p>
        </w:tc>
        <w:tc>
          <w:tcPr>
            <w:tcW w:w="2268" w:type="dxa"/>
          </w:tcPr>
          <w:p w14:paraId="34BE416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需求卡片表格（Excel/腾讯文档）</w:t>
            </w:r>
          </w:p>
        </w:tc>
      </w:tr>
      <w:tr w14:paraId="3321864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BF1F8"/>
          </w:tcPr>
          <w:p w14:paraId="451AA17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技术可行性评估</w:t>
            </w:r>
          </w:p>
        </w:tc>
        <w:tc>
          <w:tcPr>
            <w:tcW w:w="3685" w:type="dxa"/>
            <w:shd w:val="clear" w:color="auto" w:fill="EBF1F8"/>
          </w:tcPr>
          <w:p w14:paraId="46345E1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与技术人员沟通，确定每个功能能否实现、预估工时、风险点</w:t>
            </w:r>
          </w:p>
        </w:tc>
        <w:tc>
          <w:tcPr>
            <w:tcW w:w="2268" w:type="dxa"/>
            <w:shd w:val="clear" w:color="auto" w:fill="EBF1F8"/>
          </w:tcPr>
          <w:p w14:paraId="5C3BB982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可行性评估表（标注 P0/P1/P2）</w:t>
            </w:r>
          </w:p>
        </w:tc>
      </w:tr>
      <w:tr w14:paraId="65C8755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0FB7FF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任务拆解与排期</w:t>
            </w:r>
          </w:p>
        </w:tc>
        <w:tc>
          <w:tcPr>
            <w:tcW w:w="3685" w:type="dxa"/>
          </w:tcPr>
          <w:p w14:paraId="3288FFA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制定功能实现顺序，与技术商定每日交付目标</w:t>
            </w:r>
          </w:p>
        </w:tc>
        <w:tc>
          <w:tcPr>
            <w:tcW w:w="2268" w:type="dxa"/>
          </w:tcPr>
          <w:p w14:paraId="0B3993E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开发排期表</w:t>
            </w:r>
          </w:p>
        </w:tc>
      </w:tr>
      <w:tr w14:paraId="1C623F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BF1F8"/>
          </w:tcPr>
          <w:p w14:paraId="3C13C7FB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验收功能</w:t>
            </w:r>
          </w:p>
        </w:tc>
        <w:tc>
          <w:tcPr>
            <w:tcW w:w="3685" w:type="dxa"/>
            <w:shd w:val="clear" w:color="auto" w:fill="EBF1F8"/>
          </w:tcPr>
          <w:p w14:paraId="6A7AF57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每完成一个功能，立即测试并反馈内容负责人确认</w:t>
            </w:r>
          </w:p>
        </w:tc>
        <w:tc>
          <w:tcPr>
            <w:tcW w:w="2268" w:type="dxa"/>
            <w:shd w:val="clear" w:color="auto" w:fill="EBF1F8"/>
          </w:tcPr>
          <w:p w14:paraId="06DA62E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功能验收状态表（✅/⚠️/❌）</w:t>
            </w:r>
          </w:p>
        </w:tc>
      </w:tr>
      <w:tr w14:paraId="102470A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00359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沟通桥梁</w:t>
            </w:r>
          </w:p>
        </w:tc>
        <w:tc>
          <w:tcPr>
            <w:tcW w:w="3685" w:type="dxa"/>
          </w:tcPr>
          <w:p w14:paraId="624A296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当内容修改需求时，评估影响并通知技术；当技术需要简化时，与内容协商降级方案</w:t>
            </w:r>
          </w:p>
        </w:tc>
        <w:tc>
          <w:tcPr>
            <w:tcW w:w="2268" w:type="dxa"/>
          </w:tcPr>
          <w:p w14:paraId="2EA476C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需求变更记录、降级方案文档</w:t>
            </w:r>
          </w:p>
        </w:tc>
      </w:tr>
      <w:tr w14:paraId="104CB5C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BF1F8"/>
          </w:tcPr>
          <w:p w14:paraId="6748CDA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文档维护</w:t>
            </w:r>
          </w:p>
        </w:tc>
        <w:tc>
          <w:tcPr>
            <w:tcW w:w="3685" w:type="dxa"/>
            <w:shd w:val="clear" w:color="auto" w:fill="EBF1F8"/>
          </w:tcPr>
          <w:p w14:paraId="2CBCC392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持续更新需求卡片和验收状态</w:t>
            </w:r>
          </w:p>
        </w:tc>
        <w:tc>
          <w:tcPr>
            <w:tcW w:w="2268" w:type="dxa"/>
            <w:shd w:val="clear" w:color="auto" w:fill="EBF1F8"/>
          </w:tcPr>
          <w:p w14:paraId="7E11511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最新版协作文档</w:t>
            </w:r>
          </w:p>
        </w:tc>
      </w:tr>
    </w:tbl>
    <w:p w14:paraId="64D0666F"/>
    <w:p w14:paraId="6C3A5A2C">
      <w:pPr>
        <w:spacing w:before="160" w:after="80" w:line="360" w:lineRule="auto"/>
      </w:pPr>
      <w:r>
        <w:rPr>
          <w:rFonts w:ascii="宋体" w:hAnsi="宋体" w:eastAsia="宋体"/>
          <w:b/>
          <w:sz w:val="22"/>
        </w:rPr>
        <w:t>所需技能：既懂一点技术（能判断难度），又能理解方案意图，沟通能力强，有责任心。</w:t>
      </w:r>
    </w:p>
    <w:p w14:paraId="53F5168B">
      <w:pPr>
        <w:spacing w:before="80" w:after="80"/>
        <w:jc w:val="center"/>
      </w:pPr>
      <w:r>
        <w:rPr>
          <w:color w:val="BBBBBB"/>
          <w:sz w:val="16"/>
        </w:rPr>
        <w:t>——————————————————————————————</w:t>
      </w:r>
    </w:p>
    <w:p w14:paraId="61D8FD70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4. 项目统筹（材料专员）（1人）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2268"/>
      </w:tblGrid>
      <w:tr w14:paraId="1DAE83F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02FFE8B2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任务模块</w:t>
            </w:r>
          </w:p>
        </w:tc>
        <w:tc>
          <w:tcPr>
            <w:tcW w:w="3685" w:type="dxa"/>
            <w:shd w:val="clear" w:color="auto" w:fill="1F4E79"/>
          </w:tcPr>
          <w:p w14:paraId="596F1779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具体工作</w:t>
            </w:r>
          </w:p>
        </w:tc>
        <w:tc>
          <w:tcPr>
            <w:tcW w:w="2268" w:type="dxa"/>
            <w:shd w:val="clear" w:color="auto" w:fill="1F4E79"/>
          </w:tcPr>
          <w:p w14:paraId="0910D2EE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输出物</w:t>
            </w:r>
          </w:p>
        </w:tc>
      </w:tr>
      <w:tr w14:paraId="257271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0B206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整理材料注意事项清单</w:t>
            </w:r>
          </w:p>
        </w:tc>
        <w:tc>
          <w:tcPr>
            <w:tcW w:w="3685" w:type="dxa"/>
          </w:tcPr>
          <w:p w14:paraId="2C1D5DA6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按大赛要求列出所有材料的格式、命名、分辨率、编码、压缩包规范</w:t>
            </w:r>
          </w:p>
        </w:tc>
        <w:tc>
          <w:tcPr>
            <w:tcW w:w="2268" w:type="dxa"/>
          </w:tcPr>
          <w:p w14:paraId="30A97AA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《提交材料注意事项清单》（Excel）</w:t>
            </w:r>
          </w:p>
        </w:tc>
      </w:tr>
      <w:tr w14:paraId="5C5A052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BF1F8"/>
          </w:tcPr>
          <w:p w14:paraId="3E967B1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收集材料</w:t>
            </w:r>
          </w:p>
        </w:tc>
        <w:tc>
          <w:tcPr>
            <w:tcW w:w="3685" w:type="dxa"/>
            <w:shd w:val="clear" w:color="auto" w:fill="EBF1F8"/>
          </w:tcPr>
          <w:p w14:paraId="71E4026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从各角色处收集最终版代码、图片、视频、文档等</w:t>
            </w:r>
          </w:p>
        </w:tc>
        <w:tc>
          <w:tcPr>
            <w:tcW w:w="2268" w:type="dxa"/>
            <w:shd w:val="clear" w:color="auto" w:fill="EBF1F8"/>
          </w:tcPr>
          <w:p w14:paraId="6032F78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完整材料文件夹</w:t>
            </w:r>
          </w:p>
        </w:tc>
      </w:tr>
      <w:tr w14:paraId="3056497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4A4A4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命名检查</w:t>
            </w:r>
          </w:p>
        </w:tc>
        <w:tc>
          <w:tcPr>
            <w:tcW w:w="3685" w:type="dxa"/>
          </w:tcPr>
          <w:p w14:paraId="5C0D44C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核对所有文件命名是否符合规范</w:t>
            </w:r>
          </w:p>
        </w:tc>
        <w:tc>
          <w:tcPr>
            <w:tcW w:w="2268" w:type="dxa"/>
          </w:tcPr>
          <w:p w14:paraId="6DEDE36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命名检查记录</w:t>
            </w:r>
          </w:p>
        </w:tc>
      </w:tr>
      <w:tr w14:paraId="1FA7C9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BF1F8"/>
          </w:tcPr>
          <w:p w14:paraId="236F25E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备份</w:t>
            </w:r>
          </w:p>
        </w:tc>
        <w:tc>
          <w:tcPr>
            <w:tcW w:w="3685" w:type="dxa"/>
            <w:shd w:val="clear" w:color="auto" w:fill="EBF1F8"/>
          </w:tcPr>
          <w:p w14:paraId="4CA4218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将全部材料上传至云盘（百度网盘/阿里云盘）</w:t>
            </w:r>
          </w:p>
        </w:tc>
        <w:tc>
          <w:tcPr>
            <w:tcW w:w="2268" w:type="dxa"/>
            <w:shd w:val="clear" w:color="auto" w:fill="EBF1F8"/>
          </w:tcPr>
          <w:p w14:paraId="35619C3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云盘备份链接</w:t>
            </w:r>
          </w:p>
        </w:tc>
      </w:tr>
      <w:tr w14:paraId="3055FF3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5BB21D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打包压缩</w:t>
            </w:r>
          </w:p>
        </w:tc>
        <w:tc>
          <w:tcPr>
            <w:tcW w:w="3685" w:type="dxa"/>
          </w:tcPr>
          <w:p w14:paraId="4B4BADF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将所有材料打包为 RAR 压缩包，按大赛规范命名（官网作品编号—作品名称—参赛分类—参赛子分类）</w:t>
            </w:r>
          </w:p>
        </w:tc>
        <w:tc>
          <w:tcPr>
            <w:tcW w:w="2268" w:type="dxa"/>
          </w:tcPr>
          <w:p w14:paraId="42838E0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最终 RAR 文件</w:t>
            </w:r>
          </w:p>
        </w:tc>
      </w:tr>
      <w:tr w14:paraId="1CEF567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BF1F8"/>
          </w:tcPr>
          <w:p w14:paraId="28381666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官网提交</w:t>
            </w:r>
          </w:p>
        </w:tc>
        <w:tc>
          <w:tcPr>
            <w:tcW w:w="3685" w:type="dxa"/>
            <w:shd w:val="clear" w:color="auto" w:fill="EBF1F8"/>
          </w:tcPr>
          <w:p w14:paraId="4C157E96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在大赛官网注册账号、上传 RAR 文件、填写信息</w:t>
            </w:r>
          </w:p>
        </w:tc>
        <w:tc>
          <w:tcPr>
            <w:tcW w:w="2268" w:type="dxa"/>
            <w:shd w:val="clear" w:color="auto" w:fill="EBF1F8"/>
          </w:tcPr>
          <w:p w14:paraId="0030624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官网提交成功截图</w:t>
            </w:r>
          </w:p>
        </w:tc>
      </w:tr>
    </w:tbl>
    <w:p w14:paraId="51A3C7A0"/>
    <w:p w14:paraId="3531EE16">
      <w:pPr>
        <w:spacing w:before="160" w:after="80" w:line="360" w:lineRule="auto"/>
      </w:pPr>
      <w:r>
        <w:rPr>
          <w:rFonts w:ascii="宋体" w:hAnsi="宋体" w:eastAsia="宋体"/>
          <w:b/>
          <w:sz w:val="22"/>
        </w:rPr>
        <w:t>所需技能：细心、有条理、熟悉大赛文件要求，能熟练使用电脑。</w:t>
      </w:r>
    </w:p>
    <w:p w14:paraId="6B5E7E41">
      <w:pPr>
        <w:spacing w:before="80" w:after="80"/>
        <w:jc w:val="center"/>
      </w:pPr>
      <w:r>
        <w:rPr>
          <w:color w:val="BBBBBB"/>
          <w:sz w:val="16"/>
        </w:rPr>
        <w:t>——————————————————————————————</w:t>
      </w:r>
    </w:p>
    <w:p w14:paraId="585163C7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5. 负责人+审核（1人）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2268"/>
      </w:tblGrid>
      <w:tr w14:paraId="49081D9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9"/>
          </w:tcPr>
          <w:p w14:paraId="1BAB14D2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任务模块</w:t>
            </w:r>
          </w:p>
        </w:tc>
        <w:tc>
          <w:tcPr>
            <w:tcW w:w="3969" w:type="dxa"/>
            <w:shd w:val="clear" w:color="auto" w:fill="1F4E79"/>
          </w:tcPr>
          <w:p w14:paraId="6AB43D35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具体工作</w:t>
            </w:r>
          </w:p>
        </w:tc>
        <w:tc>
          <w:tcPr>
            <w:tcW w:w="2268" w:type="dxa"/>
            <w:shd w:val="clear" w:color="auto" w:fill="1F4E79"/>
          </w:tcPr>
          <w:p w14:paraId="32960F22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输出物</w:t>
            </w:r>
          </w:p>
        </w:tc>
      </w:tr>
      <w:tr w14:paraId="213DCDA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232F7F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校内对接</w:t>
            </w:r>
          </w:p>
        </w:tc>
        <w:tc>
          <w:tcPr>
            <w:tcW w:w="3969" w:type="dxa"/>
          </w:tcPr>
          <w:p w14:paraId="1D44C60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联系辅导员/科研处，确认本校截止日期、提交方式、所需表格；跑盖章流程（原创承诺书、查重报告）</w:t>
            </w:r>
          </w:p>
        </w:tc>
        <w:tc>
          <w:tcPr>
            <w:tcW w:w="2268" w:type="dxa"/>
          </w:tcPr>
          <w:p w14:paraId="2A5963F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校内截止日期、盖章材料</w:t>
            </w:r>
          </w:p>
        </w:tc>
      </w:tr>
      <w:tr w14:paraId="62517F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BF1F8"/>
          </w:tcPr>
          <w:p w14:paraId="6E41FAE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测试组织</w:t>
            </w:r>
          </w:p>
        </w:tc>
        <w:tc>
          <w:tcPr>
            <w:tcW w:w="3969" w:type="dxa"/>
            <w:shd w:val="clear" w:color="auto" w:fill="EBF1F8"/>
          </w:tcPr>
          <w:p w14:paraId="254F19D2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在提交前 2 天组织全队进行实测（不同手机、网络），收集问题</w:t>
            </w:r>
          </w:p>
        </w:tc>
        <w:tc>
          <w:tcPr>
            <w:tcW w:w="2268" w:type="dxa"/>
            <w:shd w:val="clear" w:color="auto" w:fill="EBF1F8"/>
          </w:tcPr>
          <w:p w14:paraId="44099B2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《测试问题反馈表》</w:t>
            </w:r>
          </w:p>
        </w:tc>
      </w:tr>
      <w:tr w14:paraId="7E0FE1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C9F75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审核材料</w:t>
            </w:r>
          </w:p>
        </w:tc>
        <w:tc>
          <w:tcPr>
            <w:tcW w:w="3969" w:type="dxa"/>
          </w:tcPr>
          <w:p w14:paraId="344D630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审核所有材料是否合规（尤其检查是否出现学校/姓名/指导教师信息）</w:t>
            </w:r>
          </w:p>
        </w:tc>
        <w:tc>
          <w:tcPr>
            <w:tcW w:w="2268" w:type="dxa"/>
          </w:tcPr>
          <w:p w14:paraId="16C3A73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审核记录</w:t>
            </w:r>
          </w:p>
        </w:tc>
      </w:tr>
      <w:tr w14:paraId="7BD8A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BF1F8"/>
          </w:tcPr>
          <w:p w14:paraId="2C713CC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最终把关</w:t>
            </w:r>
          </w:p>
        </w:tc>
        <w:tc>
          <w:tcPr>
            <w:tcW w:w="3969" w:type="dxa"/>
            <w:shd w:val="clear" w:color="auto" w:fill="EBF1F8"/>
          </w:tcPr>
          <w:p w14:paraId="7D5154B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确认官网提交和校内提交均已完成，截图留存</w:t>
            </w:r>
          </w:p>
        </w:tc>
        <w:tc>
          <w:tcPr>
            <w:tcW w:w="2268" w:type="dxa"/>
            <w:shd w:val="clear" w:color="auto" w:fill="EBF1F8"/>
          </w:tcPr>
          <w:p w14:paraId="00C0CAEB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提交证明截图</w:t>
            </w:r>
          </w:p>
        </w:tc>
      </w:tr>
      <w:tr w14:paraId="78D8FC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9E337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团队协调</w:t>
            </w:r>
          </w:p>
        </w:tc>
        <w:tc>
          <w:tcPr>
            <w:tcW w:w="3969" w:type="dxa"/>
          </w:tcPr>
          <w:p w14:paraId="17BCB63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主持每日短会（15分钟），管理进度，处理争议</w:t>
            </w:r>
          </w:p>
        </w:tc>
        <w:tc>
          <w:tcPr>
            <w:tcW w:w="2268" w:type="dxa"/>
          </w:tcPr>
          <w:p w14:paraId="6F9A6E8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会议记录、进度表</w:t>
            </w:r>
          </w:p>
        </w:tc>
      </w:tr>
    </w:tbl>
    <w:p w14:paraId="5CDBA008"/>
    <w:p w14:paraId="77717DE5">
      <w:pPr>
        <w:spacing w:before="160" w:after="80" w:line="360" w:lineRule="auto"/>
      </w:pPr>
      <w:r>
        <w:rPr>
          <w:rFonts w:ascii="宋体" w:hAnsi="宋体" w:eastAsia="宋体"/>
          <w:b/>
          <w:sz w:val="22"/>
        </w:rPr>
        <w:t>所需技能：领导力、判断力、熟悉大赛规则，能与学校老师有效沟通。</w:t>
      </w:r>
    </w:p>
    <w:p w14:paraId="1355CB40">
      <w:pPr>
        <w:spacing w:before="80" w:after="80"/>
        <w:jc w:val="center"/>
      </w:pPr>
      <w:r>
        <w:rPr>
          <w:color w:val="BBBBBB"/>
          <w:sz w:val="16"/>
        </w:rPr>
        <w:t>——————————————————————————————</w:t>
      </w:r>
    </w:p>
    <w:p w14:paraId="0646D574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6. 复查员（1人）—— 独立质量把关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50074E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1F4E79"/>
          </w:tcPr>
          <w:p w14:paraId="7E68B14E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任务模块</w:t>
            </w:r>
          </w:p>
        </w:tc>
        <w:tc>
          <w:tcPr>
            <w:tcW w:w="3009" w:type="dxa"/>
            <w:shd w:val="clear" w:color="auto" w:fill="1F4E79"/>
          </w:tcPr>
          <w:p w14:paraId="17E39FAF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具体工作</w:t>
            </w:r>
          </w:p>
        </w:tc>
        <w:tc>
          <w:tcPr>
            <w:tcW w:w="3009" w:type="dxa"/>
            <w:shd w:val="clear" w:color="auto" w:fill="1F4E79"/>
          </w:tcPr>
          <w:p w14:paraId="76B7C84A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输出物</w:t>
            </w:r>
          </w:p>
        </w:tc>
      </w:tr>
      <w:tr w14:paraId="2B53604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3B8D7F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独立复查</w:t>
            </w:r>
          </w:p>
        </w:tc>
        <w:tc>
          <w:tcPr>
            <w:tcW w:w="3009" w:type="dxa"/>
          </w:tcPr>
          <w:p w14:paraId="738C4784">
            <w:pPr>
              <w:spacing w:before="20" w:after="20"/>
            </w:pPr>
          </w:p>
        </w:tc>
        <w:tc>
          <w:tcPr>
            <w:tcW w:w="3009" w:type="dxa"/>
          </w:tcPr>
          <w:p w14:paraId="742892E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《复查报告》</w:t>
            </w:r>
          </w:p>
        </w:tc>
      </w:tr>
      <w:tr w14:paraId="6C48E1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shd w:val="clear" w:color="auto" w:fill="EBF1F8"/>
            <w:vAlign w:val="top"/>
          </w:tcPr>
          <w:p w14:paraId="653889ED">
            <w:pPr>
              <w:spacing w:before="20" w:after="20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sz w:val="20"/>
              </w:rPr>
              <w:t>申报文档主体</w:t>
            </w:r>
          </w:p>
        </w:tc>
        <w:tc>
          <w:tcPr>
            <w:tcW w:w="3009" w:type="dxa"/>
            <w:shd w:val="clear" w:color="auto" w:fill="EBF1F8"/>
            <w:vAlign w:val="top"/>
          </w:tcPr>
          <w:p w14:paraId="1E393EA7">
            <w:pPr>
              <w:spacing w:before="20" w:after="20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sz w:val="20"/>
              </w:rPr>
              <w:t>填写"科学原理及内容、创作目的、设计思路、创新点"</w:t>
            </w:r>
          </w:p>
        </w:tc>
        <w:tc>
          <w:tcPr>
            <w:tcW w:w="3009" w:type="dxa"/>
            <w:shd w:val="clear" w:color="auto" w:fill="EBF1F8"/>
            <w:vAlign w:val="top"/>
          </w:tcPr>
          <w:p w14:paraId="1EEFE4B8">
            <w:pPr>
              <w:spacing w:before="20" w:after="20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sz w:val="20"/>
              </w:rPr>
              <w:t>申报文档 Word（内容部分）</w:t>
            </w:r>
          </w:p>
        </w:tc>
      </w:tr>
      <w:tr w14:paraId="637801D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</w:tcPr>
          <w:p w14:paraId="44AF379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输出报告</w:t>
            </w:r>
          </w:p>
        </w:tc>
        <w:tc>
          <w:tcPr>
            <w:tcW w:w="3009" w:type="dxa"/>
          </w:tcPr>
          <w:p w14:paraId="69F94F0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列出所有问题，标记"通过/需修改"，只有复查员签字后负责人才能提交</w:t>
            </w:r>
          </w:p>
        </w:tc>
        <w:tc>
          <w:tcPr>
            <w:tcW w:w="3009" w:type="dxa"/>
          </w:tcPr>
          <w:p w14:paraId="229B136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签字版复查报告</w:t>
            </w:r>
          </w:p>
        </w:tc>
      </w:tr>
    </w:tbl>
    <w:p w14:paraId="5B23258C"/>
    <w:p w14:paraId="7E014BC8">
      <w:pPr>
        <w:spacing w:before="160" w:after="80" w:line="360" w:lineRule="auto"/>
      </w:pPr>
      <w:r>
        <w:rPr>
          <w:rFonts w:ascii="宋体" w:hAnsi="宋体" w:eastAsia="宋体"/>
          <w:b/>
          <w:sz w:val="22"/>
        </w:rPr>
        <w:t>复查报告模板（可直接复制使用）：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34"/>
        <w:gridCol w:w="1701"/>
        <w:gridCol w:w="1417"/>
        <w:gridCol w:w="1134"/>
      </w:tblGrid>
      <w:tr w14:paraId="3219FF2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9"/>
          </w:tcPr>
          <w:p w14:paraId="12829CA7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检查项</w:t>
            </w:r>
          </w:p>
        </w:tc>
        <w:tc>
          <w:tcPr>
            <w:tcW w:w="1134" w:type="dxa"/>
            <w:shd w:val="clear" w:color="auto" w:fill="1F4E79"/>
          </w:tcPr>
          <w:p w14:paraId="179C7AA4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结果（✅/❌）</w:t>
            </w:r>
          </w:p>
        </w:tc>
        <w:tc>
          <w:tcPr>
            <w:tcW w:w="1701" w:type="dxa"/>
            <w:shd w:val="clear" w:color="auto" w:fill="1F4E79"/>
          </w:tcPr>
          <w:p w14:paraId="0882E499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问题描述</w:t>
            </w:r>
          </w:p>
        </w:tc>
        <w:tc>
          <w:tcPr>
            <w:tcW w:w="1417" w:type="dxa"/>
            <w:shd w:val="clear" w:color="auto" w:fill="1F4E79"/>
          </w:tcPr>
          <w:p w14:paraId="124B3092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责任人</w:t>
            </w:r>
          </w:p>
        </w:tc>
        <w:tc>
          <w:tcPr>
            <w:tcW w:w="1134" w:type="dxa"/>
            <w:shd w:val="clear" w:color="auto" w:fill="1F4E79"/>
          </w:tcPr>
          <w:p w14:paraId="7A5E2476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整改状态</w:t>
            </w:r>
          </w:p>
        </w:tc>
      </w:tr>
      <w:tr w14:paraId="62278B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5D9334B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代码无学校信息</w:t>
            </w:r>
          </w:p>
        </w:tc>
        <w:tc>
          <w:tcPr>
            <w:tcW w:w="1134" w:type="dxa"/>
          </w:tcPr>
          <w:p w14:paraId="1EFDB02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1701" w:type="dxa"/>
          </w:tcPr>
          <w:p w14:paraId="00DC7B1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</w:tcPr>
          <w:p w14:paraId="42F0634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134" w:type="dxa"/>
          </w:tcPr>
          <w:p w14:paraId="5F852FF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506AF6C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BF1F8"/>
          </w:tcPr>
          <w:p w14:paraId="4F31147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视频时长≤4分钟</w:t>
            </w:r>
          </w:p>
        </w:tc>
        <w:tc>
          <w:tcPr>
            <w:tcW w:w="1134" w:type="dxa"/>
            <w:shd w:val="clear" w:color="auto" w:fill="EBF1F8"/>
          </w:tcPr>
          <w:p w14:paraId="520B9F7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1701" w:type="dxa"/>
            <w:shd w:val="clear" w:color="auto" w:fill="EBF1F8"/>
          </w:tcPr>
          <w:p w14:paraId="0ED4DAE2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  <w:shd w:val="clear" w:color="auto" w:fill="EBF1F8"/>
          </w:tcPr>
          <w:p w14:paraId="1F0C35C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134" w:type="dxa"/>
            <w:shd w:val="clear" w:color="auto" w:fill="EBF1F8"/>
          </w:tcPr>
          <w:p w14:paraId="1CF999B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1D57D5E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989F27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视频有片头片尾+作品名</w:t>
            </w:r>
          </w:p>
        </w:tc>
        <w:tc>
          <w:tcPr>
            <w:tcW w:w="1134" w:type="dxa"/>
          </w:tcPr>
          <w:p w14:paraId="47B4F29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1701" w:type="dxa"/>
          </w:tcPr>
          <w:p w14:paraId="5DC95AE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</w:tcPr>
          <w:p w14:paraId="3549CB4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134" w:type="dxa"/>
          </w:tcPr>
          <w:p w14:paraId="754CC3C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40CC7F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BF1F8"/>
          </w:tcPr>
          <w:p w14:paraId="1761A852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视频中文字幕</w:t>
            </w:r>
          </w:p>
        </w:tc>
        <w:tc>
          <w:tcPr>
            <w:tcW w:w="1134" w:type="dxa"/>
            <w:shd w:val="clear" w:color="auto" w:fill="EBF1F8"/>
          </w:tcPr>
          <w:p w14:paraId="7014C62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1701" w:type="dxa"/>
            <w:shd w:val="clear" w:color="auto" w:fill="EBF1F8"/>
          </w:tcPr>
          <w:p w14:paraId="118B9B46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  <w:shd w:val="clear" w:color="auto" w:fill="EBF1F8"/>
          </w:tcPr>
          <w:p w14:paraId="7F2F29F8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134" w:type="dxa"/>
            <w:shd w:val="clear" w:color="auto" w:fill="EBF1F8"/>
          </w:tcPr>
          <w:p w14:paraId="4993372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11E71D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6F0842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效果图分辨率≥300dpi</w:t>
            </w:r>
          </w:p>
        </w:tc>
        <w:tc>
          <w:tcPr>
            <w:tcW w:w="1134" w:type="dxa"/>
          </w:tcPr>
          <w:p w14:paraId="131182D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❌</w:t>
            </w:r>
          </w:p>
        </w:tc>
        <w:tc>
          <w:tcPr>
            <w:tcW w:w="1701" w:type="dxa"/>
          </w:tcPr>
          <w:p w14:paraId="774E592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只有72dpi</w:t>
            </w:r>
          </w:p>
        </w:tc>
        <w:tc>
          <w:tcPr>
            <w:tcW w:w="1417" w:type="dxa"/>
          </w:tcPr>
          <w:p w14:paraId="356F937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内容+视频+视觉</w:t>
            </w:r>
          </w:p>
        </w:tc>
        <w:tc>
          <w:tcPr>
            <w:tcW w:w="1134" w:type="dxa"/>
          </w:tcPr>
          <w:p w14:paraId="6D9511B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已整改</w:t>
            </w:r>
          </w:p>
        </w:tc>
      </w:tr>
      <w:tr w14:paraId="641F0F2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BF1F8"/>
          </w:tcPr>
          <w:p w14:paraId="012066A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效果图比例16:9</w:t>
            </w:r>
          </w:p>
        </w:tc>
        <w:tc>
          <w:tcPr>
            <w:tcW w:w="1134" w:type="dxa"/>
            <w:shd w:val="clear" w:color="auto" w:fill="EBF1F8"/>
          </w:tcPr>
          <w:p w14:paraId="3A6247E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1701" w:type="dxa"/>
            <w:shd w:val="clear" w:color="auto" w:fill="EBF1F8"/>
          </w:tcPr>
          <w:p w14:paraId="239BABF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  <w:shd w:val="clear" w:color="auto" w:fill="EBF1F8"/>
          </w:tcPr>
          <w:p w14:paraId="6BF8B1C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134" w:type="dxa"/>
            <w:shd w:val="clear" w:color="auto" w:fill="EBF1F8"/>
          </w:tcPr>
          <w:p w14:paraId="539D0A76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1D5B2B7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8C0231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压缩包命名规范</w:t>
            </w:r>
          </w:p>
        </w:tc>
        <w:tc>
          <w:tcPr>
            <w:tcW w:w="1134" w:type="dxa"/>
          </w:tcPr>
          <w:p w14:paraId="27457F8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1701" w:type="dxa"/>
          </w:tcPr>
          <w:p w14:paraId="70C11A9B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</w:tcPr>
          <w:p w14:paraId="7E4CC63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134" w:type="dxa"/>
          </w:tcPr>
          <w:p w14:paraId="0594A36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4ABB0AA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BF1F8"/>
          </w:tcPr>
          <w:p w14:paraId="01676F9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离线包包含所有文件</w:t>
            </w:r>
          </w:p>
        </w:tc>
        <w:tc>
          <w:tcPr>
            <w:tcW w:w="1134" w:type="dxa"/>
            <w:shd w:val="clear" w:color="auto" w:fill="EBF1F8"/>
          </w:tcPr>
          <w:p w14:paraId="1D44B2F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1701" w:type="dxa"/>
            <w:shd w:val="clear" w:color="auto" w:fill="EBF1F8"/>
          </w:tcPr>
          <w:p w14:paraId="136B505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  <w:shd w:val="clear" w:color="auto" w:fill="EBF1F8"/>
          </w:tcPr>
          <w:p w14:paraId="6B2001C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134" w:type="dxa"/>
            <w:shd w:val="clear" w:color="auto" w:fill="EBF1F8"/>
          </w:tcPr>
          <w:p w14:paraId="2D4C246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31A254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25B377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两个链接可访问</w:t>
            </w:r>
          </w:p>
        </w:tc>
        <w:tc>
          <w:tcPr>
            <w:tcW w:w="1134" w:type="dxa"/>
          </w:tcPr>
          <w:p w14:paraId="64362EB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1701" w:type="dxa"/>
          </w:tcPr>
          <w:p w14:paraId="4AB993E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</w:tcPr>
          <w:p w14:paraId="05AE773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134" w:type="dxa"/>
          </w:tcPr>
          <w:p w14:paraId="2B71FC6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54E3492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BF1F8"/>
          </w:tcPr>
          <w:p w14:paraId="32AF0862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申报文档使用官网模板</w:t>
            </w:r>
          </w:p>
        </w:tc>
        <w:tc>
          <w:tcPr>
            <w:tcW w:w="1134" w:type="dxa"/>
            <w:shd w:val="clear" w:color="auto" w:fill="EBF1F8"/>
          </w:tcPr>
          <w:p w14:paraId="593BF4B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1701" w:type="dxa"/>
            <w:shd w:val="clear" w:color="auto" w:fill="EBF1F8"/>
          </w:tcPr>
          <w:p w14:paraId="1FB334E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  <w:shd w:val="clear" w:color="auto" w:fill="EBF1F8"/>
          </w:tcPr>
          <w:p w14:paraId="424FA1D6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134" w:type="dxa"/>
            <w:shd w:val="clear" w:color="auto" w:fill="EBF1F8"/>
          </w:tcPr>
          <w:p w14:paraId="0F6978F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7B306F8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E0A9C5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AI工具说明书完整</w:t>
            </w:r>
          </w:p>
        </w:tc>
        <w:tc>
          <w:tcPr>
            <w:tcW w:w="1134" w:type="dxa"/>
          </w:tcPr>
          <w:p w14:paraId="5376449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1701" w:type="dxa"/>
          </w:tcPr>
          <w:p w14:paraId="2D229DC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</w:tcPr>
          <w:p w14:paraId="13A81682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134" w:type="dxa"/>
          </w:tcPr>
          <w:p w14:paraId="4B3F03C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46CE8F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BF1F8"/>
          </w:tcPr>
          <w:p w14:paraId="65178868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引用来源齐全</w:t>
            </w:r>
          </w:p>
        </w:tc>
        <w:tc>
          <w:tcPr>
            <w:tcW w:w="1134" w:type="dxa"/>
            <w:shd w:val="clear" w:color="auto" w:fill="EBF1F8"/>
          </w:tcPr>
          <w:p w14:paraId="0CB8D5C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⚠️</w:t>
            </w:r>
          </w:p>
        </w:tc>
        <w:tc>
          <w:tcPr>
            <w:tcW w:w="1701" w:type="dxa"/>
            <w:shd w:val="clear" w:color="auto" w:fill="EBF1F8"/>
          </w:tcPr>
          <w:p w14:paraId="56F4B24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缺两张图片来源</w:t>
            </w:r>
          </w:p>
        </w:tc>
        <w:tc>
          <w:tcPr>
            <w:tcW w:w="1417" w:type="dxa"/>
            <w:shd w:val="clear" w:color="auto" w:fill="EBF1F8"/>
          </w:tcPr>
          <w:p w14:paraId="1976CBCB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内容+视频+视觉</w:t>
            </w:r>
          </w:p>
        </w:tc>
        <w:tc>
          <w:tcPr>
            <w:tcW w:w="1134" w:type="dxa"/>
            <w:shd w:val="clear" w:color="auto" w:fill="EBF1F8"/>
          </w:tcPr>
          <w:p w14:paraId="0099710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已补充</w:t>
            </w:r>
          </w:p>
        </w:tc>
      </w:tr>
      <w:tr w14:paraId="6811E92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AA433C2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无学校/姓名信息（全面）</w:t>
            </w:r>
          </w:p>
        </w:tc>
        <w:tc>
          <w:tcPr>
            <w:tcW w:w="1134" w:type="dxa"/>
          </w:tcPr>
          <w:p w14:paraId="54BE616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1701" w:type="dxa"/>
          </w:tcPr>
          <w:p w14:paraId="5D6CB88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</w:tcPr>
          <w:p w14:paraId="419A8BC8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134" w:type="dxa"/>
          </w:tcPr>
          <w:p w14:paraId="172E3BD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</w:tbl>
    <w:p w14:paraId="0BBD4C36"/>
    <w:p w14:paraId="5CCE149F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color w:val="555555"/>
          <w:sz w:val="22"/>
        </w:rPr>
        <w:t>复查员必须独立、客观，可邀请不参与本项目的同学或指导老师担任。</w:t>
      </w:r>
    </w:p>
    <w:p w14:paraId="3A202D6F">
      <w:pPr>
        <w:spacing w:before="80" w:after="80"/>
        <w:jc w:val="center"/>
      </w:pPr>
      <w:r>
        <w:rPr>
          <w:color w:val="BBBBBB"/>
          <w:sz w:val="16"/>
        </w:rPr>
        <w:t>——————————————————————————————</w:t>
      </w:r>
    </w:p>
    <w:p w14:paraId="292EC21D">
      <w:pPr>
        <w:spacing w:before="360" w:after="200" w:line="312" w:lineRule="auto"/>
      </w:pPr>
      <w:r>
        <w:rPr>
          <w:rFonts w:ascii="黑体" w:hAnsi="黑体" w:eastAsia="黑体"/>
          <w:b/>
          <w:color w:val="1F4E79"/>
          <w:sz w:val="30"/>
        </w:rPr>
        <w:t>三、协作流程图</w:t>
      </w:r>
    </w:p>
    <w:p w14:paraId="3EC02C5C">
      <w:pPr>
        <w:shd w:val="clear" w:color="auto" w:fill="F5F5F5"/>
        <w:spacing w:before="80" w:after="80" w:line="288" w:lineRule="auto"/>
        <w:jc w:val="left"/>
      </w:pPr>
      <w:r>
        <w:rPr>
          <w:rFonts w:ascii="Consolas" w:hAnsi="Consolas" w:eastAsia="Consolas"/>
          <w:sz w:val="18"/>
        </w:rPr>
        <w:t>内容+视频+视觉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（产出文案、设计、视频初稿）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↓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技术与内容对接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（拆解为需求卡片，评估可行性，排定优先级）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↓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技术开发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（按卡片顺序实现功能，每日交付可运行版本）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↓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技术与内容对接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（验收功能，反馈内容负责人确认；记录偏差并协调）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↓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负责人+审核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（组织全员测试，收集问题，指派修复）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↓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技术开发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（修复 bug，优化细节）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↓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项目统筹（材料专员）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（收集最终材料，打包，官网提交）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↓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复查员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（独立复查，输出报告）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↓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负责人+审核</w:t>
      </w:r>
      <w:r>
        <w:rPr>
          <w:sz w:val="18"/>
        </w:rPr>
        <w:br w:type="textWrapping"/>
      </w:r>
      <w:r>
        <w:rPr>
          <w:rFonts w:ascii="Consolas" w:hAnsi="Consolas" w:eastAsia="Consolas"/>
          <w:sz w:val="18"/>
        </w:rPr>
        <w:t>（根据报告整改，最终确认双提交）</w:t>
      </w:r>
    </w:p>
    <w:p w14:paraId="5B09689E">
      <w:pPr>
        <w:spacing w:before="80" w:after="80"/>
        <w:jc w:val="center"/>
      </w:pPr>
      <w:r>
        <w:rPr>
          <w:color w:val="BBBBBB"/>
          <w:sz w:val="16"/>
        </w:rPr>
        <w:t>——————————————————————————————</w:t>
      </w:r>
    </w:p>
    <w:p w14:paraId="2AB62AB1">
      <w:pPr>
        <w:spacing w:before="360" w:after="200" w:line="312" w:lineRule="auto"/>
      </w:pPr>
      <w:r>
        <w:rPr>
          <w:rFonts w:ascii="黑体" w:hAnsi="黑体" w:eastAsia="黑体"/>
          <w:b/>
          <w:color w:val="1F4E79"/>
          <w:sz w:val="30"/>
        </w:rPr>
        <w:t>四、关键协作机制</w:t>
      </w:r>
    </w:p>
    <w:p w14:paraId="3646F849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2. 需求卡片表格（技术与内容对接⼈维护）</w:t>
      </w:r>
    </w:p>
    <w:p w14:paraId="7A2D2BD7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格式（可复制到腾讯文档）：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680"/>
        <w:gridCol w:w="850"/>
        <w:gridCol w:w="1020"/>
        <w:gridCol w:w="1134"/>
        <w:gridCol w:w="1020"/>
        <w:gridCol w:w="680"/>
        <w:gridCol w:w="1134"/>
      </w:tblGrid>
      <w:tr w14:paraId="280FFDC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F4E79"/>
          </w:tcPr>
          <w:p w14:paraId="01AC4FDD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功能名称</w:t>
            </w:r>
          </w:p>
        </w:tc>
        <w:tc>
          <w:tcPr>
            <w:tcW w:w="680" w:type="dxa"/>
            <w:shd w:val="clear" w:color="auto" w:fill="1F4E79"/>
          </w:tcPr>
          <w:p w14:paraId="61E4DD53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位置</w:t>
            </w:r>
          </w:p>
        </w:tc>
        <w:tc>
          <w:tcPr>
            <w:tcW w:w="850" w:type="dxa"/>
            <w:shd w:val="clear" w:color="auto" w:fill="1F4E79"/>
          </w:tcPr>
          <w:p w14:paraId="67528587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触发方式</w:t>
            </w:r>
          </w:p>
        </w:tc>
        <w:tc>
          <w:tcPr>
            <w:tcW w:w="1020" w:type="dxa"/>
            <w:shd w:val="clear" w:color="auto" w:fill="1F4E79"/>
          </w:tcPr>
          <w:p w14:paraId="2217B205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预期效果</w:t>
            </w:r>
          </w:p>
        </w:tc>
        <w:tc>
          <w:tcPr>
            <w:tcW w:w="1134" w:type="dxa"/>
            <w:shd w:val="clear" w:color="auto" w:fill="1F4E79"/>
          </w:tcPr>
          <w:p w14:paraId="2F6845E8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提供数据/文案</w:t>
            </w:r>
          </w:p>
        </w:tc>
        <w:tc>
          <w:tcPr>
            <w:tcW w:w="1020" w:type="dxa"/>
            <w:shd w:val="clear" w:color="auto" w:fill="1F4E79"/>
          </w:tcPr>
          <w:p w14:paraId="2942918A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验收标准</w:t>
            </w:r>
          </w:p>
        </w:tc>
        <w:tc>
          <w:tcPr>
            <w:tcW w:w="680" w:type="dxa"/>
            <w:shd w:val="clear" w:color="auto" w:fill="1F4E79"/>
          </w:tcPr>
          <w:p w14:paraId="14FA064B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优先级</w:t>
            </w:r>
          </w:p>
        </w:tc>
        <w:tc>
          <w:tcPr>
            <w:tcW w:w="1134" w:type="dxa"/>
            <w:shd w:val="clear" w:color="auto" w:fill="1F4E79"/>
          </w:tcPr>
          <w:p w14:paraId="4F6D49A3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 w14:paraId="4245C1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3BC004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（示例）</w:t>
            </w:r>
          </w:p>
        </w:tc>
        <w:tc>
          <w:tcPr>
            <w:tcW w:w="680" w:type="dxa"/>
          </w:tcPr>
          <w:p w14:paraId="574F494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（示例）</w:t>
            </w:r>
          </w:p>
        </w:tc>
        <w:tc>
          <w:tcPr>
            <w:tcW w:w="850" w:type="dxa"/>
          </w:tcPr>
          <w:p w14:paraId="0D7A3BB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（示例）</w:t>
            </w:r>
          </w:p>
        </w:tc>
        <w:tc>
          <w:tcPr>
            <w:tcW w:w="1020" w:type="dxa"/>
          </w:tcPr>
          <w:p w14:paraId="62F8C4E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（示例）</w:t>
            </w:r>
          </w:p>
        </w:tc>
        <w:tc>
          <w:tcPr>
            <w:tcW w:w="1134" w:type="dxa"/>
          </w:tcPr>
          <w:p w14:paraId="285AB39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（示例）</w:t>
            </w:r>
          </w:p>
        </w:tc>
        <w:tc>
          <w:tcPr>
            <w:tcW w:w="1020" w:type="dxa"/>
          </w:tcPr>
          <w:p w14:paraId="2D4BF46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（示例）</w:t>
            </w:r>
          </w:p>
        </w:tc>
        <w:tc>
          <w:tcPr>
            <w:tcW w:w="680" w:type="dxa"/>
          </w:tcPr>
          <w:p w14:paraId="2310743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（示例）</w:t>
            </w:r>
          </w:p>
        </w:tc>
        <w:tc>
          <w:tcPr>
            <w:tcW w:w="1134" w:type="dxa"/>
          </w:tcPr>
          <w:p w14:paraId="56D3E23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（示例）</w:t>
            </w:r>
          </w:p>
        </w:tc>
      </w:tr>
    </w:tbl>
    <w:p w14:paraId="641402B1"/>
    <w:p w14:paraId="290F5CB1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3. 功能验收流程</w:t>
      </w:r>
    </w:p>
    <w:p w14:paraId="036FFE79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技术每完成一个功能 → 对接人立即测试 → 录制5秒视频发群里 → 内容负责人确认 → 更新状态为"已完成"</w:t>
      </w:r>
    </w:p>
    <w:p w14:paraId="7B172F6E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若发现偏差 → 对接人记录具体差异 → 与技术协商修改时间 → 更新卡片</w:t>
      </w:r>
    </w:p>
    <w:p w14:paraId="1B78AF97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4. 测试与问题反馈</w:t>
      </w:r>
    </w:p>
    <w:p w14:paraId="47A8ACE6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提交前2天，负责人组织全员实测</w:t>
      </w:r>
    </w:p>
    <w:p w14:paraId="7BA6F4FB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发现问题填写《测试问题反馈表》：</w:t>
      </w:r>
    </w:p>
    <w:p w14:paraId="18D3A1BB"/>
    <w:p w14:paraId="53D3278E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5. 最终提交前复查</w:t>
      </w:r>
    </w:p>
    <w:p w14:paraId="3D0B4EFA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复查员拿到所有材料后，逐项检查并填写报告</w:t>
      </w:r>
    </w:p>
    <w:p w14:paraId="1DB153B4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只有复查员签字后，负责人才能执行最终提交</w:t>
      </w:r>
    </w:p>
    <w:p w14:paraId="32CD68E4">
      <w:pPr>
        <w:spacing w:before="80" w:after="80"/>
        <w:jc w:val="center"/>
      </w:pPr>
      <w:r>
        <w:rPr>
          <w:color w:val="BBBBBB"/>
          <w:sz w:val="16"/>
        </w:rPr>
        <w:t>——————————————————————————————</w:t>
      </w:r>
    </w:p>
    <w:p w14:paraId="1E482072">
      <w:pPr>
        <w:spacing w:before="360" w:after="200" w:line="312" w:lineRule="auto"/>
      </w:pPr>
      <w:r>
        <w:rPr>
          <w:rFonts w:ascii="黑体" w:hAnsi="黑体" w:eastAsia="黑体"/>
          <w:b/>
          <w:color w:val="1F4E79"/>
          <w:sz w:val="30"/>
        </w:rPr>
        <w:t>五、各阶段时间线（倒推示例）</w:t>
      </w:r>
    </w:p>
    <w:p w14:paraId="1093330C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假设校内截止 6月30日，官网截止 7月5日。</w:t>
      </w:r>
    </w:p>
    <w:tbl>
      <w:tblPr>
        <w:tblStyle w:val="3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417"/>
        <w:gridCol w:w="1417"/>
        <w:gridCol w:w="1417"/>
        <w:gridCol w:w="1417"/>
        <w:gridCol w:w="1417"/>
        <w:gridCol w:w="850"/>
      </w:tblGrid>
      <w:tr w14:paraId="737603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F4E79"/>
          </w:tcPr>
          <w:p w14:paraId="2D4049A0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日期</w:t>
            </w:r>
          </w:p>
        </w:tc>
        <w:tc>
          <w:tcPr>
            <w:tcW w:w="1417" w:type="dxa"/>
            <w:shd w:val="clear" w:color="auto" w:fill="1F4E79"/>
          </w:tcPr>
          <w:p w14:paraId="4A632C68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技术开发</w:t>
            </w:r>
          </w:p>
        </w:tc>
        <w:tc>
          <w:tcPr>
            <w:tcW w:w="1417" w:type="dxa"/>
            <w:shd w:val="clear" w:color="auto" w:fill="1F4E79"/>
          </w:tcPr>
          <w:p w14:paraId="38264FBB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内容+视频+视觉</w:t>
            </w:r>
          </w:p>
        </w:tc>
        <w:tc>
          <w:tcPr>
            <w:tcW w:w="1417" w:type="dxa"/>
            <w:shd w:val="clear" w:color="auto" w:fill="1F4E79"/>
          </w:tcPr>
          <w:p w14:paraId="1B7520B9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技术与内容对接</w:t>
            </w:r>
          </w:p>
        </w:tc>
        <w:tc>
          <w:tcPr>
            <w:tcW w:w="1417" w:type="dxa"/>
            <w:shd w:val="clear" w:color="auto" w:fill="1F4E79"/>
          </w:tcPr>
          <w:p w14:paraId="1407E88E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项目统筹</w:t>
            </w:r>
          </w:p>
        </w:tc>
        <w:tc>
          <w:tcPr>
            <w:tcW w:w="1417" w:type="dxa"/>
            <w:shd w:val="clear" w:color="auto" w:fill="1F4E79"/>
          </w:tcPr>
          <w:p w14:paraId="3F9480A3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负责人</w:t>
            </w:r>
          </w:p>
        </w:tc>
        <w:tc>
          <w:tcPr>
            <w:tcW w:w="850" w:type="dxa"/>
            <w:shd w:val="clear" w:color="auto" w:fill="1F4E79"/>
          </w:tcPr>
          <w:p w14:paraId="678CF5B6">
            <w:pPr>
              <w:spacing w:before="40" w:after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复查员</w:t>
            </w:r>
          </w:p>
        </w:tc>
      </w:tr>
      <w:tr w14:paraId="34726D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949A6D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6.20-21</w:t>
            </w:r>
          </w:p>
        </w:tc>
        <w:tc>
          <w:tcPr>
            <w:tcW w:w="1417" w:type="dxa"/>
          </w:tcPr>
          <w:p w14:paraId="64EA893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搭框架、建仓库</w:t>
            </w:r>
          </w:p>
        </w:tc>
        <w:tc>
          <w:tcPr>
            <w:tcW w:w="1417" w:type="dxa"/>
          </w:tcPr>
          <w:p w14:paraId="4485434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输出文案初稿、视觉风格</w:t>
            </w:r>
          </w:p>
        </w:tc>
        <w:tc>
          <w:tcPr>
            <w:tcW w:w="1417" w:type="dxa"/>
          </w:tcPr>
          <w:p w14:paraId="0DCE1A5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拆解第一轮需求卡片</w:t>
            </w:r>
          </w:p>
        </w:tc>
        <w:tc>
          <w:tcPr>
            <w:tcW w:w="1417" w:type="dxa"/>
          </w:tcPr>
          <w:p w14:paraId="6F71202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整理材料清单</w:t>
            </w:r>
          </w:p>
        </w:tc>
        <w:tc>
          <w:tcPr>
            <w:tcW w:w="1417" w:type="dxa"/>
          </w:tcPr>
          <w:p w14:paraId="22BC5271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确认校内截止</w:t>
            </w:r>
          </w:p>
        </w:tc>
        <w:tc>
          <w:tcPr>
            <w:tcW w:w="850" w:type="dxa"/>
          </w:tcPr>
          <w:p w14:paraId="2F910CB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51DCB60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BF1F8"/>
          </w:tcPr>
          <w:p w14:paraId="4B16942B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6.22-23</w:t>
            </w:r>
          </w:p>
        </w:tc>
        <w:tc>
          <w:tcPr>
            <w:tcW w:w="1417" w:type="dxa"/>
            <w:shd w:val="clear" w:color="auto" w:fill="EBF1F8"/>
          </w:tcPr>
          <w:p w14:paraId="79B4A9CF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实现时间轴+滑块</w:t>
            </w:r>
          </w:p>
        </w:tc>
        <w:tc>
          <w:tcPr>
            <w:tcW w:w="1417" w:type="dxa"/>
            <w:shd w:val="clear" w:color="auto" w:fill="EBF1F8"/>
          </w:tcPr>
          <w:p w14:paraId="53DE76E6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完成问答题目、信息图</w:t>
            </w:r>
          </w:p>
        </w:tc>
        <w:tc>
          <w:tcPr>
            <w:tcW w:w="1417" w:type="dxa"/>
            <w:shd w:val="clear" w:color="auto" w:fill="EBF1F8"/>
          </w:tcPr>
          <w:p w14:paraId="674B7A3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验收前两个功能</w:t>
            </w:r>
          </w:p>
        </w:tc>
        <w:tc>
          <w:tcPr>
            <w:tcW w:w="1417" w:type="dxa"/>
            <w:shd w:val="clear" w:color="auto" w:fill="EBF1F8"/>
          </w:tcPr>
          <w:p w14:paraId="4AD7950B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  <w:shd w:val="clear" w:color="auto" w:fill="EBF1F8"/>
          </w:tcPr>
          <w:p w14:paraId="6766E4F5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组织第一次小测</w:t>
            </w:r>
          </w:p>
        </w:tc>
        <w:tc>
          <w:tcPr>
            <w:tcW w:w="850" w:type="dxa"/>
            <w:shd w:val="clear" w:color="auto" w:fill="EBF1F8"/>
          </w:tcPr>
          <w:p w14:paraId="37716DF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4F773AE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4E54C0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6.24-25</w:t>
            </w:r>
          </w:p>
        </w:tc>
        <w:tc>
          <w:tcPr>
            <w:tcW w:w="1417" w:type="dxa"/>
          </w:tcPr>
          <w:p w14:paraId="119180B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实现闯关+实验室</w:t>
            </w:r>
          </w:p>
        </w:tc>
        <w:tc>
          <w:tcPr>
            <w:tcW w:w="1417" w:type="dxa"/>
          </w:tcPr>
          <w:p w14:paraId="55E5ACD2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录制视频初稿</w:t>
            </w:r>
          </w:p>
        </w:tc>
        <w:tc>
          <w:tcPr>
            <w:tcW w:w="1417" w:type="dxa"/>
          </w:tcPr>
          <w:p w14:paraId="22770BF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验收新功能、记录偏差</w:t>
            </w:r>
          </w:p>
        </w:tc>
        <w:tc>
          <w:tcPr>
            <w:tcW w:w="1417" w:type="dxa"/>
          </w:tcPr>
          <w:p w14:paraId="0B9E019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1417" w:type="dxa"/>
          </w:tcPr>
          <w:p w14:paraId="09B58303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审核文档初稿</w:t>
            </w:r>
          </w:p>
        </w:tc>
        <w:tc>
          <w:tcPr>
            <w:tcW w:w="850" w:type="dxa"/>
          </w:tcPr>
          <w:p w14:paraId="7D7CF81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09A19E2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BF1F8"/>
          </w:tcPr>
          <w:p w14:paraId="43F77836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6.26-27</w:t>
            </w:r>
          </w:p>
        </w:tc>
        <w:tc>
          <w:tcPr>
            <w:tcW w:w="1417" w:type="dxa"/>
            <w:shd w:val="clear" w:color="auto" w:fill="EBF1F8"/>
          </w:tcPr>
          <w:p w14:paraId="627507F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移动端适配+部署</w:t>
            </w:r>
          </w:p>
        </w:tc>
        <w:tc>
          <w:tcPr>
            <w:tcW w:w="1417" w:type="dxa"/>
            <w:shd w:val="clear" w:color="auto" w:fill="EBF1F8"/>
          </w:tcPr>
          <w:p w14:paraId="79956A58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完成视频剪辑、效果图</w:t>
            </w:r>
          </w:p>
        </w:tc>
        <w:tc>
          <w:tcPr>
            <w:tcW w:w="1417" w:type="dxa"/>
            <w:shd w:val="clear" w:color="auto" w:fill="EBF1F8"/>
          </w:tcPr>
          <w:p w14:paraId="21635CF0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验收全部功能</w:t>
            </w:r>
          </w:p>
        </w:tc>
        <w:tc>
          <w:tcPr>
            <w:tcW w:w="1417" w:type="dxa"/>
            <w:shd w:val="clear" w:color="auto" w:fill="EBF1F8"/>
          </w:tcPr>
          <w:p w14:paraId="2E443C99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收集材料、备份</w:t>
            </w:r>
          </w:p>
        </w:tc>
        <w:tc>
          <w:tcPr>
            <w:tcW w:w="1417" w:type="dxa"/>
            <w:shd w:val="clear" w:color="auto" w:fill="EBF1F8"/>
          </w:tcPr>
          <w:p w14:paraId="439DD408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组织全员实测</w:t>
            </w:r>
          </w:p>
        </w:tc>
        <w:tc>
          <w:tcPr>
            <w:tcW w:w="850" w:type="dxa"/>
            <w:shd w:val="clear" w:color="auto" w:fill="EBF1F8"/>
          </w:tcPr>
          <w:p w14:paraId="3D1FDD5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0559F1A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73C03E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6.28-29</w:t>
            </w:r>
          </w:p>
        </w:tc>
        <w:tc>
          <w:tcPr>
            <w:tcW w:w="1417" w:type="dxa"/>
          </w:tcPr>
          <w:p w14:paraId="4F42C49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修复测试问题</w:t>
            </w:r>
          </w:p>
        </w:tc>
        <w:tc>
          <w:tcPr>
            <w:tcW w:w="1417" w:type="dxa"/>
          </w:tcPr>
          <w:p w14:paraId="62179EEE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最终版文案+视频</w:t>
            </w:r>
          </w:p>
        </w:tc>
        <w:tc>
          <w:tcPr>
            <w:tcW w:w="1417" w:type="dxa"/>
          </w:tcPr>
          <w:p w14:paraId="64332866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协助验收修复</w:t>
            </w:r>
          </w:p>
        </w:tc>
        <w:tc>
          <w:tcPr>
            <w:tcW w:w="1417" w:type="dxa"/>
          </w:tcPr>
          <w:p w14:paraId="02FC1B6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打包RAR、官网注册</w:t>
            </w:r>
          </w:p>
        </w:tc>
        <w:tc>
          <w:tcPr>
            <w:tcW w:w="1417" w:type="dxa"/>
          </w:tcPr>
          <w:p w14:paraId="0C9CD1C7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审核最终材料</w:t>
            </w:r>
          </w:p>
        </w:tc>
        <w:tc>
          <w:tcPr>
            <w:tcW w:w="850" w:type="dxa"/>
          </w:tcPr>
          <w:p w14:paraId="5B129F0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独立复查</w:t>
            </w:r>
          </w:p>
        </w:tc>
      </w:tr>
      <w:tr w14:paraId="72BC4E2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BF1F8"/>
          </w:tcPr>
          <w:p w14:paraId="0E46EDA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6.30</w:t>
            </w:r>
          </w:p>
        </w:tc>
        <w:tc>
          <w:tcPr>
            <w:tcW w:w="1417" w:type="dxa"/>
            <w:shd w:val="clear" w:color="auto" w:fill="EBF1F8"/>
          </w:tcPr>
          <w:p w14:paraId="380C6EDD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最终代码提交</w:t>
            </w:r>
          </w:p>
        </w:tc>
        <w:tc>
          <w:tcPr>
            <w:tcW w:w="1417" w:type="dxa"/>
            <w:shd w:val="clear" w:color="auto" w:fill="EBF1F8"/>
          </w:tcPr>
          <w:p w14:paraId="44EE7FFB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最终材料交付</w:t>
            </w:r>
          </w:p>
        </w:tc>
        <w:tc>
          <w:tcPr>
            <w:tcW w:w="1417" w:type="dxa"/>
            <w:shd w:val="clear" w:color="auto" w:fill="EBF1F8"/>
          </w:tcPr>
          <w:p w14:paraId="42A4360C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确认一切就绪</w:t>
            </w:r>
          </w:p>
        </w:tc>
        <w:tc>
          <w:tcPr>
            <w:tcW w:w="1417" w:type="dxa"/>
            <w:shd w:val="clear" w:color="auto" w:fill="EBF1F8"/>
          </w:tcPr>
          <w:p w14:paraId="198E0D4A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官网提交</w:t>
            </w:r>
          </w:p>
        </w:tc>
        <w:tc>
          <w:tcPr>
            <w:tcW w:w="1417" w:type="dxa"/>
            <w:shd w:val="clear" w:color="auto" w:fill="EBF1F8"/>
          </w:tcPr>
          <w:p w14:paraId="6287CFD4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校内提交</w:t>
            </w:r>
          </w:p>
        </w:tc>
        <w:tc>
          <w:tcPr>
            <w:tcW w:w="850" w:type="dxa"/>
            <w:shd w:val="clear" w:color="auto" w:fill="EBF1F8"/>
          </w:tcPr>
          <w:p w14:paraId="3D6E6216">
            <w:pPr>
              <w:spacing w:before="20" w:after="20"/>
            </w:pPr>
            <w:r>
              <w:rPr>
                <w:rFonts w:ascii="宋体" w:hAnsi="宋体" w:eastAsia="宋体"/>
                <w:sz w:val="20"/>
              </w:rPr>
              <w:t>签字确认</w:t>
            </w:r>
          </w:p>
        </w:tc>
      </w:tr>
    </w:tbl>
    <w:p w14:paraId="148B53B7"/>
    <w:p w14:paraId="3CD00CFF">
      <w:pPr>
        <w:spacing w:before="80" w:after="80"/>
        <w:jc w:val="center"/>
      </w:pPr>
      <w:r>
        <w:rPr>
          <w:color w:val="BBBBBB"/>
          <w:sz w:val="16"/>
        </w:rPr>
        <w:t>——————————————————————————————</w:t>
      </w:r>
    </w:p>
    <w:p w14:paraId="3A97EDFD">
      <w:pPr>
        <w:spacing w:before="360" w:after="200" w:line="312" w:lineRule="auto"/>
      </w:pPr>
      <w:r>
        <w:rPr>
          <w:rFonts w:ascii="黑体" w:hAnsi="黑体" w:eastAsia="黑体"/>
          <w:b/>
          <w:color w:val="1F4E79"/>
          <w:sz w:val="30"/>
        </w:rPr>
        <w:t>六、关键提醒</w:t>
      </w:r>
    </w:p>
    <w:p w14:paraId="161F6EEF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⚠️ 公正性红线</w:t>
      </w:r>
    </w:p>
    <w:p w14:paraId="41F3695F">
      <w:pPr>
        <w:spacing w:before="120" w:after="120" w:line="360" w:lineRule="auto"/>
      </w:pPr>
      <w:r>
        <w:rPr>
          <w:rFonts w:ascii="宋体" w:hAnsi="宋体" w:eastAsia="宋体"/>
          <w:b/>
          <w:color w:val="CC0000"/>
          <w:sz w:val="22"/>
        </w:rPr>
        <w:t>任何地方（代码注释、视频字幕、图片、文档）均不得出现学校、姓名、指导教师信息。违规直接取消资格。</w:t>
      </w:r>
    </w:p>
    <w:p w14:paraId="677FD214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复查员必须专门检查这一条。</w:t>
      </w:r>
    </w:p>
    <w:p w14:paraId="19FD6F7F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⚠️ 材料格式硬性要求</w:t>
      </w:r>
    </w:p>
    <w:p w14:paraId="6B46406B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图片：JPG，≥300dpi，16:9</w:t>
      </w:r>
    </w:p>
    <w:p w14:paraId="7CA693EA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视频：MP4，H.264，1920×1080，≤4分钟，片头片尾+中文字幕</w:t>
      </w:r>
    </w:p>
    <w:p w14:paraId="2AF5DAEF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压缩包：RAR，命名"官网作品编号—作品名称—参赛分类—参赛子分类"</w:t>
      </w:r>
    </w:p>
    <w:p w14:paraId="367F5581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申报文档：必须使用大赛官网提供的Word模板</w:t>
      </w:r>
    </w:p>
    <w:p w14:paraId="2E018014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⚠️ AI工具声明</w:t>
      </w:r>
    </w:p>
    <w:p w14:paraId="619674C2">
      <w:pPr>
        <w:spacing w:before="120" w:after="120" w:line="360" w:lineRule="auto"/>
      </w:pPr>
      <w:r>
        <w:rPr>
          <w:rFonts w:ascii="宋体" w:hAnsi="宋体" w:eastAsia="宋体"/>
          <w:b/>
          <w:color w:val="CC0000"/>
          <w:sz w:val="22"/>
        </w:rPr>
        <w:t>必须在申报文档中增设《AI工具使用情况说明书》，注明工具名称、生成内容、人工修改过程、AI占比。未声明或虚假声明将取消资格。</w:t>
      </w:r>
    </w:p>
    <w:p w14:paraId="5DC5428E">
      <w:pPr>
        <w:spacing w:before="280" w:after="160" w:line="312" w:lineRule="auto"/>
      </w:pPr>
      <w:r>
        <w:rPr>
          <w:rFonts w:ascii="黑体" w:hAnsi="黑体" w:eastAsia="黑体"/>
          <w:b/>
          <w:color w:val="1F4E79"/>
          <w:sz w:val="26"/>
        </w:rPr>
        <w:t>⚠️ 双提交缺一不可</w:t>
      </w:r>
    </w:p>
    <w:p w14:paraId="031E4981">
      <w:pPr>
        <w:spacing w:before="120" w:after="120" w:line="360" w:lineRule="auto"/>
      </w:pPr>
      <w:r>
        <w:rPr>
          <w:rFonts w:ascii="宋体" w:hAnsi="宋体" w:eastAsia="宋体"/>
          <w:b/>
          <w:color w:val="CC0000"/>
          <w:sz w:val="22"/>
        </w:rPr>
        <w:t>官网提交（大赛网站）和校内提交（按本校要求）必须都完成。项目统筹负责官网，负责人负责校内。</w:t>
      </w:r>
    </w:p>
    <w:p w14:paraId="2E975ABB">
      <w:pPr>
        <w:spacing w:before="80" w:after="80"/>
        <w:jc w:val="center"/>
      </w:pPr>
      <w:r>
        <w:rPr>
          <w:color w:val="BBBBBB"/>
          <w:sz w:val="16"/>
        </w:rPr>
        <w:t>——————————————————————————————</w:t>
      </w:r>
    </w:p>
    <w:p w14:paraId="37BBDFC1">
      <w:pPr>
        <w:spacing w:before="360" w:after="200" w:line="312" w:lineRule="auto"/>
      </w:pPr>
      <w:r>
        <w:rPr>
          <w:rFonts w:ascii="黑体" w:hAnsi="黑体" w:eastAsia="黑体"/>
          <w:b/>
          <w:color w:val="1F4E79"/>
          <w:sz w:val="30"/>
        </w:rPr>
        <w:t>七、可交付的模板清单（需要时可单独提供）</w:t>
      </w:r>
    </w:p>
    <w:p w14:paraId="51384839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《需求卡片表格》（Excel）</w:t>
      </w:r>
    </w:p>
    <w:p w14:paraId="33D823FB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《功能验收状态表》</w:t>
      </w:r>
    </w:p>
    <w:p w14:paraId="161FBD2F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《测试问题反馈表》</w:t>
      </w:r>
    </w:p>
    <w:p w14:paraId="0DD4C7F8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《复查报告模板》</w:t>
      </w:r>
      <w:bookmarkStart w:id="0" w:name="_GoBack"/>
      <w:bookmarkEnd w:id="0"/>
    </w:p>
    <w:p w14:paraId="3D43D234">
      <w:pPr>
        <w:spacing w:before="40" w:after="40" w:line="360" w:lineRule="auto"/>
      </w:pPr>
      <w:r>
        <w:rPr>
          <w:rFonts w:ascii="宋体" w:hAnsi="宋体" w:eastAsia="宋体"/>
          <w:b w:val="0"/>
          <w:sz w:val="22"/>
        </w:rPr>
        <w:t>• 《提交材料注意事项清单》（含所有格式规范）</w:t>
      </w:r>
    </w:p>
    <w:p w14:paraId="604C8170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以上内容可直接复制到你的团队文档中使用。如有任何角色职责需要微调，请告知。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B8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1221</Words>
  <Characters>1347</Characters>
  <Lines>0</Lines>
  <Paragraphs>0</Paragraphs>
  <TotalTime>12</TotalTime>
  <ScaleCrop>false</ScaleCrop>
  <LinksUpToDate>false</LinksUpToDate>
  <CharactersWithSpaces>1391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鹊滩</cp:lastModifiedBy>
  <dcterms:modified xsi:type="dcterms:W3CDTF">2026-06-12T15:48:50Z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eyJoZGlkIjoiZTRkOTczYjZhZDliOTgyODA3ZDIzMGFhMjI4ZTY0NTgiLCJ1c2VySWQiOiIxNDYwNjM1NzczIn0=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2C06F9D052554C0EA0B2CA69D24251C8_12</vt:lpwstr>
  </property>
</Properties>
</file>