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Microsoft YaHei" w:hAnsi="Microsoft YaHei" w:eastAsia="Microsoft YaHei"/>
          <w:b/>
          <w:sz w:val="46"/>
        </w:rPr>
        <w:t>SkillShift 项目总体规划与研究计划书</w:t>
      </w:r>
    </w:p>
    <w:p>
      <w:pPr>
        <w:jc w:val="center"/>
      </w:pPr>
      <w:r>
        <w:rPr>
          <w:rFonts w:ascii="Microsoft YaHei" w:hAnsi="Microsoft YaHei" w:eastAsia="Microsoft YaHei"/>
          <w:color w:val="5A5A5A"/>
          <w:sz w:val="19"/>
        </w:rPr>
        <w:t>内部研究品牌：SkillShift</w:t>
      </w:r>
    </w:p>
    <w:p>
      <w:pPr>
        <w:jc w:val="center"/>
      </w:pPr>
      <w:r>
        <w:rPr>
          <w:rFonts w:ascii="Microsoft YaHei" w:hAnsi="Microsoft YaHei" w:eastAsia="Microsoft YaHei"/>
          <w:color w:val="5A5A5A"/>
          <w:sz w:val="19"/>
        </w:rPr>
        <w:t>适用对象：项目负责人、指导老师、研究成员、产品与工程成员</w:t>
      </w:r>
    </w:p>
    <w:p>
      <w:pPr>
        <w:jc w:val="center"/>
      </w:pPr>
      <w:r>
        <w:rPr>
          <w:rFonts w:ascii="Microsoft YaHei" w:hAnsi="Microsoft YaHei" w:eastAsia="Microsoft YaHei"/>
          <w:color w:val="5A5A5A"/>
          <w:sz w:val="19"/>
        </w:rPr>
        <w:t>版本：V1.0</w:t>
      </w:r>
    </w:p>
    <w:p>
      <w:pPr>
        <w:jc w:val="center"/>
      </w:pPr>
      <w:r>
        <w:rPr>
          <w:rFonts w:ascii="Microsoft YaHei" w:hAnsi="Microsoft YaHei" w:eastAsia="Microsoft YaHei"/>
          <w:color w:val="5A5A5A"/>
          <w:sz w:val="19"/>
        </w:rPr>
        <w:t>日期：2026-09-26</w:t>
      </w:r>
    </w:p>
    <w:p>
      <w:pPr>
        <w:pStyle w:val="Heading1"/>
      </w:pPr>
      <w:r>
        <w:rPr>
          <w:rFonts w:ascii="Microsoft YaHei" w:hAnsi="Microsoft YaHei" w:eastAsia="Microsoft YaHei"/>
          <w:sz w:val="32"/>
        </w:rPr>
        <w:t>摘要</w:t>
      </w:r>
    </w:p>
    <w:p>
      <w:r>
        <w:rPr>
          <w:rFonts w:ascii="Microsoft YaHei" w:hAnsi="Microsoft YaHei" w:eastAsia="Microsoft YaHei"/>
          <w:sz w:val="21"/>
        </w:rPr>
        <w:t>AI Agent 正在改变代码开发、数据处理、数据库管理、系统运维和数字内容生产等职业任务的完成方式。许多任务可以更快完成，但“任务完成”不等于“学习已经发生”，也不等于学习者已经具备在新情境中判断、验证、修正和接管 AI 的能力。职业教育面临的核心问题因此不是是否简单禁止 AI，也不是如何用监控手段证明学生没有使用 AI，而是如何重新定义、训练和评价 Agent 时代的职业能力。</w:t>
      </w:r>
    </w:p>
    <w:p>
      <w:r>
        <w:rPr>
          <w:rFonts w:ascii="Microsoft YaHei" w:hAnsi="Microsoft YaHei" w:eastAsia="Microsoft YaHei"/>
          <w:sz w:val="21"/>
        </w:rPr>
        <w:t>SkillShift 是一个面向 AI Agent 时代职业技能结构变化与人才培养适配的长期研究与应用项目。项目以职业任务为基本分析单位，研究 Agent 能力边界、人机协作能力、任务评价有效性、个人技能成长资产和职业教育动态适配方法；同时建设必要的 Benchmark、实践环境、数据体系和原型系统，为研究结论提供可复核的应用验证条件。</w:t>
      </w:r>
    </w:p>
    <w:p>
      <w:r>
        <w:rPr>
          <w:rFonts w:ascii="Microsoft YaHei" w:hAnsi="Microsoft YaHei" w:eastAsia="Microsoft YaHei"/>
          <w:sz w:val="21"/>
        </w:rPr>
        <w:t>项目遵循以下主链：</w:t>
      </w:r>
    </w:p>
    <w:p>
      <w:pPr>
        <w:spacing w:before="40" w:after="100"/>
        <w:ind w:left="230" w:right="230"/>
        <w:shd w:fill="F3F5F7"/>
      </w:pPr>
      <w:r>
        <w:rPr>
          <w:rFonts w:ascii="Consolas" w:hAnsi="Consolas" w:eastAsia="Consolas"/>
          <w:color w:val="333333"/>
          <w:sz w:val="18"/>
        </w:rPr>
        <w:t>研究问题 → 理论模型 → 技术方法 → 产品系统 → 应用转化</w:t>
      </w:r>
    </w:p>
    <w:p>
      <w:r>
        <w:rPr>
          <w:rFonts w:ascii="Microsoft YaHei" w:hAnsi="Microsoft YaHei" w:eastAsia="Microsoft YaHei"/>
          <w:sz w:val="21"/>
        </w:rPr>
        <w:t>产品不是项目的全部。SkillShift Studio 用于支持真实项目实践、采集经授权的任务证据、检验技术方法和服务学生成长；它不能代替研究设计，也不能把局部工程测试表述为教育成效、职业趋势或市场结论。</w:t>
      </w:r>
    </w:p>
    <w:p>
      <w:pPr>
        <w:pStyle w:val="Heading1"/>
      </w:pPr>
      <w:r>
        <w:rPr>
          <w:rFonts w:ascii="Microsoft YaHei" w:hAnsi="Microsoft YaHei" w:eastAsia="Microsoft YaHei"/>
          <w:sz w:val="32"/>
        </w:rPr>
        <w:t>一 项目定位</w:t>
      </w:r>
    </w:p>
    <w:p>
      <w:pPr>
        <w:pStyle w:val="Heading2"/>
      </w:pPr>
      <w:r>
        <w:rPr>
          <w:rFonts w:ascii="Microsoft YaHei" w:hAnsi="Microsoft YaHei" w:eastAsia="Microsoft YaHei"/>
          <w:sz w:val="25"/>
        </w:rPr>
        <w:t>1.1 项目定义</w:t>
      </w:r>
    </w:p>
    <w:p>
      <w:r>
        <w:rPr>
          <w:rFonts w:ascii="Microsoft YaHei" w:hAnsi="Microsoft YaHei" w:eastAsia="Microsoft YaHei"/>
          <w:sz w:val="21"/>
        </w:rPr>
        <w:t>SkillShift 是一个研究 AI Agent 如何改变职业任务、职业技能和教育评价，并探索相应人才培养与个人成长支持方法的研究与应用体系。</w:t>
      </w:r>
    </w:p>
    <w:p>
      <w:r>
        <w:rPr>
          <w:rFonts w:ascii="Microsoft YaHei" w:hAnsi="Microsoft YaHei" w:eastAsia="Microsoft YaHei"/>
          <w:sz w:val="21"/>
        </w:rPr>
        <w:t>项目重点回答四类问题：</w:t>
      </w:r>
    </w:p>
    <w:p>
      <w:pPr>
        <w:ind w:left="259" w:hanging="259"/>
      </w:pPr>
      <w:r>
        <w:rPr>
          <w:rFonts w:ascii="Microsoft YaHei" w:hAnsi="Microsoft YaHei" w:eastAsia="Microsoft YaHei"/>
          <w:sz w:val="21"/>
        </w:rPr>
        <w:t>1. Agent 在不同职业任务中能够完成什么、不能稳定完成什么，以及其能力边界如何变化？</w:t>
      </w:r>
    </w:p>
    <w:p>
      <w:pPr>
        <w:ind w:left="259" w:hanging="259"/>
      </w:pPr>
      <w:r>
        <w:rPr>
          <w:rFonts w:ascii="Microsoft YaHei" w:hAnsi="Microsoft YaHei" w:eastAsia="Microsoft YaHei"/>
          <w:sz w:val="21"/>
        </w:rPr>
        <w:t>2. 当 Agent 参与任务时，人类仍需承担哪些知识、判断、验证、协作和责任能力？</w:t>
      </w:r>
    </w:p>
    <w:p>
      <w:pPr>
        <w:ind w:left="259" w:hanging="259"/>
      </w:pPr>
      <w:r>
        <w:rPr>
          <w:rFonts w:ascii="Microsoft YaHei" w:hAnsi="Microsoft YaHei" w:eastAsia="Microsoft YaHei"/>
          <w:sz w:val="21"/>
        </w:rPr>
        <w:t>3. 传统职业教育任务和评价在 Agent 条件下何时仍然有效，何时需要重新设计？</w:t>
      </w:r>
    </w:p>
    <w:p>
      <w:pPr>
        <w:ind w:left="259" w:hanging="259"/>
      </w:pPr>
      <w:r>
        <w:rPr>
          <w:rFonts w:ascii="Microsoft YaHei" w:hAnsi="Microsoft YaHei" w:eastAsia="Microsoft YaHei"/>
          <w:sz w:val="21"/>
        </w:rPr>
        <w:t>4. 如何为学习者建立长期、可解释、可控制、可追溯的职业技能成长资产，并将其转化为课程与培养支持依据？</w:t>
      </w:r>
    </w:p>
    <w:p>
      <w:pPr>
        <w:pStyle w:val="Heading2"/>
      </w:pPr>
      <w:r>
        <w:rPr>
          <w:rFonts w:ascii="Microsoft YaHei" w:hAnsi="Microsoft YaHei" w:eastAsia="Microsoft YaHei"/>
          <w:sz w:val="25"/>
        </w:rPr>
        <w:t>1.2 项目边界</w:t>
      </w:r>
    </w:p>
    <w:p>
      <w:r>
        <w:rPr>
          <w:rFonts w:ascii="Microsoft YaHei" w:hAnsi="Microsoft YaHei" w:eastAsia="Microsoft YaHei"/>
          <w:sz w:val="21"/>
        </w:rPr>
        <w:t>SkillShift 不定位为：</w:t>
      </w:r>
    </w:p>
    <w:p>
      <w:pPr>
        <w:pStyle w:val="ListBullet"/>
      </w:pPr>
      <w:r>
        <w:rPr>
          <w:rFonts w:ascii="Microsoft YaHei" w:hAnsi="Microsoft YaHei" w:eastAsia="Microsoft YaHei"/>
          <w:sz w:val="21"/>
        </w:rPr>
        <w:t>普通 AI 教育平台、题库平台、聊天助手或通用 Agent 开发平台；</w:t>
      </w:r>
    </w:p>
    <w:p>
      <w:pPr>
        <w:pStyle w:val="ListBullet"/>
      </w:pPr>
      <w:r>
        <w:rPr>
          <w:rFonts w:ascii="Microsoft YaHei" w:hAnsi="Microsoft YaHei" w:eastAsia="Microsoft YaHei"/>
          <w:sz w:val="21"/>
        </w:rPr>
        <w:t>以识别、惩罚或自动判定学生是否使用 AI 为目标的作业监督系统；</w:t>
      </w:r>
    </w:p>
    <w:p>
      <w:pPr>
        <w:pStyle w:val="ListBullet"/>
      </w:pPr>
      <w:r>
        <w:rPr>
          <w:rFonts w:ascii="Microsoft YaHei" w:hAnsi="Microsoft YaHei" w:eastAsia="Microsoft YaHei"/>
          <w:sz w:val="21"/>
        </w:rPr>
        <w:t>仅保存资料、对话和笔记的通用个人知识库；</w:t>
      </w:r>
    </w:p>
    <w:p>
      <w:pPr>
        <w:pStyle w:val="ListBullet"/>
      </w:pPr>
      <w:r>
        <w:rPr>
          <w:rFonts w:ascii="Microsoft YaHei" w:hAnsi="Microsoft YaHei" w:eastAsia="Microsoft YaHei"/>
          <w:sz w:val="21"/>
        </w:rPr>
        <w:t>以模型接入数量、Agent 通用能力或代码自动生成能力为主要竞争点的产品；</w:t>
      </w:r>
    </w:p>
    <w:p>
      <w:pPr>
        <w:pStyle w:val="ListBullet"/>
      </w:pPr>
      <w:r>
        <w:rPr>
          <w:rFonts w:ascii="Microsoft YaHei" w:hAnsi="Microsoft YaHei" w:eastAsia="Microsoft YaHei"/>
          <w:sz w:val="21"/>
        </w:rPr>
        <w:t>输出职业替代率、学生诚信结论、单一能力总分或未经验证的人才画像的黑箱系统。</w:t>
      </w:r>
    </w:p>
    <w:p>
      <w:pPr>
        <w:pStyle w:val="Heading2"/>
      </w:pPr>
      <w:r>
        <w:rPr>
          <w:rFonts w:ascii="Microsoft YaHei" w:hAnsi="Microsoft YaHei" w:eastAsia="Microsoft YaHei"/>
          <w:sz w:val="25"/>
        </w:rPr>
        <w:t>1.3 名称与应用范围</w:t>
      </w:r>
    </w:p>
    <w:p>
      <w:r>
        <w:rPr>
          <w:rFonts w:ascii="Consolas" w:hAnsi="Consolas" w:eastAsia="Consolas"/>
          <w:sz w:val="20"/>
        </w:rPr>
        <w:t>SkillShift</w:t>
      </w:r>
      <w:r>
        <w:rPr>
          <w:rFonts w:ascii="Microsoft YaHei" w:hAnsi="Microsoft YaHei" w:eastAsia="Microsoft YaHei"/>
          <w:sz w:val="21"/>
        </w:rPr>
        <w:t xml:space="preserve"> 是内部研究品牌。比赛中文名称、对外产品名称和具体参赛名称应在明确技术核心、成果形态与赛事要求后另行设计，不在本计划书中预设。</w:t>
      </w:r>
    </w:p>
    <w:p>
      <w:r>
        <w:rPr>
          <w:rFonts w:ascii="Microsoft YaHei" w:hAnsi="Microsoft YaHei" w:eastAsia="Microsoft YaHei"/>
          <w:sz w:val="21"/>
        </w:rPr>
        <w:t>首个观察与实践场景可聚焦高职数字技术类专业，优先从大数据技术、数据库、Python 数据处理、数据工程和系统运维等任务开始。该场景用于建立方法和证据，不构成项目的永久专业边界。</w:t>
      </w:r>
    </w:p>
    <w:p>
      <w:pPr>
        <w:pStyle w:val="Heading1"/>
      </w:pPr>
      <w:r>
        <w:rPr>
          <w:rFonts w:ascii="Microsoft YaHei" w:hAnsi="Microsoft YaHei" w:eastAsia="Microsoft YaHei"/>
          <w:sz w:val="32"/>
        </w:rPr>
        <w:t>二 立项背景与问题结构</w:t>
      </w:r>
    </w:p>
    <w:p>
      <w:pPr>
        <w:pStyle w:val="Heading2"/>
      </w:pPr>
      <w:r>
        <w:rPr>
          <w:rFonts w:ascii="Microsoft YaHei" w:hAnsi="Microsoft YaHei" w:eastAsia="Microsoft YaHei"/>
          <w:sz w:val="25"/>
        </w:rPr>
        <w:t>2.1 职业任务正在发生结构性变化</w:t>
      </w:r>
    </w:p>
    <w:p>
      <w:r>
        <w:rPr>
          <w:rFonts w:ascii="Microsoft YaHei" w:hAnsi="Microsoft YaHei" w:eastAsia="Microsoft YaHei"/>
          <w:sz w:val="21"/>
        </w:rPr>
        <w:t>在数字技术工作中，Agent 已可参与信息检索、代码编写、数据清洗、故障诊断、脚本生成、环境配置和文档整理。职业任务并未因此变成单一的“向 AI 提问”，而是出现了新的任务分工：人需要定义目标与约束、判断建议是否适用、验证产物与环境状态、处理异常、承担风险并将结果迁移到新的场景。</w:t>
      </w:r>
    </w:p>
    <w:p>
      <w:r>
        <w:rPr>
          <w:rFonts w:ascii="Microsoft YaHei" w:hAnsi="Microsoft YaHei" w:eastAsia="Microsoft YaHei"/>
          <w:sz w:val="21"/>
        </w:rPr>
        <w:t>因此，职业技能的变化不能只用“某个岗位会不会被替代”来描述。更有价值的研究对象是任务内部各步骤的变化：哪些步骤被直接自动化，哪些步骤由人机协作增强，哪些步骤需要人承担最终责任，哪些传统任务已经不能有效区分目标能力。</w:t>
      </w:r>
    </w:p>
    <w:p>
      <w:pPr>
        <w:pStyle w:val="Heading2"/>
      </w:pPr>
      <w:r>
        <w:rPr>
          <w:rFonts w:ascii="Microsoft YaHei" w:hAnsi="Microsoft YaHei" w:eastAsia="Microsoft YaHei"/>
          <w:sz w:val="25"/>
        </w:rPr>
        <w:t>2.2 任务表现与学习效果必须区分</w:t>
      </w:r>
    </w:p>
    <w:p>
      <w:r>
        <w:rPr>
          <w:rFonts w:ascii="Microsoft YaHei" w:hAnsi="Microsoft YaHei" w:eastAsia="Microsoft YaHei"/>
          <w:sz w:val="21"/>
        </w:rPr>
        <w:t>学生在 AI 辅助下完成一个任务，至少包含三个不同层面的事实：</w:t>
      </w:r>
    </w:p>
    <w:p>
      <w:pPr>
        <w:pStyle w:val="ListBullet"/>
      </w:pPr>
      <w:r>
        <w:rPr>
          <w:rFonts w:ascii="Microsoft YaHei" w:hAnsi="Microsoft YaHei" w:eastAsia="Microsoft YaHei"/>
          <w:sz w:val="21"/>
        </w:rPr>
        <w:t>任务产物是否满足要求；</w:t>
      </w:r>
    </w:p>
    <w:p>
      <w:pPr>
        <w:pStyle w:val="ListBullet"/>
      </w:pPr>
      <w:r>
        <w:rPr>
          <w:rFonts w:ascii="Microsoft YaHei" w:hAnsi="Microsoft YaHei" w:eastAsia="Microsoft YaHei"/>
          <w:sz w:val="21"/>
        </w:rPr>
        <w:t>学生是否在过程中作出了合理的判断、验证、修正或接管；</w:t>
      </w:r>
    </w:p>
    <w:p>
      <w:pPr>
        <w:pStyle w:val="ListBullet"/>
      </w:pPr>
      <w:r>
        <w:rPr>
          <w:rFonts w:ascii="Microsoft YaHei" w:hAnsi="Microsoft YaHei" w:eastAsia="Microsoft YaHei"/>
          <w:sz w:val="21"/>
        </w:rPr>
        <w:t>学生能否在不同数据、不同约束或限制 AI 的条件下迁移相关能力。</w:t>
      </w:r>
    </w:p>
    <w:p>
      <w:r>
        <w:rPr>
          <w:rFonts w:ascii="Microsoft YaHei" w:hAnsi="Microsoft YaHei" w:eastAsia="Microsoft YaHei"/>
          <w:sz w:val="21"/>
        </w:rPr>
        <w:t>这三个层面不能相互替代。高质量产物不能自动证明学习已经发生；过程记录不能自动证明能力；一次迁移任务也不能代表稳定职业胜任力。SkillShift 将把 Outcome、Process 和 Transfer 分开设计、采集和解释。</w:t>
      </w:r>
    </w:p>
    <w:p>
      <w:pPr>
        <w:pStyle w:val="Heading2"/>
      </w:pPr>
      <w:r>
        <w:rPr>
          <w:rFonts w:ascii="Microsoft YaHei" w:hAnsi="Microsoft YaHei" w:eastAsia="Microsoft YaHei"/>
          <w:sz w:val="25"/>
        </w:rPr>
        <w:t>2.3 教育适配的目标</w:t>
      </w:r>
    </w:p>
    <w:p>
      <w:r>
        <w:rPr>
          <w:rFonts w:ascii="Microsoft YaHei" w:hAnsi="Microsoft YaHei" w:eastAsia="Microsoft YaHei"/>
          <w:sz w:val="21"/>
        </w:rPr>
        <w:t>项目不试图用技术替代教师，也不将教师工作简化为查看系统分数。教育适配的目标是帮助教师、专业负责人和学习者获得更清楚的依据：</w:t>
      </w:r>
    </w:p>
    <w:p>
      <w:pPr>
        <w:pStyle w:val="ListBullet"/>
      </w:pPr>
      <w:r>
        <w:rPr>
          <w:rFonts w:ascii="Microsoft YaHei" w:hAnsi="Microsoft YaHei" w:eastAsia="Microsoft YaHei"/>
          <w:sz w:val="21"/>
        </w:rPr>
        <w:t>哪些基础能力仍是后续协作能力的前提；</w:t>
      </w:r>
    </w:p>
    <w:p>
      <w:pPr>
        <w:pStyle w:val="ListBullet"/>
      </w:pPr>
      <w:r>
        <w:rPr>
          <w:rFonts w:ascii="Microsoft YaHei" w:hAnsi="Microsoft YaHei" w:eastAsia="Microsoft YaHei"/>
          <w:sz w:val="21"/>
        </w:rPr>
        <w:t>哪些职业任务需要增加约束分析、验证和异常处理训练；</w:t>
      </w:r>
    </w:p>
    <w:p>
      <w:pPr>
        <w:pStyle w:val="ListBullet"/>
      </w:pPr>
      <w:r>
        <w:rPr>
          <w:rFonts w:ascii="Microsoft YaHei" w:hAnsi="Microsoft YaHei" w:eastAsia="Microsoft YaHei"/>
          <w:sz w:val="21"/>
        </w:rPr>
        <w:t>哪些评价任务在 Agent 参与后失去了原有解释力；</w:t>
      </w:r>
    </w:p>
    <w:p>
      <w:pPr>
        <w:pStyle w:val="ListBullet"/>
      </w:pPr>
      <w:r>
        <w:rPr>
          <w:rFonts w:ascii="Microsoft YaHei" w:hAnsi="Microsoft YaHei" w:eastAsia="Microsoft YaHei"/>
          <w:sz w:val="21"/>
        </w:rPr>
        <w:t>哪些教学支持能够帮助学生形成更可靠的人机协作能力；</w:t>
      </w:r>
    </w:p>
    <w:p>
      <w:pPr>
        <w:pStyle w:val="ListBullet"/>
      </w:pPr>
      <w:r>
        <w:rPr>
          <w:rFonts w:ascii="Microsoft YaHei" w:hAnsi="Microsoft YaHei" w:eastAsia="Microsoft YaHei"/>
          <w:sz w:val="21"/>
        </w:rPr>
        <w:t>哪些结论仍缺少足够证据，不能据此改变课程或评价制度。</w:t>
      </w:r>
    </w:p>
    <w:p>
      <w:pPr>
        <w:pStyle w:val="Heading1"/>
      </w:pPr>
      <w:r>
        <w:rPr>
          <w:rFonts w:ascii="Microsoft YaHei" w:hAnsi="Microsoft YaHei" w:eastAsia="Microsoft YaHei"/>
          <w:sz w:val="32"/>
        </w:rPr>
        <w:t>三 理论框架与研究对象</w:t>
      </w:r>
    </w:p>
    <w:p>
      <w:pPr>
        <w:pStyle w:val="Heading2"/>
      </w:pPr>
      <w:r>
        <w:rPr>
          <w:rFonts w:ascii="Microsoft YaHei" w:hAnsi="Microsoft YaHei" w:eastAsia="Microsoft YaHei"/>
          <w:sz w:val="25"/>
        </w:rPr>
        <w:t>3.1 职业任务单元</w:t>
      </w:r>
    </w:p>
    <w:p>
      <w:r>
        <w:rPr>
          <w:rFonts w:ascii="Microsoft YaHei" w:hAnsi="Microsoft YaHei" w:eastAsia="Microsoft YaHei"/>
          <w:sz w:val="21"/>
        </w:rPr>
        <w:t>SkillShift 的基本分析单位是职业任务单元，而不是某个模型、提示词或工具名称。每个任务单元至少描述：</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要素</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内容</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任务目标</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要解决的职业问题、交付物与质量要求</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输入与约束</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数据、环境、时间、规则、工具权限和协作条件</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关键步骤</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理解、执行、诊断、适配、验证、交接和复盘节点</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证据要求</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可检查的产物、系统状态、解释、测试和人工复核条件</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失败模式</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常见错误、风险点、基础设施故障和不可观察边界</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版本信息</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任务、环境、验证器、Agent 条件和指标定义</w:t>
            </w:r>
          </w:p>
        </w:tc>
      </w:tr>
    </w:tbl>
    <w:p>
      <w:pPr>
        <w:spacing w:after="20"/>
      </w:pPr>
    </w:p>
    <w:p>
      <w:pPr>
        <w:pStyle w:val="Heading2"/>
      </w:pPr>
      <w:r>
        <w:rPr>
          <w:rFonts w:ascii="Microsoft YaHei" w:hAnsi="Microsoft YaHei" w:eastAsia="Microsoft YaHei"/>
          <w:sz w:val="25"/>
        </w:rPr>
        <w:t>3.2 职业能力的四个维度</w:t>
      </w:r>
    </w:p>
    <w:p>
      <w:r>
        <w:rPr>
          <w:rFonts w:ascii="Microsoft YaHei" w:hAnsi="Microsoft YaHei" w:eastAsia="Microsoft YaHei"/>
          <w:sz w:val="21"/>
        </w:rPr>
        <w:t>项目将以下维度作为待验证的能力模型，而不是直接作为固定评分量表：</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维度</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含义</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典型证据</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Foundation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不依赖或低依赖 Agent 的基础知识、基本操作和问题表达能力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基础任务、口头说明、限制 AI 的等价任务</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Collaboration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设定目标、分解任务、约束工具、表达需求和组织分工的能力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任务计划、协作选择、约束说明</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Verification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识别错误、比较方案、测试结果、追溯依据和修正问题的能力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测试、证据检查、错误说明、修订记录</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Transfer</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在新数据、新工具、新约束或新场景中重新组织能力的能力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等价变体、延迟测验、跨项目任务</w:t>
            </w:r>
          </w:p>
        </w:tc>
      </w:tr>
    </w:tbl>
    <w:p>
      <w:pPr>
        <w:spacing w:after="20"/>
      </w:pPr>
    </w:p>
    <w:p>
      <w:r>
        <w:rPr>
          <w:rFonts w:ascii="Microsoft YaHei" w:hAnsi="Microsoft YaHei" w:eastAsia="Microsoft YaHei"/>
          <w:sz w:val="21"/>
        </w:rPr>
        <w:t>能力评价应基于任务关联证据和明确规则。提示词数量、AI 调用次数、粘贴行为、停留时长、产物相似度或模型自评，都不能单独构成能力、努力程度或诚信结论。</w:t>
      </w:r>
    </w:p>
    <w:p>
      <w:pPr>
        <w:pStyle w:val="Heading2"/>
      </w:pPr>
      <w:r>
        <w:rPr>
          <w:rFonts w:ascii="Microsoft YaHei" w:hAnsi="Microsoft YaHei" w:eastAsia="Microsoft YaHei"/>
          <w:sz w:val="25"/>
        </w:rPr>
        <w:t>3.3 职业任务结构</w:t>
      </w:r>
    </w:p>
    <w:p>
      <w:r>
        <w:rPr>
          <w:rFonts w:ascii="Microsoft YaHei" w:hAnsi="Microsoft YaHei" w:eastAsia="Microsoft YaHei"/>
          <w:sz w:val="21"/>
        </w:rPr>
        <w:t>为分析不同任务在 Agent 条件下的变化，项目将任务步骤区分为四类：</w:t>
      </w:r>
    </w:p>
    <w:p>
      <w:pPr>
        <w:pStyle w:val="ListBullet"/>
      </w:pPr>
      <w:r>
        <w:rPr>
          <w:rFonts w:ascii="Microsoft YaHei" w:hAnsi="Microsoft YaHei" w:eastAsia="Microsoft YaHei"/>
          <w:b/>
          <w:sz w:val="21"/>
        </w:rPr>
        <w:t>Execute</w:t>
      </w:r>
      <w:r>
        <w:rPr>
          <w:rFonts w:ascii="Microsoft YaHei" w:hAnsi="Microsoft YaHei" w:eastAsia="Microsoft YaHei"/>
          <w:sz w:val="21"/>
        </w:rPr>
        <w:t>：按已知规则完成操作、配置或计算；</w:t>
      </w:r>
    </w:p>
    <w:p>
      <w:pPr>
        <w:pStyle w:val="ListBullet"/>
      </w:pPr>
      <w:r>
        <w:rPr>
          <w:rFonts w:ascii="Microsoft YaHei" w:hAnsi="Microsoft YaHei" w:eastAsia="Microsoft YaHei"/>
          <w:b/>
          <w:sz w:val="21"/>
        </w:rPr>
        <w:t>Diagnose</w:t>
      </w:r>
      <w:r>
        <w:rPr>
          <w:rFonts w:ascii="Microsoft YaHei" w:hAnsi="Microsoft YaHei" w:eastAsia="Microsoft YaHei"/>
          <w:sz w:val="21"/>
        </w:rPr>
        <w:t>：定位异常、解释原因并识别关键线索；</w:t>
      </w:r>
    </w:p>
    <w:p>
      <w:pPr>
        <w:pStyle w:val="ListBullet"/>
      </w:pPr>
      <w:r>
        <w:rPr>
          <w:rFonts w:ascii="Microsoft YaHei" w:hAnsi="Microsoft YaHei" w:eastAsia="Microsoft YaHei"/>
          <w:b/>
          <w:sz w:val="21"/>
        </w:rPr>
        <w:t>Adapt</w:t>
      </w:r>
      <w:r>
        <w:rPr>
          <w:rFonts w:ascii="Microsoft YaHei" w:hAnsi="Microsoft YaHei" w:eastAsia="Microsoft YaHei"/>
          <w:sz w:val="21"/>
        </w:rPr>
        <w:t>：面对新约束、新数据或环境变化调整方案；</w:t>
      </w:r>
    </w:p>
    <w:p>
      <w:pPr>
        <w:pStyle w:val="ListBullet"/>
      </w:pPr>
      <w:r>
        <w:rPr>
          <w:rFonts w:ascii="Microsoft YaHei" w:hAnsi="Microsoft YaHei" w:eastAsia="Microsoft YaHei"/>
          <w:b/>
          <w:sz w:val="21"/>
        </w:rPr>
        <w:t>Verify</w:t>
      </w:r>
      <w:r>
        <w:rPr>
          <w:rFonts w:ascii="Microsoft YaHei" w:hAnsi="Microsoft YaHei" w:eastAsia="Microsoft YaHei"/>
          <w:sz w:val="21"/>
        </w:rPr>
        <w:t>：检查结果、确认依据、识别错误并决定是否接受输出。</w:t>
      </w:r>
    </w:p>
    <w:p>
      <w:r>
        <w:rPr>
          <w:rFonts w:ascii="Microsoft YaHei" w:hAnsi="Microsoft YaHei" w:eastAsia="Microsoft YaHei"/>
          <w:sz w:val="21"/>
        </w:rPr>
        <w:t>同一职业任务通常同时包含多类步骤。Agent 可能在 Execute 上表现较强，却在 Diagnose、Adapt 或 Verify 中出现不稳定行为。项目将比较不同任务结构、不同 Agent 条件和不同学习者基础下的表现差异，而不把某个步骤的自动化能力等同于整体职业能力。</w:t>
      </w:r>
    </w:p>
    <w:p>
      <w:pPr>
        <w:pStyle w:val="Heading2"/>
      </w:pPr>
      <w:r>
        <w:rPr>
          <w:rFonts w:ascii="Microsoft YaHei" w:hAnsi="Microsoft YaHei" w:eastAsia="Microsoft YaHei"/>
          <w:sz w:val="25"/>
        </w:rPr>
        <w:t>3.4 任务有效性与动态重构</w:t>
      </w:r>
    </w:p>
    <w:p>
      <w:r>
        <w:rPr>
          <w:rFonts w:ascii="Microsoft YaHei" w:hAnsi="Microsoft YaHei" w:eastAsia="Microsoft YaHei"/>
          <w:sz w:val="21"/>
        </w:rPr>
        <w:t>任务有效性是指：在明确的 Agent 条件下，一个任务是否仍能为其声称测量的能力提供合理证据。</w:t>
      </w:r>
    </w:p>
    <w:p>
      <w:r>
        <w:rPr>
          <w:rFonts w:ascii="Microsoft YaHei" w:hAnsi="Microsoft YaHei" w:eastAsia="Microsoft YaHei"/>
          <w:sz w:val="21"/>
        </w:rPr>
        <w:t>任务有效性检测遵循五步方法：</w:t>
      </w:r>
    </w:p>
    <w:p>
      <w:pPr>
        <w:ind w:left="259" w:hanging="259"/>
      </w:pPr>
      <w:r>
        <w:rPr>
          <w:rFonts w:ascii="Microsoft YaHei" w:hAnsi="Microsoft YaHei" w:eastAsia="Microsoft YaHei"/>
          <w:sz w:val="21"/>
        </w:rPr>
        <w:t>1. 明确任务原本要测量的知识、操作、判断或迁移能力；</w:t>
      </w:r>
    </w:p>
    <w:p>
      <w:pPr>
        <w:ind w:left="259" w:hanging="259"/>
      </w:pPr>
      <w:r>
        <w:rPr>
          <w:rFonts w:ascii="Microsoft YaHei" w:hAnsi="Microsoft YaHei" w:eastAsia="Microsoft YaHei"/>
          <w:sz w:val="21"/>
        </w:rPr>
        <w:t>2. 分析 Agent 可以替代、增强或难以承担的任务步骤；</w:t>
      </w:r>
    </w:p>
    <w:p>
      <w:pPr>
        <w:ind w:left="259" w:hanging="259"/>
      </w:pPr>
      <w:r>
        <w:rPr>
          <w:rFonts w:ascii="Microsoft YaHei" w:hAnsi="Microsoft YaHei" w:eastAsia="Microsoft YaHei"/>
          <w:sz w:val="21"/>
        </w:rPr>
        <w:t>3. 比较独立完成、人机协作和迁移任务中的证据；</w:t>
      </w:r>
    </w:p>
    <w:p>
      <w:pPr>
        <w:ind w:left="259" w:hanging="259"/>
      </w:pPr>
      <w:r>
        <w:rPr>
          <w:rFonts w:ascii="Microsoft YaHei" w:hAnsi="Microsoft YaHei" w:eastAsia="Microsoft YaHei"/>
          <w:sz w:val="21"/>
        </w:rPr>
        <w:t>4. 检查当前任务结果能否支撑目标能力解释；</w:t>
      </w:r>
    </w:p>
    <w:p>
      <w:pPr>
        <w:ind w:left="259" w:hanging="259"/>
      </w:pPr>
      <w:r>
        <w:rPr>
          <w:rFonts w:ascii="Microsoft YaHei" w:hAnsi="Microsoft YaHei" w:eastAsia="Microsoft YaHei"/>
          <w:sz w:val="21"/>
        </w:rPr>
        <w:t>5. 根据证据提出保留、拆分、重构、分层或替换的建议。</w:t>
      </w:r>
    </w:p>
    <w:p>
      <w:r>
        <w:rPr>
          <w:rFonts w:ascii="Microsoft YaHei" w:hAnsi="Microsoft YaHei" w:eastAsia="Microsoft YaHei"/>
          <w:sz w:val="21"/>
        </w:rPr>
        <w:t>动态任务重构不等于不断提高题目难度，也不以设置隐蔽障碍对抗 AI 为目的。它应把评价重心转向目标澄清、约束分析、方案比较、验证、异常处理、责任交接和跨情境迁移等职业活动。</w:t>
      </w:r>
    </w:p>
    <w:p>
      <w:pPr>
        <w:pStyle w:val="Heading1"/>
      </w:pPr>
      <w:r>
        <w:rPr>
          <w:rFonts w:ascii="Microsoft YaHei" w:hAnsi="Microsoft YaHei" w:eastAsia="Microsoft YaHei"/>
          <w:sz w:val="32"/>
        </w:rPr>
        <w:t>四 SkillShift Lab 总体架构</w:t>
      </w:r>
    </w:p>
    <w:p>
      <w:pPr>
        <w:spacing w:before="40" w:after="100"/>
        <w:ind w:left="230" w:right="230"/>
        <w:shd w:fill="F3F5F7"/>
      </w:pPr>
      <w:r>
        <w:rPr>
          <w:rFonts w:ascii="Consolas" w:hAnsi="Consolas" w:eastAsia="Consolas"/>
          <w:color w:val="333333"/>
          <w:sz w:val="18"/>
        </w:rPr>
        <w:t>SkillShift Lab</w:t>
      </w:r>
      <w:r>
        <w:br/>
      </w:r>
      <w:r>
        <w:rPr>
          <w:rFonts w:ascii="Consolas" w:hAnsi="Consolas" w:eastAsia="Consolas"/>
          <w:color w:val="333333"/>
          <w:sz w:val="18"/>
        </w:rPr>
        <w:t>├── Agent Observatory</w:t>
      </w:r>
      <w:r>
        <w:br/>
      </w:r>
      <w:r>
        <w:rPr>
          <w:rFonts w:ascii="Consolas" w:hAnsi="Consolas" w:eastAsia="Consolas"/>
          <w:color w:val="333333"/>
          <w:sz w:val="18"/>
        </w:rPr>
        <w:t>│   └── 职业任务 Benchmark、Agent 能力数据与技能变化观测</w:t>
      </w:r>
      <w:r>
        <w:br/>
      </w:r>
      <w:r>
        <w:rPr>
          <w:rFonts w:ascii="Consolas" w:hAnsi="Consolas" w:eastAsia="Consolas"/>
          <w:color w:val="333333"/>
          <w:sz w:val="18"/>
        </w:rPr>
        <w:t>├── SkillShift Studio</w:t>
      </w:r>
      <w:r>
        <w:br/>
      </w:r>
      <w:r>
        <w:rPr>
          <w:rFonts w:ascii="Consolas" w:hAnsi="Consolas" w:eastAsia="Consolas"/>
          <w:color w:val="333333"/>
          <w:sz w:val="18"/>
        </w:rPr>
        <w:t>│   └── 项目实践、人机协作、任务证据与学习支持环境</w:t>
      </w:r>
      <w:r>
        <w:br/>
      </w:r>
      <w:r>
        <w:rPr>
          <w:rFonts w:ascii="Consolas" w:hAnsi="Consolas" w:eastAsia="Consolas"/>
          <w:color w:val="333333"/>
          <w:sz w:val="18"/>
        </w:rPr>
        <w:t>├── Personal Skill Memory</w:t>
      </w:r>
      <w:r>
        <w:br/>
      </w:r>
      <w:r>
        <w:rPr>
          <w:rFonts w:ascii="Consolas" w:hAnsi="Consolas" w:eastAsia="Consolas"/>
          <w:color w:val="333333"/>
          <w:sz w:val="18"/>
        </w:rPr>
        <w:t>│   └── 个人项目经历、技能证据和长期成长资产</w:t>
      </w:r>
      <w:r>
        <w:br/>
      </w:r>
      <w:r>
        <w:rPr>
          <w:rFonts w:ascii="Consolas" w:hAnsi="Consolas" w:eastAsia="Consolas"/>
          <w:color w:val="333333"/>
          <w:sz w:val="18"/>
        </w:rPr>
        <w:t>└── SkillShift Core</w:t>
      </w:r>
      <w:r>
        <w:br/>
      </w:r>
      <w:r>
        <w:rPr>
          <w:rFonts w:ascii="Consolas" w:hAnsi="Consolas" w:eastAsia="Consolas"/>
          <w:color w:val="333333"/>
          <w:sz w:val="18"/>
        </w:rPr>
        <w:t xml:space="preserve">    └── 评价、迁移、任务有效性和动态适配方法</w:t>
      </w:r>
    </w:p>
    <w:p>
      <w:pPr>
        <w:pStyle w:val="Heading2"/>
      </w:pPr>
      <w:r>
        <w:rPr>
          <w:rFonts w:ascii="Microsoft YaHei" w:hAnsi="Microsoft YaHei" w:eastAsia="Microsoft YaHei"/>
          <w:sz w:val="25"/>
        </w:rPr>
        <w:t>4.1 Agent Observatory</w:t>
      </w:r>
    </w:p>
    <w:p>
      <w:r>
        <w:rPr>
          <w:rFonts w:ascii="Microsoft YaHei" w:hAnsi="Microsoft YaHei" w:eastAsia="Microsoft YaHei"/>
          <w:sz w:val="21"/>
        </w:rPr>
        <w:t>Agent Observatory 是 AI 职业技能观测系统。它建立职业任务 Benchmark，在固定任务版本、工具权限、模型配置和验证规则下，观测不同 Agent 的完成能力、失败类型、成本、时延、稳定性和人工复核结果。</w:t>
      </w:r>
    </w:p>
    <w:p>
      <w:r>
        <w:rPr>
          <w:rFonts w:ascii="Microsoft YaHei" w:hAnsi="Microsoft YaHei" w:eastAsia="Microsoft YaHei"/>
          <w:sz w:val="21"/>
        </w:rPr>
        <w:t>主要产出包括：</w:t>
      </w:r>
    </w:p>
    <w:p>
      <w:pPr>
        <w:pStyle w:val="ListBullet"/>
      </w:pPr>
      <w:r>
        <w:rPr>
          <w:rFonts w:ascii="Microsoft YaHei" w:hAnsi="Microsoft YaHei" w:eastAsia="Microsoft YaHei"/>
          <w:sz w:val="21"/>
        </w:rPr>
        <w:t>版本化的职业任务 Benchmark；</w:t>
      </w:r>
    </w:p>
    <w:p>
      <w:pPr>
        <w:pStyle w:val="ListBullet"/>
      </w:pPr>
      <w:r>
        <w:rPr>
          <w:rFonts w:ascii="Microsoft YaHei" w:hAnsi="Microsoft YaHei" w:eastAsia="Microsoft YaHei"/>
          <w:sz w:val="21"/>
        </w:rPr>
        <w:t>Agent 能力数据与失败案例库；</w:t>
      </w:r>
    </w:p>
    <w:p>
      <w:pPr>
        <w:pStyle w:val="ListBullet"/>
      </w:pPr>
      <w:r>
        <w:rPr>
          <w:rFonts w:ascii="Microsoft YaHei" w:hAnsi="Microsoft YaHei" w:eastAsia="Microsoft YaHei"/>
          <w:sz w:val="21"/>
        </w:rPr>
        <w:t>任务步骤的自动化、协作增强和人类责任边界分析；</w:t>
      </w:r>
    </w:p>
    <w:p>
      <w:pPr>
        <w:pStyle w:val="ListBullet"/>
      </w:pPr>
      <w:r>
        <w:rPr>
          <w:rFonts w:ascii="Microsoft YaHei" w:hAnsi="Microsoft YaHei" w:eastAsia="Microsoft YaHei"/>
          <w:sz w:val="21"/>
        </w:rPr>
        <w:t>Skill Dataset 的候选数据资产；</w:t>
      </w:r>
    </w:p>
    <w:p>
      <w:pPr>
        <w:pStyle w:val="ListBullet"/>
      </w:pPr>
      <w:r>
        <w:rPr>
          <w:rFonts w:ascii="Microsoft YaHei" w:hAnsi="Microsoft YaHei" w:eastAsia="Microsoft YaHei"/>
          <w:sz w:val="21"/>
        </w:rPr>
        <w:t>面向课程与任务设计的条件化观察报告。</w:t>
      </w:r>
    </w:p>
    <w:p>
      <w:r>
        <w:rPr>
          <w:rFonts w:ascii="Microsoft YaHei" w:hAnsi="Microsoft YaHei" w:eastAsia="Microsoft YaHei"/>
          <w:sz w:val="21"/>
        </w:rPr>
        <w:t>单个模型、单次运行或单一任务族的结果只在明确条件下有效，不外推为行业职业替代率、岗位消失结论或长期技能趋势。</w:t>
      </w:r>
    </w:p>
    <w:p>
      <w:pPr>
        <w:pStyle w:val="Heading2"/>
      </w:pPr>
      <w:r>
        <w:rPr>
          <w:rFonts w:ascii="Microsoft YaHei" w:hAnsi="Microsoft YaHei" w:eastAsia="Microsoft YaHei"/>
          <w:sz w:val="25"/>
        </w:rPr>
        <w:t>4.2 SkillShift Studio</w:t>
      </w:r>
    </w:p>
    <w:p>
      <w:r>
        <w:rPr>
          <w:rFonts w:ascii="Microsoft YaHei" w:hAnsi="Microsoft YaHei" w:eastAsia="Microsoft YaHei"/>
          <w:sz w:val="21"/>
        </w:rPr>
        <w:t>SkillShift Studio 是 AI 时代职业项目实践环境。它支持学生完成真实或近真实的职业任务，在边界明确的条件下使用 AI，组织项目产物，形成必要的协作与验证证据，并获得教师或导师的教学支持。</w:t>
      </w:r>
    </w:p>
    <w:p>
      <w:r>
        <w:rPr>
          <w:rFonts w:ascii="Microsoft YaHei" w:hAnsi="Microsoft YaHei" w:eastAsia="Microsoft YaHei"/>
          <w:sz w:val="21"/>
        </w:rPr>
        <w:t>Studio 的最小实践闭环为：</w:t>
      </w:r>
    </w:p>
    <w:p>
      <w:pPr>
        <w:spacing w:before="40" w:after="100"/>
        <w:ind w:left="230" w:right="230"/>
        <w:shd w:fill="F3F5F7"/>
      </w:pPr>
      <w:r>
        <w:rPr>
          <w:rFonts w:ascii="Consolas" w:hAnsi="Consolas" w:eastAsia="Consolas"/>
          <w:color w:val="333333"/>
          <w:sz w:val="18"/>
        </w:rPr>
        <w:t>进入任务 → 理解目标与约束 → 完成项目实践 → 使用或拒绝 AI 建议</w:t>
      </w:r>
      <w:r>
        <w:br/>
      </w:r>
      <w:r>
        <w:rPr>
          <w:rFonts w:ascii="Consolas" w:hAnsi="Consolas" w:eastAsia="Consolas"/>
          <w:color w:val="333333"/>
          <w:sz w:val="18"/>
        </w:rPr>
        <w:t>→ 验证产物与关键状态 → 提交证据与说明 → 获得反馈 → 进入迁移任务或下一挑战</w:t>
      </w:r>
    </w:p>
    <w:p>
      <w:r>
        <w:rPr>
          <w:rFonts w:ascii="Microsoft YaHei" w:hAnsi="Microsoft YaHei" w:eastAsia="Microsoft YaHei"/>
          <w:sz w:val="21"/>
        </w:rPr>
        <w:t>Studio 不以监控感作为产品体验，不默认收集全桌面、私人目录、键盘记录、浏览历史、摄像头、麦克风或无关应用活动。平台内可观察行为只能支持任务复盘和人工教学判断，不能证明平台外行为。</w:t>
      </w:r>
    </w:p>
    <w:p>
      <w:pPr>
        <w:pStyle w:val="Heading2"/>
      </w:pPr>
      <w:r>
        <w:rPr>
          <w:rFonts w:ascii="Microsoft YaHei" w:hAnsi="Microsoft YaHei" w:eastAsia="Microsoft YaHei"/>
          <w:sz w:val="25"/>
        </w:rPr>
        <w:t>4.3 Personal Skill Memory</w:t>
      </w:r>
    </w:p>
    <w:p>
      <w:r>
        <w:rPr>
          <w:rFonts w:ascii="Microsoft YaHei" w:hAnsi="Microsoft YaHei" w:eastAsia="Microsoft YaHei"/>
          <w:sz w:val="21"/>
        </w:rPr>
        <w:t>Personal Skill Memory 是个人技能记忆体系，用于组织学习者跨项目、跨课程、跨实践阶段的职业成长资产。</w:t>
      </w:r>
    </w:p>
    <w:p>
      <w:r>
        <w:rPr>
          <w:rFonts w:ascii="Microsoft YaHei" w:hAnsi="Microsoft YaHei" w:eastAsia="Microsoft YaHei"/>
          <w:sz w:val="21"/>
        </w:rPr>
        <w:t>其核心对象包括项目经历、任务版本、技术成长、协作选择、验证证据、学生反思、教师反馈和经确认的成长轨迹。每项记录应带有来源、时间、任务语境、可见范围和更正机制。学习者应能理解、导出、选择共享和请求更正自己的记录。</w:t>
      </w:r>
    </w:p>
    <w:p>
      <w:r>
        <w:rPr>
          <w:rFonts w:ascii="Microsoft YaHei" w:hAnsi="Microsoft YaHei" w:eastAsia="Microsoft YaHei"/>
          <w:sz w:val="21"/>
        </w:rPr>
        <w:t>该体系不将系统推断伪装成个人事实，也不把未经验证的行为标签固化为人才画像。</w:t>
      </w:r>
    </w:p>
    <w:p>
      <w:pPr>
        <w:pStyle w:val="Heading2"/>
      </w:pPr>
      <w:r>
        <w:rPr>
          <w:rFonts w:ascii="Microsoft YaHei" w:hAnsi="Microsoft YaHei" w:eastAsia="Microsoft YaHei"/>
          <w:sz w:val="25"/>
        </w:rPr>
        <w:t>4.4 SkillShift Core</w:t>
      </w:r>
    </w:p>
    <w:p>
      <w:r>
        <w:rPr>
          <w:rFonts w:ascii="Microsoft YaHei" w:hAnsi="Microsoft YaHei" w:eastAsia="Microsoft YaHei"/>
          <w:sz w:val="21"/>
        </w:rPr>
        <w:t>SkillShift Core 是项目的方法与技术研究层，包含：</w:t>
      </w:r>
    </w:p>
    <w:p>
      <w:pPr>
        <w:pStyle w:val="ListBullet"/>
      </w:pPr>
      <w:r>
        <w:rPr>
          <w:rFonts w:ascii="Microsoft YaHei" w:hAnsi="Microsoft YaHei" w:eastAsia="Microsoft YaHei"/>
          <w:b/>
          <w:sz w:val="21"/>
        </w:rPr>
        <w:t>Skill Evaluation</w:t>
      </w:r>
      <w:r>
        <w:rPr>
          <w:rFonts w:ascii="Microsoft YaHei" w:hAnsi="Microsoft YaHei" w:eastAsia="Microsoft YaHei"/>
          <w:sz w:val="21"/>
        </w:rPr>
        <w:t>：整合产物、验证、过程关键点和迁移任务的能力证据方法；</w:t>
      </w:r>
    </w:p>
    <w:p>
      <w:pPr>
        <w:pStyle w:val="ListBullet"/>
      </w:pPr>
      <w:r>
        <w:rPr>
          <w:rFonts w:ascii="Microsoft YaHei" w:hAnsi="Microsoft YaHei" w:eastAsia="Microsoft YaHei"/>
          <w:b/>
          <w:sz w:val="21"/>
        </w:rPr>
        <w:t>Human-Agent Capability Model</w:t>
      </w:r>
      <w:r>
        <w:rPr>
          <w:rFonts w:ascii="Microsoft YaHei" w:hAnsi="Microsoft YaHei" w:eastAsia="Microsoft YaHei"/>
          <w:sz w:val="21"/>
        </w:rPr>
        <w:t>：基础、协作、验证和迁移能力之间关系的建模与检验；</w:t>
      </w:r>
    </w:p>
    <w:p>
      <w:pPr>
        <w:pStyle w:val="ListBullet"/>
      </w:pPr>
      <w:r>
        <w:rPr>
          <w:rFonts w:ascii="Microsoft YaHei" w:hAnsi="Microsoft YaHei" w:eastAsia="Microsoft YaHei"/>
          <w:b/>
          <w:sz w:val="21"/>
        </w:rPr>
        <w:t>Transfer Validation</w:t>
      </w:r>
      <w:r>
        <w:rPr>
          <w:rFonts w:ascii="Microsoft YaHei" w:hAnsi="Microsoft YaHei" w:eastAsia="Microsoft YaHei"/>
          <w:sz w:val="21"/>
        </w:rPr>
        <w:t>：跨任务、跨工具、跨时间的能力迁移验证设计；</w:t>
      </w:r>
    </w:p>
    <w:p>
      <w:pPr>
        <w:pStyle w:val="ListBullet"/>
      </w:pPr>
      <w:r>
        <w:rPr>
          <w:rFonts w:ascii="Microsoft YaHei" w:hAnsi="Microsoft YaHei" w:eastAsia="Microsoft YaHei"/>
          <w:b/>
          <w:sz w:val="21"/>
        </w:rPr>
        <w:t>Task Validity Detection</w:t>
      </w:r>
      <w:r>
        <w:rPr>
          <w:rFonts w:ascii="Microsoft YaHei" w:hAnsi="Microsoft YaHei" w:eastAsia="Microsoft YaHei"/>
          <w:sz w:val="21"/>
        </w:rPr>
        <w:t>：识别任务在 Agent 条件下是否仍支持目标能力解释的方法；</w:t>
      </w:r>
    </w:p>
    <w:p>
      <w:pPr>
        <w:pStyle w:val="ListBullet"/>
      </w:pPr>
      <w:r>
        <w:rPr>
          <w:rFonts w:ascii="Microsoft YaHei" w:hAnsi="Microsoft YaHei" w:eastAsia="Microsoft YaHei"/>
          <w:b/>
          <w:sz w:val="21"/>
        </w:rPr>
        <w:t>Dynamic Task Reconstruction</w:t>
      </w:r>
      <w:r>
        <w:rPr>
          <w:rFonts w:ascii="Microsoft YaHei" w:hAnsi="Microsoft YaHei" w:eastAsia="Microsoft YaHei"/>
          <w:sz w:val="21"/>
        </w:rPr>
        <w:t>：依据职业任务变化与证据结果调整教学任务的方法。</w:t>
      </w:r>
    </w:p>
    <w:p>
      <w:r>
        <w:rPr>
          <w:rFonts w:ascii="Microsoft YaHei" w:hAnsi="Microsoft YaHei" w:eastAsia="Microsoft YaHei"/>
          <w:sz w:val="21"/>
        </w:rPr>
        <w:t>Core 的模型、规则和指标必须说明输入、适用条件、反例和不确定性。语言模型不能充当不可审查的隐藏验证器。</w:t>
      </w:r>
    </w:p>
    <w:p>
      <w:pPr>
        <w:pStyle w:val="Heading1"/>
      </w:pPr>
      <w:r>
        <w:rPr>
          <w:rFonts w:ascii="Microsoft YaHei" w:hAnsi="Microsoft YaHei" w:eastAsia="Microsoft YaHei"/>
          <w:sz w:val="32"/>
        </w:rPr>
        <w:t>五 研究方向、问题与假设</w:t>
      </w:r>
    </w:p>
    <w:p>
      <w:pPr>
        <w:pStyle w:val="Heading2"/>
      </w:pPr>
      <w:r>
        <w:rPr>
          <w:rFonts w:ascii="Microsoft YaHei" w:hAnsi="Microsoft YaHei" w:eastAsia="Microsoft YaHei"/>
          <w:sz w:val="25"/>
        </w:rPr>
        <w:t>5.1 方向一：AI 职业任务能力观测</w:t>
      </w:r>
    </w:p>
    <w:p>
      <w:r>
        <w:rPr>
          <w:rFonts w:ascii="Microsoft YaHei" w:hAnsi="Microsoft YaHei" w:eastAsia="Microsoft YaHei"/>
          <w:sz w:val="21"/>
        </w:rPr>
        <w:t>研究不同 Agent 在职业任务中的能力边界及失败结构。</w:t>
      </w:r>
    </w:p>
    <w:p>
      <w:r>
        <w:rPr>
          <w:rFonts w:ascii="Microsoft YaHei" w:hAnsi="Microsoft YaHei" w:eastAsia="Microsoft YaHei"/>
          <w:sz w:val="21"/>
        </w:rPr>
        <w:t>核心问题包括：</w:t>
      </w:r>
    </w:p>
    <w:p>
      <w:pPr>
        <w:pStyle w:val="ListBullet"/>
      </w:pPr>
      <w:r>
        <w:rPr>
          <w:rFonts w:ascii="Microsoft YaHei" w:hAnsi="Microsoft YaHei" w:eastAsia="Microsoft YaHei"/>
          <w:sz w:val="21"/>
        </w:rPr>
        <w:t>不同 Agent 对 Execute、Diagnose、Adapt、Verify 类任务的支持是否存在稳定差异？</w:t>
      </w:r>
    </w:p>
    <w:p>
      <w:pPr>
        <w:pStyle w:val="ListBullet"/>
      </w:pPr>
      <w:r>
        <w:rPr>
          <w:rFonts w:ascii="Microsoft YaHei" w:hAnsi="Microsoft YaHei" w:eastAsia="Microsoft YaHei"/>
          <w:sz w:val="21"/>
        </w:rPr>
        <w:t>哪些任务条件、工具权限和环境变化会显著改变 Agent 表现？</w:t>
      </w:r>
    </w:p>
    <w:p>
      <w:pPr>
        <w:pStyle w:val="ListBullet"/>
      </w:pPr>
      <w:r>
        <w:rPr>
          <w:rFonts w:ascii="Microsoft YaHei" w:hAnsi="Microsoft YaHei" w:eastAsia="Microsoft YaHei"/>
          <w:sz w:val="21"/>
        </w:rPr>
        <w:t>哪些职业任务步骤需要保留人类判断、验证或责任交接？</w:t>
      </w:r>
    </w:p>
    <w:p>
      <w:pPr>
        <w:pStyle w:val="Heading2"/>
      </w:pPr>
      <w:r>
        <w:rPr>
          <w:rFonts w:ascii="Microsoft YaHei" w:hAnsi="Microsoft YaHei" w:eastAsia="Microsoft YaHei"/>
          <w:sz w:val="25"/>
        </w:rPr>
        <w:t>5.2 方向二：Human-Agent 协作能力评价</w:t>
      </w:r>
    </w:p>
    <w:p>
      <w:r>
        <w:rPr>
          <w:rFonts w:ascii="Microsoft YaHei" w:hAnsi="Microsoft YaHei" w:eastAsia="Microsoft YaHei"/>
          <w:sz w:val="21"/>
        </w:rPr>
        <w:t>研究学习者在允许 AI 协作的任务中如何设定目标、识别错误、验证结果、处理异常和承担责任。</w:t>
      </w:r>
    </w:p>
    <w:p>
      <w:r>
        <w:rPr>
          <w:rFonts w:ascii="Microsoft YaHei" w:hAnsi="Microsoft YaHei" w:eastAsia="Microsoft YaHei"/>
          <w:sz w:val="21"/>
        </w:rPr>
        <w:t>核心问题包括：</w:t>
      </w:r>
    </w:p>
    <w:p>
      <w:pPr>
        <w:pStyle w:val="ListBullet"/>
      </w:pPr>
      <w:r>
        <w:rPr>
          <w:rFonts w:ascii="Microsoft YaHei" w:hAnsi="Microsoft YaHei" w:eastAsia="Microsoft YaHei"/>
          <w:sz w:val="21"/>
        </w:rPr>
        <w:t>基础能力如何影响学习者判断和接管 Agent 的能力？</w:t>
      </w:r>
    </w:p>
    <w:p>
      <w:pPr>
        <w:pStyle w:val="ListBullet"/>
      </w:pPr>
      <w:r>
        <w:rPr>
          <w:rFonts w:ascii="Microsoft YaHei" w:hAnsi="Microsoft YaHei" w:eastAsia="Microsoft YaHei"/>
          <w:sz w:val="21"/>
        </w:rPr>
        <w:t>AI 提高的是短期任务表现，还是能够提高迁移任务中的表现？</w:t>
      </w:r>
    </w:p>
    <w:p>
      <w:pPr>
        <w:pStyle w:val="ListBullet"/>
      </w:pPr>
      <w:r>
        <w:rPr>
          <w:rFonts w:ascii="Microsoft YaHei" w:hAnsi="Microsoft YaHei" w:eastAsia="Microsoft YaHei"/>
          <w:sz w:val="21"/>
        </w:rPr>
        <w:t>结构化的决策点、验证提示和错误案例训练是否有助于形成更恰当的依赖行为？</w:t>
      </w:r>
    </w:p>
    <w:p>
      <w:pPr>
        <w:pStyle w:val="ListBullet"/>
      </w:pPr>
      <w:r>
        <w:rPr>
          <w:rFonts w:ascii="Microsoft YaHei" w:hAnsi="Microsoft YaHei" w:eastAsia="Microsoft YaHei"/>
          <w:sz w:val="21"/>
        </w:rPr>
        <w:t>人机协作相对独立完成或 Agent 单独完成的优势出现在哪些任务结构中？</w:t>
      </w:r>
    </w:p>
    <w:p>
      <w:pPr>
        <w:pStyle w:val="Heading2"/>
      </w:pPr>
      <w:r>
        <w:rPr>
          <w:rFonts w:ascii="Microsoft YaHei" w:hAnsi="Microsoft YaHei" w:eastAsia="Microsoft YaHei"/>
          <w:sz w:val="25"/>
        </w:rPr>
        <w:t>5.3 方向三：个人技能记忆体系</w:t>
      </w:r>
    </w:p>
    <w:p>
      <w:r>
        <w:rPr>
          <w:rFonts w:ascii="Microsoft YaHei" w:hAnsi="Microsoft YaHei" w:eastAsia="Microsoft YaHei"/>
          <w:sz w:val="21"/>
        </w:rPr>
        <w:t>研究如何将项目经历、技能证据、协作过程和反思组织为长期成长资产。</w:t>
      </w:r>
    </w:p>
    <w:p>
      <w:r>
        <w:rPr>
          <w:rFonts w:ascii="Microsoft YaHei" w:hAnsi="Microsoft YaHei" w:eastAsia="Microsoft YaHei"/>
          <w:sz w:val="21"/>
        </w:rPr>
        <w:t>核心问题包括：</w:t>
      </w:r>
    </w:p>
    <w:p>
      <w:pPr>
        <w:pStyle w:val="ListBullet"/>
      </w:pPr>
      <w:r>
        <w:rPr>
          <w:rFonts w:ascii="Microsoft YaHei" w:hAnsi="Microsoft YaHei" w:eastAsia="Microsoft YaHei"/>
          <w:sz w:val="21"/>
        </w:rPr>
        <w:t>哪些证据对象能够支持学习者理解自己的成长，而不会造成过度记录和标签化？</w:t>
      </w:r>
    </w:p>
    <w:p>
      <w:pPr>
        <w:pStyle w:val="ListBullet"/>
      </w:pPr>
      <w:r>
        <w:rPr>
          <w:rFonts w:ascii="Microsoft YaHei" w:hAnsi="Microsoft YaHei" w:eastAsia="Microsoft YaHei"/>
          <w:sz w:val="21"/>
        </w:rPr>
        <w:t>如何在跨项目比较中保留任务语境和版本差异？</w:t>
      </w:r>
    </w:p>
    <w:p>
      <w:pPr>
        <w:pStyle w:val="ListBullet"/>
      </w:pPr>
      <w:r>
        <w:rPr>
          <w:rFonts w:ascii="Microsoft YaHei" w:hAnsi="Microsoft YaHei" w:eastAsia="Microsoft YaHei"/>
          <w:sz w:val="21"/>
        </w:rPr>
        <w:t>学习者、教师和学校分别需要怎样的可见范围与解释方式？</w:t>
      </w:r>
    </w:p>
    <w:p>
      <w:pPr>
        <w:pStyle w:val="Heading2"/>
      </w:pPr>
      <w:r>
        <w:rPr>
          <w:rFonts w:ascii="Microsoft YaHei" w:hAnsi="Microsoft YaHei" w:eastAsia="Microsoft YaHei"/>
          <w:sz w:val="25"/>
        </w:rPr>
        <w:t>5.4 方向四：职业教育动态适配</w:t>
      </w:r>
    </w:p>
    <w:p>
      <w:r>
        <w:rPr>
          <w:rFonts w:ascii="Microsoft YaHei" w:hAnsi="Microsoft YaHei" w:eastAsia="Microsoft YaHei"/>
          <w:sz w:val="21"/>
        </w:rPr>
        <w:t>研究如何将 Agent Observatory、Studio 与 Core 的结果转化为任务设计、课程改进和培养支持建议。</w:t>
      </w:r>
    </w:p>
    <w:p>
      <w:r>
        <w:rPr>
          <w:rFonts w:ascii="Microsoft YaHei" w:hAnsi="Microsoft YaHei" w:eastAsia="Microsoft YaHei"/>
          <w:sz w:val="21"/>
        </w:rPr>
        <w:t>输出应采用条件化表述：在何种任务、何种 Agent 条件、何种样本和何种证据下，建议保留、调整或补充哪些学习活动。项目不以单一模型分数、一次试点或个体标签替代专业培养决策。</w:t>
      </w:r>
    </w:p>
    <w:p>
      <w:pPr>
        <w:pStyle w:val="Heading2"/>
      </w:pPr>
      <w:r>
        <w:rPr>
          <w:rFonts w:ascii="Microsoft YaHei" w:hAnsi="Microsoft YaHei" w:eastAsia="Microsoft YaHei"/>
          <w:sz w:val="25"/>
        </w:rPr>
        <w:t>5.5 待检验假设</w:t>
      </w:r>
    </w:p>
    <w:p>
      <w:r>
        <w:rPr>
          <w:rFonts w:ascii="Microsoft YaHei" w:hAnsi="Microsoft YaHei" w:eastAsia="Microsoft YaHei"/>
          <w:sz w:val="21"/>
        </w:rPr>
        <w:t>以下假设用于指导实验设计，不作为预设结论：</w:t>
      </w:r>
    </w:p>
    <w:p>
      <w:pPr>
        <w:pStyle w:val="ListBullet"/>
      </w:pPr>
      <w:r>
        <w:rPr>
          <w:rFonts w:ascii="Microsoft YaHei" w:hAnsi="Microsoft YaHei" w:eastAsia="Microsoft YaHei"/>
          <w:sz w:val="21"/>
        </w:rPr>
        <w:t>H1：AI 辅助可能提高短期任务完成表现，但学习增益与迁移表现不一定同步提高。</w:t>
      </w:r>
    </w:p>
    <w:p>
      <w:pPr>
        <w:pStyle w:val="ListBullet"/>
      </w:pPr>
      <w:r>
        <w:rPr>
          <w:rFonts w:ascii="Microsoft YaHei" w:hAnsi="Microsoft YaHei" w:eastAsia="Microsoft YaHei"/>
          <w:sz w:val="21"/>
        </w:rPr>
        <w:t>H2：基础能力较强的学习者可能更能识别错误建议、完成验证并在必要时接管任务。</w:t>
      </w:r>
    </w:p>
    <w:p>
      <w:pPr>
        <w:pStyle w:val="ListBullet"/>
      </w:pPr>
      <w:r>
        <w:rPr>
          <w:rFonts w:ascii="Microsoft YaHei" w:hAnsi="Microsoft YaHei" w:eastAsia="Microsoft YaHei"/>
          <w:sz w:val="21"/>
        </w:rPr>
        <w:t>H3：Execute 类步骤更容易被 Agent 直接支持，Diagnose、Adapt 和 Verify 类步骤更可能体现协作质量差异。</w:t>
      </w:r>
    </w:p>
    <w:p>
      <w:pPr>
        <w:pStyle w:val="ListBullet"/>
      </w:pPr>
      <w:r>
        <w:rPr>
          <w:rFonts w:ascii="Microsoft YaHei" w:hAnsi="Microsoft YaHei" w:eastAsia="Microsoft YaHei"/>
          <w:sz w:val="21"/>
        </w:rPr>
        <w:t>H4：明确的任务约束、验证要求、错误示例和反思机制可能提升学习者的验证与适当依赖能力。</w:t>
      </w:r>
    </w:p>
    <w:p>
      <w:pPr>
        <w:pStyle w:val="ListBullet"/>
      </w:pPr>
      <w:r>
        <w:rPr>
          <w:rFonts w:ascii="Microsoft YaHei" w:hAnsi="Microsoft YaHei" w:eastAsia="Microsoft YaHei"/>
          <w:sz w:val="21"/>
        </w:rPr>
        <w:t>H5：长期、可控制的技能证据组织可能提高学习者对自身成长路径的理解，但其效果需要通过真实使用研究验证。</w:t>
      </w:r>
    </w:p>
    <w:p>
      <w:pPr>
        <w:pStyle w:val="Heading1"/>
      </w:pPr>
      <w:r>
        <w:rPr>
          <w:rFonts w:ascii="Microsoft YaHei" w:hAnsi="Microsoft YaHei" w:eastAsia="Microsoft YaHei"/>
          <w:sz w:val="32"/>
        </w:rPr>
        <w:t>六 研究方法与实验设计</w:t>
      </w:r>
    </w:p>
    <w:p>
      <w:pPr>
        <w:pStyle w:val="Heading2"/>
      </w:pPr>
      <w:r>
        <w:rPr>
          <w:rFonts w:ascii="Microsoft YaHei" w:hAnsi="Microsoft YaHei" w:eastAsia="Microsoft YaHei"/>
          <w:sz w:val="25"/>
        </w:rPr>
        <w:t>6.1 Benchmark 设计</w:t>
      </w:r>
    </w:p>
    <w:p>
      <w:r>
        <w:rPr>
          <w:rFonts w:ascii="Microsoft YaHei" w:hAnsi="Microsoft YaHei" w:eastAsia="Microsoft YaHei"/>
          <w:sz w:val="21"/>
        </w:rPr>
        <w:t>每个 Benchmark 任务须具备职业关联、清楚输入、可复现环境、明确任务目标、可审查验证规则和失败案例。任务不得由模型临时生成后直接进入正式评价。</w:t>
      </w:r>
    </w:p>
    <w:p>
      <w:r>
        <w:rPr>
          <w:rFonts w:ascii="Microsoft YaHei" w:hAnsi="Microsoft YaHei" w:eastAsia="Microsoft YaHei"/>
          <w:sz w:val="21"/>
        </w:rPr>
        <w:t>任务来源可以包括专业教学标准、职业技能标准、课程实训、教师真实教学任务、技能竞赛材料和经审核的企业情境。每个任务需要完成专家审查、参考解法验证、负例验证和版本冻结后，才能进入比较或研究。</w:t>
      </w:r>
    </w:p>
    <w:p>
      <w:pPr>
        <w:pStyle w:val="Heading2"/>
      </w:pPr>
      <w:r>
        <w:rPr>
          <w:rFonts w:ascii="Microsoft YaHei" w:hAnsi="Microsoft YaHei" w:eastAsia="Microsoft YaHei"/>
          <w:sz w:val="25"/>
        </w:rPr>
        <w:t>6.2 双轨任务设计</w:t>
      </w:r>
    </w:p>
    <w:p>
      <w:r>
        <w:rPr>
          <w:rFonts w:ascii="Microsoft YaHei" w:hAnsi="Microsoft YaHei" w:eastAsia="Microsoft YaHei"/>
          <w:sz w:val="21"/>
        </w:rPr>
        <w:t>双轨任务并非简单设置“禁止 AI”和“允许 AI”两张相同试卷。</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轨道</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目的</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任务设计重点</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Foundation Track</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确认学习者的基础知识、基本操作和核心原理</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限制 AI 或低依赖 AI，强调独立理解和基本技能</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Agent Track</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训练并观察人机协作职业能力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允许 AI，提升任务复杂度，要求约束、验证、修正和接管</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Transfer Track</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检验能力是否可迁移</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更换数据、环境、约束或工具条件，避免机械复现</w:t>
            </w:r>
          </w:p>
        </w:tc>
      </w:tr>
    </w:tbl>
    <w:p>
      <w:pPr>
        <w:spacing w:after="20"/>
      </w:pPr>
    </w:p>
    <w:p>
      <w:r>
        <w:rPr>
          <w:rFonts w:ascii="Microsoft YaHei" w:hAnsi="Microsoft YaHei" w:eastAsia="Microsoft YaHei"/>
          <w:sz w:val="21"/>
        </w:rPr>
        <w:t>三条轨道围绕同一技能族构成连续路径，但不把任何单条轨道的结果解释为完整能力结论。</w:t>
      </w:r>
    </w:p>
    <w:p>
      <w:pPr>
        <w:pStyle w:val="Heading2"/>
      </w:pPr>
      <w:r>
        <w:rPr>
          <w:rFonts w:ascii="Microsoft YaHei" w:hAnsi="Microsoft YaHei" w:eastAsia="Microsoft YaHei"/>
          <w:sz w:val="25"/>
        </w:rPr>
        <w:t>6.3 任务图与证据契约</w:t>
      </w:r>
    </w:p>
    <w:p>
      <w:r>
        <w:rPr>
          <w:rFonts w:ascii="Microsoft YaHei" w:hAnsi="Microsoft YaHei" w:eastAsia="Microsoft YaHei"/>
          <w:b/>
          <w:sz w:val="21"/>
        </w:rPr>
        <w:t>Task Graph</w:t>
      </w:r>
      <w:r>
        <w:rPr>
          <w:rFonts w:ascii="Microsoft YaHei" w:hAnsi="Microsoft YaHei" w:eastAsia="Microsoft YaHei"/>
          <w:sz w:val="21"/>
        </w:rPr>
        <w:t xml:space="preserve"> 用于描述职业任务的目标阶段、必要里程碑和合理的前后关系。它不强制学习者采用唯一操作路径，开放任务只定义必须达到的证据节点。</w:t>
      </w:r>
    </w:p>
    <w:p>
      <w:r>
        <w:rPr>
          <w:rFonts w:ascii="Microsoft YaHei" w:hAnsi="Microsoft YaHei" w:eastAsia="Microsoft YaHei"/>
          <w:b/>
          <w:sz w:val="21"/>
        </w:rPr>
        <w:t>Evidence Contract</w:t>
      </w:r>
      <w:r>
        <w:rPr>
          <w:rFonts w:ascii="Microsoft YaHei" w:hAnsi="Microsoft YaHei" w:eastAsia="Microsoft YaHei"/>
          <w:sz w:val="21"/>
        </w:rPr>
        <w:t xml:space="preserve"> 用于明确什么证据足以支持任务阶段或最终结果。例如，数据库任务可以要求服务状态正常、目标表存在、记录满足约束、查询结果正确；数据处理任务可以要求输出文件、字段规则、统计结果和异常处理说明共同满足条件。</w:t>
      </w:r>
    </w:p>
    <w:p>
      <w:r>
        <w:rPr>
          <w:rFonts w:ascii="Microsoft YaHei" w:hAnsi="Microsoft YaHei" w:eastAsia="Microsoft YaHei"/>
          <w:sz w:val="21"/>
        </w:rPr>
        <w:t>结果验证优先使用可审查的规则、系统状态和领域验证器。参考解法必须稳定通过，负例必须稳定失败；验证器、环境和任务规则变化必须产生新版本。</w:t>
      </w:r>
    </w:p>
    <w:p>
      <w:pPr>
        <w:pStyle w:val="Heading2"/>
      </w:pPr>
      <w:r>
        <w:rPr>
          <w:rFonts w:ascii="Microsoft YaHei" w:hAnsi="Microsoft YaHei" w:eastAsia="Microsoft YaHei"/>
          <w:sz w:val="25"/>
        </w:rPr>
        <w:t>6.4 Human 实验设计</w:t>
      </w:r>
    </w:p>
    <w:p>
      <w:r>
        <w:rPr>
          <w:rFonts w:ascii="Microsoft YaHei" w:hAnsi="Microsoft YaHei" w:eastAsia="Microsoft YaHei"/>
          <w:sz w:val="21"/>
        </w:rPr>
        <w:t>人类研究与产品可用性验证分开组织。正式实验应在研究方案中预先明确：</w:t>
      </w:r>
    </w:p>
    <w:p>
      <w:pPr>
        <w:pStyle w:val="ListBullet"/>
      </w:pPr>
      <w:r>
        <w:rPr>
          <w:rFonts w:ascii="Microsoft YaHei" w:hAnsi="Microsoft YaHei" w:eastAsia="Microsoft YaHei"/>
          <w:sz w:val="21"/>
        </w:rPr>
        <w:t>研究问题、样本来源、纳入与排除条件；</w:t>
      </w:r>
    </w:p>
    <w:p>
      <w:pPr>
        <w:pStyle w:val="ListBullet"/>
      </w:pPr>
      <w:r>
        <w:rPr>
          <w:rFonts w:ascii="Microsoft YaHei" w:hAnsi="Microsoft YaHei" w:eastAsia="Microsoft YaHei"/>
          <w:sz w:val="21"/>
        </w:rPr>
        <w:t>任务版本、实验条件、Agent 条件和允许工具；</w:t>
      </w:r>
    </w:p>
    <w:p>
      <w:pPr>
        <w:pStyle w:val="ListBullet"/>
      </w:pPr>
      <w:r>
        <w:rPr>
          <w:rFonts w:ascii="Microsoft YaHei" w:hAnsi="Microsoft YaHei" w:eastAsia="Microsoft YaHei"/>
          <w:sz w:val="21"/>
        </w:rPr>
        <w:t>等价任务变体或交叉设计，以降低记忆效应；</w:t>
      </w:r>
    </w:p>
    <w:p>
      <w:pPr>
        <w:pStyle w:val="ListBullet"/>
      </w:pPr>
      <w:r>
        <w:rPr>
          <w:rFonts w:ascii="Microsoft YaHei" w:hAnsi="Microsoft YaHei" w:eastAsia="Microsoft YaHei"/>
          <w:sz w:val="21"/>
        </w:rPr>
        <w:t>主要和次要指标、评分规则、评价者训练与分歧处理；</w:t>
      </w:r>
    </w:p>
    <w:p>
      <w:pPr>
        <w:pStyle w:val="ListBullet"/>
      </w:pPr>
      <w:r>
        <w:rPr>
          <w:rFonts w:ascii="Microsoft YaHei" w:hAnsi="Microsoft YaHei" w:eastAsia="Microsoft YaHei"/>
          <w:sz w:val="21"/>
        </w:rPr>
        <w:t>知情说明、退出机制、数据最小化和去标识化措施；</w:t>
      </w:r>
    </w:p>
    <w:p>
      <w:pPr>
        <w:pStyle w:val="ListBullet"/>
      </w:pPr>
      <w:r>
        <w:rPr>
          <w:rFonts w:ascii="Microsoft YaHei" w:hAnsi="Microsoft YaHei" w:eastAsia="Microsoft YaHei"/>
          <w:sz w:val="21"/>
        </w:rPr>
        <w:t>分析方法、功效估计、反例处理和结论范围。</w:t>
      </w:r>
    </w:p>
    <w:p>
      <w:r>
        <w:rPr>
          <w:rFonts w:ascii="Microsoft YaHei" w:hAnsi="Microsoft YaHei" w:eastAsia="Microsoft YaHei"/>
          <w:sz w:val="21"/>
        </w:rPr>
        <w:t>自愿参与的小样本实践可用于发现任务、产品和测量问题，但不能代表全部学生，也不能直接用于广泛教育结论。</w:t>
      </w:r>
    </w:p>
    <w:p>
      <w:pPr>
        <w:pStyle w:val="Heading2"/>
      </w:pPr>
      <w:r>
        <w:rPr>
          <w:rFonts w:ascii="Microsoft YaHei" w:hAnsi="Microsoft YaHei" w:eastAsia="Microsoft YaHei"/>
          <w:sz w:val="25"/>
        </w:rPr>
        <w:t>6.5 研究结论等级</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等级</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可支持的表述</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工程实现</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某项功能、接口或规则已实现</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合成验证</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在固定合成数据与明确测试条件下行为符合预期</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小样本观察</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在明确样本和场景中观察到现象</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受控实验</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在预设设计和分析条件下获得比较结果</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真实试点</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在明确学校或组织场景中获得应用证据</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跨场景复现</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在多个任务、样本或场景中得到一致或可解释的结果</w:t>
            </w:r>
          </w:p>
        </w:tc>
      </w:tr>
    </w:tbl>
    <w:p>
      <w:pPr>
        <w:spacing w:after="20"/>
      </w:pPr>
    </w:p>
    <w:p>
      <w:r>
        <w:rPr>
          <w:rFonts w:ascii="Microsoft YaHei" w:hAnsi="Microsoft YaHei" w:eastAsia="Microsoft YaHei"/>
          <w:sz w:val="21"/>
        </w:rPr>
        <w:t>任何结论都必须标注相应等级与限制。</w:t>
      </w:r>
    </w:p>
    <w:p>
      <w:pPr>
        <w:pStyle w:val="Heading1"/>
      </w:pPr>
      <w:r>
        <w:rPr>
          <w:rFonts w:ascii="Microsoft YaHei" w:hAnsi="Microsoft YaHei" w:eastAsia="Microsoft YaHei"/>
          <w:sz w:val="32"/>
        </w:rPr>
        <w:t>七 产品体系与关键工作流</w:t>
      </w:r>
    </w:p>
    <w:p>
      <w:pPr>
        <w:pStyle w:val="Heading2"/>
      </w:pPr>
      <w:r>
        <w:rPr>
          <w:rFonts w:ascii="Microsoft YaHei" w:hAnsi="Microsoft YaHei" w:eastAsia="Microsoft YaHei"/>
          <w:sz w:val="25"/>
        </w:rPr>
        <w:t>7.1 学生实践工作流</w:t>
      </w:r>
    </w:p>
    <w:p>
      <w:r>
        <w:rPr>
          <w:rFonts w:ascii="Microsoft YaHei" w:hAnsi="Microsoft YaHei" w:eastAsia="Microsoft YaHei"/>
          <w:sz w:val="21"/>
        </w:rPr>
        <w:t>学生进入任务后，应先理解目标、约束、允许工具和证据要求；在项目空间中完成实践；按需使用任务关联 AI；对关键建议选择接受、修改后执行、拒绝、先验证或接管；通过工具或自身方法检查中间状态；形成任务产物、验证结果和必要说明；再进入反馈、迁移任务或下一挑战。</w:t>
      </w:r>
    </w:p>
    <w:p>
      <w:r>
        <w:rPr>
          <w:rFonts w:ascii="Microsoft YaHei" w:hAnsi="Microsoft YaHei" w:eastAsia="Microsoft YaHei"/>
          <w:sz w:val="21"/>
        </w:rPr>
        <w:t>关键决策点应服务学习与复盘，而不是把每次操作变成繁琐审批。低风险解释类对话无需强制决策记录；可能改变项目状态、环境或最终产物的重要建议才需要可理解的确认或验证机制。</w:t>
      </w:r>
    </w:p>
    <w:p>
      <w:pPr>
        <w:pStyle w:val="Heading2"/>
      </w:pPr>
      <w:r>
        <w:rPr>
          <w:rFonts w:ascii="Microsoft YaHei" w:hAnsi="Microsoft YaHei" w:eastAsia="Microsoft YaHei"/>
          <w:sz w:val="25"/>
        </w:rPr>
        <w:t>7.2 教师与导师工作流</w:t>
      </w:r>
    </w:p>
    <w:p>
      <w:r>
        <w:rPr>
          <w:rFonts w:ascii="Microsoft YaHei" w:hAnsi="Microsoft YaHei" w:eastAsia="Microsoft YaHei"/>
          <w:sz w:val="21"/>
        </w:rPr>
        <w:t>教师或导师的核心职责是审核任务目标和证据要求、组织实践群体、查看可解释的任务结果、识别常见困难、提供反馈和调整任务设计。</w:t>
      </w:r>
    </w:p>
    <w:p>
      <w:r>
        <w:rPr>
          <w:rFonts w:ascii="Microsoft YaHei" w:hAnsi="Microsoft YaHei" w:eastAsia="Microsoft YaHei"/>
          <w:sz w:val="21"/>
        </w:rPr>
        <w:t>教师端不应把尚未验证的研究性指标直接转为成绩，也不应通过日志推断学生是否在平台外使用 AI。教师能看到的是任务关联的事实、规则、限制和学生提交的说明，最终教学判断仍由教师承担。</w:t>
      </w:r>
    </w:p>
    <w:p>
      <w:pPr>
        <w:pStyle w:val="Heading2"/>
      </w:pPr>
      <w:r>
        <w:rPr>
          <w:rFonts w:ascii="Microsoft YaHei" w:hAnsi="Microsoft YaHei" w:eastAsia="Microsoft YaHei"/>
          <w:sz w:val="25"/>
        </w:rPr>
        <w:t>7.3 实践与执行环境</w:t>
      </w:r>
    </w:p>
    <w:p>
      <w:r>
        <w:rPr>
          <w:rFonts w:ascii="Microsoft YaHei" w:hAnsi="Microsoft YaHei" w:eastAsia="Microsoft YaHei"/>
          <w:sz w:val="21"/>
        </w:rPr>
        <w:t>项目采用“统一界面、执行解耦”的方向：学生、教师和运维人员通过 Web 或 PWA 使用一致的任务与证据体系；实际任务可根据资源与安全要求运行在受控远程环境、学校资源或经授权的个人节点中。</w:t>
      </w:r>
    </w:p>
    <w:p>
      <w:r>
        <w:rPr>
          <w:rFonts w:ascii="Microsoft YaHei" w:hAnsi="Microsoft YaHei" w:eastAsia="Microsoft YaHei"/>
          <w:sz w:val="21"/>
        </w:rPr>
        <w:t>后续执行环境须通过 Capability Manifest 声明操作系统、计算资源、依赖组件、网络策略、磁盘限制、图形界面需求和可验证能力。调度只应将任务发送到满足条件的执行资源。</w:t>
      </w:r>
    </w:p>
    <w:p>
      <w:r>
        <w:rPr>
          <w:rFonts w:ascii="Microsoft YaHei" w:hAnsi="Microsoft YaHei" w:eastAsia="Microsoft YaHei"/>
          <w:sz w:val="21"/>
        </w:rPr>
        <w:t>Personal Node 用于让有个人设备的学生在指定工作区内使用本地工具；Managed Sandbox 用于保证没有个人电脑或设备条件有限的学生仍能完成核心实践。二者都不应默认访问完整桌面、私人目录或真实凭据。</w:t>
      </w:r>
    </w:p>
    <w:p>
      <w:pPr>
        <w:pStyle w:val="Heading2"/>
      </w:pPr>
      <w:r>
        <w:rPr>
          <w:rFonts w:ascii="Microsoft YaHei" w:hAnsi="Microsoft YaHei" w:eastAsia="Microsoft YaHei"/>
          <w:sz w:val="25"/>
        </w:rPr>
        <w:t>7.4 Agent 接入原则</w:t>
      </w:r>
    </w:p>
    <w:p>
      <w:r>
        <w:rPr>
          <w:rFonts w:ascii="Microsoft YaHei" w:hAnsi="Microsoft YaHei" w:eastAsia="Microsoft YaHei"/>
          <w:sz w:val="21"/>
        </w:rPr>
        <w:t>项目采用模型无关的 Agent Adapter 与服务端网关方向。平台密钥、模型选择、预算、速率限制、工具权限和审计策略由受控服务端管理；学生客户端不保存平台商业模型密钥。</w:t>
      </w:r>
    </w:p>
    <w:p>
      <w:r>
        <w:rPr>
          <w:rFonts w:ascii="Microsoft YaHei" w:hAnsi="Microsoft YaHei" w:eastAsia="Microsoft YaHei"/>
          <w:sz w:val="21"/>
        </w:rPr>
        <w:t>Agent 可提供解释、计划、代码或操作建议。涉及项目修改时，学习者必须保有检查、确认、拒绝和接管能力。模型输出的正确性由任务验证器、领域规则或专家标注决定，不由模型自身声明决定。</w:t>
      </w:r>
    </w:p>
    <w:p>
      <w:r>
        <w:rPr>
          <w:rFonts w:ascii="Microsoft YaHei" w:hAnsi="Microsoft YaHei" w:eastAsia="Microsoft YaHei"/>
          <w:sz w:val="21"/>
        </w:rPr>
        <w:t>为了研究公平性与可复现性，可设置两类条件：</w:t>
      </w:r>
    </w:p>
    <w:p>
      <w:pPr>
        <w:pStyle w:val="ListBullet"/>
      </w:pPr>
      <w:r>
        <w:rPr>
          <w:rFonts w:ascii="Microsoft YaHei" w:hAnsi="Microsoft YaHei" w:eastAsia="Microsoft YaHei"/>
          <w:b/>
          <w:sz w:val="21"/>
        </w:rPr>
        <w:t>Live Agent</w:t>
      </w:r>
      <w:r>
        <w:rPr>
          <w:rFonts w:ascii="Microsoft YaHei" w:hAnsi="Microsoft YaHei" w:eastAsia="Microsoft YaHei"/>
          <w:sz w:val="21"/>
        </w:rPr>
        <w:t>：在批准的服务端条件下使用现实可用的模型与工具；</w:t>
      </w:r>
    </w:p>
    <w:p>
      <w:pPr>
        <w:pStyle w:val="ListBullet"/>
      </w:pPr>
      <w:r>
        <w:rPr>
          <w:rFonts w:ascii="Microsoft YaHei" w:hAnsi="Microsoft YaHei" w:eastAsia="Microsoft YaHei"/>
          <w:b/>
          <w:sz w:val="21"/>
        </w:rPr>
        <w:t>Standardized Agent</w:t>
      </w:r>
      <w:r>
        <w:rPr>
          <w:rFonts w:ascii="Microsoft YaHei" w:hAnsi="Microsoft YaHei" w:eastAsia="Microsoft YaHei"/>
          <w:sz w:val="21"/>
        </w:rPr>
        <w:t>：使用版本冻结、经审查的建议轨迹或脚本，用于让参与者面对相同的正确、错误、不完整或不确定建议。</w:t>
      </w:r>
    </w:p>
    <w:p>
      <w:pPr>
        <w:pStyle w:val="Heading2"/>
      </w:pPr>
      <w:r>
        <w:rPr>
          <w:rFonts w:ascii="Microsoft YaHei" w:hAnsi="Microsoft YaHei" w:eastAsia="Microsoft YaHei"/>
          <w:sz w:val="25"/>
        </w:rPr>
        <w:t>7.5 数据平面与提交包</w:t>
      </w:r>
    </w:p>
    <w:p>
      <w:r>
        <w:rPr>
          <w:rFonts w:ascii="Microsoft YaHei" w:hAnsi="Microsoft YaHei" w:eastAsia="Microsoft YaHei"/>
          <w:sz w:val="21"/>
        </w:rPr>
        <w:t>实践运行数据和研究数据必须逻辑分离。</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数据平面</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内容</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用途与控制</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Operational Data Plane</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任务、项目、提交、反馈、必要会话与状态记录</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支持实践运行和教学服务，按角色与任务授权</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Research Data Plane</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经目的审查、最小化和去标识化处理后的研究数据</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支持获批研究，独立管理访问、版本、纳排规则与退出</w:t>
            </w:r>
          </w:p>
        </w:tc>
      </w:tr>
    </w:tbl>
    <w:p>
      <w:pPr>
        <w:spacing w:after="20"/>
      </w:pPr>
    </w:p>
    <w:p>
      <w:r>
        <w:rPr>
          <w:rFonts w:ascii="Microsoft YaHei" w:hAnsi="Microsoft YaHei" w:eastAsia="Microsoft YaHei"/>
          <w:sz w:val="21"/>
        </w:rPr>
        <w:t>每次提交可形成 Submission Package，包括任务版本、指定产物、验证结果、环境摘要、必要说明和任务关联的协作摘要。它可支持个人复盘、教师反馈和项目展示，但不能被表述为职业资格证书、就业承诺或正式认证。</w:t>
      </w:r>
    </w:p>
    <w:p>
      <w:pPr>
        <w:pStyle w:val="Heading1"/>
      </w:pPr>
      <w:r>
        <w:rPr>
          <w:rFonts w:ascii="Microsoft YaHei" w:hAnsi="Microsoft YaHei" w:eastAsia="Microsoft YaHei"/>
          <w:sz w:val="32"/>
        </w:rPr>
        <w:t>八 数据治理、安全与伦理</w:t>
      </w:r>
    </w:p>
    <w:p>
      <w:pPr>
        <w:pStyle w:val="Heading2"/>
      </w:pPr>
      <w:r>
        <w:rPr>
          <w:rFonts w:ascii="Microsoft YaHei" w:hAnsi="Microsoft YaHei" w:eastAsia="Microsoft YaHei"/>
          <w:sz w:val="25"/>
        </w:rPr>
        <w:t>8.1 最小必要采集</w:t>
      </w:r>
    </w:p>
    <w:p>
      <w:r>
        <w:rPr>
          <w:rFonts w:ascii="Microsoft YaHei" w:hAnsi="Microsoft YaHei" w:eastAsia="Microsoft YaHei"/>
          <w:sz w:val="21"/>
        </w:rPr>
        <w:t>项目只采集完成当前任务、支持反馈或开展已获批研究所必需的数据。可采集对象包括任务配置、版本、学生主动提交、任务内验证、必要的 Agent 交互引用、教师反馈和状态变化。</w:t>
      </w:r>
    </w:p>
    <w:p>
      <w:r>
        <w:rPr>
          <w:rFonts w:ascii="Microsoft YaHei" w:hAnsi="Microsoft YaHei" w:eastAsia="Microsoft YaHei"/>
          <w:sz w:val="21"/>
        </w:rPr>
        <w:t>项目不默认采集全桌面、私人目录、无关键盘输入、完整浏览历史、摄像头、麦克风、私人聊天、真实凭据或与任务无关的应用数据。</w:t>
      </w:r>
    </w:p>
    <w:p>
      <w:pPr>
        <w:pStyle w:val="Heading2"/>
      </w:pPr>
      <w:r>
        <w:rPr>
          <w:rFonts w:ascii="Microsoft YaHei" w:hAnsi="Microsoft YaHei" w:eastAsia="Microsoft YaHei"/>
          <w:sz w:val="25"/>
        </w:rPr>
        <w:t>8.2 不可观察边界</w:t>
      </w:r>
    </w:p>
    <w:p>
      <w:r>
        <w:rPr>
          <w:rFonts w:ascii="Microsoft YaHei" w:hAnsi="Microsoft YaHei" w:eastAsia="Microsoft YaHei"/>
          <w:sz w:val="21"/>
        </w:rPr>
        <w:t>学生可能通过手机、其他设备、其他服务或同伴获得帮助。平台只能说明平台内可观察到的事实，不能证明全部 AI 使用均被记录，也不能据此判定违规、独立完成程度或真实能力。</w:t>
      </w:r>
    </w:p>
    <w:p>
      <w:r>
        <w:rPr>
          <w:rFonts w:ascii="Microsoft YaHei" w:hAnsi="Microsoft YaHei" w:eastAsia="Microsoft YaHei"/>
          <w:sz w:val="21"/>
        </w:rPr>
        <w:t>若研究需要控制外部工具，应通过实验条件、现场组织或专门测验设计实现，而不能以平台日志代替控制证明。</w:t>
      </w:r>
    </w:p>
    <w:p>
      <w:pPr>
        <w:pStyle w:val="Heading2"/>
      </w:pPr>
      <w:r>
        <w:rPr>
          <w:rFonts w:ascii="Microsoft YaHei" w:hAnsi="Microsoft YaHei" w:eastAsia="Microsoft YaHei"/>
          <w:sz w:val="25"/>
        </w:rPr>
        <w:t>8.3 安全设计原则</w:t>
      </w:r>
    </w:p>
    <w:p>
      <w:pPr>
        <w:pStyle w:val="ListBullet"/>
      </w:pPr>
      <w:r>
        <w:rPr>
          <w:rFonts w:ascii="Microsoft YaHei" w:hAnsi="Microsoft YaHei" w:eastAsia="Microsoft YaHei"/>
          <w:sz w:val="21"/>
        </w:rPr>
        <w:t>任务工作区、验证器、参考解法和真实凭据相互隔离；</w:t>
      </w:r>
    </w:p>
    <w:p>
      <w:pPr>
        <w:pStyle w:val="ListBullet"/>
      </w:pPr>
      <w:r>
        <w:rPr>
          <w:rFonts w:ascii="Microsoft YaHei" w:hAnsi="Microsoft YaHei" w:eastAsia="Microsoft YaHei"/>
          <w:sz w:val="21"/>
        </w:rPr>
        <w:t>学生或 Agent 不可直接读取参考答案、隐藏验证逻辑或其他学习者的可变状态；</w:t>
      </w:r>
    </w:p>
    <w:p>
      <w:pPr>
        <w:pStyle w:val="ListBullet"/>
      </w:pPr>
      <w:r>
        <w:rPr>
          <w:rFonts w:ascii="Microsoft YaHei" w:hAnsi="Microsoft YaHei" w:eastAsia="Microsoft YaHei"/>
          <w:sz w:val="21"/>
        </w:rPr>
        <w:t>高风险命令和外来项目代码只有在独立安全验证通过后才能执行；</w:t>
      </w:r>
    </w:p>
    <w:p>
      <w:pPr>
        <w:pStyle w:val="ListBullet"/>
      </w:pPr>
      <w:r>
        <w:rPr>
          <w:rFonts w:ascii="Microsoft YaHei" w:hAnsi="Microsoft YaHei" w:eastAsia="Microsoft YaHei"/>
          <w:sz w:val="21"/>
        </w:rPr>
        <w:t>任务、环境、验证器、Agent 策略、事件结构和指标定义必须版本化；</w:t>
      </w:r>
    </w:p>
    <w:p>
      <w:pPr>
        <w:pStyle w:val="ListBullet"/>
      </w:pPr>
      <w:r>
        <w:rPr>
          <w:rFonts w:ascii="Microsoft YaHei" w:hAnsi="Microsoft YaHei" w:eastAsia="Microsoft YaHei"/>
          <w:sz w:val="21"/>
        </w:rPr>
        <w:t>基础设施故障、Agent 故障、任务配置错误和学习者任务失败必须分开记录，避免污染研究数据。</w:t>
      </w:r>
    </w:p>
    <w:p>
      <w:pPr>
        <w:pStyle w:val="Heading2"/>
      </w:pPr>
      <w:r>
        <w:rPr>
          <w:rFonts w:ascii="Microsoft YaHei" w:hAnsi="Microsoft YaHei" w:eastAsia="Microsoft YaHei"/>
          <w:sz w:val="25"/>
        </w:rPr>
        <w:t>8.4 个人权益与数据生命周期</w:t>
      </w:r>
    </w:p>
    <w:p>
      <w:r>
        <w:rPr>
          <w:rFonts w:ascii="Microsoft YaHei" w:hAnsi="Microsoft YaHei" w:eastAsia="Microsoft YaHei"/>
          <w:sz w:val="21"/>
        </w:rPr>
        <w:t>研究使用应有明确目的、知情说明、最小字段、访问控制、保留期限、导出与退出机制。学习者有权了解哪些信息被保存、用于何种目的、由谁可见，以及如何提出更正或删除请求。</w:t>
      </w:r>
    </w:p>
    <w:p>
      <w:pPr>
        <w:pStyle w:val="Heading1"/>
      </w:pPr>
      <w:r>
        <w:rPr>
          <w:rFonts w:ascii="Microsoft YaHei" w:hAnsi="Microsoft YaHei" w:eastAsia="Microsoft YaHei"/>
          <w:sz w:val="32"/>
        </w:rPr>
        <w:t>九 当前基础与开发状态</w:t>
      </w:r>
    </w:p>
    <w:p>
      <w:pPr>
        <w:pStyle w:val="Heading2"/>
      </w:pPr>
      <w:r>
        <w:rPr>
          <w:rFonts w:ascii="Microsoft YaHei" w:hAnsi="Microsoft YaHei" w:eastAsia="Microsoft YaHei"/>
          <w:sz w:val="25"/>
        </w:rPr>
        <w:t>9.1 已具备的工程基础</w:t>
      </w:r>
    </w:p>
    <w:p>
      <w:r>
        <w:rPr>
          <w:rFonts w:ascii="Microsoft YaHei" w:hAnsi="Microsoft YaHei" w:eastAsia="Microsoft YaHei"/>
          <w:sz w:val="21"/>
        </w:rPr>
        <w:t>当前已形成 SkillShift Studio R0 的本机合成原型，用于验证教师创建和发布任务、学生选择任务、确定性任务引导、提交、教师复核、补正和关闭的最小控制面闭环。原型包含学生与教师页面、共享 API、严格数据传输对象、任务和工作区状态、版本与幂等控制、最小事件记录及本机回环访问验证。</w:t>
      </w:r>
    </w:p>
    <w:p>
      <w:r>
        <w:rPr>
          <w:rFonts w:ascii="Microsoft YaHei" w:hAnsi="Microsoft YaHei" w:eastAsia="Microsoft YaHei"/>
          <w:sz w:val="21"/>
        </w:rPr>
        <w:t>截至 2026-09-26，最新回归记录为 Python 213 项，其中 212 项通过、1 项因 Windows 创建符号链接权限不足而跳过；Node 客户端 43/43 通过；Workspace API 39/39、WSGI 11/11、前端静态 48/48 通过。相关证据覆盖固定合成身份、进程内存状态、本机回环 HTTP 和有限浏览器视口中的状态恢复、重试和任务隔离行为。</w:t>
      </w:r>
    </w:p>
    <w:p>
      <w:r>
        <w:rPr>
          <w:rFonts w:ascii="Microsoft YaHei" w:hAnsi="Microsoft YaHei" w:eastAsia="Microsoft YaHei"/>
          <w:sz w:val="21"/>
        </w:rPr>
        <w:t>这证明的是明确范围内的工程契约与交互行为，不证明教育效果、真实学生体验、真实模型质量、生产安全或学校部署可行性。</w:t>
      </w:r>
    </w:p>
    <w:p>
      <w:pPr>
        <w:pStyle w:val="Heading2"/>
      </w:pPr>
      <w:r>
        <w:rPr>
          <w:rFonts w:ascii="Microsoft YaHei" w:hAnsi="Microsoft YaHei" w:eastAsia="Microsoft YaHei"/>
          <w:sz w:val="25"/>
        </w:rPr>
        <w:t>9.2 当前未开放或未验证的能力</w:t>
      </w:r>
    </w:p>
    <w:p>
      <w:r>
        <w:rPr>
          <w:rFonts w:ascii="Microsoft YaHei" w:hAnsi="Microsoft YaHei" w:eastAsia="Microsoft YaHei"/>
          <w:sz w:val="21"/>
        </w:rPr>
        <w:t>以下能力尚不应被表述为已具备：</w:t>
      </w:r>
    </w:p>
    <w:p>
      <w:pPr>
        <w:pStyle w:val="ListBullet"/>
      </w:pPr>
      <w:r>
        <w:rPr>
          <w:rFonts w:ascii="Microsoft YaHei" w:hAnsi="Microsoft YaHei" w:eastAsia="Microsoft YaHei"/>
          <w:sz w:val="21"/>
        </w:rPr>
        <w:t>真实学生、教师或学校数据接入；</w:t>
      </w:r>
    </w:p>
    <w:p>
      <w:pPr>
        <w:pStyle w:val="ListBullet"/>
      </w:pPr>
      <w:r>
        <w:rPr>
          <w:rFonts w:ascii="Microsoft YaHei" w:hAnsi="Microsoft YaHei" w:eastAsia="Microsoft YaHei"/>
          <w:sz w:val="21"/>
        </w:rPr>
        <w:t>生产身份认证、持久化数据服务、多进程并发与正式部署；</w:t>
      </w:r>
    </w:p>
    <w:p>
      <w:pPr>
        <w:pStyle w:val="ListBullet"/>
      </w:pPr>
      <w:r>
        <w:rPr>
          <w:rFonts w:ascii="Microsoft YaHei" w:hAnsi="Microsoft YaHei" w:eastAsia="Microsoft YaHei"/>
          <w:sz w:val="21"/>
        </w:rPr>
        <w:t>真实模型调用、真实密钥、第三方数据流和生产预算治理；</w:t>
      </w:r>
    </w:p>
    <w:p>
      <w:pPr>
        <w:pStyle w:val="ListBullet"/>
      </w:pPr>
      <w:r>
        <w:rPr>
          <w:rFonts w:ascii="Microsoft YaHei" w:hAnsi="Microsoft YaHei" w:eastAsia="Microsoft YaHei"/>
          <w:sz w:val="21"/>
        </w:rPr>
        <w:t>任意学生项目代码、宿主机文件、命令或依赖安装的安全执行；</w:t>
      </w:r>
    </w:p>
    <w:p>
      <w:pPr>
        <w:pStyle w:val="ListBullet"/>
      </w:pPr>
      <w:r>
        <w:rPr>
          <w:rFonts w:ascii="Microsoft YaHei" w:hAnsi="Microsoft YaHei" w:eastAsia="Microsoft YaHei"/>
          <w:sz w:val="21"/>
        </w:rPr>
        <w:t>个人节点、受管 Sandbox、真实 Agent Gateway 和大规模任务调度；</w:t>
      </w:r>
    </w:p>
    <w:p>
      <w:pPr>
        <w:pStyle w:val="ListBullet"/>
      </w:pPr>
      <w:r>
        <w:rPr>
          <w:rFonts w:ascii="Microsoft YaHei" w:hAnsi="Microsoft YaHei" w:eastAsia="Microsoft YaHei"/>
          <w:sz w:val="21"/>
        </w:rPr>
        <w:t>Human 实验、教育效果评估、真实试点和企业应用证明；</w:t>
      </w:r>
    </w:p>
    <w:p>
      <w:pPr>
        <w:pStyle w:val="ListBullet"/>
      </w:pPr>
      <w:r>
        <w:rPr>
          <w:rFonts w:ascii="Microsoft YaHei" w:hAnsi="Microsoft YaHei" w:eastAsia="Microsoft YaHei"/>
          <w:sz w:val="21"/>
        </w:rPr>
        <w:t>对职业技能变化、人才能力画像或课程调整的实证结论。</w:t>
      </w:r>
    </w:p>
    <w:p>
      <w:r>
        <w:rPr>
          <w:rFonts w:ascii="Microsoft YaHei" w:hAnsi="Microsoft YaHei" w:eastAsia="Microsoft YaHei"/>
          <w:sz w:val="21"/>
        </w:rPr>
        <w:t>当前的本机受限进程探索仅覆盖部分路径、超时和最小产物边界，尚未形成可称为安全代码沙箱的完整证据。任何执行能力必须在独立安全规格、负向测试和运行时门禁通过后再进入实践环境。</w:t>
      </w:r>
    </w:p>
    <w:p>
      <w:pPr>
        <w:pStyle w:val="Heading2"/>
      </w:pPr>
      <w:r>
        <w:rPr>
          <w:rFonts w:ascii="Microsoft YaHei" w:hAnsi="Microsoft YaHei" w:eastAsia="Microsoft YaHei"/>
          <w:sz w:val="25"/>
        </w:rPr>
        <w:t>9.3 当前研究状态</w:t>
      </w:r>
    </w:p>
    <w:p>
      <w:r>
        <w:rPr>
          <w:rFonts w:ascii="Microsoft YaHei" w:hAnsi="Microsoft YaHei" w:eastAsia="Microsoft YaHei"/>
          <w:sz w:val="21"/>
        </w:rPr>
        <w:t>项目已具备研究问题、任务与证据方法、合成工程闭环和若干职业任务候选材料。正式 Benchmark 数据集、Human 实验数据、真实学校试点数据和可推广研究结论尚未形成。下一阶段的重点是先建立一个小而完整、可复现、可解释的任务 Benchmark 与研究闭环，再扩展产品和样本范围。</w:t>
      </w:r>
    </w:p>
    <w:p>
      <w:pPr>
        <w:pStyle w:val="Heading1"/>
      </w:pPr>
      <w:r>
        <w:rPr>
          <w:rFonts w:ascii="Microsoft YaHei" w:hAnsi="Microsoft YaHei" w:eastAsia="Microsoft YaHei"/>
          <w:sz w:val="32"/>
        </w:rPr>
        <w:t>十 三年研究与应用规划</w:t>
      </w:r>
    </w:p>
    <w:p>
      <w:pPr>
        <w:pStyle w:val="Heading2"/>
      </w:pPr>
      <w:r>
        <w:rPr>
          <w:rFonts w:ascii="Microsoft YaHei" w:hAnsi="Microsoft YaHei" w:eastAsia="Microsoft YaHei"/>
          <w:sz w:val="25"/>
        </w:rPr>
        <w:t>第一阶段：Agent Benchmark 与原型系统</w:t>
      </w:r>
    </w:p>
    <w:p>
      <w:r>
        <w:rPr>
          <w:rFonts w:ascii="Microsoft YaHei" w:hAnsi="Microsoft YaHei" w:eastAsia="Microsoft YaHei"/>
          <w:sz w:val="21"/>
        </w:rPr>
        <w:t>目标是建立研究最小闭环。</w:t>
      </w:r>
    </w:p>
    <w:p>
      <w:pPr>
        <w:pStyle w:val="ListBullet"/>
      </w:pPr>
      <w:r>
        <w:rPr>
          <w:rFonts w:ascii="Microsoft YaHei" w:hAnsi="Microsoft YaHei" w:eastAsia="Microsoft YaHei"/>
          <w:sz w:val="21"/>
        </w:rPr>
        <w:t>建立首批职业任务 Benchmark、任务标签体系和版本治理；</w:t>
      </w:r>
    </w:p>
    <w:p>
      <w:pPr>
        <w:pStyle w:val="ListBullet"/>
      </w:pPr>
      <w:r>
        <w:rPr>
          <w:rFonts w:ascii="Microsoft YaHei" w:hAnsi="Microsoft YaHei" w:eastAsia="Microsoft YaHei"/>
          <w:sz w:val="21"/>
        </w:rPr>
        <w:t>完成窄任务族的 Agent 能力观测，记录成功、失败、成本、时延和限制；</w:t>
      </w:r>
    </w:p>
    <w:p>
      <w:pPr>
        <w:pStyle w:val="ListBullet"/>
      </w:pPr>
      <w:r>
        <w:rPr>
          <w:rFonts w:ascii="Microsoft YaHei" w:hAnsi="Microsoft YaHei" w:eastAsia="Microsoft YaHei"/>
          <w:sz w:val="21"/>
        </w:rPr>
        <w:t>形成 Human-Agent 能力模型、指标词典和任务有效性分析框架；</w:t>
      </w:r>
    </w:p>
    <w:p>
      <w:pPr>
        <w:pStyle w:val="ListBullet"/>
      </w:pPr>
      <w:r>
        <w:rPr>
          <w:rFonts w:ascii="Microsoft YaHei" w:hAnsi="Microsoft YaHei" w:eastAsia="Microsoft YaHei"/>
          <w:sz w:val="21"/>
        </w:rPr>
        <w:t>以 Studio 支持实践与证据生成的最小闭环；</w:t>
      </w:r>
    </w:p>
    <w:p>
      <w:pPr>
        <w:pStyle w:val="ListBullet"/>
      </w:pPr>
      <w:r>
        <w:rPr>
          <w:rFonts w:ascii="Microsoft YaHei" w:hAnsi="Microsoft YaHei" w:eastAsia="Microsoft YaHei"/>
          <w:sz w:val="21"/>
        </w:rPr>
        <w:t>定义 Personal Skill Memory 的最小证据对象和学习者控制机制；</w:t>
      </w:r>
    </w:p>
    <w:p>
      <w:pPr>
        <w:pStyle w:val="ListBullet"/>
      </w:pPr>
      <w:r>
        <w:rPr>
          <w:rFonts w:ascii="Microsoft YaHei" w:hAnsi="Microsoft YaHei" w:eastAsia="Microsoft YaHei"/>
          <w:sz w:val="21"/>
        </w:rPr>
        <w:t>形成后续 Human 实验所需的任务、数据和伦理方案。</w:t>
      </w:r>
    </w:p>
    <w:p>
      <w:r>
        <w:rPr>
          <w:rFonts w:ascii="Microsoft YaHei" w:hAnsi="Microsoft YaHei" w:eastAsia="Microsoft YaHei"/>
          <w:sz w:val="21"/>
        </w:rPr>
        <w:t>阶段门槛：至少一个任务族具备冻结任务、参考解法、正负验证、可复现 Agent 运行记录、限制报告和可审查的数据结构。</w:t>
      </w:r>
    </w:p>
    <w:p>
      <w:pPr>
        <w:pStyle w:val="Heading2"/>
      </w:pPr>
      <w:r>
        <w:rPr>
          <w:rFonts w:ascii="Microsoft YaHei" w:hAnsi="Microsoft YaHei" w:eastAsia="Microsoft YaHei"/>
          <w:sz w:val="25"/>
        </w:rPr>
        <w:t>第二阶段：Human 实验与能力模型检验</w:t>
      </w:r>
    </w:p>
    <w:p>
      <w:r>
        <w:rPr>
          <w:rFonts w:ascii="Microsoft YaHei" w:hAnsi="Microsoft YaHei" w:eastAsia="Microsoft YaHei"/>
          <w:sz w:val="21"/>
        </w:rPr>
        <w:t>目标是检验人机协作能力评价与迁移验证方法。</w:t>
      </w:r>
    </w:p>
    <w:p>
      <w:pPr>
        <w:pStyle w:val="ListBullet"/>
      </w:pPr>
      <w:r>
        <w:rPr>
          <w:rFonts w:ascii="Microsoft YaHei" w:hAnsi="Microsoft YaHei" w:eastAsia="Microsoft YaHei"/>
          <w:sz w:val="21"/>
        </w:rPr>
        <w:t>在取得相应授权后开展小规模、有边界的人类任务实验；</w:t>
      </w:r>
    </w:p>
    <w:p>
      <w:pPr>
        <w:pStyle w:val="ListBullet"/>
      </w:pPr>
      <w:r>
        <w:rPr>
          <w:rFonts w:ascii="Microsoft YaHei" w:hAnsi="Microsoft YaHei" w:eastAsia="Microsoft YaHei"/>
          <w:sz w:val="21"/>
        </w:rPr>
        <w:t>比较 Foundation、Agent 和 Transfer 任务中的表现与证据关系；</w:t>
      </w:r>
    </w:p>
    <w:p>
      <w:pPr>
        <w:pStyle w:val="ListBullet"/>
      </w:pPr>
      <w:r>
        <w:rPr>
          <w:rFonts w:ascii="Microsoft YaHei" w:hAnsi="Microsoft YaHei" w:eastAsia="Microsoft YaHei"/>
          <w:sz w:val="21"/>
        </w:rPr>
        <w:t>研究学习者基础、协作选择、验证质量和迁移表现之间的关系；</w:t>
      </w:r>
    </w:p>
    <w:p>
      <w:pPr>
        <w:pStyle w:val="ListBullet"/>
      </w:pPr>
      <w:r>
        <w:rPr>
          <w:rFonts w:ascii="Microsoft YaHei" w:hAnsi="Microsoft YaHei" w:eastAsia="Microsoft YaHei"/>
          <w:sz w:val="21"/>
        </w:rPr>
        <w:t>检验任务有效性检测和动态重构方法；</w:t>
      </w:r>
    </w:p>
    <w:p>
      <w:pPr>
        <w:pStyle w:val="ListBullet"/>
      </w:pPr>
      <w:r>
        <w:rPr>
          <w:rFonts w:ascii="Microsoft YaHei" w:hAnsi="Microsoft YaHei" w:eastAsia="Microsoft YaHei"/>
          <w:sz w:val="21"/>
        </w:rPr>
        <w:t>验证 Personal Skill Memory 的可理解性、可控制性和长期证据组织价值；</w:t>
      </w:r>
    </w:p>
    <w:p>
      <w:pPr>
        <w:pStyle w:val="ListBullet"/>
      </w:pPr>
      <w:r>
        <w:rPr>
          <w:rFonts w:ascii="Microsoft YaHei" w:hAnsi="Microsoft YaHei" w:eastAsia="Microsoft YaHei"/>
          <w:sz w:val="21"/>
        </w:rPr>
        <w:t>形成可复核的方法论文、实验报告和原型证据。</w:t>
      </w:r>
    </w:p>
    <w:p>
      <w:r>
        <w:rPr>
          <w:rFonts w:ascii="Microsoft YaHei" w:hAnsi="Microsoft YaHei" w:eastAsia="Microsoft YaHei"/>
          <w:sz w:val="21"/>
        </w:rPr>
        <w:t>阶段门槛：研究设计、样本范围、评价规则和分析方法明确；结论与样本及场景范围一致；无效结果和反例得到保留与解释。</w:t>
      </w:r>
    </w:p>
    <w:p>
      <w:pPr>
        <w:pStyle w:val="Heading2"/>
      </w:pPr>
      <w:r>
        <w:rPr>
          <w:rFonts w:ascii="Microsoft YaHei" w:hAnsi="Microsoft YaHei" w:eastAsia="Microsoft YaHei"/>
          <w:sz w:val="25"/>
        </w:rPr>
        <w:t>第三阶段：学校应用与企业探索</w:t>
      </w:r>
    </w:p>
    <w:p>
      <w:r>
        <w:rPr>
          <w:rFonts w:ascii="Microsoft YaHei" w:hAnsi="Microsoft YaHei" w:eastAsia="Microsoft YaHei"/>
          <w:sz w:val="21"/>
        </w:rPr>
        <w:t>目标是检验方法在真实教育和职业衔接场景中的适配条件。</w:t>
      </w:r>
    </w:p>
    <w:p>
      <w:pPr>
        <w:pStyle w:val="ListBullet"/>
      </w:pPr>
      <w:r>
        <w:rPr>
          <w:rFonts w:ascii="Microsoft YaHei" w:hAnsi="Microsoft YaHei" w:eastAsia="Microsoft YaHei"/>
          <w:sz w:val="21"/>
        </w:rPr>
        <w:t>与学校开展任务、第二课堂、项目实践或课程拓展应用；</w:t>
      </w:r>
    </w:p>
    <w:p>
      <w:pPr>
        <w:pStyle w:val="ListBullet"/>
      </w:pPr>
      <w:r>
        <w:rPr>
          <w:rFonts w:ascii="Microsoft YaHei" w:hAnsi="Microsoft YaHei" w:eastAsia="Microsoft YaHei"/>
          <w:sz w:val="21"/>
        </w:rPr>
        <w:t>评估教师工作负担、学生理解、任务适配、数据治理和持续使用条件；</w:t>
      </w:r>
    </w:p>
    <w:p>
      <w:pPr>
        <w:pStyle w:val="ListBullet"/>
      </w:pPr>
      <w:r>
        <w:rPr>
          <w:rFonts w:ascii="Microsoft YaHei" w:hAnsi="Microsoft YaHei" w:eastAsia="Microsoft YaHei"/>
          <w:sz w:val="21"/>
        </w:rPr>
        <w:t>在合规前提下探索企业对任务证据、能力表达和成长资产的理解需求；</w:t>
      </w:r>
    </w:p>
    <w:p>
      <w:pPr>
        <w:pStyle w:val="ListBullet"/>
      </w:pPr>
      <w:r>
        <w:rPr>
          <w:rFonts w:ascii="Microsoft YaHei" w:hAnsi="Microsoft YaHei" w:eastAsia="Microsoft YaHei"/>
          <w:sz w:val="21"/>
        </w:rPr>
        <w:t>形成适用条件、限制条件和实施指南；</w:t>
      </w:r>
    </w:p>
    <w:p>
      <w:pPr>
        <w:pStyle w:val="ListBullet"/>
      </w:pPr>
      <w:r>
        <w:rPr>
          <w:rFonts w:ascii="Microsoft YaHei" w:hAnsi="Microsoft YaHei" w:eastAsia="Microsoft YaHei"/>
          <w:sz w:val="21"/>
        </w:rPr>
        <w:t>根据证据决定是否扩展专业、任务类型、产品能力或合作范围。</w:t>
      </w:r>
    </w:p>
    <w:p>
      <w:r>
        <w:rPr>
          <w:rFonts w:ascii="Microsoft YaHei" w:hAnsi="Microsoft YaHei" w:eastAsia="Microsoft YaHei"/>
          <w:sz w:val="21"/>
        </w:rPr>
        <w:t>阶段门槛：真实应用结论来自明确场景、明确样本和明确限制；单点试点不被包装为普遍教育结论。</w:t>
      </w:r>
    </w:p>
    <w:p>
      <w:pPr>
        <w:pStyle w:val="Heading1"/>
      </w:pPr>
      <w:r>
        <w:rPr>
          <w:rFonts w:ascii="Microsoft YaHei" w:hAnsi="Microsoft YaHei" w:eastAsia="Microsoft YaHei"/>
          <w:sz w:val="32"/>
        </w:rPr>
        <w:t>十一 首阶段任务与实施路径</w:t>
      </w:r>
    </w:p>
    <w:p>
      <w:pPr>
        <w:pStyle w:val="Heading2"/>
      </w:pPr>
      <w:r>
        <w:rPr>
          <w:rFonts w:ascii="Microsoft YaHei" w:hAnsi="Microsoft YaHei" w:eastAsia="Microsoft YaHei"/>
          <w:sz w:val="25"/>
        </w:rPr>
        <w:t>11.1 首批任务选择原则</w:t>
      </w:r>
    </w:p>
    <w:p>
      <w:r>
        <w:rPr>
          <w:rFonts w:ascii="Microsoft YaHei" w:hAnsi="Microsoft YaHei" w:eastAsia="Microsoft YaHei"/>
          <w:sz w:val="21"/>
        </w:rPr>
        <w:t>首批任务应满足以下条件：</w:t>
      </w:r>
    </w:p>
    <w:p>
      <w:pPr>
        <w:pStyle w:val="ListBullet"/>
      </w:pPr>
      <w:r>
        <w:rPr>
          <w:rFonts w:ascii="Microsoft YaHei" w:hAnsi="Microsoft YaHei" w:eastAsia="Microsoft YaHei"/>
          <w:sz w:val="21"/>
        </w:rPr>
        <w:t>与职业技能标准、专业培养或真实工作情境存在清楚关联；</w:t>
      </w:r>
    </w:p>
    <w:p>
      <w:pPr>
        <w:pStyle w:val="ListBullet"/>
      </w:pPr>
      <w:r>
        <w:rPr>
          <w:rFonts w:ascii="Microsoft YaHei" w:hAnsi="Microsoft YaHei" w:eastAsia="Microsoft YaHei"/>
          <w:sz w:val="21"/>
        </w:rPr>
        <w:t>任务目标、输入和环境可以冻结并复现；</w:t>
      </w:r>
    </w:p>
    <w:p>
      <w:pPr>
        <w:pStyle w:val="ListBullet"/>
      </w:pPr>
      <w:r>
        <w:rPr>
          <w:rFonts w:ascii="Microsoft YaHei" w:hAnsi="Microsoft YaHei" w:eastAsia="Microsoft YaHei"/>
          <w:sz w:val="21"/>
        </w:rPr>
        <w:t>最终产物或关键状态能够由程序或领域规则验证；</w:t>
      </w:r>
    </w:p>
    <w:p>
      <w:pPr>
        <w:pStyle w:val="ListBullet"/>
      </w:pPr>
      <w:r>
        <w:rPr>
          <w:rFonts w:ascii="Microsoft YaHei" w:hAnsi="Microsoft YaHei" w:eastAsia="Microsoft YaHei"/>
          <w:sz w:val="21"/>
        </w:rPr>
        <w:t>同时覆盖 Execute、Diagnose、Adapt、Verify 中的多个步骤；</w:t>
      </w:r>
    </w:p>
    <w:p>
      <w:pPr>
        <w:pStyle w:val="ListBullet"/>
      </w:pPr>
      <w:r>
        <w:rPr>
          <w:rFonts w:ascii="Microsoft YaHei" w:hAnsi="Microsoft YaHei" w:eastAsia="Microsoft YaHei"/>
          <w:sz w:val="21"/>
        </w:rPr>
        <w:t>能够出现“结果相近但协作和验证质量不同”的情境；</w:t>
      </w:r>
    </w:p>
    <w:p>
      <w:pPr>
        <w:pStyle w:val="ListBullet"/>
      </w:pPr>
      <w:r>
        <w:rPr>
          <w:rFonts w:ascii="Microsoft YaHei" w:hAnsi="Microsoft YaHei" w:eastAsia="Microsoft YaHei"/>
          <w:sz w:val="21"/>
        </w:rPr>
        <w:t>资源成本适合小规模实践；</w:t>
      </w:r>
    </w:p>
    <w:p>
      <w:pPr>
        <w:pStyle w:val="ListBullet"/>
      </w:pPr>
      <w:r>
        <w:rPr>
          <w:rFonts w:ascii="Microsoft YaHei" w:hAnsi="Microsoft YaHei" w:eastAsia="Microsoft YaHei"/>
          <w:sz w:val="21"/>
        </w:rPr>
        <w:t>不要求学习者拥有高配置个人电脑。</w:t>
      </w:r>
    </w:p>
    <w:p>
      <w:pPr>
        <w:pStyle w:val="Heading2"/>
      </w:pPr>
      <w:r>
        <w:rPr>
          <w:rFonts w:ascii="Microsoft YaHei" w:hAnsi="Microsoft YaHei" w:eastAsia="Microsoft YaHei"/>
          <w:sz w:val="25"/>
        </w:rPr>
        <w:t>11.2 候选任务族</w:t>
      </w:r>
    </w:p>
    <w:p>
      <w:r>
        <w:rPr>
          <w:rFonts w:ascii="Microsoft YaHei" w:hAnsi="Microsoft YaHei" w:eastAsia="Microsoft YaHei"/>
          <w:sz w:val="21"/>
        </w:rPr>
        <w:t>首阶段可从以下任务族中选择少量高质量任务，而不是建设大题库：</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任务族</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可观察的技能重点</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可验证产物示例</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SQL 与 MySQL</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查询、数据恢复、约束检查、异常定位</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表结构、查询结果、数据一致性</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Python 数据处理</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数据清洗、异常处理、统计与可视化</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输出文件、字段规则、统计结果</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多源数据整合</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模式映射、一致性检查、冲突处理</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合并结果、差异报告、质量检查</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Linux 与服务运维</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环境检查、日志诊断、配置修复</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服务状态、配置快照、健康检查</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数据工程流程</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任务编排、数据质量、错误恢复</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管道结果、运行记录、故障分析</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分析与交付</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问题定义、验证解释、成果表达</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报告、图表、可复核项目包</w:t>
            </w:r>
          </w:p>
        </w:tc>
      </w:tr>
    </w:tbl>
    <w:p>
      <w:pPr>
        <w:spacing w:after="20"/>
      </w:pPr>
    </w:p>
    <w:p>
      <w:r>
        <w:rPr>
          <w:rFonts w:ascii="Microsoft YaHei" w:hAnsi="Microsoft YaHei" w:eastAsia="Microsoft YaHei"/>
          <w:sz w:val="21"/>
        </w:rPr>
        <w:t>每个任务模块至少应包含基础检查、Agent 协同实践和迁移或验证任务。任务是否进入正式研究，以证据质量和验证稳定性为准，不以任务数量为准。</w:t>
      </w:r>
    </w:p>
    <w:p>
      <w:pPr>
        <w:pStyle w:val="Heading2"/>
      </w:pPr>
      <w:r>
        <w:rPr>
          <w:rFonts w:ascii="Microsoft YaHei" w:hAnsi="Microsoft YaHei" w:eastAsia="Microsoft YaHei"/>
          <w:sz w:val="25"/>
        </w:rPr>
        <w:t>11.3 近期行动</w:t>
      </w:r>
    </w:p>
    <w:p>
      <w:pPr>
        <w:ind w:left="259" w:hanging="259"/>
      </w:pPr>
      <w:r>
        <w:rPr>
          <w:rFonts w:ascii="Microsoft YaHei" w:hAnsi="Microsoft YaHei" w:eastAsia="Microsoft YaHei"/>
          <w:sz w:val="21"/>
        </w:rPr>
        <w:t>1. 建立职业任务 Benchmark 准入模板，统一任务目标、技能标签、环境、证据、风险和版本字段。</w:t>
      </w:r>
    </w:p>
    <w:p>
      <w:pPr>
        <w:ind w:left="259" w:hanging="259"/>
      </w:pPr>
      <w:r>
        <w:rPr>
          <w:rFonts w:ascii="Microsoft YaHei" w:hAnsi="Microsoft YaHei" w:eastAsia="Microsoft YaHei"/>
          <w:sz w:val="21"/>
        </w:rPr>
        <w:t>2. 选定一个窄任务族，完成任务审查、参考解法、负例与验证器测试。</w:t>
      </w:r>
    </w:p>
    <w:p>
      <w:pPr>
        <w:ind w:left="259" w:hanging="259"/>
      </w:pPr>
      <w:r>
        <w:rPr>
          <w:rFonts w:ascii="Microsoft YaHei" w:hAnsi="Microsoft YaHei" w:eastAsia="Microsoft YaHei"/>
          <w:sz w:val="21"/>
        </w:rPr>
        <w:t>3. 在固定 Agent 条件下完成首轮可复现能力观测，输出限制报告而非宣传性排名。</w:t>
      </w:r>
    </w:p>
    <w:p>
      <w:pPr>
        <w:ind w:left="259" w:hanging="259"/>
      </w:pPr>
      <w:r>
        <w:rPr>
          <w:rFonts w:ascii="Microsoft YaHei" w:hAnsi="Microsoft YaHei" w:eastAsia="Microsoft YaHei"/>
          <w:sz w:val="21"/>
        </w:rPr>
        <w:t>4. 将 Studio 的下一步实现限定为支撑该研究闭环的最小能力。</w:t>
      </w:r>
    </w:p>
    <w:p>
      <w:pPr>
        <w:ind w:left="259" w:hanging="259"/>
      </w:pPr>
      <w:r>
        <w:rPr>
          <w:rFonts w:ascii="Microsoft YaHei" w:hAnsi="Microsoft YaHei" w:eastAsia="Microsoft YaHei"/>
          <w:sz w:val="21"/>
        </w:rPr>
        <w:t>5. 编制 Human 实验与数据治理的预研方案，明确何时可以从合成验证进入真实研究。</w:t>
      </w:r>
    </w:p>
    <w:p>
      <w:pPr>
        <w:pStyle w:val="Heading1"/>
      </w:pPr>
      <w:r>
        <w:rPr>
          <w:rFonts w:ascii="Microsoft YaHei" w:hAnsi="Microsoft YaHei" w:eastAsia="Microsoft YaHei"/>
          <w:sz w:val="32"/>
        </w:rPr>
        <w:t>十二 预期成果与价值体系</w:t>
      </w:r>
    </w:p>
    <w:p>
      <w:pPr>
        <w:pStyle w:val="Heading2"/>
      </w:pPr>
      <w:r>
        <w:rPr>
          <w:rFonts w:ascii="Microsoft YaHei" w:hAnsi="Microsoft YaHei" w:eastAsia="Microsoft YaHei"/>
          <w:sz w:val="25"/>
        </w:rPr>
        <w:t>12.1 研究成果</w:t>
      </w:r>
    </w:p>
    <w:p>
      <w:pPr>
        <w:pStyle w:val="ListBullet"/>
      </w:pPr>
      <w:r>
        <w:rPr>
          <w:rFonts w:ascii="Microsoft YaHei" w:hAnsi="Microsoft YaHei" w:eastAsia="Microsoft YaHei"/>
          <w:sz w:val="21"/>
        </w:rPr>
        <w:t>AI 职业任务能力观测方法与版本化 Benchmark；</w:t>
      </w:r>
    </w:p>
    <w:p>
      <w:pPr>
        <w:pStyle w:val="ListBullet"/>
      </w:pPr>
      <w:r>
        <w:rPr>
          <w:rFonts w:ascii="Microsoft YaHei" w:hAnsi="Microsoft YaHei" w:eastAsia="Microsoft YaHei"/>
          <w:sz w:val="21"/>
        </w:rPr>
        <w:t>Human-Agent 职业能力模型与可审查评价方法；</w:t>
      </w:r>
    </w:p>
    <w:p>
      <w:pPr>
        <w:pStyle w:val="ListBullet"/>
      </w:pPr>
      <w:r>
        <w:rPr>
          <w:rFonts w:ascii="Microsoft YaHei" w:hAnsi="Microsoft YaHei" w:eastAsia="Microsoft YaHei"/>
          <w:sz w:val="21"/>
        </w:rPr>
        <w:t>任务有效性检测与动态任务重构方法；</w:t>
      </w:r>
    </w:p>
    <w:p>
      <w:pPr>
        <w:pStyle w:val="ListBullet"/>
      </w:pPr>
      <w:r>
        <w:rPr>
          <w:rFonts w:ascii="Microsoft YaHei" w:hAnsi="Microsoft YaHei" w:eastAsia="Microsoft YaHei"/>
          <w:sz w:val="21"/>
        </w:rPr>
        <w:t>迁移验证设计、研究数据字典和实验材料；</w:t>
      </w:r>
    </w:p>
    <w:p>
      <w:pPr>
        <w:pStyle w:val="ListBullet"/>
      </w:pPr>
      <w:r>
        <w:rPr>
          <w:rFonts w:ascii="Microsoft YaHei" w:hAnsi="Microsoft YaHei" w:eastAsia="Microsoft YaHei"/>
          <w:sz w:val="21"/>
        </w:rPr>
        <w:t>个人技能记忆的数据模型与治理方法；</w:t>
      </w:r>
    </w:p>
    <w:p>
      <w:pPr>
        <w:pStyle w:val="ListBullet"/>
      </w:pPr>
      <w:r>
        <w:rPr>
          <w:rFonts w:ascii="Microsoft YaHei" w:hAnsi="Microsoft YaHei" w:eastAsia="Microsoft YaHei"/>
          <w:sz w:val="21"/>
        </w:rPr>
        <w:t>方法论文、实验报告、数据说明和可复核原型。</w:t>
      </w:r>
    </w:p>
    <w:p>
      <w:pPr>
        <w:pStyle w:val="Heading2"/>
      </w:pPr>
      <w:r>
        <w:rPr>
          <w:rFonts w:ascii="Microsoft YaHei" w:hAnsi="Microsoft YaHei" w:eastAsia="Microsoft YaHei"/>
          <w:sz w:val="25"/>
        </w:rPr>
        <w:t>12.2 系统成果</w:t>
      </w:r>
    </w:p>
    <w:p>
      <w:pPr>
        <w:pStyle w:val="ListBullet"/>
      </w:pPr>
      <w:r>
        <w:rPr>
          <w:rFonts w:ascii="Microsoft YaHei" w:hAnsi="Microsoft YaHei" w:eastAsia="Microsoft YaHei"/>
          <w:sz w:val="21"/>
        </w:rPr>
        <w:t>Agent Observatory 的任务、运行、验证和报告能力；</w:t>
      </w:r>
    </w:p>
    <w:p>
      <w:pPr>
        <w:pStyle w:val="ListBullet"/>
      </w:pPr>
      <w:r>
        <w:rPr>
          <w:rFonts w:ascii="Microsoft YaHei" w:hAnsi="Microsoft YaHei" w:eastAsia="Microsoft YaHei"/>
          <w:sz w:val="21"/>
        </w:rPr>
        <w:t>SkillShift Studio 的项目实践、协作、产物和证据闭环；</w:t>
      </w:r>
    </w:p>
    <w:p>
      <w:pPr>
        <w:pStyle w:val="ListBullet"/>
      </w:pPr>
      <w:r>
        <w:rPr>
          <w:rFonts w:ascii="Microsoft YaHei" w:hAnsi="Microsoft YaHei" w:eastAsia="Microsoft YaHei"/>
          <w:sz w:val="21"/>
        </w:rPr>
        <w:t>Personal Skill Memory 的长期成长资产组织能力；</w:t>
      </w:r>
    </w:p>
    <w:p>
      <w:pPr>
        <w:pStyle w:val="ListBullet"/>
      </w:pPr>
      <w:r>
        <w:rPr>
          <w:rFonts w:ascii="Microsoft YaHei" w:hAnsi="Microsoft YaHei" w:eastAsia="Microsoft YaHei"/>
          <w:sz w:val="21"/>
        </w:rPr>
        <w:t>SkillShift Core 的指标、规则、版本和分析接口；</w:t>
      </w:r>
    </w:p>
    <w:p>
      <w:pPr>
        <w:pStyle w:val="ListBullet"/>
      </w:pPr>
      <w:r>
        <w:rPr>
          <w:rFonts w:ascii="Microsoft YaHei" w:hAnsi="Microsoft YaHei" w:eastAsia="Microsoft YaHei"/>
          <w:sz w:val="21"/>
        </w:rPr>
        <w:t>可复现的任务环境、验证器、参考样例和研究材料。</w:t>
      </w:r>
    </w:p>
    <w:p>
      <w:pPr>
        <w:pStyle w:val="Heading2"/>
      </w:pPr>
      <w:r>
        <w:rPr>
          <w:rFonts w:ascii="Microsoft YaHei" w:hAnsi="Microsoft YaHei" w:eastAsia="Microsoft YaHei"/>
          <w:sz w:val="25"/>
        </w:rPr>
        <w:t>12.3 四方价值</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对象</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价值</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学生</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获得可理解、可复盘、可带走的职业成长资产，学习如何在真实任务中与 AI 协作并承担责任</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教师</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获得任务设计、证据复核和教学支持工具，而非黑箱评分或监控负担</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学校</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获得专业任务变化、培养适配和教学改进的条件化依据</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企业</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获得对任务能力与成长证据的更清楚表达方式，而非未经验证的自动人才标签</w:t>
            </w:r>
          </w:p>
        </w:tc>
      </w:tr>
    </w:tbl>
    <w:p>
      <w:pPr>
        <w:spacing w:after="20"/>
      </w:pPr>
    </w:p>
    <w:p>
      <w:pPr>
        <w:pStyle w:val="Heading1"/>
      </w:pPr>
      <w:r>
        <w:rPr>
          <w:rFonts w:ascii="Microsoft YaHei" w:hAnsi="Microsoft YaHei" w:eastAsia="Microsoft YaHei"/>
          <w:sz w:val="32"/>
        </w:rPr>
        <w:t>十三 竞赛、论文与应用转化</w:t>
      </w:r>
    </w:p>
    <w:p>
      <w:pPr>
        <w:pStyle w:val="Heading2"/>
      </w:pPr>
      <w:r>
        <w:rPr>
          <w:rFonts w:ascii="Microsoft YaHei" w:hAnsi="Microsoft YaHei" w:eastAsia="Microsoft YaHei"/>
          <w:sz w:val="25"/>
        </w:rPr>
        <w:t>13.1 挑战杯路线</w:t>
      </w:r>
    </w:p>
    <w:p>
      <w:r>
        <w:rPr>
          <w:rFonts w:ascii="Microsoft YaHei" w:hAnsi="Microsoft YaHei" w:eastAsia="Microsoft YaHei"/>
          <w:sz w:val="21"/>
        </w:rPr>
        <w:t>挑战杯材料应突出“AI 时代职业技能动态评价与任务适配方法”的科学与技术贡献，完整呈现问题定义、理论模型、Benchmark/数据、实验设计、系统实现、应用验证和限制。系统用于展示方法如何被实施和检验，而不是单独作为平台作品参赛。</w:t>
      </w:r>
    </w:p>
    <w:p>
      <w:pPr>
        <w:pStyle w:val="Heading2"/>
      </w:pPr>
      <w:r>
        <w:rPr>
          <w:rFonts w:ascii="Microsoft YaHei" w:hAnsi="Microsoft YaHei" w:eastAsia="Microsoft YaHei"/>
          <w:sz w:val="25"/>
        </w:rPr>
        <w:t>13.2 中国国际大学生创新大赛路线</w:t>
      </w:r>
    </w:p>
    <w:p>
      <w:r>
        <w:rPr>
          <w:rFonts w:ascii="Microsoft YaHei" w:hAnsi="Microsoft YaHei" w:eastAsia="Microsoft YaHei"/>
          <w:sz w:val="21"/>
        </w:rPr>
        <w:t>创新大赛材料应突出经研究支撑的产品价值：明确用户、任务场景、可验证工作流、数据治理、真实使用证据和推广条件。未经验证的教育效果、市场规模、企业需求或技术能力不得替代证据。</w:t>
      </w:r>
    </w:p>
    <w:p>
      <w:pPr>
        <w:pStyle w:val="Heading2"/>
      </w:pPr>
      <w:r>
        <w:rPr>
          <w:rFonts w:ascii="Microsoft YaHei" w:hAnsi="Microsoft YaHei" w:eastAsia="Microsoft YaHei"/>
          <w:sz w:val="25"/>
        </w:rPr>
        <w:t>13.3 论文路线</w:t>
      </w:r>
    </w:p>
    <w:p>
      <w:r>
        <w:rPr>
          <w:rFonts w:ascii="Microsoft YaHei" w:hAnsi="Microsoft YaHei" w:eastAsia="Microsoft YaHei"/>
          <w:sz w:val="21"/>
        </w:rPr>
        <w:t>论文可围绕以下相互关联但可独立检验的主题展开：</w:t>
      </w:r>
    </w:p>
    <w:p>
      <w:pPr>
        <w:pStyle w:val="ListBullet"/>
      </w:pPr>
      <w:r>
        <w:rPr>
          <w:rFonts w:ascii="Microsoft YaHei" w:hAnsi="Microsoft YaHei" w:eastAsia="Microsoft YaHei"/>
          <w:sz w:val="21"/>
        </w:rPr>
        <w:t>职业任务 Benchmark 与 Agent 能力边界；</w:t>
      </w:r>
    </w:p>
    <w:p>
      <w:pPr>
        <w:pStyle w:val="ListBullet"/>
      </w:pPr>
      <w:r>
        <w:rPr>
          <w:rFonts w:ascii="Microsoft YaHei" w:hAnsi="Microsoft YaHei" w:eastAsia="Microsoft YaHei"/>
          <w:sz w:val="21"/>
        </w:rPr>
        <w:t>Agent 条件下的任务有效性检测；</w:t>
      </w:r>
    </w:p>
    <w:p>
      <w:pPr>
        <w:pStyle w:val="ListBullet"/>
      </w:pPr>
      <w:r>
        <w:rPr>
          <w:rFonts w:ascii="Microsoft YaHei" w:hAnsi="Microsoft YaHei" w:eastAsia="Microsoft YaHei"/>
          <w:sz w:val="21"/>
        </w:rPr>
        <w:t>Human-Agent 协作能力与迁移验证；</w:t>
      </w:r>
    </w:p>
    <w:p>
      <w:pPr>
        <w:pStyle w:val="ListBullet"/>
      </w:pPr>
      <w:r>
        <w:rPr>
          <w:rFonts w:ascii="Microsoft YaHei" w:hAnsi="Microsoft YaHei" w:eastAsia="Microsoft YaHei"/>
          <w:sz w:val="21"/>
        </w:rPr>
        <w:t>个人技能记忆与长期成长证据；</w:t>
      </w:r>
    </w:p>
    <w:p>
      <w:pPr>
        <w:pStyle w:val="ListBullet"/>
      </w:pPr>
      <w:r>
        <w:rPr>
          <w:rFonts w:ascii="Microsoft YaHei" w:hAnsi="Microsoft YaHei" w:eastAsia="Microsoft YaHei"/>
          <w:sz w:val="21"/>
        </w:rPr>
        <w:t>职业教育动态适配方法与应用条件。</w:t>
      </w:r>
    </w:p>
    <w:p>
      <w:pPr>
        <w:pStyle w:val="Heading1"/>
      </w:pPr>
      <w:r>
        <w:rPr>
          <w:rFonts w:ascii="Microsoft YaHei" w:hAnsi="Microsoft YaHei" w:eastAsia="Microsoft YaHei"/>
          <w:sz w:val="32"/>
        </w:rPr>
        <w:t>十四 技术架构与质量要求</w:t>
      </w:r>
    </w:p>
    <w:p>
      <w:pPr>
        <w:pStyle w:val="Heading2"/>
      </w:pPr>
      <w:r>
        <w:rPr>
          <w:rFonts w:ascii="Microsoft YaHei" w:hAnsi="Microsoft YaHei" w:eastAsia="Microsoft YaHei"/>
          <w:sz w:val="25"/>
        </w:rPr>
        <w:t>14.1 四平面架构</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平面</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职责</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控制平面</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身份、任务、版本、会话、权限、调度、预算和审计策略</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执行平面</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受控项目工作区、执行资源、能力声明、环境准备与销毁</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评价平面</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证据契约、验证器、人工复核接口、迁移任务与指标计算</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数据平面</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运行数据、研究数据、版本、访问控制、导出和保留策略</w:t>
            </w:r>
          </w:p>
        </w:tc>
      </w:tr>
    </w:tbl>
    <w:p>
      <w:pPr>
        <w:spacing w:after="20"/>
      </w:pPr>
    </w:p>
    <w:p>
      <w:r>
        <w:rPr>
          <w:rFonts w:ascii="Microsoft YaHei" w:hAnsi="Microsoft YaHei" w:eastAsia="Microsoft YaHei"/>
          <w:sz w:val="21"/>
        </w:rPr>
        <w:t>任何执行资源都不应因属于控制平面或开发环境而自动获得执行学生代码、读取私人文件或访问真实凭据的权限。</w:t>
      </w:r>
    </w:p>
    <w:p>
      <w:pPr>
        <w:pStyle w:val="Heading2"/>
      </w:pPr>
      <w:r>
        <w:rPr>
          <w:rFonts w:ascii="Microsoft YaHei" w:hAnsi="Microsoft YaHei" w:eastAsia="Microsoft YaHei"/>
          <w:sz w:val="25"/>
        </w:rPr>
        <w:t>14.2 核心对象与版本治理</w:t>
      </w:r>
    </w:p>
    <w:p>
      <w:r>
        <w:rPr>
          <w:rFonts w:ascii="Microsoft YaHei" w:hAnsi="Microsoft YaHei" w:eastAsia="Microsoft YaHei"/>
          <w:sz w:val="21"/>
        </w:rPr>
        <w:t>系统至少需要版本化管理以下对象：Task、Task Graph、Evidence Contract、Environment、Verifier、Agent Policy、Standardized Agent Trace、Telemetry Schema、Metric Definition、Submission Package 和 Research Dataset。</w:t>
      </w:r>
    </w:p>
    <w:p>
      <w:r>
        <w:rPr>
          <w:rFonts w:ascii="Microsoft YaHei" w:hAnsi="Microsoft YaHei" w:eastAsia="Microsoft YaHei"/>
          <w:sz w:val="21"/>
        </w:rPr>
        <w:t>任何会改变任务结果、研究解释或能力报告的对象，都不允许静默修改。原始事件保持追加，派生指标应能够从版本化数据和规则重新计算。</w:t>
      </w:r>
    </w:p>
    <w:p>
      <w:pPr>
        <w:pStyle w:val="Heading2"/>
      </w:pPr>
      <w:r>
        <w:rPr>
          <w:rFonts w:ascii="Microsoft YaHei" w:hAnsi="Microsoft YaHei" w:eastAsia="Microsoft YaHei"/>
          <w:sz w:val="25"/>
        </w:rPr>
        <w:t>14.3 测试与可复现性</w:t>
      </w:r>
    </w:p>
    <w:p>
      <w:r>
        <w:rPr>
          <w:rFonts w:ascii="Microsoft YaHei" w:hAnsi="Microsoft YaHei" w:eastAsia="Microsoft YaHei"/>
          <w:sz w:val="21"/>
        </w:rPr>
        <w:t>每项实现应建立从需求、任务、规则到验证证据的追溯关系。关键自动化检查包括：</w:t>
      </w:r>
    </w:p>
    <w:p>
      <w:pPr>
        <w:pStyle w:val="ListBullet"/>
      </w:pPr>
      <w:r>
        <w:rPr>
          <w:rFonts w:ascii="Microsoft YaHei" w:hAnsi="Microsoft YaHei" w:eastAsia="Microsoft YaHei"/>
          <w:sz w:val="21"/>
        </w:rPr>
        <w:t>任务结构和数据传输对象校验；</w:t>
      </w:r>
    </w:p>
    <w:p>
      <w:pPr>
        <w:pStyle w:val="ListBullet"/>
      </w:pPr>
      <w:r>
        <w:rPr>
          <w:rFonts w:ascii="Microsoft YaHei" w:hAnsi="Microsoft YaHei" w:eastAsia="Microsoft YaHei"/>
          <w:sz w:val="21"/>
        </w:rPr>
        <w:t>环境建立、恢复、健康检查和销毁；</w:t>
      </w:r>
    </w:p>
    <w:p>
      <w:pPr>
        <w:pStyle w:val="ListBullet"/>
      </w:pPr>
      <w:r>
        <w:rPr>
          <w:rFonts w:ascii="Microsoft YaHei" w:hAnsi="Microsoft YaHei" w:eastAsia="Microsoft YaHei"/>
          <w:sz w:val="21"/>
        </w:rPr>
        <w:t>参考解法、验证器正例和负例回归；</w:t>
      </w:r>
    </w:p>
    <w:p>
      <w:pPr>
        <w:pStyle w:val="ListBullet"/>
      </w:pPr>
      <w:r>
        <w:rPr>
          <w:rFonts w:ascii="Microsoft YaHei" w:hAnsi="Microsoft YaHei" w:eastAsia="Microsoft YaHei"/>
          <w:sz w:val="21"/>
        </w:rPr>
        <w:t>Agent Adapter 权限、失败与降级行为；</w:t>
      </w:r>
    </w:p>
    <w:p>
      <w:pPr>
        <w:pStyle w:val="ListBullet"/>
      </w:pPr>
      <w:r>
        <w:rPr>
          <w:rFonts w:ascii="Microsoft YaHei" w:hAnsi="Microsoft YaHei" w:eastAsia="Microsoft YaHei"/>
          <w:sz w:val="21"/>
        </w:rPr>
        <w:t>提交包、事件顺序、版本与指标可重算性；</w:t>
      </w:r>
    </w:p>
    <w:p>
      <w:pPr>
        <w:pStyle w:val="ListBullet"/>
      </w:pPr>
      <w:r>
        <w:rPr>
          <w:rFonts w:ascii="Microsoft YaHei" w:hAnsi="Microsoft YaHei" w:eastAsia="Microsoft YaHei"/>
          <w:sz w:val="21"/>
        </w:rPr>
        <w:t>数据隔离、权限、错误分类和审计边界；</w:t>
      </w:r>
    </w:p>
    <w:p>
      <w:pPr>
        <w:pStyle w:val="ListBullet"/>
      </w:pPr>
      <w:r>
        <w:rPr>
          <w:rFonts w:ascii="Microsoft YaHei" w:hAnsi="Microsoft YaHei" w:eastAsia="Microsoft YaHei"/>
          <w:sz w:val="21"/>
        </w:rPr>
        <w:t>关键实践路径的集成、浏览器和运行时验证。</w:t>
      </w:r>
    </w:p>
    <w:p>
      <w:r>
        <w:rPr>
          <w:rFonts w:ascii="Microsoft YaHei" w:hAnsi="Microsoft YaHei" w:eastAsia="Microsoft YaHei"/>
          <w:sz w:val="21"/>
        </w:rPr>
        <w:t>测试通过仅说明其覆盖的技术条件成立。研究有效性、用户价值、安全性和生产可用性必须通过各自独立的证据门槛。</w:t>
      </w:r>
    </w:p>
    <w:p>
      <w:pPr>
        <w:pStyle w:val="Heading1"/>
      </w:pPr>
      <w:r>
        <w:rPr>
          <w:rFonts w:ascii="Microsoft YaHei" w:hAnsi="Microsoft YaHei" w:eastAsia="Microsoft YaHei"/>
          <w:sz w:val="32"/>
        </w:rPr>
        <w:t>十五 项目治理与风险管理</w:t>
      </w:r>
    </w:p>
    <w:p>
      <w:pPr>
        <w:pStyle w:val="Heading2"/>
      </w:pPr>
      <w:r>
        <w:rPr>
          <w:rFonts w:ascii="Microsoft YaHei" w:hAnsi="Microsoft YaHei" w:eastAsia="Microsoft YaHei"/>
          <w:sz w:val="25"/>
        </w:rPr>
        <w:t>15.1 组织分工</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角色</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主要责任</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项目负责人</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确定研究优先级、批准范围变化、审查对外结论和关键资源投入</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指导老师与领域专家</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审查研究问题、职业关联、任务有效性、伦理和论文质量</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研究组</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设计 Benchmark、实验、数据字典、分析方案和限制说明</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工程组</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将已批准的方法实现为可测试、可回放、可维护的系统能力</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产品与教学协作组</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研究学生、教师和导师工作流，验证可理解性和可用性</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数据治理负责人</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审查授权、最小化、访问、保留、脱敏和退出机制</w:t>
            </w:r>
          </w:p>
        </w:tc>
      </w:tr>
    </w:tbl>
    <w:p>
      <w:pPr>
        <w:spacing w:after="20"/>
      </w:pPr>
    </w:p>
    <w:p>
      <w:pPr>
        <w:pStyle w:val="Heading2"/>
      </w:pPr>
      <w:r>
        <w:rPr>
          <w:rFonts w:ascii="Microsoft YaHei" w:hAnsi="Microsoft YaHei" w:eastAsia="Microsoft YaHei"/>
          <w:sz w:val="25"/>
        </w:rPr>
        <w:t>15.2 开发治理</w:t>
      </w:r>
    </w:p>
    <w:p>
      <w:r>
        <w:rPr>
          <w:rFonts w:ascii="Microsoft YaHei" w:hAnsi="Microsoft YaHei" w:eastAsia="Microsoft YaHei"/>
          <w:sz w:val="21"/>
        </w:rPr>
        <w:t>项目状态以受控文档、规格、测试、代码和证据材料为准，不能以聊天记录或 Agent 口头总结作为事实来源。重要功能、研究或架构决策应说明问题、范围、证据、验收条件、风险和复审条件。</w:t>
      </w:r>
    </w:p>
    <w:p>
      <w:r>
        <w:rPr>
          <w:rFonts w:ascii="Microsoft YaHei" w:hAnsi="Microsoft YaHei" w:eastAsia="Microsoft YaHei"/>
          <w:sz w:val="21"/>
        </w:rPr>
        <w:t>多 Agent 并行时应保持任务边界清楚，重要写入工作使用隔离分支或工作区。每项任务结束至少报告：修改内容、原因、测试命令与结果、验收条件、限制、风险、差异摘要和是否提交代码。</w:t>
      </w:r>
    </w:p>
    <w:p>
      <w:pPr>
        <w:pStyle w:val="Heading2"/>
      </w:pPr>
      <w:r>
        <w:rPr>
          <w:rFonts w:ascii="Microsoft YaHei" w:hAnsi="Microsoft YaHei" w:eastAsia="Microsoft YaHei"/>
          <w:sz w:val="25"/>
        </w:rPr>
        <w:t>15.3 主要风险与应对</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风险</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影响</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应对原则</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Agent 能力快速变化</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Benchmark 结论失去可解释性</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冻结版本、记录条件、定期复测并报告变化</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过度监测</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伤害隐私、信任和研究有效性</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最小采集、透明说明、人工复核和不可观察边界</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研究与产品混淆</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功能堆叠但缺少方法贡献</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以研究问题和证据门槛决定功能优先级</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小样本外推</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得出不可靠教育结论</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区分可用性观察、受控实验、真实试点和跨场景复现</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基础设施故障混入学习数据</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污染研究与教学解释</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分离学生、Agent、任务、验证器和系统故障</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设备条件不平等</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排除没有高配设备的学生</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浏览器入口、受控 Sandbox、资源声明和渐进任务</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安全边界不足</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造成执行和数据风险</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执行能力独立验收，未通过前不开放高风险能力</w:t>
            </w:r>
          </w:p>
        </w:tc>
      </w:tr>
    </w:tbl>
    <w:p>
      <w:pPr>
        <w:spacing w:after="20"/>
      </w:pPr>
    </w:p>
    <w:p>
      <w:pPr>
        <w:pStyle w:val="Heading1"/>
      </w:pPr>
      <w:r>
        <w:rPr>
          <w:rFonts w:ascii="Microsoft YaHei" w:hAnsi="Microsoft YaHei" w:eastAsia="Microsoft YaHei"/>
          <w:sz w:val="32"/>
        </w:rPr>
        <w:t>十六 结论</w:t>
      </w:r>
    </w:p>
    <w:p>
      <w:r>
        <w:rPr>
          <w:rFonts w:ascii="Microsoft YaHei" w:hAnsi="Microsoft YaHei" w:eastAsia="Microsoft YaHei"/>
          <w:sz w:val="21"/>
        </w:rPr>
        <w:t>SkillShift 的长期价值不在于建设一个功能堆叠的教育平台，而在于形成一套能够持续回答以下问题的方法体系：当 Agent 参与真实职业工作时，人应学习什么，如何证明自己会做，教育任务如何调整，个人成长如何被长期支持。</w:t>
      </w:r>
    </w:p>
    <w:p>
      <w:r>
        <w:rPr>
          <w:rFonts w:ascii="Microsoft YaHei" w:hAnsi="Microsoft YaHei" w:eastAsia="Microsoft YaHei"/>
          <w:sz w:val="21"/>
        </w:rPr>
        <w:t>项目将以职业任务 Benchmark 为研究起点，以 Human-Agent 能力模型、迁移验证和任务有效性检测为方法核心，以 Studio、Personal Skill Memory 和 Core 为应用载体，在清楚的数据治理、安全边界和证据等级约束下逐步形成可检验、可复核、可扩展的研究与应用成果。</w:t>
      </w:r>
    </w:p>
    <w:p>
      <w:pPr>
        <w:pStyle w:val="Heading1"/>
      </w:pPr>
      <w:r>
        <w:rPr>
          <w:rFonts w:ascii="Microsoft YaHei" w:hAnsi="Microsoft YaHei" w:eastAsia="Microsoft YaHei"/>
          <w:sz w:val="32"/>
        </w:rPr>
        <w:t>十七 任务与数据对象规范</w:t>
      </w:r>
    </w:p>
    <w:p>
      <w:pPr>
        <w:pStyle w:val="Heading2"/>
      </w:pPr>
      <w:r>
        <w:rPr>
          <w:rFonts w:ascii="Microsoft YaHei" w:hAnsi="Microsoft YaHei" w:eastAsia="Microsoft YaHei"/>
          <w:sz w:val="25"/>
        </w:rPr>
        <w:t>17.1 Task Schema 最低字段</w:t>
      </w:r>
    </w:p>
    <w:p>
      <w:r>
        <w:rPr>
          <w:rFonts w:ascii="Microsoft YaHei" w:hAnsi="Microsoft YaHei" w:eastAsia="Microsoft YaHei"/>
          <w:sz w:val="21"/>
        </w:rPr>
        <w:t>每个可执行或可研究任务至少应具备以下字段：</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字段</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说明</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task_id 与 version</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全局唯一任务标识和不可静默覆盖的版本号</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title 与 skill_family</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任务名称、职业技能族和专业映射</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objective</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学习者需要完成和解释的目标</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task_type</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Execute、Diagnose、Adapt、Verify 的一种或多种组合</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inputs</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数据、代码、环境、参考资料和必要上下文</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constraints</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时间、工具、网络、资源、权限和允许的 Agent 条件</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milestones</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Task Graph 中的必要阶段和解锁条件</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evidence_contract</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每个阶段和最终交付所需的事实证据</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verifier</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验证器版本、正例、负例和检查明细</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environment_spec</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环境版本、依赖、能力需求和重置方式</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agent_policy</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Agent 类型、模型条件、工具范围、预算和降级策略</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transfer_variant</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等价或迁移任务的变化字段与关联关系</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privacy_and_risk</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数据类型、风险等级、保留规则和安全前置条件</w:t>
            </w:r>
          </w:p>
        </w:tc>
      </w:tr>
    </w:tbl>
    <w:p>
      <w:pPr>
        <w:spacing w:after="20"/>
      </w:pPr>
    </w:p>
    <w:p>
      <w:r>
        <w:rPr>
          <w:rFonts w:ascii="Microsoft YaHei" w:hAnsi="Microsoft YaHei" w:eastAsia="Microsoft YaHei"/>
          <w:sz w:val="21"/>
        </w:rPr>
        <w:t>任务 schema 不能把一个模型的回答写成正确答案，也不能用评分字段隐藏未经验证的推断。所有影响研究解释的字段均须版本化。</w:t>
      </w:r>
    </w:p>
    <w:p>
      <w:pPr>
        <w:pStyle w:val="Heading2"/>
      </w:pPr>
      <w:r>
        <w:rPr>
          <w:rFonts w:ascii="Microsoft YaHei" w:hAnsi="Microsoft YaHei" w:eastAsia="Microsoft YaHei"/>
          <w:sz w:val="25"/>
        </w:rPr>
        <w:t>17.2 协作事件模型</w:t>
      </w:r>
    </w:p>
    <w:p>
      <w:r>
        <w:rPr>
          <w:rFonts w:ascii="Microsoft YaHei" w:hAnsi="Microsoft YaHei" w:eastAsia="Microsoft YaHei"/>
          <w:sz w:val="21"/>
        </w:rPr>
        <w:t>任务范围内的关键事件可以包括：</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事件</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最低记录内容</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解释边界</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task_started</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task_id、version、session、条件、时间</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只能说明进入任务</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agent_turn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Agent 版本、学生问题、建议引用、工具能力</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不说明建议正确或学生理解</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proposal_decision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接受、修改后执行、拒绝、先验证或接管及理由</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说明一次显式选择</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verification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检查项、结果、验证器版本和失败类型</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说明检查事实，不自动说明能力</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artifact_snapshot</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文件/产物引用、摘要和版本</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只覆盖允许保存的任务产物</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infrastructure_event</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环境、服务、网络、Agent 或验证器异常</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用于和学生任务失败分开</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submission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交付物、说明、状态和提交版本</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说明一次提交，不说明学习已经发生</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review_action</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教师或导师动作、理由、目标提交和版本</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支持教学反馈与审计</w:t>
            </w:r>
          </w:p>
        </w:tc>
      </w:tr>
    </w:tbl>
    <w:p>
      <w:pPr>
        <w:spacing w:after="20"/>
      </w:pPr>
    </w:p>
    <w:p>
      <w:r>
        <w:rPr>
          <w:rFonts w:ascii="Microsoft YaHei" w:hAnsi="Microsoft YaHei" w:eastAsia="Microsoft YaHei"/>
          <w:sz w:val="21"/>
        </w:rPr>
        <w:t>事件应采用追加式记录，保存 request/session/task/version 等关联字段。系统不记录与任务无关的键盘、桌面、摄像头、麦克风和外部应用行为。</w:t>
      </w:r>
    </w:p>
    <w:p>
      <w:pPr>
        <w:pStyle w:val="Heading2"/>
      </w:pPr>
      <w:r>
        <w:rPr>
          <w:rFonts w:ascii="Microsoft YaHei" w:hAnsi="Microsoft YaHei" w:eastAsia="Microsoft YaHei"/>
          <w:sz w:val="25"/>
        </w:rPr>
        <w:t>17.3 Submission Package 与能力报告</w:t>
      </w:r>
    </w:p>
    <w:p>
      <w:r>
        <w:rPr>
          <w:rFonts w:ascii="Microsoft YaHei" w:hAnsi="Microsoft YaHei" w:eastAsia="Microsoft YaHei"/>
          <w:sz w:val="21"/>
        </w:rPr>
        <w:t>一次任务提交由以下部分组成：任务和环境版本、指定产物、验证器检查明细、必要的学生说明、必要的协作摘要、教师反馈引用和迁移任务关联。报告面向不同角色分层展示：</w:t>
      </w:r>
    </w:p>
    <w:p>
      <w:pPr>
        <w:pStyle w:val="ListBullet"/>
      </w:pPr>
      <w:r>
        <w:rPr>
          <w:rFonts w:ascii="Microsoft YaHei" w:hAnsi="Microsoft YaHei" w:eastAsia="Microsoft YaHei"/>
          <w:sz w:val="21"/>
        </w:rPr>
        <w:t>学习者看到目标、产物、验证结果、可改进点、迁移任务和可选择保存的成长证据；</w:t>
      </w:r>
    </w:p>
    <w:p>
      <w:pPr>
        <w:pStyle w:val="ListBullet"/>
      </w:pPr>
      <w:r>
        <w:rPr>
          <w:rFonts w:ascii="Microsoft YaHei" w:hAnsi="Microsoft YaHei" w:eastAsia="Microsoft YaHei"/>
          <w:sz w:val="21"/>
        </w:rPr>
        <w:t>教师看到任务完成情况、常见失败、证据链、学生说明和需人工判断的事项；</w:t>
      </w:r>
    </w:p>
    <w:p>
      <w:pPr>
        <w:pStyle w:val="ListBullet"/>
      </w:pPr>
      <w:r>
        <w:rPr>
          <w:rFonts w:ascii="Microsoft YaHei" w:hAnsi="Microsoft YaHei" w:eastAsia="Microsoft YaHei"/>
          <w:sz w:val="21"/>
        </w:rPr>
        <w:t>研究者只在获得授权后看到去标识化、最小化并带数据字典的研究字段；</w:t>
      </w:r>
    </w:p>
    <w:p>
      <w:pPr>
        <w:pStyle w:val="ListBullet"/>
      </w:pPr>
      <w:r>
        <w:rPr>
          <w:rFonts w:ascii="Microsoft YaHei" w:hAnsi="Microsoft YaHei" w:eastAsia="Microsoft YaHei"/>
          <w:sz w:val="21"/>
        </w:rPr>
        <w:t>运维者看到系统健康、资源、错误、版本和审计信息，不直接获得教学判断权。</w:t>
      </w:r>
    </w:p>
    <w:p>
      <w:r>
        <w:rPr>
          <w:rFonts w:ascii="Microsoft YaHei" w:hAnsi="Microsoft YaHei" w:eastAsia="Microsoft YaHei"/>
          <w:sz w:val="21"/>
        </w:rPr>
        <w:t>报告不得生成一个未经验证的“AI 监督总分”，也不得把内部结果包装成职业资格、行业认证或就业承诺。</w:t>
      </w:r>
    </w:p>
    <w:p>
      <w:pPr>
        <w:pStyle w:val="Heading1"/>
      </w:pPr>
      <w:r>
        <w:rPr>
          <w:rFonts w:ascii="Microsoft YaHei" w:hAnsi="Microsoft YaHei" w:eastAsia="Microsoft YaHei"/>
          <w:sz w:val="32"/>
        </w:rPr>
        <w:t>十八 首阶段任务组合与样例结构</w:t>
      </w:r>
    </w:p>
    <w:p>
      <w:pPr>
        <w:pStyle w:val="Heading2"/>
      </w:pPr>
      <w:r>
        <w:rPr>
          <w:rFonts w:ascii="Microsoft YaHei" w:hAnsi="Microsoft YaHei" w:eastAsia="Microsoft YaHei"/>
          <w:sz w:val="25"/>
        </w:rPr>
        <w:t>18.1 六类候选任务</w:t>
      </w:r>
    </w:p>
    <w:p>
      <w:r>
        <w:rPr>
          <w:rFonts w:ascii="Microsoft YaHei" w:hAnsi="Microsoft YaHei" w:eastAsia="Microsoft YaHei"/>
          <w:sz w:val="21"/>
        </w:rPr>
        <w:t>首阶段建议从六类任务中选择少量形成任务族，每类任务先完成一个可复现样例：</w:t>
      </w:r>
    </w:p>
    <w:p>
      <w:pPr>
        <w:ind w:left="259" w:hanging="259"/>
      </w:pPr>
      <w:r>
        <w:rPr>
          <w:rFonts w:ascii="Microsoft YaHei" w:hAnsi="Microsoft YaHei" w:eastAsia="Microsoft YaHei"/>
          <w:sz w:val="21"/>
        </w:rPr>
        <w:t>1. MySQL 数据恢复与一致性检查：观察查询、服务状态、故障定位、修复和结果验证。</w:t>
      </w:r>
    </w:p>
    <w:p>
      <w:pPr>
        <w:ind w:left="259" w:hanging="259"/>
      </w:pPr>
      <w:r>
        <w:rPr>
          <w:rFonts w:ascii="Microsoft YaHei" w:hAnsi="Microsoft YaHei" w:eastAsia="Microsoft YaHei"/>
          <w:sz w:val="21"/>
        </w:rPr>
        <w:t>2. Python 数据清洗与异常处理：观察字段规则、缺失值、异常记录、统计输出和结果解释。</w:t>
      </w:r>
    </w:p>
    <w:p>
      <w:pPr>
        <w:ind w:left="259" w:hanging="259"/>
      </w:pPr>
      <w:r>
        <w:rPr>
          <w:rFonts w:ascii="Microsoft YaHei" w:hAnsi="Microsoft YaHei" w:eastAsia="Microsoft YaHei"/>
          <w:sz w:val="21"/>
        </w:rPr>
        <w:t>3. 多源数据合并与质量报告：观察模式映射、冲突处理、重复识别和差异说明。</w:t>
      </w:r>
    </w:p>
    <w:p>
      <w:pPr>
        <w:ind w:left="259" w:hanging="259"/>
      </w:pPr>
      <w:r>
        <w:rPr>
          <w:rFonts w:ascii="Microsoft YaHei" w:hAnsi="Microsoft YaHei" w:eastAsia="Microsoft YaHei"/>
          <w:sz w:val="21"/>
        </w:rPr>
        <w:t>4. Linux 服务诊断与配置修复：观察日志阅读、状态检查、配置变更、健康检查和回滚意识。</w:t>
      </w:r>
    </w:p>
    <w:p>
      <w:pPr>
        <w:ind w:left="259" w:hanging="259"/>
      </w:pPr>
      <w:r>
        <w:rPr>
          <w:rFonts w:ascii="Microsoft YaHei" w:hAnsi="Microsoft YaHei" w:eastAsia="Microsoft YaHei"/>
          <w:sz w:val="21"/>
        </w:rPr>
        <w:t>5. 数据工程流程故障恢复：观察依赖分析、运行状态、失败重试、数据质量和影响范围判断。</w:t>
      </w:r>
    </w:p>
    <w:p>
      <w:pPr>
        <w:ind w:left="259" w:hanging="259"/>
      </w:pPr>
      <w:r>
        <w:rPr>
          <w:rFonts w:ascii="Microsoft YaHei" w:hAnsi="Microsoft YaHei" w:eastAsia="Microsoft YaHei"/>
          <w:sz w:val="21"/>
        </w:rPr>
        <w:t>6. 分析结果交付与迁移验证：观察问题定义、图表与报告、依据说明以及新数据条件下的重建能力。</w:t>
      </w:r>
    </w:p>
    <w:p>
      <w:r>
        <w:rPr>
          <w:rFonts w:ascii="Microsoft YaHei" w:hAnsi="Microsoft YaHei" w:eastAsia="Microsoft YaHei"/>
          <w:sz w:val="21"/>
        </w:rPr>
        <w:t>任务组合不是固定题库。每个任务族应维护基础版本、Agent 协作版本、错误建议版本和迁移版本，记录其目标能力、验证规则和不适用范围。</w:t>
      </w:r>
    </w:p>
    <w:p>
      <w:pPr>
        <w:pStyle w:val="Heading2"/>
      </w:pPr>
      <w:r>
        <w:rPr>
          <w:rFonts w:ascii="Microsoft YaHei" w:hAnsi="Microsoft YaHei" w:eastAsia="Microsoft YaHei"/>
          <w:sz w:val="25"/>
        </w:rPr>
        <w:t>18.2 单任务闭环模板</w:t>
      </w:r>
    </w:p>
    <w:p>
      <w:r>
        <w:rPr>
          <w:rFonts w:ascii="Microsoft YaHei" w:hAnsi="Microsoft YaHei" w:eastAsia="Microsoft YaHei"/>
          <w:sz w:val="21"/>
        </w:rPr>
        <w:t>每个任务的设计文档至少包括：职业场景、学习目标、Foundation 前测、Agent 条件、任务环境、可用工具、关键决策点、正负验证、学生提交要求、教师反馈动作、迁移任务、数据字段、风险和退出方式。</w:t>
      </w:r>
    </w:p>
    <w:p>
      <w:r>
        <w:rPr>
          <w:rFonts w:ascii="Microsoft YaHei" w:hAnsi="Microsoft YaHei" w:eastAsia="Microsoft YaHei"/>
          <w:sz w:val="21"/>
        </w:rPr>
        <w:t>任务设计需要防止“一句话让 Agent 完成全部目标”。同时也不能通过故意设置不可理解的陷阱来制造困难。正确的做法是让任务要求学习者解释目标、验证事实、处理异常和对最终交付承担责任。</w:t>
      </w:r>
    </w:p>
    <w:p>
      <w:pPr>
        <w:pStyle w:val="Heading1"/>
      </w:pPr>
      <w:r>
        <w:rPr>
          <w:rFonts w:ascii="Microsoft YaHei" w:hAnsi="Microsoft YaHei" w:eastAsia="Microsoft YaHei"/>
          <w:sz w:val="32"/>
        </w:rPr>
        <w:t>十九 试点、验收与证据门槛</w:t>
      </w:r>
    </w:p>
    <w:p>
      <w:pPr>
        <w:pStyle w:val="Heading2"/>
      </w:pPr>
      <w:r>
        <w:rPr>
          <w:rFonts w:ascii="Microsoft YaHei" w:hAnsi="Microsoft YaHei" w:eastAsia="Microsoft YaHei"/>
          <w:sz w:val="25"/>
        </w:rPr>
        <w:t>19.1 产品与研究的分阶段验证</w:t>
      </w:r>
    </w:p>
    <w:p>
      <w:r>
        <w:rPr>
          <w:rFonts w:ascii="Microsoft YaHei" w:hAnsi="Microsoft YaHei" w:eastAsia="Microsoft YaHei"/>
          <w:sz w:val="21"/>
        </w:rPr>
        <w:t>项目采用下列顺序推进：</w:t>
      </w:r>
    </w:p>
    <w:tbl>
      <w:tblPr>
        <w:tblStyle w:val="TableGrid"/>
        <w:tblW w:type="auto" w:w="0"/>
        <w:tblLayout w:type="autofit"/>
        <w:tblLook w:firstColumn="1" w:firstRow="1" w:lastColumn="0" w:lastRow="0" w:noHBand="0" w:noVBand="1" w:val="04A0"/>
      </w:tblPr>
      <w:tblGrid>
        <w:gridCol w:w="3293"/>
        <w:gridCol w:w="3293"/>
        <w:gridCol w:w="3293"/>
      </w:tblGrid>
      <w:tr>
        <w:trPr>
          <w:cantSplit/>
          <w:tblHeader w:val="true"/>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阶段</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主要对象</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可接受证据</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S0 任务设计</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任务、环境、验证器和专家审查</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schema、正负例、职业关联与风险审查</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S1 工程原型</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Studio 最小闭环和错误恢复</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单元、集成、回环、浏览器和 Artifact 证据</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S2 小规模实践</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学生可理解性、任务可完成性和导师工作量</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授权的可用性观察、访谈和任务结果</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S3 受控研究</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能力模型、迁移和任务有效性</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预注册方案、样本、对照、统计/质性分析</w:t>
            </w:r>
          </w:p>
        </w:tc>
      </w:tr>
      <w:tr>
        <w:trPr>
          <w:cantSplit/>
        </w:trPr>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S4 学校应用</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课程或第二课堂适配条件</w:t>
            </w:r>
          </w:p>
        </w:tc>
        <w:tc>
          <w:tcPr>
            <w:tcW w:type="dxa" w:w="329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真实组织场景、数据治理和实施评估</w:t>
            </w:r>
          </w:p>
        </w:tc>
      </w:tr>
    </w:tbl>
    <w:p>
      <w:pPr>
        <w:spacing w:after="20"/>
      </w:pPr>
    </w:p>
    <w:p>
      <w:r>
        <w:rPr>
          <w:rFonts w:ascii="Microsoft YaHei" w:hAnsi="Microsoft YaHei" w:eastAsia="Microsoft YaHei"/>
          <w:sz w:val="21"/>
        </w:rPr>
        <w:t>前一阶段没有达到门槛时，不以增加功能数量替代证据，也不将工程原型直接写成研究结论。</w:t>
      </w:r>
    </w:p>
    <w:p>
      <w:pPr>
        <w:pStyle w:val="Heading2"/>
      </w:pPr>
      <w:r>
        <w:rPr>
          <w:rFonts w:ascii="Microsoft YaHei" w:hAnsi="Microsoft YaHei" w:eastAsia="Microsoft YaHei"/>
          <w:sz w:val="25"/>
        </w:rPr>
        <w:t>19.2 首阶段验收标准</w:t>
      </w:r>
    </w:p>
    <w:p>
      <w:r>
        <w:rPr>
          <w:rFonts w:ascii="Microsoft YaHei" w:hAnsi="Microsoft YaHei" w:eastAsia="Microsoft YaHei"/>
          <w:sz w:val="21"/>
        </w:rPr>
        <w:t>首阶段至少需要证明：</w:t>
      </w:r>
    </w:p>
    <w:p>
      <w:pPr>
        <w:pStyle w:val="ListBullet"/>
      </w:pPr>
      <w:r>
        <w:rPr>
          <w:rFonts w:ascii="Microsoft YaHei" w:hAnsi="Microsoft YaHei" w:eastAsia="Microsoft YaHei"/>
          <w:sz w:val="21"/>
        </w:rPr>
        <w:t>一个任务族能够被版本化、复现和审查；</w:t>
      </w:r>
    </w:p>
    <w:p>
      <w:pPr>
        <w:pStyle w:val="ListBullet"/>
      </w:pPr>
      <w:r>
        <w:rPr>
          <w:rFonts w:ascii="Microsoft YaHei" w:hAnsi="Microsoft YaHei" w:eastAsia="Microsoft YaHei"/>
          <w:sz w:val="21"/>
        </w:rPr>
        <w:t>任务正例和负例验证稳定；</w:t>
      </w:r>
    </w:p>
    <w:p>
      <w:pPr>
        <w:pStyle w:val="ListBullet"/>
      </w:pPr>
      <w:r>
        <w:rPr>
          <w:rFonts w:ascii="Microsoft YaHei" w:hAnsi="Microsoft YaHei" w:eastAsia="Microsoft YaHei"/>
          <w:sz w:val="21"/>
        </w:rPr>
        <w:t>学生可以理解目标、完成产物、提交必要说明并看到反馈；</w:t>
      </w:r>
    </w:p>
    <w:p>
      <w:pPr>
        <w:pStyle w:val="ListBullet"/>
      </w:pPr>
      <w:r>
        <w:rPr>
          <w:rFonts w:ascii="Microsoft YaHei" w:hAnsi="Microsoft YaHei" w:eastAsia="Microsoft YaHei"/>
          <w:sz w:val="21"/>
        </w:rPr>
        <w:t>Agent 建议不直接成为最终正确性判断；</w:t>
      </w:r>
    </w:p>
    <w:p>
      <w:pPr>
        <w:pStyle w:val="ListBullet"/>
      </w:pPr>
      <w:r>
        <w:rPr>
          <w:rFonts w:ascii="Microsoft YaHei" w:hAnsi="Microsoft YaHei" w:eastAsia="Microsoft YaHei"/>
          <w:sz w:val="21"/>
        </w:rPr>
        <w:t>教师可以查看任务相关事实并区分学生、Agent、任务和基础设施问题；</w:t>
      </w:r>
    </w:p>
    <w:p>
      <w:pPr>
        <w:pStyle w:val="ListBullet"/>
      </w:pPr>
      <w:r>
        <w:rPr>
          <w:rFonts w:ascii="Microsoft YaHei" w:hAnsi="Microsoft YaHei" w:eastAsia="Microsoft YaHei"/>
          <w:sz w:val="21"/>
        </w:rPr>
        <w:t>研究数据与运行数据有独立边界；</w:t>
      </w:r>
    </w:p>
    <w:p>
      <w:pPr>
        <w:pStyle w:val="ListBullet"/>
      </w:pPr>
      <w:r>
        <w:rPr>
          <w:rFonts w:ascii="Microsoft YaHei" w:hAnsi="Microsoft YaHei" w:eastAsia="Microsoft YaHei"/>
          <w:sz w:val="21"/>
        </w:rPr>
        <w:t>代码、配置、任务、验证器和报告能由版本化材料追溯；</w:t>
      </w:r>
    </w:p>
    <w:p>
      <w:pPr>
        <w:pStyle w:val="ListBullet"/>
      </w:pPr>
      <w:r>
        <w:rPr>
          <w:rFonts w:ascii="Microsoft YaHei" w:hAnsi="Microsoft YaHei" w:eastAsia="Microsoft YaHei"/>
          <w:sz w:val="21"/>
        </w:rPr>
        <w:t>未通过的安全、身份、模型、持久化或部署门槛不会被叙述成已开放能力。</w:t>
      </w:r>
    </w:p>
    <w:p>
      <w:pPr>
        <w:pStyle w:val="Heading2"/>
      </w:pPr>
      <w:r>
        <w:rPr>
          <w:rFonts w:ascii="Microsoft YaHei" w:hAnsi="Microsoft YaHei" w:eastAsia="Microsoft YaHei"/>
          <w:sz w:val="25"/>
        </w:rPr>
        <w:t>19.3 试点协议最低内容</w:t>
      </w:r>
    </w:p>
    <w:p>
      <w:r>
        <w:rPr>
          <w:rFonts w:ascii="Microsoft YaHei" w:hAnsi="Microsoft YaHei" w:eastAsia="Microsoft YaHei"/>
          <w:sz w:val="21"/>
        </w:rPr>
        <w:t>进入真实学生或教师试点前，应形成单独的协议，至少说明参与者、任务、时长、设备条件、允许工具、采集字段、研究目的、风险、退出、删除、教师职责、学生权益、支持渠道和结果发布范围。自愿课余实践不自动等于研究同意；研究使用必须另行完成授权。</w:t>
      </w:r>
    </w:p>
    <w:p>
      <w:pPr>
        <w:pStyle w:val="Heading1"/>
      </w:pPr>
      <w:r>
        <w:rPr>
          <w:rFonts w:ascii="Microsoft YaHei" w:hAnsi="Microsoft YaHei" w:eastAsia="Microsoft YaHei"/>
          <w:sz w:val="32"/>
        </w:rPr>
        <w:t>二十 界面、部署与公平可用</w:t>
      </w:r>
    </w:p>
    <w:p>
      <w:pPr>
        <w:pStyle w:val="Heading2"/>
      </w:pPr>
      <w:r>
        <w:rPr>
          <w:rFonts w:ascii="Microsoft YaHei" w:hAnsi="Microsoft YaHei" w:eastAsia="Microsoft YaHei"/>
          <w:sz w:val="25"/>
        </w:rPr>
        <w:t>20.1 学习者界面</w:t>
      </w:r>
    </w:p>
    <w:p>
      <w:r>
        <w:rPr>
          <w:rFonts w:ascii="Microsoft YaHei" w:hAnsi="Microsoft YaHei" w:eastAsia="Microsoft YaHei"/>
          <w:sz w:val="21"/>
        </w:rPr>
        <w:t>学习者首页以能力迁移路径、当前挑战、可用环境、验证成果和下一任务为核心；课程或班级是入口之一，而不是唯一入口。页面应明确任务目标、边界、Agent 条件、证据要求、当前状态和失败原因，避免制造被监控感。</w:t>
      </w:r>
    </w:p>
    <w:p>
      <w:pPr>
        <w:pStyle w:val="Heading2"/>
      </w:pPr>
      <w:r>
        <w:rPr>
          <w:rFonts w:ascii="Microsoft YaHei" w:hAnsi="Microsoft YaHei" w:eastAsia="Microsoft YaHei"/>
          <w:sz w:val="25"/>
        </w:rPr>
        <w:t>20.2 教师与导师界面</w:t>
      </w:r>
    </w:p>
    <w:p>
      <w:r>
        <w:rPr>
          <w:rFonts w:ascii="Microsoft YaHei" w:hAnsi="Microsoft YaHei" w:eastAsia="Microsoft YaHei"/>
          <w:sz w:val="21"/>
        </w:rPr>
        <w:t>教师界面以任务、实践群体、提交、证据和反馈为核心。研究性指标与教学显示分栏；故障和未知状态不能伪装成学生失败；任何请求说明、补正或环境问题处理都应保留事实、理由和目标版本。</w:t>
      </w:r>
    </w:p>
    <w:p>
      <w:pPr>
        <w:pStyle w:val="Heading2"/>
      </w:pPr>
      <w:r>
        <w:rPr>
          <w:rFonts w:ascii="Microsoft YaHei" w:hAnsi="Microsoft YaHei" w:eastAsia="Microsoft YaHei"/>
          <w:sz w:val="25"/>
        </w:rPr>
        <w:t>20.3 设备条件与部署形态</w:t>
      </w:r>
    </w:p>
    <w:p>
      <w:r>
        <w:rPr>
          <w:rFonts w:ascii="Microsoft YaHei" w:hAnsi="Microsoft YaHei" w:eastAsia="Microsoft YaHei"/>
          <w:sz w:val="21"/>
        </w:rPr>
        <w:t>项目将设备差异作为一级约束：</w:t>
      </w:r>
    </w:p>
    <w:p>
      <w:pPr>
        <w:pStyle w:val="ListBullet"/>
      </w:pPr>
      <w:r>
        <w:rPr>
          <w:rFonts w:ascii="Microsoft YaHei" w:hAnsi="Microsoft YaHei" w:eastAsia="Microsoft YaHei"/>
          <w:sz w:val="21"/>
        </w:rPr>
        <w:t>机房学生至少能通过浏览器完成核心流程；</w:t>
      </w:r>
    </w:p>
    <w:p>
      <w:pPr>
        <w:pStyle w:val="ListBullet"/>
      </w:pPr>
      <w:r>
        <w:rPr>
          <w:rFonts w:ascii="Microsoft YaHei" w:hAnsi="Microsoft YaHei" w:eastAsia="Microsoft YaHei"/>
          <w:sz w:val="21"/>
        </w:rPr>
        <w:t>没有个人电脑的学生可使用受控 Managed Sandbox；</w:t>
      </w:r>
    </w:p>
    <w:p>
      <w:pPr>
        <w:pStyle w:val="ListBullet"/>
      </w:pPr>
      <w:r>
        <w:rPr>
          <w:rFonts w:ascii="Microsoft YaHei" w:hAnsi="Microsoft YaHei" w:eastAsia="Microsoft YaHei"/>
          <w:sz w:val="21"/>
        </w:rPr>
        <w:t>有个人电脑的学生可以在授权工作区使用 Personal Node；</w:t>
      </w:r>
    </w:p>
    <w:p>
      <w:pPr>
        <w:pStyle w:val="ListBullet"/>
      </w:pPr>
      <w:r>
        <w:rPr>
          <w:rFonts w:ascii="Microsoft YaHei" w:hAnsi="Microsoft YaHei" w:eastAsia="Microsoft YaHei"/>
          <w:sz w:val="21"/>
        </w:rPr>
        <w:t>资源较重的任务采用队列、预约或限并发；</w:t>
      </w:r>
    </w:p>
    <w:p>
      <w:pPr>
        <w:pStyle w:val="ListBullet"/>
      </w:pPr>
      <w:r>
        <w:rPr>
          <w:rFonts w:ascii="Microsoft YaHei" w:hAnsi="Microsoft YaHei" w:eastAsia="Microsoft YaHei"/>
          <w:sz w:val="21"/>
        </w:rPr>
        <w:t>通用远程桌面软件只能作为调试桥接，不作为正式任务数据与评价基础。</w:t>
      </w:r>
    </w:p>
    <w:p>
      <w:r>
        <w:rPr>
          <w:rFonts w:ascii="Microsoft YaHei" w:hAnsi="Microsoft YaHei" w:eastAsia="Microsoft YaHei"/>
          <w:sz w:val="21"/>
        </w:rPr>
        <w:t>部署形态可以从本机研究、受控开发服务、单校内网和多校服务逐步演进。每种形态都必须单独验证身份、网络、凭据、持久化、资源隔离、审计和数据治理。</w:t>
      </w:r>
    </w:p>
    <w:p>
      <w:pPr>
        <w:pStyle w:val="Heading1"/>
      </w:pPr>
      <w:r>
        <w:rPr>
          <w:rFonts w:ascii="Microsoft YaHei" w:hAnsi="Microsoft YaHei" w:eastAsia="Microsoft YaHei"/>
          <w:sz w:val="32"/>
        </w:rPr>
        <w:t>二十一 评审与自检清单</w:t>
      </w:r>
    </w:p>
    <w:p>
      <w:r>
        <w:rPr>
          <w:rFonts w:ascii="Microsoft YaHei" w:hAnsi="Microsoft YaHei" w:eastAsia="Microsoft YaHei"/>
          <w:sz w:val="21"/>
        </w:rPr>
        <w:t>对外提交、进入试点或发布阶段前，项目负责人和指导老师应逐项检查：</w:t>
      </w:r>
    </w:p>
    <w:p>
      <w:pPr>
        <w:pStyle w:val="ListBullet"/>
      </w:pPr>
      <w:r>
        <w:rPr>
          <w:rFonts w:ascii="Microsoft YaHei" w:hAnsi="Microsoft YaHei" w:eastAsia="Microsoft YaHei"/>
          <w:sz w:val="21"/>
        </w:rPr>
        <w:t>能否用一句清楚的话说明研究问题，而不是只说平台功能？</w:t>
      </w:r>
    </w:p>
    <w:p>
      <w:pPr>
        <w:pStyle w:val="ListBullet"/>
      </w:pPr>
      <w:r>
        <w:rPr>
          <w:rFonts w:ascii="Microsoft YaHei" w:hAnsi="Microsoft YaHei" w:eastAsia="Microsoft YaHei"/>
          <w:sz w:val="21"/>
        </w:rPr>
        <w:t>每个产品能力是否对应一个研究或实践问题？</w:t>
      </w:r>
    </w:p>
    <w:p>
      <w:pPr>
        <w:pStyle w:val="ListBullet"/>
      </w:pPr>
      <w:r>
        <w:rPr>
          <w:rFonts w:ascii="Microsoft YaHei" w:hAnsi="Microsoft YaHei" w:eastAsia="Microsoft YaHei"/>
          <w:sz w:val="21"/>
        </w:rPr>
        <w:t>任务是否来自可解释的职业场景，且有明确验证规则？</w:t>
      </w:r>
    </w:p>
    <w:p>
      <w:pPr>
        <w:pStyle w:val="ListBullet"/>
      </w:pPr>
      <w:r>
        <w:rPr>
          <w:rFonts w:ascii="Microsoft YaHei" w:hAnsi="Microsoft YaHei" w:eastAsia="Microsoft YaHei"/>
          <w:sz w:val="21"/>
        </w:rPr>
        <w:t>是否将 Outcome、Process、Transfer 分开？</w:t>
      </w:r>
    </w:p>
    <w:p>
      <w:pPr>
        <w:pStyle w:val="ListBullet"/>
      </w:pPr>
      <w:r>
        <w:rPr>
          <w:rFonts w:ascii="Microsoft YaHei" w:hAnsi="Microsoft YaHei" w:eastAsia="Microsoft YaHei"/>
          <w:sz w:val="21"/>
        </w:rPr>
        <w:t>是否把 AI 调用次数、日志相似度或模型判断误写成能力或诚信结论？</w:t>
      </w:r>
    </w:p>
    <w:p>
      <w:pPr>
        <w:pStyle w:val="ListBullet"/>
      </w:pPr>
      <w:r>
        <w:rPr>
          <w:rFonts w:ascii="Microsoft YaHei" w:hAnsi="Microsoft YaHei" w:eastAsia="Microsoft YaHei"/>
          <w:sz w:val="21"/>
        </w:rPr>
        <w:t>是否明确了外部 AI、真实身份、真实学生数据和平台外设备不可观察的边界？</w:t>
      </w:r>
    </w:p>
    <w:p>
      <w:pPr>
        <w:pStyle w:val="ListBullet"/>
      </w:pPr>
      <w:r>
        <w:rPr>
          <w:rFonts w:ascii="Microsoft YaHei" w:hAnsi="Microsoft YaHei" w:eastAsia="Microsoft YaHei"/>
          <w:sz w:val="21"/>
        </w:rPr>
        <w:t>是否能从原始事件和版本重算报告指标？</w:t>
      </w:r>
    </w:p>
    <w:p>
      <w:pPr>
        <w:pStyle w:val="ListBullet"/>
      </w:pPr>
      <w:r>
        <w:rPr>
          <w:rFonts w:ascii="Microsoft YaHei" w:hAnsi="Microsoft YaHei" w:eastAsia="Microsoft YaHei"/>
          <w:sz w:val="21"/>
        </w:rPr>
        <w:t>是否把合成测试、本机原型、Pilot 和正式实验分开表述？</w:t>
      </w:r>
    </w:p>
    <w:p>
      <w:pPr>
        <w:pStyle w:val="ListBullet"/>
      </w:pPr>
      <w:r>
        <w:rPr>
          <w:rFonts w:ascii="Microsoft YaHei" w:hAnsi="Microsoft YaHei" w:eastAsia="Microsoft YaHei"/>
          <w:sz w:val="21"/>
        </w:rPr>
        <w:t>是否记录了失败、反例、无效任务、基础设施故障和未关闭安全问题？</w:t>
      </w:r>
    </w:p>
    <w:p>
      <w:pPr>
        <w:pStyle w:val="ListBullet"/>
      </w:pPr>
      <w:r>
        <w:rPr>
          <w:rFonts w:ascii="Microsoft YaHei" w:hAnsi="Microsoft YaHei" w:eastAsia="Microsoft YaHei"/>
          <w:sz w:val="21"/>
        </w:rPr>
        <w:t>是否说明学生、教师、学校和企业分别获得什么价值？</w:t>
      </w:r>
    </w:p>
    <w:p>
      <w:pPr>
        <w:pStyle w:val="ListBullet"/>
      </w:pPr>
      <w:r>
        <w:rPr>
          <w:rFonts w:ascii="Microsoft YaHei" w:hAnsi="Microsoft YaHei" w:eastAsia="Microsoft YaHei"/>
          <w:sz w:val="21"/>
        </w:rPr>
        <w:t>是否说明没有个人电脑或设备条件有限的学生如何参与？</w:t>
      </w:r>
    </w:p>
    <w:p>
      <w:pPr>
        <w:pStyle w:val="ListBullet"/>
      </w:pPr>
      <w:r>
        <w:rPr>
          <w:rFonts w:ascii="Microsoft YaHei" w:hAnsi="Microsoft YaHei" w:eastAsia="Microsoft YaHei"/>
          <w:sz w:val="21"/>
        </w:rPr>
        <w:t>是否把比赛名称、模型供应商和技术栈误当成项目创新本身？</w:t>
      </w:r>
    </w:p>
    <w:p>
      <w:pPr>
        <w:pStyle w:val="Heading1"/>
      </w:pPr>
      <w:r>
        <w:rPr>
          <w:rFonts w:ascii="Microsoft YaHei" w:hAnsi="Microsoft YaHei" w:eastAsia="Microsoft YaHei"/>
          <w:sz w:val="32"/>
        </w:rPr>
        <w:t>二十二 术语定义</w:t>
      </w:r>
    </w:p>
    <w:tbl>
      <w:tblPr>
        <w:tblStyle w:val="TableGrid"/>
        <w:tblW w:type="auto" w:w="0"/>
        <w:tblLayout w:type="autofit"/>
        <w:tblLook w:firstColumn="1" w:firstRow="1" w:lastColumn="0" w:lastRow="0" w:noHBand="0" w:noVBand="1" w:val="04A0"/>
      </w:tblPr>
      <w:tblGrid>
        <w:gridCol w:w="4939"/>
        <w:gridCol w:w="4939"/>
      </w:tblGrid>
      <w:tr>
        <w:trPr>
          <w:cantSplit/>
          <w:tblHeader w:val="true"/>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术语</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20"/>
            </w:pPr>
            <w:r>
              <w:rPr>
                <w:b/>
                <w:color w:val="FFFFFF"/>
              </w:rPr>
            </w:r>
            <w:r>
              <w:rPr>
                <w:rFonts w:ascii="Microsoft YaHei" w:hAnsi="Microsoft YaHei" w:eastAsia="Microsoft YaHei"/>
                <w:b/>
                <w:color w:val="FFFFFF"/>
                <w:sz w:val="19"/>
              </w:rPr>
              <w:t>定义</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Agent Observatory</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观测职业任务中 Agent 能力边界的研究系统</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SkillShift Studio</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支持职业项目实践、人机协作和证据生成的应用环境</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Personal Skill Memory</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由学习者可理解、可控制的长期职业技能成长资产</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SkillShift Core</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能力评价、迁移、任务有效性和动态适配的方法层</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Foundation Track</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低依赖 Agent 的基础能力任务轨道</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Agent Track</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允许 Agent 并要求验证、修正和接管的人机协作任务轨道</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Transfer Track</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在新任务或新约束下检验能力迁移的任务轨道</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Task Graph</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任务目标、里程碑、关系和必要条件的结构化描述</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Evidence Contract</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对任务阶段和结果所需事实证据的明确约定</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Hidden Verifier</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对学习者不可修改、但规则和结果可审查的任务验证程序</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Task-scoped Telemetry</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仅记录当前任务必要事件的最小遥测</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Capability Manifest</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5F8FC"/>
          </w:tcPr>
          <w:p>
            <w:pPr>
              <w:spacing w:after="20"/>
            </w:pPr>
            <w:r/>
            <w:r>
              <w:rPr>
                <w:rFonts w:ascii="Microsoft YaHei" w:hAnsi="Microsoft YaHei" w:eastAsia="Microsoft YaHei"/>
                <w:sz w:val="19"/>
              </w:rPr>
              <w:t>执行资源对系统声明的能力、资源和限制</w:t>
            </w:r>
          </w:p>
        </w:tc>
      </w:tr>
      <w:tr>
        <w:trPr>
          <w:cantSplit/>
        </w:trPr>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Verified Portfolio</w:t>
            </w:r>
          </w:p>
        </w:tc>
        <w:tc>
          <w:tcPr>
            <w:tcW w:type="dxa" w:w="4939"/>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20"/>
            </w:pPr>
            <w:r/>
            <w:r>
              <w:rPr>
                <w:rFonts w:ascii="Microsoft YaHei" w:hAnsi="Microsoft YaHei" w:eastAsia="Microsoft YaHei"/>
                <w:sz w:val="19"/>
              </w:rPr>
              <w:t>由任务版本、产物、验证结果和必要说明组成的可复核成果包</w:t>
            </w:r>
          </w:p>
        </w:tc>
      </w:tr>
    </w:tbl>
    <w:p>
      <w:pPr>
        <w:spacing w:after="20"/>
      </w:pPr>
    </w:p>
    <w:p>
      <w:pPr>
        <w:pStyle w:val="Heading1"/>
      </w:pPr>
      <w:r>
        <w:rPr>
          <w:rFonts w:ascii="Microsoft YaHei" w:hAnsi="Microsoft YaHei" w:eastAsia="Microsoft YaHei"/>
          <w:sz w:val="32"/>
        </w:rPr>
        <w:t>二十三 文档与研究成果的维护原则</w:t>
      </w:r>
    </w:p>
    <w:p>
      <w:r>
        <w:rPr>
          <w:rFonts w:ascii="Microsoft YaHei" w:hAnsi="Microsoft YaHei" w:eastAsia="Microsoft YaHei"/>
          <w:sz w:val="21"/>
        </w:rPr>
        <w:t>本计划书是项目总体方向、研究路线和应用边界的共同输入。具体任务、研究方案、技术规格、质量规范、ADR、代码和 Artifact 仍需保持各自职责，并通过版本和链接建立追溯关系。</w:t>
      </w:r>
    </w:p>
    <w:p>
      <w:r>
        <w:rPr>
          <w:rFonts w:ascii="Microsoft YaHei" w:hAnsi="Microsoft YaHei" w:eastAsia="Microsoft YaHei"/>
          <w:sz w:val="21"/>
        </w:rPr>
        <w:t>当研究问题、真实证据或安全边界发生变化时，应先更新相应决策和证据，再调整本计划书。任何重大方向改变都必须说明新证据、影响范围、风险、下一阶段门槛和不适用的旧结论。</w:t>
      </w:r>
    </w:p>
    <w:p>
      <w:r>
        <w:rPr>
          <w:rFonts w:ascii="Microsoft YaHei" w:hAnsi="Microsoft YaHei" w:eastAsia="Microsoft YaHei"/>
          <w:sz w:val="21"/>
        </w:rPr>
        <w:t>项目的可持续性不依赖某一位成员的记忆或某一次对话，而依赖可阅读的研究设计、可运行的任务、可审查的数据、可复现的结果和诚实的限制说明。</w:t>
      </w:r>
    </w:p>
    <w:p>
      <w:pPr>
        <w:pStyle w:val="Heading1"/>
      </w:pPr>
      <w:r>
        <w:t>二十四 核心立项问题与研究成果路径</w:t>
      </w:r>
    </w:p>
    <w:p>
      <w:pPr/>
      <w:r>
        <w:t>SkillShift 的立项核心不是“开发一个教育 Agent”，也不是“记录学生使用 AI 的过程”，而是回答一个由职业任务变化带来的新问题：当通用 Agent 能够完成越来越多的职业操作时，学校、企业和培训机构如何判断哪些任务环节可以交给 Agent，哪些能力和责任必须由人承担，以及职业教育任务应如何随之重构。</w:t>
      </w:r>
    </w:p>
    <w:p>
      <w:pPr/>
      <w:r>
        <w:t>这一问题的现实影响在于，职业任务的变化速度可能快于课程和实训任务的更新速度。若仍然按照 Agent 出现以前的固定操作训练和最终结果评价来组织教育，课程可能继续训练 Agent 已经能够稳定完成的低价值操作，学生可能拥有看似合格的产物却缺少判断、验证和责任接管能力，教师也缺少可解释的方法来调整任务。企业则难以判断人才是掌握了职业能力，还是只会调用工具。以上判断在项目早期作为研究问题和待验证假设使用，不直接宣称已经得到普遍性证明。</w:t>
      </w:r>
    </w:p>
    <w:p>
      <w:pPr/>
      <w:r>
        <w:t>项目拟研究并实现“面向 Agent 时代的职业任务人机能力边界识别与教育任务重构方法”。方法以真实职业任务为基本对象，将任务拆分为输入、约束、产物、能力节点、失败模式、人类判断点和验证要求；在受控条件下观测不同 Agent 对任务各环节的表现；识别可委托给 Agent 的步骤、必须由人判断的步骤以及需要人工验证和解释的结果；再将识别结果转化为 Foundation、Agent 和 Transfer 任务，以及教师可审核的任务调整建议。</w:t>
      </w:r>
    </w:p>
    <w:p>
      <w:pPr/>
      <w:r>
        <w:t>该方法的科技成果不以通用 Agent 本身为创新点，而以“任务—Agent—证据—迁移”的可复用闭环为核心。预期形成四类相互关联的技术对象：职业任务结构模型、Agent 能力 Benchmark、人机任务边界表示与验证方法、迁移驱动的教育任务重构引擎。SkillShift Studio 是上述方法的软件化验证环境，用于让教师配置任务 Agent、让学生在项目中使用 Agent、收集任务相关的必要证据，并支持教师依据结果调整任务；Studio 的页面数量或聊天能力本身不构成项目的核心创新。</w:t>
      </w:r>
    </w:p>
    <w:p>
      <w:pPr/>
      <w:r>
        <w:t>学校试点可以为该研究提供真实环境证据，但“让学生使用软件”本身不能自动产生研究结论。试点应分阶段进行：先用职业任务和标准化 Agent Benchmark 验证任务分解与能力边界；再由教师使用系统重构任务，观察任务设计的可理解性和可实施性；随后在 Foundation、Agent 和 Transfer 条件下开展受控任务实践，比较最终产物、验证行为、学生解释、协作事件和迁移表现；最后由教师或领域专家独立复核，检验过程和迁移证据是否比只看最终产物提供更多解释力。每一阶段都必须区分产品可用性证据、方法有效性证据、教育效果证据和跨场景推广证据。</w:t>
      </w:r>
    </w:p>
    <w:p>
      <w:pPr/>
      <w:r>
        <w:t>试点数据可以支持的研究结果包括：任务结构是否能够稳定描述人机分工；Agent 的能力边界和失败模式是否能够在重复测试中复现；教师和专家对人类责任点的判断是否具有一致性；重构后的任务是否更清楚地表达学生责任和验证要求；过程与迁移证据是否能够补充最终产物评价。试点不能单独证明方法适用于所有专业、学生职业能力普遍提升或系统可以自动生成成绩和人才结论。</w:t>
      </w:r>
    </w:p>
    <w:p>
      <w:pPr/>
      <w:r>
        <w:t>项目的应用价值由近及远推进：首先服务于高职大数据技术、Python 数据处理和项目实践中的任务设计与复核；随后扩展到数据库、数据工程、软件开发和运维等任务族；在积累多任务、多教师和受控实验数据后，再探索学校专业培养、企业新人训练和职业技能 Benchmark。应用前景以任务族证据和授权试点为边界，不把单一学校或单一任务的结果包装成普遍教育结论。</w:t>
      </w:r>
    </w:p>
    <w:p>
      <w:pPr/>
      <w:r>
        <w:t>因此，SkillShift 的研究主线可以浓缩为：研究 Agent 参与职业任务后，如何识别人机能力边界，如何证明哪些能力仍需由人掌握，以及如何把这些证据转化为可复核、可迁移、可持续更新的教育任务。项目最终希望形成方法、Benchmark 数据、验证器、软件系统和受控实验材料的组合成果，而不是单独交付一个任务 Agent 或一个教育管理平台。</w:t>
      </w:r>
    </w:p>
    <w:p>
      <w:pPr>
        <w:pStyle w:val="Heading1"/>
      </w:pPr>
      <w:r>
        <w:t>二十五 参考依据</w:t>
      </w:r>
    </w:p>
    <w:p>
      <w:pPr>
        <w:ind w:left="259" w:hanging="259"/>
      </w:pPr>
      <w:r>
        <w:rPr>
          <w:rFonts w:ascii="Microsoft YaHei" w:hAnsi="Microsoft YaHei" w:eastAsia="Microsoft YaHei"/>
          <w:sz w:val="21"/>
        </w:rPr>
        <w:t>1. 教育部：《大数据技术专业教学标准（高等职业教育专科）》，专业代码 510205。</w:t>
      </w:r>
    </w:p>
    <w:p>
      <w:pPr>
        <w:ind w:left="259" w:hanging="259"/>
      </w:pPr>
      <w:r>
        <w:rPr>
          <w:rFonts w:ascii="Microsoft YaHei" w:hAnsi="Microsoft YaHei" w:eastAsia="Microsoft YaHei"/>
          <w:sz w:val="21"/>
        </w:rPr>
        <w:t>2. 人力资源和社会保障部：《大数据工程技术人员国家职业技术技能标准》。</w:t>
      </w:r>
    </w:p>
    <w:p>
      <w:pPr>
        <w:ind w:left="259" w:hanging="259"/>
      </w:pPr>
      <w:r>
        <w:rPr>
          <w:rFonts w:ascii="Microsoft YaHei" w:hAnsi="Microsoft YaHei" w:eastAsia="Microsoft YaHei"/>
          <w:sz w:val="21"/>
        </w:rPr>
        <w:t>3. OECD：职业教育与人工智能、职业教育课程与资格开发相关研究和原则。</w:t>
      </w:r>
    </w:p>
    <w:p>
      <w:pPr>
        <w:ind w:left="259" w:hanging="259"/>
      </w:pPr>
      <w:r>
        <w:rPr>
          <w:rFonts w:ascii="Microsoft YaHei" w:hAnsi="Microsoft YaHei" w:eastAsia="Microsoft YaHei"/>
          <w:sz w:val="21"/>
        </w:rPr>
        <w:t>4. 关于生成式 AI 条件下职业教育评价、ICT 教育评价和 Human-Agent 协作的同行评议研究。</w:t>
      </w:r>
    </w:p>
    <w:p>
      <w:pPr>
        <w:ind w:left="259" w:hanging="259"/>
      </w:pPr>
      <w:r>
        <w:rPr>
          <w:rFonts w:ascii="Microsoft YaHei" w:hAnsi="Microsoft YaHei" w:eastAsia="Microsoft YaHei"/>
          <w:sz w:val="21"/>
        </w:rPr>
        <w:t>5. 挑战杯和中国国际大学生创新大赛当届官方章程、评审规则与申报要求。</w:t>
      </w:r>
    </w:p>
    <w:p>
      <w:r>
        <w:rPr>
          <w:rFonts w:ascii="Microsoft YaHei" w:hAnsi="Microsoft YaHei" w:eastAsia="Microsoft YaHei"/>
          <w:sz w:val="21"/>
        </w:rPr>
        <w:t>外部材料用于支持问题背景、任务来源和研究设计，不替代本项目自己的任务证据、实验数据和应用验证。对外发布前应核对文献版本、链接、适用范围和引用格式。</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 xml:space="preserve">第 </w:t>
      <w:fldChar w:fldCharType="begin"/>
      <w:instrText xml:space="preserve"> PAGE </w:instrText>
      <w:fldChar w:fldCharType="end"/>
    </w:r>
    <w:r>
      <w:rPr>
        <w:rFonts w:ascii="Microsoft YaHei" w:hAnsi="Microsoft YaHei" w:eastAsia="Microsoft YaHei"/>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YaHei" w:hAnsi="Microsoft YaHei" w:eastAsia="Microsoft YaHe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SkillShift 项目总体规划与研究计划书</dc:title>
  <dc:subject>AI Agent 时代职业技能结构变化与人才培养适配</dc:subject>
  <dc:creator>SkillShift 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