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阅读范围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可达查询处理</w:t>
      </w:r>
    </w:p>
    <w:p>
      <w:r>
        <w:tab/>
      </w:r>
      <w:r>
        <w:rPr>
          <w:rFonts w:hint="eastAsia"/>
        </w:rPr>
        <w:t>子图匹配</w:t>
      </w:r>
    </w:p>
    <w:p>
      <w:r>
        <w:tab/>
      </w:r>
      <w:r>
        <w:t>C</w:t>
      </w:r>
      <w:r>
        <w:rPr>
          <w:rFonts w:hint="eastAsia"/>
        </w:rPr>
        <w:t>lique，community，k-truss等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最短路径</w:t>
      </w:r>
    </w:p>
    <w:p/>
    <w:p>
      <w:r>
        <w:t>17</w:t>
      </w:r>
      <w:r>
        <w:rPr>
          <w:rFonts w:hint="eastAsia"/>
        </w:rPr>
        <w:t>级</w:t>
      </w:r>
    </w:p>
    <w:p>
      <w:r>
        <w:tab/>
      </w:r>
      <w:r>
        <w:rPr>
          <w:rFonts w:hint="eastAsia"/>
        </w:rPr>
        <w:t>9月报告2篇论文</w:t>
      </w:r>
    </w:p>
    <w:p>
      <w:r>
        <w:tab/>
      </w:r>
      <w:r>
        <w:rPr>
          <w:rFonts w:hint="eastAsia"/>
        </w:rPr>
        <w:t>10月-19年1月，报告论文12篇</w:t>
      </w:r>
    </w:p>
    <w:p>
      <w:r>
        <w:tab/>
      </w:r>
      <w:r>
        <w:rPr>
          <w:rFonts w:hint="eastAsia"/>
        </w:rPr>
        <w:t>19年春季：6.1前实验，放假前小论文</w:t>
      </w:r>
    </w:p>
    <w:p>
      <w:r>
        <w:tab/>
      </w:r>
      <w:r>
        <w:rPr>
          <w:rFonts w:hint="eastAsia"/>
        </w:rPr>
        <w:t>19年秋季：大论文及答辩</w:t>
      </w:r>
    </w:p>
    <w:p/>
    <w:p>
      <w:r>
        <w:rPr>
          <w:rFonts w:hint="eastAsia"/>
        </w:rPr>
        <w:t>时间安排</w:t>
      </w:r>
    </w:p>
    <w:p>
      <w:pPr>
        <w:rPr>
          <w:rFonts w:hint="eastAsia"/>
        </w:rPr>
      </w:pPr>
      <w:r>
        <w:rPr>
          <w:rFonts w:hint="eastAsia"/>
        </w:rPr>
        <w:t>每天工作10小时，每周6天</w:t>
      </w:r>
    </w:p>
    <w:p>
      <w:pPr>
        <w:rPr>
          <w:rFonts w:hint="eastAsia"/>
        </w:rPr>
      </w:pPr>
    </w:p>
    <w:p>
      <w:r>
        <w:t>K</w:t>
      </w:r>
      <w:r>
        <w:rPr>
          <w:rFonts w:hint="eastAsia"/>
        </w:rPr>
        <w:t>步/索引/概率可达</w:t>
      </w:r>
    </w:p>
    <w:p>
      <w:pPr>
        <w:pStyle w:val="8"/>
        <w:numPr>
          <w:ilvl w:val="0"/>
          <w:numId w:val="1"/>
        </w:numPr>
        <w:ind w:firstLineChars="0"/>
      </w:pPr>
      <w:r>
        <w:t>Xia Xie, Xiaodong Yang, Xiaokang Wang, Hai Jin, Duoqiang Wang, Xijiang Ke: BFSI-B: An improved K-hop graph reachability queries for cyber-physical systems. Information Fusion 38: 35-42 (2017) K步可达</w:t>
      </w:r>
      <w:r>
        <w:rPr>
          <w:rFonts w:hint="eastAsia"/>
        </w:rPr>
        <w:t xml:space="preserve"> 华中科大，金海</w:t>
      </w:r>
    </w:p>
    <w:p>
      <w:pPr>
        <w:pStyle w:val="8"/>
        <w:ind w:left="1260" w:firstLine="0" w:firstLineChars="0"/>
      </w:pPr>
      <w:r>
        <w:rPr>
          <w:rFonts w:hint="eastAsia"/>
        </w:rPr>
        <w:t xml:space="preserve">用feline的XY过滤不可达，用BFS生成树判断部分k步可达，其他情况通过DFS来判断 </w:t>
      </w:r>
    </w:p>
    <w:p>
      <w:pPr>
        <w:pStyle w:val="8"/>
        <w:numPr>
          <w:ilvl w:val="0"/>
          <w:numId w:val="1"/>
        </w:numPr>
        <w:ind w:firstLineChars="0"/>
      </w:pPr>
      <w:r>
        <w:t>James Cheng, Zechao Shang, Hong Cheng, Haixun Wang, Jeffrey Xu Yu: Efficient processing of $$k$$ k -hop reachability queries. VLDB J. 23(2): 227-252 (2014)</w:t>
      </w:r>
    </w:p>
    <w:p>
      <w:pPr>
        <w:pStyle w:val="8"/>
        <w:ind w:left="1260" w:firstLine="0" w:firstLineChars="0"/>
      </w:pPr>
      <w:r>
        <w:rPr>
          <w:rFonts w:hint="eastAsia"/>
        </w:rPr>
        <w:t>先求解最小的定点覆盖，然后求解这些顶点之间的可达步数作为索引，进而求解任意定点对之间是否k步可达</w:t>
      </w:r>
    </w:p>
    <w:p>
      <w:pPr>
        <w:pStyle w:val="8"/>
        <w:numPr>
          <w:ilvl w:val="0"/>
          <w:numId w:val="1"/>
        </w:numPr>
        <w:ind w:firstLineChars="0"/>
      </w:pPr>
      <w:r>
        <w:t>Jintian Deng, Fei Liu, Yun Peng, Byron Choi, Jianliang Xu: Predicting the optimal ad-hoc index for reachability queries on graph databases. CIKM 2011: 2357-2360</w:t>
      </w:r>
    </w:p>
    <w:p>
      <w:pPr>
        <w:pStyle w:val="8"/>
        <w:numPr>
          <w:ilvl w:val="0"/>
          <w:numId w:val="1"/>
        </w:numPr>
        <w:ind w:firstLineChars="0"/>
      </w:pPr>
      <w:r>
        <w:t>Xin Lin, Yun Peng, Byron Choi, Jianliang Xu: Human-Powered Data Cleaning for Probabilistic Reachability Queries on Uncertain Graphs. IEEE Trans. Knowl. Data Eng. 29(7): 1452-1465 (2017)</w:t>
      </w:r>
    </w:p>
    <w:p>
      <w:pPr>
        <w:pStyle w:val="8"/>
        <w:ind w:left="1260" w:firstLine="0" w:firstLineChars="0"/>
      </w:pPr>
      <w:r>
        <w:rPr>
          <w:rFonts w:hint="eastAsia"/>
        </w:rPr>
        <w:t>第一作者来自华东师范大学</w:t>
      </w:r>
    </w:p>
    <w:p>
      <w:pPr>
        <w:pStyle w:val="8"/>
        <w:ind w:left="1260" w:firstLine="0" w:firstLineChars="0"/>
      </w:pPr>
      <w:r>
        <w:rPr>
          <w:rFonts w:hint="eastAsia"/>
        </w:rPr>
        <w:t>在概率图上回答可达性查询，提出通过众包的思想将部分边（众包的时间和金钱代价较高）从不确定变为确定，从而改善结果的质量，这里涉及到选择哪些边的问题。然后基于清洗过的概率图，计算可达性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Yurong Cheng, Ye Yuan, Lei Chen, Guoren Wang, Christophe G. Giraud-Carrier, Yongjiao Sun: DistR: A Distributed Method for the Reachability Query over Large Uncertain Graphs. IEEE Trans. Parallel Distrib. Syst. 27(11): 3172-3185 (2016) </w:t>
      </w:r>
      <w:r>
        <w:rPr>
          <w:rFonts w:hint="eastAsia"/>
        </w:rPr>
        <w:t>概率可达，分布式 东北大学</w:t>
      </w:r>
    </w:p>
    <w:p>
      <w:pPr>
        <w:pStyle w:val="8"/>
        <w:numPr>
          <w:ilvl w:val="0"/>
          <w:numId w:val="1"/>
        </w:numPr>
        <w:ind w:firstLineChars="0"/>
      </w:pPr>
      <w:r>
        <w:t>Ke Zhu, Wenjie Zhang, Gaoping Zhu, Ying Zhang, Xuemin Lin: BMC: An Efficient Method to Evaluate Probabilistic Reachability Queries. DASFAA (1) 2011: 434-449</w:t>
      </w:r>
    </w:p>
    <w:p>
      <w:pPr>
        <w:pStyle w:val="8"/>
        <w:ind w:left="1260" w:firstLine="0" w:firstLineChars="0"/>
      </w:pPr>
      <w:r>
        <w:rPr>
          <w:rFonts w:hint="eastAsia"/>
        </w:rPr>
        <w:t>使用蒙特卡洛思想近似回答可达查询，有概率保证正确性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袁野,</w:t>
      </w:r>
      <w:r>
        <w:t xml:space="preserve"> </w:t>
      </w:r>
      <w:r>
        <w:rPr>
          <w:rFonts w:hint="eastAsia"/>
        </w:rPr>
        <w:t>王国仁.</w:t>
      </w:r>
      <w:r>
        <w:t xml:space="preserve"> </w:t>
      </w:r>
      <w:r>
        <w:rPr>
          <w:rFonts w:hint="eastAsia"/>
        </w:rPr>
        <w:t>面向不确定图的概率可达查询.</w:t>
      </w:r>
      <w:r>
        <w:t xml:space="preserve"> </w:t>
      </w:r>
      <w:r>
        <w:rPr>
          <w:rFonts w:hint="eastAsia"/>
        </w:rPr>
        <w:t>计算机学报.</w:t>
      </w:r>
      <w:r>
        <w:t xml:space="preserve"> 2010,33(8): 1378-1386</w:t>
      </w:r>
    </w:p>
    <w:p>
      <w:pPr>
        <w:pStyle w:val="8"/>
        <w:ind w:left="1260" w:firstLine="0" w:firstLineChars="0"/>
      </w:pPr>
      <w:r>
        <w:rPr>
          <w:rFonts w:hint="eastAsia"/>
        </w:rPr>
        <w:t>返回给定两点可达的概率，提出相应的随即算法（快速估算概率）和条件随机算法（引入条件分布）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袁野,</w:t>
      </w:r>
      <w:r>
        <w:t xml:space="preserve"> </w:t>
      </w:r>
      <w:r>
        <w:rPr>
          <w:rFonts w:hint="eastAsia"/>
        </w:rPr>
        <w:t>王国仁.</w:t>
      </w:r>
      <w:r>
        <w:t xml:space="preserve"> </w:t>
      </w:r>
      <w:r>
        <w:rPr>
          <w:rFonts w:hint="eastAsia"/>
        </w:rPr>
        <w:t>基于阈值的概率图可达查询.</w:t>
      </w:r>
      <w:r>
        <w:t xml:space="preserve"> </w:t>
      </w:r>
      <w:r>
        <w:rPr>
          <w:rFonts w:hint="eastAsia"/>
        </w:rPr>
        <w:t>计算机学报.</w:t>
      </w:r>
      <w:r>
        <w:t xml:space="preserve"> 2010,33(12): 2219-2228</w:t>
      </w:r>
    </w:p>
    <w:p>
      <w:pPr>
        <w:pStyle w:val="8"/>
        <w:ind w:left="1260" w:firstLine="0" w:firstLineChars="0"/>
      </w:pPr>
      <w:r>
        <w:rPr>
          <w:rFonts w:hint="eastAsia"/>
        </w:rPr>
        <w:t>判断两点间能否以给定概率可达</w:t>
      </w:r>
    </w:p>
    <w:p/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189865</wp:posOffset>
                </wp:positionV>
                <wp:extent cx="233680" cy="239395"/>
                <wp:effectExtent l="6350" t="6350" r="7620" b="20955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.8pt;margin-top:14.95pt;height:18.85pt;width:18.4pt;z-index:251666432;v-text-anchor:middle;mso-width-relative:page;mso-height-relative:page;" fillcolor="#FF0000" filled="t" stroked="t" coordsize="21600,21600" o:gfxdata="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0nkBNYAAAAHAQAADwAAAAAAAAABACAAAAAiAAAAZHJzL2Rvd25yZXYueG1sUEsB&#10;AhQAFAAAAAgAh07iQDQn0KJpAgAAzAQAAA4AAAAAAAAAAQAgAAAAJQEAAGRycy9lMm9Eb2MueG1s&#10;UEsFBgAAAAAGAAYAWQEAAAAGAAAAAA==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时空可达查询</w:t>
      </w:r>
    </w:p>
    <w:p>
      <w:pPr>
        <w:pStyle w:val="8"/>
        <w:numPr>
          <w:ilvl w:val="0"/>
          <w:numId w:val="2"/>
        </w:numPr>
        <w:ind w:firstLineChars="0"/>
      </w:pPr>
      <w:r>
        <w:t>Houtan Shirani-Mehr, Farnoush Banaei Kashani, Cyrus Shahabi: Efficient Reachability Query Evaluation in Large Spatiotemporal Contact Datasets. PVLDB 5(9): 848-859 (2012)</w:t>
      </w:r>
    </w:p>
    <w:p>
      <w:pPr>
        <w:pStyle w:val="8"/>
        <w:ind w:left="1680"/>
      </w:pPr>
      <w:r>
        <w:rPr>
          <w:rFonts w:hint="eastAsia"/>
        </w:rPr>
        <w:drawing>
          <wp:inline distT="0" distB="0" distL="0" distR="0">
            <wp:extent cx="1957705" cy="1238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680"/>
      </w:pPr>
      <w:r>
        <w:rPr>
          <w:rFonts w:hint="eastAsia"/>
        </w:rPr>
        <w:t>给定时间段【</w:t>
      </w:r>
      <w:r>
        <w:t>0，1】，o1可达o4，但是o4不可达o1</w:t>
      </w:r>
    </w:p>
    <w:p>
      <w:pPr>
        <w:pStyle w:val="8"/>
        <w:ind w:left="1680" w:firstLine="0" w:firstLineChars="0"/>
        <w:rPr>
          <w:rFonts w:hint="eastAsia"/>
        </w:rPr>
      </w:pPr>
      <w:r>
        <w:rPr>
          <w:rFonts w:hint="eastAsia"/>
        </w:rPr>
        <w:t>文章考虑了几个问题：（</w:t>
      </w:r>
      <w:r>
        <w:t>1）数据量大，磁盘放不下，（2）提出了两种索引方案，网格索引和预存部分可达信息的索引（3）定义了时空可达查询，（4）给出了时空查询的例子</w:t>
      </w:r>
    </w:p>
    <w:p>
      <w:pPr>
        <w:pStyle w:val="8"/>
        <w:numPr>
          <w:ilvl w:val="0"/>
          <w:numId w:val="2"/>
        </w:numPr>
        <w:ind w:firstLineChars="0"/>
      </w:pPr>
      <w:r>
        <w:t>Elena V. Strzheletska, Vassilis J. Tsotras: Efficient Processing of Reachability Queries with Meetings. SIGSPATIAL/GIS 2017: 22:1-22:10</w:t>
      </w:r>
    </w:p>
    <w:p>
      <w:pPr>
        <w:pStyle w:val="8"/>
        <w:ind w:left="126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152400</wp:posOffset>
                </wp:positionV>
                <wp:extent cx="233680" cy="239395"/>
                <wp:effectExtent l="6350" t="6350" r="7620" b="2095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455" y="502920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.35pt;margin-top:12pt;height:18.85pt;width:18.4pt;z-index:251658240;v-text-anchor:middle;mso-width-relative:page;mso-height-relative:page;" fillcolor="#FF0000" filled="t" stroked="t" coordsize="21600,21600" o:gfxdata="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9CH0DXAAAABwEAAA8AAAAAAAAAAQAgAAAAIgAAAGRycy9k&#10;b3ducmV2LnhtbFBLAQIUABQAAAAIAIdO4kCghZ90dQIAANgEAAAOAAAAAAAAAAEAIAAAACYBAABk&#10;cnMvZTJvRG9jLnhtbFBLBQYAAAAABgAGAFkBAAANBgAAAAA=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假设数据在内存中装不下，求在某个时间段可达的查询，要求IO最小</w:t>
      </w:r>
    </w:p>
    <w:p>
      <w:pPr>
        <w:pStyle w:val="8"/>
        <w:numPr>
          <w:ilvl w:val="0"/>
          <w:numId w:val="2"/>
        </w:numPr>
        <w:ind w:firstLineChars="0"/>
      </w:pPr>
      <w:r>
        <w:t>Mohamed Sarwat, Yuhan Sun: Answering Location-Aware Graph Reachability Queries on GeoSocial Data. ICDE 2017: 207-210</w:t>
      </w:r>
    </w:p>
    <w:p>
      <w:pPr>
        <w:pStyle w:val="8"/>
        <w:ind w:left="126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147955</wp:posOffset>
                </wp:positionV>
                <wp:extent cx="233680" cy="239395"/>
                <wp:effectExtent l="6350" t="6350" r="7620" b="2095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.35pt;margin-top:11.65pt;height:18.85pt;width:18.4pt;z-index:251659264;v-text-anchor:middle;mso-width-relative:page;mso-height-relative:page;" fillcolor="#FF0000" filled="t" stroked="t" coordsize="21600,21600" o:gfxdata="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NRC3dYAAAAHAQAADwAAAAAAAAABACAAAAAiAAAAZHJzL2Rvd25yZXYueG1sUEsB&#10;AhQAFAAAAAgAh07iQNEtihtpAgAAzAQAAA4AAAAAAAAAAQAgAAAAJQEAAGRycy9lMm9Eb2MueG1s&#10;UEsFBgAAAAAGAAYAWQEAAAAGAAAAAA==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给定一个点，一个范围，求范围中是否存在可达的点</w:t>
      </w:r>
    </w:p>
    <w:p>
      <w:pPr>
        <w:pStyle w:val="8"/>
        <w:numPr>
          <w:ilvl w:val="0"/>
          <w:numId w:val="2"/>
        </w:numPr>
        <w:ind w:firstLineChars="0"/>
      </w:pPr>
      <w:r>
        <w:t>Huanhuan Wu, Yuzhen Huang, James Cheng, Jinfeng Li, Yiping Ke: Reachability and time-based path queries in temporal graphs. ICDE 2016: 145-156</w:t>
      </w:r>
    </w:p>
    <w:p>
      <w:pPr>
        <w:pStyle w:val="8"/>
        <w:ind w:left="1260" w:firstLine="0" w:firstLineChars="0"/>
      </w:pPr>
      <w:r>
        <w:rPr>
          <w:rFonts w:hint="eastAsia"/>
        </w:rPr>
        <w:t>图中有起始时间，有边的持续时间，求两点在给定时间段内是否可达</w:t>
      </w:r>
    </w:p>
    <w:p>
      <w:pPr>
        <w:pStyle w:val="8"/>
        <w:numPr>
          <w:ilvl w:val="0"/>
          <w:numId w:val="2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6985</wp:posOffset>
                </wp:positionV>
                <wp:extent cx="233680" cy="239395"/>
                <wp:effectExtent l="6350" t="6350" r="7620" b="2095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.35pt;margin-top:0.55pt;height:18.85pt;width:18.4pt;z-index:251661312;v-text-anchor:middle;mso-width-relative:page;mso-height-relative:page;" fillcolor="#FF0000" filled="t" stroked="t" coordsize="21600,21600" o:gfxdata="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W/m81QAAAAYBAAAPAAAAAAAAAAEAIAAAACIAAABkcnMvZG93bnJldi54bWxQSwEC&#10;FAAUAAAACACHTuJAyYtxW2kCAADMBAAADgAAAAAAAAABACAAAAAkAQAAZHJzL2Uyb0RvYy54bWxQ&#10;SwUGAAAAAAYABgBZAQAA/wUAAAAA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>Bezaye Tesfaye, Nikolaus Augsten: Reachability Queries in Public Transport Networks. GvD 2016: 109-114</w:t>
      </w:r>
    </w:p>
    <w:p>
      <w:pPr>
        <w:pStyle w:val="8"/>
        <w:ind w:left="1260" w:firstLine="0" w:firstLineChars="0"/>
      </w:pPr>
      <w:r>
        <w:rPr>
          <w:rFonts w:hint="eastAsia"/>
        </w:rPr>
        <w:t>时空受限的可达性查询，找可达的兴趣点。要求最短距离的时间计算</w:t>
      </w:r>
    </w:p>
    <w:p>
      <w:pPr>
        <w:pStyle w:val="8"/>
        <w:ind w:left="126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182880</wp:posOffset>
                </wp:positionV>
                <wp:extent cx="233680" cy="239395"/>
                <wp:effectExtent l="6350" t="6350" r="7620" b="20955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1.4pt;margin-top:14.4pt;height:18.85pt;width:18.4pt;z-index:251670528;v-text-anchor:middle;mso-width-relative:page;mso-height-relative:page;" fillcolor="#FF0000" filled="t" stroked="t" coordsize="21600,21600" o:gfxdata="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ffp8zXAAAABwEAAA8AAAAAAAAAAQAgAAAAIgAAAGRycy9kb3ducmV2LnhtbFBL&#10;AQIUABQAAAAIAIdO4kBqcrgzaQIAAMwEAAAOAAAAAAAAAAEAIAAAACYBAABkcnMvZTJvRG9jLnht&#10;bFBLBQYAAAAABgAGAFkBAAABBgAAAAA=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反向可达性查询，给定一组兴趣点，找可达兴趣点的查询点</w:t>
      </w:r>
    </w:p>
    <w:p>
      <w:pPr>
        <w:pStyle w:val="8"/>
        <w:numPr>
          <w:ilvl w:val="0"/>
          <w:numId w:val="2"/>
        </w:numPr>
        <w:ind w:firstLineChars="0"/>
      </w:pPr>
      <w:r>
        <w:t>Konstantinos Semertzidis, Evaggelia Pitoura, Kostas Lillis: TimeReach: Historical Reachability Queries on Evolving Graphs. EDBT 2015: 121-132</w:t>
      </w:r>
    </w:p>
    <w:p>
      <w:pPr>
        <w:pStyle w:val="8"/>
        <w:ind w:left="1260" w:firstLine="0" w:firstLineChars="0"/>
      </w:pPr>
      <w:r>
        <w:rPr>
          <w:rFonts w:hint="eastAsia"/>
        </w:rPr>
        <w:t>图有多个快照，对于给定的时间段，合取可达性返回真，当且仅当时间段内所有快照上都可达，析取可达性返回值，当且仅当给定时间段内存在一个快照，使得两点可达</w:t>
      </w:r>
    </w:p>
    <w:p>
      <w:pPr>
        <w:pStyle w:val="8"/>
        <w:numPr>
          <w:ilvl w:val="0"/>
          <w:numId w:val="2"/>
        </w:numPr>
        <w:ind w:firstLineChars="0"/>
      </w:pPr>
      <w:r>
        <w:t xml:space="preserve">Elena V. Strzheletska, Vassilis J. Tsotras: RICC: Fast Reachability Query Processing on </w:t>
      </w:r>
      <w:bookmarkStart w:id="0" w:name="_GoBack"/>
      <w:bookmarkEnd w:id="0"/>
      <w:r>
        <w:t>Large Spatiotemporal Datasets. SSTD 2015: 3-21</w:t>
      </w:r>
    </w:p>
    <w:p>
      <w:pPr>
        <w:pStyle w:val="8"/>
        <w:ind w:left="1260" w:firstLine="0" w:firstLineChars="0"/>
      </w:pPr>
      <w:r>
        <w:rPr>
          <w:rFonts w:hint="eastAsia"/>
        </w:rPr>
        <w:t>增加了信息交互延迟，延迟有两种：（1）P处理延迟，（2）T传输延迟</w:t>
      </w:r>
    </w:p>
    <w:p>
      <w:pPr>
        <w:pStyle w:val="8"/>
        <w:ind w:left="1260" w:firstLine="0" w:firstLineChars="0"/>
      </w:pPr>
      <w:r>
        <w:rPr>
          <w:rFonts w:hint="eastAsia"/>
        </w:rPr>
        <w:t>提出了基于磁盘的高效索引，回答时空可达查询</w:t>
      </w:r>
    </w:p>
    <w:p>
      <w:pPr>
        <w:pStyle w:val="8"/>
        <w:numPr>
          <w:ilvl w:val="0"/>
          <w:numId w:val="2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6350</wp:posOffset>
                </wp:positionV>
                <wp:extent cx="233680" cy="239395"/>
                <wp:effectExtent l="6350" t="6350" r="7620" b="20955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93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1.9pt;margin-top:0.5pt;height:18.85pt;width:18.4pt;z-index:251665408;v-text-anchor:middle;mso-width-relative:page;mso-height-relative:page;" fillcolor="#FF0000" filled="t" stroked="t" coordsize="21600,21600" o:gfxdata="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5LUgTVAAAABgEAAA8AAAAAAAAAAQAgAAAAIgAAAGRycy9kb3ducmV2LnhtbFBLAQIU&#10;ABQAAAAIAIdO4kCX3hnKaAIAAMwEAAAOAAAAAAAAAAEAIAAAACQBAABkcnMvZTJvRG9jLnhtbFBL&#10;BQYAAAAABgAGAFkBAAD+BQAAAAA=&#10;" adj="1752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Phani Rohit Mullangi, Lakshmish Ramaswamy: SCISSOR: scalable and efficient reachability query processing in time-evolving hierarchies. CIKM 2013: 799-804 </w:t>
      </w:r>
      <w:r>
        <w:rPr>
          <w:rFonts w:hint="eastAsia"/>
        </w:rPr>
        <w:t>带时间标签的多个树上的可达性查询，可达性查询在一个树上，都构建区间索引会导致索引规模过大</w:t>
      </w:r>
    </w:p>
    <w:p>
      <w:pPr>
        <w:pStyle w:val="8"/>
        <w:ind w:left="1680" w:firstLine="0" w:firstLineChars="0"/>
        <w:rPr>
          <w:rFonts w:hint="eastAsia"/>
        </w:rPr>
      </w:pPr>
    </w:p>
    <w:p>
      <w:r>
        <w:t>条件/约束可达</w:t>
      </w:r>
    </w:p>
    <w:p>
      <w:pPr>
        <w:pStyle w:val="8"/>
        <w:numPr>
          <w:ilvl w:val="0"/>
          <w:numId w:val="3"/>
        </w:numPr>
        <w:ind w:firstLineChars="0"/>
      </w:pPr>
      <w:r>
        <w:t>Lucien D. J. Valstar, George H. L. Fletcher, Yuichi Yoshida: Landmark Indexing for Evaluation of Label-Constrained Reachability Queries. SIGMOD Conference 2017: 345-358</w:t>
      </w:r>
    </w:p>
    <w:p>
      <w:pPr>
        <w:pStyle w:val="8"/>
        <w:ind w:left="1260" w:firstLine="0" w:firstLineChars="0"/>
      </w:pPr>
      <w:r>
        <w:rPr>
          <w:rFonts w:hint="eastAsia"/>
          <w:highlight w:val="yellow"/>
        </w:rPr>
        <w:t>边标签受限</w:t>
      </w:r>
      <w:r>
        <w:rPr>
          <w:rFonts w:hint="eastAsia"/>
        </w:rPr>
        <w:t>，等价于正则表达式，即正则表达式可以分解为一系列的标签受限的可达性查询</w:t>
      </w:r>
    </w:p>
    <w:p>
      <w:pPr>
        <w:pStyle w:val="8"/>
        <w:numPr>
          <w:ilvl w:val="0"/>
          <w:numId w:val="3"/>
        </w:numPr>
        <w:ind w:firstLineChars="0"/>
      </w:pPr>
      <w:r>
        <w:t>Wenfei Fan, Jianzhong Li, Shuai Ma, Nan Tang, Yinghui Wu: Adding regular expressions to graph reachability and pattern queries. ICDE 2011: 39-50</w:t>
      </w:r>
    </w:p>
    <w:p>
      <w:pPr>
        <w:pStyle w:val="8"/>
        <w:ind w:left="1260" w:firstLine="0" w:firstLineChars="0"/>
        <w:rPr>
          <w:rFonts w:hint="eastAsia"/>
        </w:rPr>
      </w:pPr>
      <w:r>
        <w:rPr>
          <w:rFonts w:hint="eastAsia"/>
        </w:rPr>
        <w:t>正则表达式可达的开山之作</w:t>
      </w:r>
    </w:p>
    <w:p>
      <w:pPr>
        <w:pStyle w:val="8"/>
        <w:numPr>
          <w:ilvl w:val="0"/>
          <w:numId w:val="3"/>
        </w:numPr>
        <w:ind w:firstLineChars="0"/>
      </w:pPr>
      <w:r>
        <w:t>Duncan Yung, Shi-Kuo Chang: Fast reachability query computation on big attributed graphs. BigData 2016: 3370-3380</w:t>
      </w:r>
    </w:p>
    <w:p>
      <w:pPr>
        <w:pStyle w:val="8"/>
        <w:ind w:left="1260" w:firstLine="0" w:firstLineChars="0"/>
      </w:pPr>
      <w:r>
        <w:rPr>
          <w:rFonts w:hint="eastAsia"/>
        </w:rPr>
        <w:t>属性图是</w:t>
      </w:r>
      <w:r>
        <w:rPr>
          <w:rFonts w:hint="eastAsia"/>
          <w:highlight w:val="yellow"/>
        </w:rPr>
        <w:t>无向</w:t>
      </w:r>
      <w:r>
        <w:rPr>
          <w:rFonts w:hint="eastAsia"/>
        </w:rPr>
        <w:t>图</w:t>
      </w:r>
    </w:p>
    <w:p>
      <w:pPr>
        <w:pStyle w:val="8"/>
        <w:ind w:left="1260" w:firstLine="0" w:firstLineChars="0"/>
      </w:pPr>
      <w:r>
        <w:rPr>
          <w:rFonts w:hint="eastAsia"/>
        </w:rPr>
        <w:t>属性图上的可达性查询，</w:t>
      </w:r>
      <w:r>
        <w:rPr>
          <w:rFonts w:hint="eastAsia"/>
          <w:highlight w:val="yellow"/>
        </w:rPr>
        <w:t>顶点受限</w:t>
      </w:r>
      <w:r>
        <w:rPr>
          <w:rFonts w:hint="eastAsia"/>
        </w:rPr>
        <w:t>，没有研究边受限</w:t>
      </w:r>
    </w:p>
    <w:p>
      <w:pPr>
        <w:pStyle w:val="8"/>
        <w:numPr>
          <w:ilvl w:val="0"/>
          <w:numId w:val="3"/>
        </w:numPr>
        <w:ind w:firstLineChars="0"/>
      </w:pPr>
      <w:r>
        <w:t>Lei Zou, Kun Xu, Jeffrey Xu Yu, Lei Chen, Yanghua Xiao, Dongyan Zhao: Efficient processing of label-constraint reachability queries in large graphs. Inf. Syst. 40: 47-66 (2014)</w:t>
      </w:r>
    </w:p>
    <w:p>
      <w:pPr>
        <w:pStyle w:val="8"/>
        <w:ind w:left="1260" w:firstLine="0" w:firstLineChars="0"/>
      </w:pPr>
      <w:r>
        <w:rPr>
          <w:rFonts w:hint="eastAsia"/>
        </w:rPr>
        <w:t>边标签约束可达（边上标签是给定标签集合的子集），压缩SCC，传递闭包，迪杰斯特拉算法的应用等</w:t>
      </w:r>
    </w:p>
    <w:p>
      <w:pPr>
        <w:pStyle w:val="8"/>
        <w:numPr>
          <w:ilvl w:val="0"/>
          <w:numId w:val="3"/>
        </w:numPr>
        <w:ind w:firstLineChars="0"/>
      </w:pPr>
      <w:r>
        <w:t>Minghan Chen, Yu Gu, Yubin Bao, Ge Yu: Label and Distance-Constraint Reachability Queries in Uncertain Graphs. DASFAA (1) 2014: 188-202</w:t>
      </w:r>
    </w:p>
    <w:p>
      <w:pPr>
        <w:pStyle w:val="8"/>
        <w:ind w:left="1260" w:firstLine="0" w:firstLineChars="0"/>
      </w:pPr>
      <w:r>
        <w:rPr>
          <w:rFonts w:hint="eastAsia"/>
        </w:rPr>
        <w:t>距离约束，不确定图可达性查询</w:t>
      </w:r>
    </w:p>
    <w:p>
      <w:pPr>
        <w:pStyle w:val="8"/>
        <w:ind w:left="1260" w:firstLine="0" w:firstLineChars="0"/>
      </w:pPr>
      <w:r>
        <w:rPr>
          <w:rFonts w:hint="eastAsia"/>
        </w:rPr>
        <w:t>源点确定的可达，返回所有目标标签满足的顶点</w:t>
      </w:r>
    </w:p>
    <w:p>
      <w:pPr>
        <w:pStyle w:val="8"/>
        <w:ind w:left="1260" w:firstLine="0" w:firstLineChars="0"/>
      </w:pPr>
      <w:r>
        <w:rPr>
          <w:rFonts w:hint="eastAsia"/>
        </w:rPr>
        <w:t>目标点确定的可达，返回标签满足的源点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287"/>
    <w:multiLevelType w:val="multilevel"/>
    <w:tmpl w:val="162A028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D61B41"/>
    <w:multiLevelType w:val="multilevel"/>
    <w:tmpl w:val="17D61B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E767B2"/>
    <w:multiLevelType w:val="multilevel"/>
    <w:tmpl w:val="1DE767B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81"/>
    <w:rsid w:val="00120AD1"/>
    <w:rsid w:val="00137EE8"/>
    <w:rsid w:val="00181F5B"/>
    <w:rsid w:val="00273AE0"/>
    <w:rsid w:val="00995764"/>
    <w:rsid w:val="00B30C83"/>
    <w:rsid w:val="00BD7F77"/>
    <w:rsid w:val="00BF1F6C"/>
    <w:rsid w:val="00C05799"/>
    <w:rsid w:val="00C25988"/>
    <w:rsid w:val="00F44D8F"/>
    <w:rsid w:val="00F92232"/>
    <w:rsid w:val="00FB42FF"/>
    <w:rsid w:val="00FC3A81"/>
    <w:rsid w:val="00FF5E7B"/>
    <w:rsid w:val="0A4468F2"/>
    <w:rsid w:val="10453E7B"/>
    <w:rsid w:val="75B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617</Words>
  <Characters>3520</Characters>
  <Lines>29</Lines>
  <Paragraphs>8</Paragraphs>
  <TotalTime>0</TotalTime>
  <ScaleCrop>false</ScaleCrop>
  <LinksUpToDate>false</LinksUpToDate>
  <CharactersWithSpaces>4129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2018-09-12T01:19:00Z</dcterms:created>
  <dc:creator>tx</dc:creator>
  <cp:lastModifiedBy>Creep</cp:lastModifiedBy>
  <dcterms:modified xsi:type="dcterms:W3CDTF">2018-11-17T06:54:29Z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