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漏洞地址:http://www.im286.com/tools.tar.gz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http://www.im286.com</w:t>
      </w:r>
    </w:p>
    <w:p>
      <w:pPr>
        <w:pStyle w:val="ZhongHei"/>
      </w:pPr>
      <w:r>
        <w:t>网站描述  "落伍者创办于2001年，系国内历史最悠久的互联网创业者交流平台。 " /</w:t>
      </w:r>
    </w:p>
    <w:p>
      <w:pPr>
        <w:pStyle w:val="ZhongHei"/>
      </w:pPr>
      <w:r>
        <w:t xml:space="preserve">网站标题  落伍者 </w:t>
      </w:r>
    </w:p>
    <w:p>
      <w:pPr>
        <w:pStyle w:val="ZhongHei"/>
      </w:pPr>
      <w:r>
        <w:t>IP__坐标  浙江省金华市 电信</w:t>
      </w:r>
    </w:p>
    <w:p>
      <w:pPr>
        <w:pStyle w:val="ZhongHei"/>
      </w:pPr>
      <w:r>
        <w:t>所属__IP  61.153.96.133</w:t>
      </w:r>
    </w:p>
    <w:p>
      <w:pPr>
        <w:pStyle w:val="ZhongHei"/>
      </w:pPr>
      <w:r>
        <w:t>网站年龄  17年8月13天（创建于2001年10月14日,过期时间为2020年10月14日)</w:t>
      </w:r>
    </w:p>
    <w:p>
      <w:pPr>
        <w:pStyle w:val="ZhongHei"/>
      </w:pPr>
      <w:r>
        <w:t>备案编号  浙ICP备11034705号-6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绍兴诺丁软件开发有限公司</w:t>
      </w:r>
    </w:p>
    <w:p>
      <w:pPr>
        <w:pStyle w:val="ZhongHei"/>
      </w:pPr>
      <w:r>
        <w:t>备案时间  2017/10/25 0:00:00</w:t>
      </w:r>
    </w:p>
    <w:p>
      <w:pPr>
        <w:pStyle w:val="ZhongHei"/>
      </w:pPr>
      <w:r>
        <w:t>百度收录  68万7000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charset=gbk  </w:t>
      </w:r>
    </w:p>
    <w:p>
      <w:pPr>
        <w:pStyle w:val="ZhongHei"/>
      </w:pPr>
      <w:r>
        <w:t xml:space="preserve">服务类型   Microsoft IIS 600.00 1110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http://www.im286.com/tools.tar.gz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