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contentstart"/>
    <w:bookmarkEnd w:id="0"/>
    <w:p w:rsidR="003D5974" w:rsidRPr="003D5974" w:rsidRDefault="003D5974" w:rsidP="003D5974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1"/>
        <w:rPr>
          <w:rFonts w:ascii="Tahoma" w:eastAsia="宋体" w:hAnsi="Tahoma" w:cs="Tahoma"/>
          <w:b/>
          <w:bCs/>
          <w:color w:val="007AAC"/>
          <w:kern w:val="0"/>
          <w:sz w:val="20"/>
          <w:szCs w:val="20"/>
        </w:rPr>
      </w:pPr>
      <w:r w:rsidRPr="003D5974">
        <w:rPr>
          <w:rFonts w:ascii="Tahoma" w:eastAsia="宋体" w:hAnsi="Tahoma" w:cs="Tahoma"/>
          <w:b/>
          <w:bCs/>
          <w:color w:val="007AAC"/>
          <w:kern w:val="0"/>
          <w:sz w:val="20"/>
          <w:szCs w:val="20"/>
        </w:rPr>
        <w:fldChar w:fldCharType="begin"/>
      </w:r>
      <w:r w:rsidRPr="003D5974">
        <w:rPr>
          <w:rFonts w:ascii="Tahoma" w:eastAsia="宋体" w:hAnsi="Tahoma" w:cs="Tahoma"/>
          <w:b/>
          <w:bCs/>
          <w:color w:val="007AAC"/>
          <w:kern w:val="0"/>
          <w:sz w:val="20"/>
          <w:szCs w:val="20"/>
        </w:rPr>
        <w:instrText xml:space="preserve"> HYPERLINK "http://www.cnblogs.com/springcsc/archive/2009/12/03/1616330.html" </w:instrText>
      </w:r>
      <w:r w:rsidRPr="003D5974">
        <w:rPr>
          <w:rFonts w:ascii="Tahoma" w:eastAsia="宋体" w:hAnsi="Tahoma" w:cs="Tahoma"/>
          <w:b/>
          <w:bCs/>
          <w:color w:val="007AAC"/>
          <w:kern w:val="0"/>
          <w:sz w:val="20"/>
          <w:szCs w:val="20"/>
        </w:rPr>
        <w:fldChar w:fldCharType="separate"/>
      </w:r>
      <w:r w:rsidRPr="003D5974">
        <w:rPr>
          <w:rFonts w:ascii="Tahoma" w:eastAsia="宋体" w:hAnsi="Tahoma" w:cs="Tahoma"/>
          <w:b/>
          <w:bCs/>
          <w:color w:val="005880"/>
          <w:kern w:val="0"/>
          <w:sz w:val="20"/>
          <w:szCs w:val="20"/>
          <w:u w:val="single"/>
        </w:rPr>
        <w:t>JAVA</w:t>
      </w:r>
      <w:r w:rsidRPr="003D5974">
        <w:rPr>
          <w:rFonts w:ascii="Tahoma" w:eastAsia="宋体" w:hAnsi="Tahoma" w:cs="Tahoma"/>
          <w:b/>
          <w:bCs/>
          <w:color w:val="005880"/>
          <w:kern w:val="0"/>
          <w:sz w:val="20"/>
          <w:szCs w:val="20"/>
          <w:u w:val="single"/>
        </w:rPr>
        <w:t>的</w:t>
      </w:r>
      <w:r w:rsidRPr="003D5974">
        <w:rPr>
          <w:rFonts w:ascii="Tahoma" w:eastAsia="宋体" w:hAnsi="Tahoma" w:cs="Tahoma"/>
          <w:b/>
          <w:bCs/>
          <w:color w:val="005880"/>
          <w:kern w:val="0"/>
          <w:sz w:val="20"/>
          <w:szCs w:val="20"/>
          <w:u w:val="single"/>
        </w:rPr>
        <w:t>StringBuffer</w:t>
      </w:r>
      <w:r w:rsidRPr="003D5974">
        <w:rPr>
          <w:rFonts w:ascii="Tahoma" w:eastAsia="宋体" w:hAnsi="Tahoma" w:cs="Tahoma"/>
          <w:b/>
          <w:bCs/>
          <w:color w:val="005880"/>
          <w:kern w:val="0"/>
          <w:sz w:val="20"/>
          <w:szCs w:val="20"/>
          <w:u w:val="single"/>
        </w:rPr>
        <w:t>类</w:t>
      </w:r>
      <w:r w:rsidRPr="003D5974">
        <w:rPr>
          <w:rFonts w:ascii="Tahoma" w:eastAsia="宋体" w:hAnsi="Tahoma" w:cs="Tahoma"/>
          <w:b/>
          <w:bCs/>
          <w:color w:val="007AAC"/>
          <w:kern w:val="0"/>
          <w:sz w:val="20"/>
          <w:szCs w:val="20"/>
        </w:rPr>
        <w:fldChar w:fldCharType="end"/>
      </w:r>
    </w:p>
    <w:p w:rsidR="003D5974" w:rsidRPr="003D5974" w:rsidRDefault="003D5974" w:rsidP="003D5974">
      <w:pPr>
        <w:widowControl/>
        <w:shd w:val="clear" w:color="auto" w:fill="FFFFFF"/>
        <w:spacing w:line="240" w:lineRule="atLeast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Tahoma" w:eastAsia="宋体" w:hAnsi="Tahoma" w:cs="Tahoma"/>
          <w:b/>
          <w:color w:val="4D4D4D"/>
          <w:kern w:val="0"/>
          <w:sz w:val="20"/>
          <w:szCs w:val="20"/>
        </w:rPr>
        <w:t>Posted on 2009-12-03 16:42 </w:t>
      </w:r>
      <w:hyperlink r:id="rId6" w:history="1">
        <w:r w:rsidRPr="003D5974">
          <w:rPr>
            <w:rFonts w:ascii="Tahoma" w:eastAsia="宋体" w:hAnsi="Tahoma" w:cs="Tahoma"/>
            <w:b/>
            <w:color w:val="005880"/>
            <w:kern w:val="0"/>
            <w:sz w:val="20"/>
            <w:szCs w:val="20"/>
            <w:u w:val="single"/>
          </w:rPr>
          <w:t>火之光</w:t>
        </w:r>
      </w:hyperlink>
      <w:r w:rsidRPr="003D5974">
        <w:rPr>
          <w:rFonts w:ascii="Tahoma" w:eastAsia="宋体" w:hAnsi="Tahoma" w:cs="Tahoma"/>
          <w:b/>
          <w:color w:val="4D4D4D"/>
          <w:kern w:val="0"/>
          <w:sz w:val="20"/>
          <w:szCs w:val="20"/>
        </w:rPr>
        <w:t> </w:t>
      </w:r>
      <w:r w:rsidRPr="003D5974">
        <w:rPr>
          <w:rFonts w:ascii="Tahoma" w:eastAsia="宋体" w:hAnsi="Tahoma" w:cs="Tahoma"/>
          <w:b/>
          <w:color w:val="4D4D4D"/>
          <w:kern w:val="0"/>
          <w:sz w:val="20"/>
          <w:szCs w:val="20"/>
        </w:rPr>
        <w:t>阅读</w:t>
      </w:r>
      <w:r w:rsidRPr="003D5974">
        <w:rPr>
          <w:rFonts w:ascii="Tahoma" w:eastAsia="宋体" w:hAnsi="Tahoma" w:cs="Tahoma"/>
          <w:b/>
          <w:color w:val="4D4D4D"/>
          <w:kern w:val="0"/>
          <w:sz w:val="20"/>
          <w:szCs w:val="20"/>
        </w:rPr>
        <w:t xml:space="preserve">(12539) </w:t>
      </w:r>
      <w:r w:rsidRPr="003D5974">
        <w:rPr>
          <w:rFonts w:ascii="Tahoma" w:eastAsia="宋体" w:hAnsi="Tahoma" w:cs="Tahoma"/>
          <w:b/>
          <w:color w:val="4D4D4D"/>
          <w:kern w:val="0"/>
          <w:sz w:val="20"/>
          <w:szCs w:val="20"/>
        </w:rPr>
        <w:t>评论</w:t>
      </w:r>
      <w:r w:rsidRPr="003D5974">
        <w:rPr>
          <w:rFonts w:ascii="Tahoma" w:eastAsia="宋体" w:hAnsi="Tahoma" w:cs="Tahoma"/>
          <w:b/>
          <w:color w:val="4D4D4D"/>
          <w:kern w:val="0"/>
          <w:sz w:val="20"/>
          <w:szCs w:val="20"/>
        </w:rPr>
        <w:t>(1) </w:t>
      </w:r>
      <w:hyperlink r:id="rId7" w:history="1">
        <w:r w:rsidRPr="003D5974">
          <w:rPr>
            <w:rFonts w:ascii="Tahoma" w:eastAsia="宋体" w:hAnsi="Tahoma" w:cs="Tahoma"/>
            <w:b/>
            <w:color w:val="005880"/>
            <w:kern w:val="0"/>
            <w:sz w:val="20"/>
            <w:szCs w:val="20"/>
            <w:u w:val="single"/>
          </w:rPr>
          <w:t>编辑</w:t>
        </w:r>
      </w:hyperlink>
      <w:r w:rsidRPr="003D5974">
        <w:rPr>
          <w:rFonts w:ascii="Tahoma" w:eastAsia="宋体" w:hAnsi="Tahoma" w:cs="Tahoma"/>
          <w:b/>
          <w:color w:val="4D4D4D"/>
          <w:kern w:val="0"/>
          <w:sz w:val="20"/>
          <w:szCs w:val="20"/>
        </w:rPr>
        <w:t> </w:t>
      </w:r>
      <w:hyperlink r:id="rId8" w:history="1">
        <w:r w:rsidRPr="003D5974">
          <w:rPr>
            <w:rFonts w:ascii="Tahoma" w:eastAsia="宋体" w:hAnsi="Tahoma" w:cs="Tahoma"/>
            <w:b/>
            <w:color w:val="005880"/>
            <w:kern w:val="0"/>
            <w:sz w:val="20"/>
            <w:szCs w:val="20"/>
            <w:u w:val="single"/>
          </w:rPr>
          <w:t>收藏</w:t>
        </w:r>
      </w:hyperlink>
      <w:r w:rsidRPr="003D5974">
        <w:rPr>
          <w:rFonts w:ascii="Tahoma" w:eastAsia="宋体" w:hAnsi="Tahoma" w:cs="Tahoma"/>
          <w:b/>
          <w:color w:val="4D4D4D"/>
          <w:kern w:val="0"/>
          <w:sz w:val="20"/>
          <w:szCs w:val="20"/>
        </w:rPr>
        <w:t> </w:t>
      </w:r>
      <w:r w:rsidRPr="003D5974">
        <w:rPr>
          <w:rFonts w:ascii="Tahoma" w:eastAsia="宋体" w:hAnsi="Tahoma" w:cs="Tahoma"/>
          <w:b/>
          <w:noProof/>
          <w:color w:val="4D4D4D"/>
          <w:kern w:val="0"/>
          <w:sz w:val="20"/>
          <w:szCs w:val="20"/>
        </w:rPr>
        <w:drawing>
          <wp:inline distT="0" distB="0" distL="0" distR="0" wp14:anchorId="5EDE13D4" wp14:editId="08ABA81A">
            <wp:extent cx="8890" cy="8890"/>
            <wp:effectExtent l="0" t="0" r="0" b="0"/>
            <wp:docPr id="3" name="图片 3" descr="http://www.cnblogs.com/springcsc/aggbug/1616330.html?type=1&amp;webview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nblogs.com/springcsc/aggbug/1616330.html?type=1&amp;webview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   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类和</w:t>
      </w: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一样，也用来代表字符串，只是由于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的内部实现方式和</w:t>
      </w: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不同，所以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在进行字符串处理时，不生成新的对象，在内存使用上要优于</w:t>
      </w: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类。</w:t>
      </w:r>
    </w:p>
    <w:p w:rsidR="003D5974" w:rsidRPr="003D5974" w:rsidRDefault="003D5974" w:rsidP="003D5974">
      <w:pPr>
        <w:widowControl/>
        <w:shd w:val="clear" w:color="auto" w:fill="FFFFFF"/>
        <w:spacing w:before="75" w:after="75" w:line="390" w:lineRule="atLeast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         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所以在实际使用时，如果经常需要对一个</w:t>
      </w:r>
      <w:bookmarkStart w:id="1" w:name="_GoBack"/>
      <w:bookmarkEnd w:id="1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字符串进行修改，例如插入、删除等操作，使用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要更加适合一些。</w:t>
      </w:r>
    </w:p>
    <w:p w:rsidR="003D5974" w:rsidRPr="003D5974" w:rsidRDefault="003D5974" w:rsidP="003D5974">
      <w:pPr>
        <w:widowControl/>
        <w:shd w:val="clear" w:color="auto" w:fill="FFFFFF"/>
        <w:spacing w:before="75" w:after="75" w:line="390" w:lineRule="atLeast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         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在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类中存在很多和</w:t>
      </w: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</w:t>
      </w:r>
      <w:proofErr w:type="gramStart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类一样</w:t>
      </w:r>
      <w:proofErr w:type="gram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的方法，这些方法在功能上和</w:t>
      </w: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类中的功能是完全一样的。</w:t>
      </w:r>
    </w:p>
    <w:p w:rsidR="003D5974" w:rsidRPr="003D5974" w:rsidRDefault="003D5974" w:rsidP="003D5974">
      <w:pPr>
        <w:widowControl/>
        <w:shd w:val="clear" w:color="auto" w:fill="FFFFFF"/>
        <w:spacing w:before="75" w:after="75" w:line="390" w:lineRule="atLeast"/>
        <w:ind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但是有一个最显著的区别在于，对于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对象的每次修改都会改变对象自身，这点是和</w:t>
      </w: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</w:t>
      </w:r>
      <w:proofErr w:type="gramStart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类最大</w:t>
      </w:r>
      <w:proofErr w:type="gram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的区别。</w:t>
      </w:r>
    </w:p>
    <w:p w:rsidR="003D5974" w:rsidRPr="003D5974" w:rsidRDefault="003D5974" w:rsidP="003D5974">
      <w:pPr>
        <w:widowControl/>
        <w:shd w:val="clear" w:color="auto" w:fill="FFFFFF"/>
        <w:spacing w:before="75" w:after="75" w:line="390" w:lineRule="atLeast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         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另外由于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是线程安全的，关于线程的概念后续有专门的章节进行介绍，所以在多线程程序中也可以很方便的进行使用，但是程序的执行效率相对来说就要稍微慢一些。</w:t>
      </w:r>
    </w:p>
    <w:p w:rsidR="003D5974" w:rsidRPr="003D5974" w:rsidRDefault="003D5974" w:rsidP="003D5974">
      <w:pPr>
        <w:widowControl/>
        <w:shd w:val="clear" w:color="auto" w:fill="FFFFFF"/>
        <w:spacing w:before="75" w:after="75" w:line="390" w:lineRule="atLeast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         1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、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对象的初始化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49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对象的初始化不像</w:t>
      </w: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类的初始化一样，</w:t>
      </w: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Java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提供的有特殊的语法，而通常情况下一般使用构造方法进行初始化。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49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例如：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49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        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s = new </w:t>
      </w:r>
      <w:proofErr w:type="spellStart"/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(</w:t>
      </w:r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);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49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这样初始化出的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对象是一个空的对象。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49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如果需要创建带有内容的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对象，则可以使用：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49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        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s = new </w:t>
      </w:r>
      <w:proofErr w:type="spellStart"/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(</w:t>
      </w:r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“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abc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”);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49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这样初始化出的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对象的内容就是字符串</w:t>
      </w:r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”</w:t>
      </w:r>
      <w:proofErr w:type="spellStart"/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abc</w:t>
      </w:r>
      <w:proofErr w:type="spellEnd"/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”</w:t>
      </w:r>
      <w:proofErr w:type="gram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。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49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需要注意的是，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和</w:t>
      </w: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属于不同的类型，也不能直接进行强制类型转换，下面的代码都是错误的：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49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        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s = “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abc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”;               //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赋值类型不匹配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49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        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s = (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)</w:t>
      </w:r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”</w:t>
      </w:r>
      <w:proofErr w:type="spellStart"/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abc</w:t>
      </w:r>
      <w:proofErr w:type="spellEnd"/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”</w:t>
      </w:r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;    //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不存在继承关系，无法进行强转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49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对象和</w:t>
      </w: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对象之间的互转的代码如下：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49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         String s = “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abc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”;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49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        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sb1 = new </w:t>
      </w:r>
      <w:proofErr w:type="spellStart"/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(</w:t>
      </w:r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“123”);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49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        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sb2 = new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(s);   //String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转换为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49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         String s1 = sb1.toString();              //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转换为</w:t>
      </w: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</w:t>
      </w:r>
    </w:p>
    <w:p w:rsidR="003D5974" w:rsidRPr="003D5974" w:rsidRDefault="003D5974" w:rsidP="003D5974">
      <w:pPr>
        <w:widowControl/>
        <w:shd w:val="clear" w:color="auto" w:fill="FFFFFF"/>
        <w:spacing w:before="75" w:after="75" w:line="390" w:lineRule="atLeast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lastRenderedPageBreak/>
        <w:t>         2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、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的常用方法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49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类中的方法主要偏重于对于字符串的变化，例如追加、插入和删除等，这个也是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和</w:t>
      </w: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类的主要区别。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49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a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、</w:t>
      </w: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append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方法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49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         </w:t>
      </w:r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public</w:t>
      </w:r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append(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boolean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b)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91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该方法的作用是追加内容到当前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对象的末尾，类似于字符串的连接。调用该方法以后，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对象的内容也发生改变，例如：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49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                 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sb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= new </w:t>
      </w:r>
      <w:proofErr w:type="spellStart"/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(</w:t>
      </w:r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“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abc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”);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49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                   </w:t>
      </w:r>
      <w:proofErr w:type="spellStart"/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sb.append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(</w:t>
      </w:r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true);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49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         </w:t>
      </w:r>
      <w:proofErr w:type="gramStart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则对象</w:t>
      </w:r>
      <w:proofErr w:type="spellStart"/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sb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的值将变成</w:t>
      </w:r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”</w:t>
      </w:r>
      <w:proofErr w:type="spellStart"/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abctrue</w:t>
      </w:r>
      <w:proofErr w:type="spellEnd"/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”</w:t>
      </w:r>
      <w:proofErr w:type="gram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。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91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使用该方法进行字符串的连接，将比</w:t>
      </w: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更加节约内容，例如应用于数据库</w:t>
      </w: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SQL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语句的连接，例如：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49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                  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sb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= new </w:t>
      </w:r>
      <w:proofErr w:type="spellStart"/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(</w:t>
      </w:r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);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49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                   String user = “test”;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49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                   String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pwd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= “123”;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49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                   </w:t>
      </w:r>
      <w:proofErr w:type="spellStart"/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sb.append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(</w:t>
      </w:r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“select * from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userInfo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where username=“)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49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                    .</w:t>
      </w:r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append(</w:t>
      </w:r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user)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49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                    .</w:t>
      </w:r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append(</w:t>
      </w:r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“ and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pwd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=”)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49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                    .</w:t>
      </w:r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append(</w:t>
      </w:r>
      <w:proofErr w:type="spellStart"/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pwd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);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49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         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这样对象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sb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的值就是字符串“</w:t>
      </w: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select * from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userInfo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where username=test and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pwd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=123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”。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49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b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、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deleteCharAt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方法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49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         </w:t>
      </w:r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public</w:t>
      </w:r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deleteCharAt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(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int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index)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91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该方法的作用是删除指定位置的字符，然后将剩余的内容形成新的字符串。例如：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91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        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sb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= new </w:t>
      </w:r>
      <w:proofErr w:type="spellStart"/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(</w:t>
      </w:r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“Test”);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91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         </w:t>
      </w:r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sb</w:t>
      </w:r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.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deleteCharAt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(1);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91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该代码的作用删除字符</w:t>
      </w:r>
      <w:proofErr w:type="gramStart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串对象</w:t>
      </w:r>
      <w:proofErr w:type="spellStart"/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sb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中索引值为</w:t>
      </w: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1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的字符，也就是删除第二个字符，剩余的内容组成一个新的字符串。所以对象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sb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的值变为</w:t>
      </w:r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”</w:t>
      </w:r>
      <w:proofErr w:type="spellStart"/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Tst</w:t>
      </w:r>
      <w:proofErr w:type="spellEnd"/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”</w:t>
      </w:r>
      <w:proofErr w:type="gram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。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91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还存在一个功能类似的</w:t>
      </w: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delete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方法：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91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         </w:t>
      </w:r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public</w:t>
      </w:r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delete(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int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start,int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end)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91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该方法的作用是删除指定区间以内的所有字符，包含</w:t>
      </w: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start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，不包含</w:t>
      </w: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end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索引值的区间。例如：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91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lastRenderedPageBreak/>
        <w:t xml:space="preserve">        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sb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= new </w:t>
      </w:r>
      <w:proofErr w:type="spellStart"/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(</w:t>
      </w:r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“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TestString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”);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91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         </w:t>
      </w:r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sb</w:t>
      </w:r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. delete (1,4);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91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该代码的作用是删除索引值</w:t>
      </w: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1(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包括</w:t>
      </w: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)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到索引值</w:t>
      </w: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4(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不包括</w:t>
      </w: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)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之间的所有字符，剩余的字符形成新的字符串。</w:t>
      </w:r>
      <w:proofErr w:type="gramStart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则对象</w:t>
      </w:r>
      <w:proofErr w:type="spellStart"/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sb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的值是</w:t>
      </w:r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”</w:t>
      </w:r>
      <w:proofErr w:type="spellStart"/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TString</w:t>
      </w:r>
      <w:proofErr w:type="spellEnd"/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”</w:t>
      </w:r>
      <w:proofErr w:type="gram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。</w:t>
      </w:r>
    </w:p>
    <w:p w:rsidR="003D5974" w:rsidRPr="003D5974" w:rsidRDefault="003D5974" w:rsidP="003D5974">
      <w:pPr>
        <w:widowControl/>
        <w:shd w:val="clear" w:color="auto" w:fill="FFFFFF"/>
        <w:spacing w:before="75" w:after="75" w:line="390" w:lineRule="atLeast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                   c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、</w:t>
      </w: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insert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方法</w:t>
      </w:r>
    </w:p>
    <w:p w:rsidR="003D5974" w:rsidRPr="003D5974" w:rsidRDefault="003D5974" w:rsidP="003D5974">
      <w:pPr>
        <w:widowControl/>
        <w:shd w:val="clear" w:color="auto" w:fill="FFFFFF"/>
        <w:spacing w:before="75" w:after="75" w:line="390" w:lineRule="atLeast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                            </w:t>
      </w:r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public</w:t>
      </w:r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insert(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int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offset,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boolean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b)</w:t>
      </w:r>
    </w:p>
    <w:p w:rsidR="003D5974" w:rsidRPr="003D5974" w:rsidRDefault="003D5974" w:rsidP="003D5974">
      <w:pPr>
        <w:widowControl/>
        <w:shd w:val="clear" w:color="auto" w:fill="FFFFFF"/>
        <w:spacing w:before="75" w:after="75" w:line="390" w:lineRule="atLeast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                            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该方法的作用是在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对象中插入内容，然后形成新的字符串。例如：</w:t>
      </w:r>
    </w:p>
    <w:p w:rsidR="003D5974" w:rsidRPr="003D5974" w:rsidRDefault="003D5974" w:rsidP="003D5974">
      <w:pPr>
        <w:widowControl/>
        <w:shd w:val="clear" w:color="auto" w:fill="FFFFFF"/>
        <w:spacing w:before="75" w:after="75" w:line="390" w:lineRule="atLeast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                                    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sb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= new </w:t>
      </w:r>
      <w:proofErr w:type="spellStart"/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(</w:t>
      </w:r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“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TestString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”);</w:t>
      </w:r>
    </w:p>
    <w:p w:rsidR="003D5974" w:rsidRPr="003D5974" w:rsidRDefault="003D5974" w:rsidP="003D5974">
      <w:pPr>
        <w:widowControl/>
        <w:shd w:val="clear" w:color="auto" w:fill="FFFFFF"/>
        <w:spacing w:before="75" w:after="75" w:line="390" w:lineRule="atLeast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                                     </w:t>
      </w:r>
      <w:proofErr w:type="spellStart"/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sb.insert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(</w:t>
      </w:r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4,false);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91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该示例代码的作用是在对象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sb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的索引值</w:t>
      </w: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4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的位置插入</w:t>
      </w: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false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值，形成新的字符串，则执行以后对象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sb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的值是</w:t>
      </w:r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”</w:t>
      </w:r>
      <w:proofErr w:type="spellStart"/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TestfalseString</w:t>
      </w:r>
      <w:proofErr w:type="spellEnd"/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”</w:t>
      </w:r>
      <w:proofErr w:type="gram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。</w:t>
      </w:r>
    </w:p>
    <w:p w:rsidR="003D5974" w:rsidRPr="003D5974" w:rsidRDefault="003D5974" w:rsidP="003D5974">
      <w:pPr>
        <w:widowControl/>
        <w:shd w:val="clear" w:color="auto" w:fill="FFFFFF"/>
        <w:spacing w:before="75" w:after="75" w:line="390" w:lineRule="atLeast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                   d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、</w:t>
      </w: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reverse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方法</w:t>
      </w:r>
    </w:p>
    <w:p w:rsidR="003D5974" w:rsidRPr="003D5974" w:rsidRDefault="003D5974" w:rsidP="003D5974">
      <w:pPr>
        <w:widowControl/>
        <w:shd w:val="clear" w:color="auto" w:fill="FFFFFF"/>
        <w:spacing w:before="75" w:after="75" w:line="390" w:lineRule="atLeast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                            </w:t>
      </w:r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public</w:t>
      </w:r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reverse()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91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该方法的作用是将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对象中的内容反转，然后形成新的字符串。例如：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91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        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sb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= new </w:t>
      </w:r>
      <w:proofErr w:type="spellStart"/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(</w:t>
      </w:r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“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abc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”);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91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         </w:t>
      </w:r>
      <w:proofErr w:type="spellStart"/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sb.reverse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(</w:t>
      </w:r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);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91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经过反转以后，对象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sb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中的内容将变为</w:t>
      </w:r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”</w:t>
      </w:r>
      <w:proofErr w:type="spellStart"/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cba</w:t>
      </w:r>
      <w:proofErr w:type="spellEnd"/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”</w:t>
      </w:r>
      <w:proofErr w:type="gram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。</w:t>
      </w:r>
    </w:p>
    <w:p w:rsidR="003D5974" w:rsidRPr="003D5974" w:rsidRDefault="003D5974" w:rsidP="003D5974">
      <w:pPr>
        <w:widowControl/>
        <w:shd w:val="clear" w:color="auto" w:fill="FFFFFF"/>
        <w:spacing w:before="75" w:after="75" w:line="390" w:lineRule="atLeast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                   e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、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setCharAt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方法</w:t>
      </w:r>
    </w:p>
    <w:p w:rsidR="003D5974" w:rsidRPr="003D5974" w:rsidRDefault="003D5974" w:rsidP="003D5974">
      <w:pPr>
        <w:widowControl/>
        <w:shd w:val="clear" w:color="auto" w:fill="FFFFFF"/>
        <w:spacing w:before="75" w:after="75" w:line="390" w:lineRule="atLeast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                            </w:t>
      </w:r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public</w:t>
      </w:r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void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setCharAt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(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int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index, char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ch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)</w:t>
      </w:r>
    </w:p>
    <w:p w:rsidR="003D5974" w:rsidRPr="003D5974" w:rsidRDefault="003D5974" w:rsidP="003D5974">
      <w:pPr>
        <w:widowControl/>
        <w:shd w:val="clear" w:color="auto" w:fill="FFFFFF"/>
        <w:spacing w:before="75" w:after="75" w:line="390" w:lineRule="atLeast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                            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该方法的作用是修改对象中索引值为</w:t>
      </w: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index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位置的字符为新的字符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ch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。例如：</w:t>
      </w:r>
    </w:p>
    <w:p w:rsidR="003D5974" w:rsidRPr="003D5974" w:rsidRDefault="003D5974" w:rsidP="003D5974">
      <w:pPr>
        <w:widowControl/>
        <w:shd w:val="clear" w:color="auto" w:fill="FFFFFF"/>
        <w:spacing w:before="75" w:after="75" w:line="390" w:lineRule="atLeast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                                    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sb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= new </w:t>
      </w:r>
      <w:proofErr w:type="spellStart"/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(</w:t>
      </w:r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“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abc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”);</w:t>
      </w:r>
    </w:p>
    <w:p w:rsidR="003D5974" w:rsidRPr="003D5974" w:rsidRDefault="003D5974" w:rsidP="003D5974">
      <w:pPr>
        <w:widowControl/>
        <w:shd w:val="clear" w:color="auto" w:fill="FFFFFF"/>
        <w:spacing w:before="75" w:after="75" w:line="390" w:lineRule="atLeast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                                     </w:t>
      </w:r>
      <w:proofErr w:type="spellStart"/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sb.setCharAt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(</w:t>
      </w:r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1,’D’);</w:t>
      </w:r>
    </w:p>
    <w:p w:rsidR="003D5974" w:rsidRPr="003D5974" w:rsidRDefault="003D5974" w:rsidP="003D5974">
      <w:pPr>
        <w:widowControl/>
        <w:shd w:val="clear" w:color="auto" w:fill="FFFFFF"/>
        <w:spacing w:before="75" w:after="75" w:line="390" w:lineRule="atLeast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                            </w:t>
      </w:r>
      <w:proofErr w:type="gramStart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则对象</w:t>
      </w:r>
      <w:proofErr w:type="spellStart"/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sb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的值将变成</w:t>
      </w:r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”</w:t>
      </w:r>
      <w:proofErr w:type="spellStart"/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aDc</w:t>
      </w:r>
      <w:proofErr w:type="spellEnd"/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”</w:t>
      </w:r>
      <w:proofErr w:type="gram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。</w:t>
      </w:r>
    </w:p>
    <w:p w:rsidR="003D5974" w:rsidRPr="003D5974" w:rsidRDefault="003D5974" w:rsidP="003D5974">
      <w:pPr>
        <w:widowControl/>
        <w:shd w:val="clear" w:color="auto" w:fill="FFFFFF"/>
        <w:spacing w:before="75" w:after="75" w:line="390" w:lineRule="atLeast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                   f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、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trimToSize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方法</w:t>
      </w:r>
    </w:p>
    <w:p w:rsidR="003D5974" w:rsidRPr="003D5974" w:rsidRDefault="003D5974" w:rsidP="003D5974">
      <w:pPr>
        <w:widowControl/>
        <w:shd w:val="clear" w:color="auto" w:fill="FFFFFF"/>
        <w:spacing w:before="75" w:after="75" w:line="390" w:lineRule="atLeast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                            </w:t>
      </w:r>
      <w:proofErr w:type="gram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public</w:t>
      </w:r>
      <w:proofErr w:type="gram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 xml:space="preserve"> void 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trimToSize</w:t>
      </w:r>
      <w:proofErr w:type="spellEnd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()</w:t>
      </w:r>
    </w:p>
    <w:p w:rsidR="003D5974" w:rsidRPr="003D5974" w:rsidRDefault="003D5974" w:rsidP="003D5974">
      <w:pPr>
        <w:widowControl/>
        <w:shd w:val="clear" w:color="auto" w:fill="FFFFFF"/>
        <w:spacing w:line="390" w:lineRule="atLeast"/>
        <w:ind w:left="915" w:firstLine="420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该方法的作用是将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对象的中存储空间缩小到和字符串长度一样的长度，减少空间的浪费。</w:t>
      </w:r>
    </w:p>
    <w:p w:rsidR="003D5974" w:rsidRPr="003D5974" w:rsidRDefault="003D5974" w:rsidP="003D5974">
      <w:pPr>
        <w:widowControl/>
        <w:shd w:val="clear" w:color="auto" w:fill="FFFFFF"/>
        <w:spacing w:before="75" w:after="75" w:line="390" w:lineRule="atLeast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         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总之，在实际使用时，</w:t>
      </w:r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</w:t>
      </w:r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和</w:t>
      </w:r>
      <w:proofErr w:type="spellStart"/>
      <w:r w:rsidRPr="003D5974">
        <w:rPr>
          <w:rFonts w:ascii="Calibri" w:eastAsia="宋体" w:hAnsi="Calibri" w:cs="Calibri"/>
          <w:b/>
          <w:color w:val="4D4D4D"/>
          <w:kern w:val="0"/>
          <w:sz w:val="24"/>
          <w:szCs w:val="24"/>
        </w:rPr>
        <w:t>StringBuffer</w:t>
      </w:r>
      <w:proofErr w:type="spellEnd"/>
      <w:r w:rsidRPr="003D5974">
        <w:rPr>
          <w:rFonts w:ascii="宋体" w:eastAsia="宋体" w:hAnsi="宋体" w:cs="Tahoma" w:hint="eastAsia"/>
          <w:b/>
          <w:color w:val="4D4D4D"/>
          <w:kern w:val="0"/>
          <w:sz w:val="24"/>
          <w:szCs w:val="24"/>
        </w:rPr>
        <w:t>各有优势和不足，可以根据具体的使用环境，选择对应的类型进行使用。</w:t>
      </w:r>
    </w:p>
    <w:p w:rsidR="003D5974" w:rsidRPr="003D5974" w:rsidRDefault="003D5974">
      <w:pPr>
        <w:widowControl/>
        <w:shd w:val="clear" w:color="auto" w:fill="FFFFFF"/>
        <w:spacing w:before="75" w:after="75" w:line="390" w:lineRule="atLeast"/>
        <w:jc w:val="left"/>
        <w:rPr>
          <w:rFonts w:ascii="Tahoma" w:eastAsia="宋体" w:hAnsi="Tahoma" w:cs="Tahoma"/>
          <w:b/>
          <w:color w:val="4D4D4D"/>
          <w:kern w:val="0"/>
          <w:sz w:val="20"/>
          <w:szCs w:val="20"/>
        </w:rPr>
      </w:pPr>
    </w:p>
    <w:sectPr w:rsidR="003D5974" w:rsidRPr="003D5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31003"/>
    <w:multiLevelType w:val="multilevel"/>
    <w:tmpl w:val="FBF4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9C00F0"/>
    <w:multiLevelType w:val="multilevel"/>
    <w:tmpl w:val="46CA4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232995"/>
    <w:multiLevelType w:val="multilevel"/>
    <w:tmpl w:val="FFD8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EF49A4"/>
    <w:multiLevelType w:val="multilevel"/>
    <w:tmpl w:val="C4C6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9E05DE"/>
    <w:multiLevelType w:val="multilevel"/>
    <w:tmpl w:val="90F6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0F0767"/>
    <w:multiLevelType w:val="multilevel"/>
    <w:tmpl w:val="53E02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651"/>
    <w:rsid w:val="003D5974"/>
    <w:rsid w:val="00A7684B"/>
    <w:rsid w:val="00EA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D597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D597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D597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597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D597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D5974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D5974"/>
    <w:rPr>
      <w:color w:val="0000FF"/>
      <w:u w:val="single"/>
    </w:rPr>
  </w:style>
  <w:style w:type="character" w:customStyle="1" w:styleId="apple-converted-space">
    <w:name w:val="apple-converted-space"/>
    <w:basedOn w:val="a0"/>
    <w:rsid w:val="003D5974"/>
  </w:style>
  <w:style w:type="paragraph" w:styleId="a4">
    <w:name w:val="Normal (Web)"/>
    <w:basedOn w:val="a"/>
    <w:uiPriority w:val="99"/>
    <w:semiHidden/>
    <w:unhideWhenUsed/>
    <w:rsid w:val="003D59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iggnum">
    <w:name w:val="diggnum"/>
    <w:basedOn w:val="a0"/>
    <w:rsid w:val="003D5974"/>
  </w:style>
  <w:style w:type="character" w:customStyle="1" w:styleId="burynum">
    <w:name w:val="burynum"/>
    <w:basedOn w:val="a0"/>
    <w:rsid w:val="003D5974"/>
  </w:style>
  <w:style w:type="character" w:customStyle="1" w:styleId="commentdate">
    <w:name w:val="comment_date"/>
    <w:basedOn w:val="a0"/>
    <w:rsid w:val="003D5974"/>
  </w:style>
  <w:style w:type="character" w:customStyle="1" w:styleId="blogcommentbody">
    <w:name w:val="blog_comment_body"/>
    <w:basedOn w:val="a0"/>
    <w:rsid w:val="003D5974"/>
  </w:style>
  <w:style w:type="paragraph" w:styleId="a5">
    <w:name w:val="Balloon Text"/>
    <w:basedOn w:val="a"/>
    <w:link w:val="Char"/>
    <w:uiPriority w:val="99"/>
    <w:semiHidden/>
    <w:unhideWhenUsed/>
    <w:rsid w:val="003D597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D59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D597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D597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D597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597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D597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D5974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D5974"/>
    <w:rPr>
      <w:color w:val="0000FF"/>
      <w:u w:val="single"/>
    </w:rPr>
  </w:style>
  <w:style w:type="character" w:customStyle="1" w:styleId="apple-converted-space">
    <w:name w:val="apple-converted-space"/>
    <w:basedOn w:val="a0"/>
    <w:rsid w:val="003D5974"/>
  </w:style>
  <w:style w:type="paragraph" w:styleId="a4">
    <w:name w:val="Normal (Web)"/>
    <w:basedOn w:val="a"/>
    <w:uiPriority w:val="99"/>
    <w:semiHidden/>
    <w:unhideWhenUsed/>
    <w:rsid w:val="003D59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iggnum">
    <w:name w:val="diggnum"/>
    <w:basedOn w:val="a0"/>
    <w:rsid w:val="003D5974"/>
  </w:style>
  <w:style w:type="character" w:customStyle="1" w:styleId="burynum">
    <w:name w:val="burynum"/>
    <w:basedOn w:val="a0"/>
    <w:rsid w:val="003D5974"/>
  </w:style>
  <w:style w:type="character" w:customStyle="1" w:styleId="commentdate">
    <w:name w:val="comment_date"/>
    <w:basedOn w:val="a0"/>
    <w:rsid w:val="003D5974"/>
  </w:style>
  <w:style w:type="character" w:customStyle="1" w:styleId="blogcommentbody">
    <w:name w:val="blog_comment_body"/>
    <w:basedOn w:val="a0"/>
    <w:rsid w:val="003D5974"/>
  </w:style>
  <w:style w:type="paragraph" w:styleId="a5">
    <w:name w:val="Balloon Text"/>
    <w:basedOn w:val="a"/>
    <w:link w:val="Char"/>
    <w:uiPriority w:val="99"/>
    <w:semiHidden/>
    <w:unhideWhenUsed/>
    <w:rsid w:val="003D597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D59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7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56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141">
              <w:marLeft w:val="165"/>
              <w:marRight w:val="24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885">
              <w:marLeft w:val="195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285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53295">
              <w:marLeft w:val="75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95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820396">
                      <w:marLeft w:val="0"/>
                      <w:marRight w:val="225"/>
                      <w:marTop w:val="15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1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23780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32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29330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dashed" w:sz="6" w:space="8" w:color="C0C0C0"/>
                                    <w:left w:val="dashed" w:sz="6" w:space="4" w:color="C0C0C0"/>
                                    <w:bottom w:val="dashed" w:sz="6" w:space="8" w:color="C0C0C0"/>
                                    <w:right w:val="dashed" w:sz="6" w:space="4" w:color="C0C0C0"/>
                                  </w:divBdr>
                                </w:div>
                                <w:div w:id="154213338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70940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41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2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2459603">
                                      <w:marLeft w:val="0"/>
                                      <w:marRight w:val="4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038275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520490">
                                          <w:marLeft w:val="30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19268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142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277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0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60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900347">
                          <w:marLeft w:val="0"/>
                          <w:marRight w:val="225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8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47530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577919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860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4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83243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70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69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73555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714270">
              <w:marLeft w:val="75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06592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63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3756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1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springcsc/archive/2009/12/03/1616330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nblogs.com/springcsc/admin/EditPosts.aspx?postid=16163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springcsc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606</Words>
  <Characters>3458</Characters>
  <Application>Microsoft Office Word</Application>
  <DocSecurity>0</DocSecurity>
  <Lines>28</Lines>
  <Paragraphs>8</Paragraphs>
  <ScaleCrop>false</ScaleCrop>
  <Company>Microsoft</Company>
  <LinksUpToDate>false</LinksUpToDate>
  <CharactersWithSpaces>4056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2012-05-15T22:26:00Z</dcterms:created>
  <dcterms:modified xsi:type="dcterms:W3CDTF">2012-05-15T22:27:00Z</dcterms:modified>
</cp:coreProperties>
</file>