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0159" w14:textId="72B0B50D" w:rsidR="00921FF0" w:rsidRDefault="00AD265F" w:rsidP="00AD265F">
      <w:r w:rsidRPr="00AD265F">
        <w:t>在日常量化研究中，模型训练往往缺乏可复用的训练工作流。其根本原因在于，量化模型训练过程涉及大量阶段性的数据表示、转换与组装，而这些数据对象通常缺少统一、稳定的结构定义，导致不同模型、不同标签以及不同实验设置之间难以复用和衔接。尤其是在实际数据处理中，还必须统一应对缺失值、停牌、股票未上市、股票已退市等复杂情况；如果缺乏一致的数据结构与处理规范，整个训练流程就很容易碎片化、耦合化，难以扩展。我的目标是围绕这些阶段性数据结构设计一套可复用的训练工作流，建立能够统一输入、统一输出，并系统处理各类边界情况的量化模型训练软件架构，从而提升研究流程的复用性、可扩展性与工程规范性</w:t>
      </w:r>
      <w:r w:rsidR="00921FF0">
        <w:rPr>
          <w:rFonts w:hint="eastAsia"/>
        </w:rPr>
        <w:t>。</w:t>
      </w:r>
      <w:r w:rsidR="00921FF0" w:rsidRPr="00921FF0">
        <w:rPr>
          <w:rFonts w:hint="eastAsia"/>
          <w:color w:val="EE0000"/>
        </w:rPr>
        <w:t>见下图：</w:t>
      </w:r>
    </w:p>
    <w:p w14:paraId="7304CCB2" w14:textId="33EB3272" w:rsidR="005201F6" w:rsidRDefault="00921FF0" w:rsidP="00AD265F">
      <w:r>
        <w:rPr>
          <w:noProof/>
        </w:rPr>
        <w:lastRenderedPageBreak/>
        <w:drawing>
          <wp:inline distT="0" distB="0" distL="0" distR="0" wp14:anchorId="47791667" wp14:editId="34C6DE66">
            <wp:extent cx="5273040" cy="8488680"/>
            <wp:effectExtent l="0" t="0" r="3810" b="7620"/>
            <wp:docPr id="356683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48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0F85" w14:textId="081BF74E" w:rsidR="00921FF0" w:rsidRPr="00AD265F" w:rsidRDefault="00921FF0" w:rsidP="00AD265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26EBAF" wp14:editId="001EB308">
            <wp:extent cx="5273040" cy="6751320"/>
            <wp:effectExtent l="0" t="0" r="3810" b="0"/>
            <wp:docPr id="9058155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1FF0" w:rsidRPr="00AD26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7DC51" w14:textId="77777777" w:rsidR="00E81942" w:rsidRDefault="00E81942" w:rsidP="00B719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149F49" w14:textId="77777777" w:rsidR="00E81942" w:rsidRDefault="00E81942" w:rsidP="00B719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F6991" w14:textId="77777777" w:rsidR="00E81942" w:rsidRDefault="00E81942" w:rsidP="00B719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BBB6B7" w14:textId="77777777" w:rsidR="00E81942" w:rsidRDefault="00E81942" w:rsidP="00B719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F6"/>
    <w:rsid w:val="000413EC"/>
    <w:rsid w:val="004D173A"/>
    <w:rsid w:val="005201F6"/>
    <w:rsid w:val="006912BA"/>
    <w:rsid w:val="00921FF0"/>
    <w:rsid w:val="00AD265F"/>
    <w:rsid w:val="00B719A2"/>
    <w:rsid w:val="00E80F15"/>
    <w:rsid w:val="00E81942"/>
    <w:rsid w:val="00EA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3EC7A"/>
  <w15:chartTrackingRefBased/>
  <w15:docId w15:val="{9C909B10-BDA1-4F7F-987E-41CDB082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01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1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1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1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1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1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1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1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1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1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1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01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1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1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1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1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1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1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1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1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1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1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1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19A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19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19A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19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jieyi</dc:creator>
  <cp:keywords/>
  <dc:description/>
  <cp:lastModifiedBy>sun jieyi</cp:lastModifiedBy>
  <cp:revision>4</cp:revision>
  <dcterms:created xsi:type="dcterms:W3CDTF">2026-03-10T04:24:00Z</dcterms:created>
  <dcterms:modified xsi:type="dcterms:W3CDTF">2026-03-11T00:59:00Z</dcterms:modified>
</cp:coreProperties>
</file>