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系统分析师论文背诵包：智能变电站选址平台（可插拔版）</w:t>
      </w:r>
    </w:p>
    <w:p>
      <w:pPr/>
      <w:r>
        <w:t xml:space="preserve">主项目：智能变电站选址平台。覆盖主题：测试、运维、需求，并可嫁接性能、可靠性、安全、AI 等方向。</w:t>
      </w:r>
    </w:p>
    <w:p>
      <w:pPr/>
      <w:r>
        <w:t xml:space="preserve">本文分两部分：第一部分是论文素材（公共块＋15个可插拔模块），第二部分是说明（模块关系、考点对照、考场选择流程）。〔T1〕这类编号只用来对照模块，考场上不用写。</w:t>
      </w:r>
    </w:p>
    <w:p>
      <w:pPr>
        <w:pStyle w:val="Heading1"/>
      </w:pPr>
      <w:r>
        <w:t xml:space="preserve">第一部分　论文素材</w:t>
      </w:r>
    </w:p>
    <w:p>
      <w:pPr>
        <w:pStyle w:val="Heading2"/>
      </w:pPr>
      <w:r>
        <w:t xml:space="preserve">一、数据卡（先背这个，全文数字统一以它为准）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项目名称</w:t>
            </w:r>
          </w:p>
        </w:tc>
        <w:tc>
          <w:tcPr>
            <w:tcW w:w="4680" w:type="dxa"/>
          </w:tcPr>
          <w:p>
            <w:pPr/>
            <w:r>
              <w:t xml:space="preserve">智能变电站选址平台（简称选址平台）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时间</w:t>
            </w:r>
          </w:p>
        </w:tc>
        <w:tc>
          <w:tcPr>
            <w:tcW w:w="4680" w:type="dxa"/>
          </w:tcPr>
          <w:p>
            <w:pPr/>
            <w:r>
              <w:t xml:space="preserve">2024年3月启动，2025年5月上线，历时14个月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金额与团队</w:t>
            </w:r>
          </w:p>
        </w:tc>
        <w:tc>
          <w:tcPr>
            <w:tcW w:w="4680" w:type="dxa"/>
          </w:tcPr>
          <w:p>
            <w:pPr/>
            <w:r>
              <w:t xml:space="preserve">480万元；22人（产品2、研发10、测试3、运维2、GIS与算法3、设计2）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我的角色</w:t>
            </w:r>
          </w:p>
        </w:tc>
        <w:tc>
          <w:tcPr>
            <w:tcW w:w="4680" w:type="dxa"/>
          </w:tcPr>
          <w:p>
            <w:pPr/>
            <w:r>
              <w:t xml:space="preserve">系统分析师兼技术负责人：需求分析、架构设计、质量保障方案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用户</w:t>
            </w:r>
          </w:p>
        </w:tc>
        <w:tc>
          <w:tcPr>
            <w:tcW w:w="4680" w:type="dxa"/>
          </w:tcPr>
          <w:p>
            <w:pPr/>
            <w:r>
              <w:t xml:space="preserve">全省9个地市的规划人员，注册约6000人，日活约1500人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高并发</w:t>
            </w:r>
          </w:p>
        </w:tc>
        <w:tc>
          <w:tcPr>
            <w:tcW w:w="4680" w:type="dxa"/>
          </w:tcPr>
          <w:p>
            <w:pPr/>
            <w:r>
              <w:t xml:space="preserve">评审季同时在线峰值1200人；地图切片请求峰值约3000次/秒；AI助手峰值约150次/分钟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数据量</w:t>
            </w:r>
          </w:p>
        </w:tc>
        <w:tc>
          <w:tcPr>
            <w:tcW w:w="4680" w:type="dxa"/>
          </w:tcPr>
          <w:p>
            <w:pPr/>
            <w:r>
              <w:t xml:space="preserve">单项目建筑要素2万多个、道路8万多条；候选点5000个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架构</w:t>
            </w:r>
          </w:p>
        </w:tc>
        <w:tc>
          <w:tcPr>
            <w:tcW w:w="4680" w:type="dxa"/>
          </w:tcPr>
          <w:p>
            <w:pPr/>
            <w:r>
              <w:t xml:space="preserve">前后端分离＋服务化。前端Vue 3＋ArcGIS JS API；后端Node.js业务服务、Python空间计算服务、AI服务；PostgreSQL/PostGIS＋Redis；Docker部署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三重难点</w:t>
            </w:r>
          </w:p>
        </w:tc>
        <w:tc>
          <w:tcPr>
            <w:tcW w:w="4680" w:type="dxa"/>
          </w:tcPr>
          <w:p>
            <w:pPr/>
            <w:r>
              <w:t xml:space="preserve">空间计算重、并发压力重、AI不确定性重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关键成效</w:t>
            </w:r>
          </w:p>
        </w:tc>
        <w:tc>
          <w:tcPr>
            <w:tcW w:w="4680" w:type="dxa"/>
          </w:tcPr>
          <w:p>
            <w:pPr/>
            <w:r>
              <w:t xml:space="preserve">P95响应28秒→1.2秒；评分计算9分钟→6秒；土石方偏差25%→2%以内；可用性99.95%；选址周期2到3周→3天</w:t>
            </w:r>
          </w:p>
        </w:tc>
      </w:tr>
    </w:tbl>
    <w:p>
      <w:pPr>
        <w:pStyle w:val="Heading2"/>
      </w:pPr>
      <w:r>
        <w:t xml:space="preserve">二、公共块</w:t>
      </w:r>
    </w:p>
    <w:p>
      <w:pPr>
        <w:pStyle w:val="Heading3"/>
      </w:pPr>
      <w:r>
        <w:t xml:space="preserve">1. 摘要（头＋主题句＋尾，拼起来约330字）</w:t>
      </w:r>
    </w:p>
    <w:p>
      <w:pPr/>
      <w:r>
        <w:rPr>
          <w:b/>
        </w:rPr>
        <w:t xml:space="preserve">摘要头（固定）</w:t>
      </w:r>
    </w:p>
    <w:p>
      <w:pPr/>
      <w:r>
        <w:t xml:space="preserve">2024年3月，我所在的省电力设计院启动了“智能变电站选址平台”项目，合同金额480万元，我担任系统分析师兼技术负责人。该平台基于GIS，采用前后端分离和服务化架构，为全省9个地市的规划人员提供选址评价、土石方测算和AI辅助分析，评审季在线用户峰值达1200人。</w:t>
      </w:r>
    </w:p>
    <w:p>
      <w:pPr/>
      <w:r>
        <w:rPr>
          <w:b/>
        </w:rPr>
        <w:t xml:space="preserve">主题句·测试版（三选一）</w:t>
      </w:r>
    </w:p>
    <w:p>
      <w:pPr/>
      <w:r>
        <w:t xml:space="preserve">本文结合该项目，论述系统测试的实践。我以风险驱动的分层测试为策略，开展功能精度、性能、可靠性、安全四类测试和AI专项测试：用基准对比保证空间计算精度；用阶梯压测定位并消除高并发瓶颈，使响应时间由28秒降到1.2秒；用故障注入验证系统可靠性；用越权和注入测试守住数据安全；用评测集检验AI助手输出的稳定性。</w:t>
      </w:r>
    </w:p>
    <w:p>
      <w:pPr/>
      <w:r>
        <w:rPr>
          <w:b/>
        </w:rPr>
        <w:t xml:space="preserve">主题句·运维版（三选一）</w:t>
      </w:r>
    </w:p>
    <w:p>
      <w:pPr/>
      <w:r>
        <w:t xml:space="preserve">本文结合该项目，论述系统运维的实践。我围绕“可观测、可发布、可扩容、可恢复、可演进”五个目标设计运维体系：建立三层监控与分级告警；用容器化和灰度发布降低上线风险；用缓存治理和容量预案应对评审季高峰；用备份和故障演练保证数据可恢复；按四类维护管理系统演进。上线后全年可用性达到99.95%，故障恢复时间控制在30分钟以内。</w:t>
      </w:r>
    </w:p>
    <w:p>
      <w:pPr/>
      <w:r>
        <w:rPr>
          <w:b/>
        </w:rPr>
        <w:t xml:space="preserve">主题句·需求版（三选一）</w:t>
      </w:r>
    </w:p>
    <w:p>
      <w:pPr/>
      <w:r>
        <w:t xml:space="preserve">本文结合该项目，论述需求分析的实践。我针对规划人员、评审专家、运维人员和管理者四类干系人，采用访谈、现场观摩和原型相结合的方式获取需求；将选址业务规则转化为硬约束、软约束和评分模型；用质量属性场景量化高并发等非功能需求；通过评审基线和变更控制管理需求变化。项目共处理23次变更申请，全部受控，按期上线。</w:t>
      </w:r>
    </w:p>
    <w:p>
      <w:pPr/>
      <w:r>
        <w:rPr>
          <w:b/>
        </w:rPr>
        <w:t xml:space="preserve">摘要尾（固定）</w:t>
      </w:r>
    </w:p>
    <w:p>
      <w:pPr/>
      <w:r>
        <w:t xml:space="preserve">项目上线后运行稳定，得到各地市用户的一致好评。但也存在不足，如AI分析结论的可解释性仍需加强，今后将持续改进。</w:t>
      </w:r>
    </w:p>
    <w:p>
      <w:pPr>
        <w:pStyle w:val="Heading3"/>
      </w:pPr>
      <w:r>
        <w:t xml:space="preserve">2. 背景段（固定，约420字）</w:t>
      </w:r>
    </w:p>
    <w:p>
      <w:pPr/>
      <w:r>
        <w:t xml:space="preserve">2024年3月，我所在的省电力设计院启动了“智能变电站选址平台”项目，合同金额480万元，项目组22人，历时14个月，于2025年5月上线。我担任系统分析师兼技术负责人，负责需求分析、架构设计和质量保障方案。</w:t>
      </w:r>
    </w:p>
    <w:p>
      <w:pPr/>
      <w:r>
        <w:t xml:space="preserve">过去，变电站选址靠规划人员手工叠图、人工打分，一个项目要两三周。新平台基于GIS，为全省9个地市的规划人员提供三大功能：一是选址评价，按地形、建筑、道路等约束给5000个候选点打分；二是土石方测算；三是AI助手，自动分析当前地图范围的地形、坡度和地表覆盖。</w:t>
      </w:r>
    </w:p>
    <w:p>
      <w:pPr/>
      <w:r>
        <w:t xml:space="preserve">系统采用前后端分离和服务化架构：前端使用Vue 3和ArcGIS JS API；后端由Node.js业务服务、Python空间计算服务和AI服务组成；数据层使用PostgreSQL/PostGIS和Redis；全部采用Docker容器化部署。</w:t>
      </w:r>
    </w:p>
    <w:p>
      <w:pPr/>
      <w:r>
        <w:t xml:space="preserve">项目有“三重”难点：空间计算重，单项目有2万多个建筑要素、8万多条道路；并发压力重，每年规划评审季同时在线用户峰值达1200人，地图切片请求峰值约3000次/秒；AI不确定性重，大模型的输出不够稳定。</w:t>
      </w:r>
    </w:p>
    <w:p>
      <w:pPr>
        <w:pStyle w:val="Heading3"/>
      </w:pPr>
      <w:r>
        <w:t xml:space="preserve">3. 总述段（单独成段，紧跟背景段，用来回答题目的第二问）</w:t>
      </w:r>
    </w:p>
    <w:p>
      <w:pPr/>
      <w:r>
        <w:t xml:space="preserve">写法：开头一句点题，然后一个模块一句话。你写几个模块，就保留几句，其余删掉。</w:t>
      </w:r>
    </w:p>
    <w:p>
      <w:pPr/>
      <w:r>
        <w:rPr>
          <w:b/>
        </w:rPr>
        <w:t xml:space="preserve">测试版</w:t>
      </w:r>
    </w:p>
    <w:p>
      <w:pPr/>
      <w:r>
        <w:t xml:space="preserve">为做好【主题词】，我建立了“1＋4＋1”的测试体系，即一个策略、四类测试、一个专项。〔T1〕一是确定测试策略，采用风险驱动的分层测试。〔T2〕二是功能与精度测试，保证空间计算结果正确。〔T3〕三是性能测试，应对评审季的高并发。〔T4〕四是可靠性测试，验证故障时系统能否扛住。〔T5〕五是安全测试，守住多项目数据隔离。〔T6〕六是AI专项测试，控制大模型输出的不确定性。下面结合项目逐一说明。</w:t>
      </w:r>
    </w:p>
    <w:p>
      <w:pPr/>
      <w:r>
        <w:rPr>
          <w:b/>
        </w:rPr>
        <w:t xml:space="preserve">运维版</w:t>
      </w:r>
    </w:p>
    <w:p>
      <w:pPr/>
      <w:r>
        <w:t xml:space="preserve">为做好【主题词】，我围绕“五可”设计运维体系：可观测、可发布、可扩容、可恢复、可演进。〔O1〕一是建立监控告警体系，让问题先于用户被发现。〔O2〕二是规范部署与发布，让上线可灰度、可回滚。〔O3〕三是做好容量与缓存治理，提前扛住评审季高峰。〔O4〕四是做好容灾与应急，让故障能快速恢复。〔O5〕五是按四类维护管理系统演进。下面结合项目逐一说明。</w:t>
      </w:r>
    </w:p>
    <w:p>
      <w:pPr/>
      <w:r>
        <w:rPr>
          <w:b/>
        </w:rPr>
        <w:t xml:space="preserve">需求版</w:t>
      </w:r>
    </w:p>
    <w:p>
      <w:pPr/>
      <w:r>
        <w:t xml:space="preserve">为做好【主题词】，我把需求工作分为五步：获取、分析、量化、验证、变更。〔R1〕一是获取需求，覆盖四类干系人。〔R2〕二是分析建模，把选址业务规则变成可计算的模型。〔R3〕三是量化非功能需求，用质量属性场景描述高并发和AI要求。〔R4〕四是验证需求，保证需求可评审、可测试。〔R5〕五是管理变更，用基线和变更控制管住需求变化。下面结合项目逐一说明。</w:t>
      </w:r>
    </w:p>
    <w:p>
      <w:pPr>
        <w:pStyle w:val="Heading3"/>
      </w:pPr>
      <w:r>
        <w:t xml:space="preserve">4. 结尾段（公共部分＋三选一的体会句）</w:t>
      </w:r>
    </w:p>
    <w:p>
      <w:pPr/>
      <w:r>
        <w:t xml:space="preserve">通过以上实践，【主题词】在项目中得到了有效落实。平台于2025年5月上线，已稳定运行一年，覆盖全省9个地市，评审季1200人同时在线也没有出现重大故障，选址周期由2到3周缩短到3天，得到用户一致好评。</w:t>
      </w:r>
    </w:p>
    <w:p>
      <w:pPr/>
      <w:r>
        <w:t xml:space="preserve">作为系统分析师，我的体会是：</w:t>
      </w:r>
    </w:p>
    <w:p>
      <w:pPr>
        <w:pStyle w:val="ListParagraph"/>
        <w:numPr>
          <w:ilvl w:val="0"/>
          <w:numId w:val="2"/>
        </w:numPr>
      </w:pPr>
      <w:r>
        <w:t xml:space="preserve">测试版：测试不是上线前的最后一道关，而是贯穿全过程的质量活动，要以风险为导向，把有限的测试资源用在刀刃上。</w:t>
      </w:r>
    </w:p>
    <w:p>
      <w:pPr>
        <w:pStyle w:val="ListParagraph"/>
        <w:numPr>
          <w:ilvl w:val="0"/>
          <w:numId w:val="2"/>
        </w:numPr>
      </w:pPr>
      <w:r>
        <w:t xml:space="preserve">运维版：运维不是出了问题再救火，而是靠监控、预案和演练，把问题消灭在用户发现之前。</w:t>
      </w:r>
    </w:p>
    <w:p>
      <w:pPr>
        <w:pStyle w:val="ListParagraph"/>
        <w:numPr>
          <w:ilvl w:val="0"/>
          <w:numId w:val="2"/>
        </w:numPr>
      </w:pPr>
      <w:r>
        <w:t xml:space="preserve">需求版：需求不是问一次就够，而是持续的沟通与确认，要把模糊的业务经验变成可验证的模型。</w:t>
      </w:r>
    </w:p>
    <w:p>
      <w:pPr/>
      <w:r>
        <w:t xml:space="preserve">当然，项目也有不足：一是AI分析结论的可解释性还不够，计划增加依据展示；二是自动化程度仍可提高，计划引入更多自动化巡检。我会继续改进，让系统更好地服务电网规划。</w:t>
      </w:r>
    </w:p>
    <w:p>
      <w:pPr>
        <w:pStyle w:val="Heading2"/>
      </w:pPr>
      <w:r>
        <w:t xml:space="preserve">三、测试模块（T1～T6）</w:t>
      </w:r>
    </w:p>
    <w:p>
      <w:pPr/>
      <w:r>
        <w:t xml:space="preserve">每个模块的首句和尾句含【主题词】，考场上换成题目里的关键词。</w:t>
      </w:r>
    </w:p>
    <w:p>
      <w:pPr>
        <w:pStyle w:val="Heading3"/>
      </w:pPr>
      <w:r>
        <w:t xml:space="preserve">T1　测试策略：风险驱动、分层左移</w:t>
      </w:r>
    </w:p>
    <w:p>
      <w:pPr/>
      <w:r>
        <w:t xml:space="preserve">【主题词】要先从测试策略抓起。我们先做风险分析，选址平台有三大风险：计算结果不准、高并发撑不住、AI输出不稳。</w:t>
      </w:r>
    </w:p>
    <w:p>
      <w:pPr/>
      <w:r>
        <w:t xml:space="preserve">最初计划是上线前集中测试一个月。但评审时我发现，这样缺陷发现得太晚，修复成本高。于是我改用“分层＋左移＋自动化”的策略：</w:t>
      </w:r>
    </w:p>
    <w:p>
      <w:pPr/>
      <w:r>
        <w:t xml:space="preserve">一是分层测试。单元测试由开发负责，核心算法覆盖率不低于80%；集成测试验证Node、Python、AI三个服务之间的接口；系统测试覆盖功能、性能、可靠性、安全；验收测试邀请规划人员参与。</w:t>
      </w:r>
    </w:p>
    <w:p>
      <w:pPr/>
      <w:r>
        <w:t xml:space="preserve">二是测试左移。需求评审时测试人员就参与进来，同步设计验收用例。</w:t>
      </w:r>
    </w:p>
    <w:p>
      <w:pPr/>
      <w:r>
        <w:t xml:space="preserve">三是自动化回归。接口用例接入CI流水线，每次提交自动运行，缺陷按“发现—修复—回归—关闭”闭环管理。</w:t>
      </w:r>
    </w:p>
    <w:p>
      <w:pPr/>
      <w:r>
        <w:t xml:space="preserve">最终共设计用例1260条，自动化率68%，缺陷平均提前约两周发现。这套策略让【主题词】有章可循。</w:t>
      </w:r>
    </w:p>
    <w:p>
      <w:pPr>
        <w:pStyle w:val="Heading3"/>
      </w:pPr>
      <w:r>
        <w:t xml:space="preserve">T2　功能与精度测试：用基准对比揪出“不报错的错误”</w:t>
      </w:r>
    </w:p>
    <w:p>
      <w:pPr/>
      <w:r>
        <w:t xml:space="preserve">空间计算有个特点：程序不报错，结果却可能是错的。所以【主题词】不能只看功能能不能用，还要看结果准不准。</w:t>
      </w:r>
    </w:p>
    <w:p>
      <w:pPr/>
      <w:r>
        <w:t xml:space="preserve">最初，我们按需求用例，用等价类、边界值和场景法做功能测试，全部通过。但在土石方测算中，我让测试人员用专业测绘软件对同一地块算了一遍，发现我们的体积普遍偏大约25%。</w:t>
      </w:r>
    </w:p>
    <w:p>
      <w:pPr/>
      <w:r>
        <w:t xml:space="preserve">定位原因：DEM数据存放在Web墨卡托投影下，像元面积被直接当成真实面积，没有做纬度修正，纬度越高误差越大。</w:t>
      </w:r>
    </w:p>
    <w:p>
      <w:pPr/>
      <w:r>
        <w:t xml:space="preserve">解决方案分三步：一是修复算法，改用测地线面积计算；二是建立“基准用例库”，选10个典型地块，以测绘软件结果作为测试预言，偏差不超过2%才算通过；三是把基准用例纳入回归，并举一反三，排查了另外3个涉及面积和距离的模块。</w:t>
      </w:r>
    </w:p>
    <w:p>
      <w:pPr/>
      <w:r>
        <w:t xml:space="preserve">修复后偏差由25%降到2%以内。可见【主题词】的关键，是为每类结果找到可信的对照标准。</w:t>
      </w:r>
    </w:p>
    <w:p>
      <w:pPr>
        <w:pStyle w:val="Heading3"/>
      </w:pPr>
      <w:r>
        <w:t xml:space="preserve">T3　性能测试：扛住1200人在线</w:t>
      </w:r>
    </w:p>
    <w:p>
      <w:pPr/>
      <w:r>
        <w:t xml:space="preserve">评审季同时在线1200人，【主题词】必须验证高并发下的表现。</w:t>
      </w:r>
    </w:p>
    <w:p>
      <w:pPr/>
      <w:r>
        <w:t xml:space="preserve">先定目标：P95响应时间不超过3秒，错误率低于0.1%，CPU使用率低于75%。再按真实行为配比设计场景：浏览地图占70%，选址计算占20%，AI助手占10%。我用JMeter做阶梯加压，从300并发逐级加到1500，同时做负载、压力和8小时稳定性测试。</w:t>
      </w:r>
    </w:p>
    <w:p>
      <w:pPr/>
      <w:r>
        <w:t xml:space="preserve">第一轮压测就暴露问题：大范围叠加分析的P95高达28秒，数据库CPU打满。通过慢查询分析，发现ST_Difference生成了几十万条边的复杂几何。另一个瓶颈是评分，5000个候选点对2万多个建筑逐对计算，要9分钟。</w:t>
      </w:r>
    </w:p>
    <w:p>
      <w:pPr/>
      <w:r>
        <w:t xml:space="preserve">我采取三个措施：一是几何三步优化，先简化，再切分，最后以矢量切片输出；二是Redis缓存，缓存键由“项目ID＋数据版本”组成，数据更新自动失效；三是评分改用密度场，用高斯核预先算好，线性要素仍用空间距离查询，两者混合。</w:t>
      </w:r>
    </w:p>
    <w:p>
      <w:pPr/>
      <w:r>
        <w:t xml:space="preserve">复测结果：1500并发稳定运行8小时，P95降到1.2秒，错误率0.05%，评分由9分钟降到6秒，缓存命中率92%。性能问题被逐个击破，【主题词】的目标得以实现。</w:t>
      </w:r>
    </w:p>
    <w:p>
      <w:pPr>
        <w:pStyle w:val="Heading3"/>
      </w:pPr>
      <w:r>
        <w:t xml:space="preserve">T4　可靠性测试：用故障注入验证“扛得住”</w:t>
      </w:r>
    </w:p>
    <w:p>
      <w:pPr/>
      <w:r>
        <w:t xml:space="preserve">【主题词】不仅要看系统正常时好不好用，更要看出故障时能不能扛住。我们的可靠性目标是可用性99.9%。</w:t>
      </w:r>
    </w:p>
    <w:p>
      <w:pPr/>
      <w:r>
        <w:t xml:space="preserve">最初只做了正常流程测试，没人知道组件挂了会怎样。于是我设计了故障注入测试，模拟五类故障：Redis宕机、外部PostGIS库断开、Python计算服务实例宕机、数据库主从切换、网络延迟。</w:t>
      </w:r>
    </w:p>
    <w:p>
      <w:pPr/>
      <w:r>
        <w:t xml:space="preserve">第一次注入Redis故障，问题马上出现：请求全部穿透到数据库，数据库被打满，页面超时，这就是缓存雪崩。</w:t>
      </w:r>
    </w:p>
    <w:p>
      <w:pPr/>
      <w:r>
        <w:t xml:space="preserve">解决方案有四点：一是限流和熔断，保护数据库；二是降级，缓存失效时返回简化图层，保证主流程可用；三是Redis做哨兵高可用，计算服务多实例部署并加健康检查，宕机后自动重启；四是外部库不可用时，使用最近一次快照并提示“数据可能不是最新”。</w:t>
      </w:r>
    </w:p>
    <w:p>
      <w:pPr/>
      <w:r>
        <w:t xml:space="preserve">复测：Redis故障时P95仍低于5秒，计算服务30秒内自动恢复，平均修复时间MTTR明显缩短，上线后全年可用性达到99.95%。可靠性是测出来的，【主题词】也要靠故障验证。</w:t>
      </w:r>
    </w:p>
    <w:p>
      <w:pPr>
        <w:pStyle w:val="Heading3"/>
      </w:pPr>
      <w:r>
        <w:t xml:space="preserve">T5　安全测试：守住多项目数据隔离</w:t>
      </w:r>
    </w:p>
    <w:p>
      <w:pPr/>
      <w:r>
        <w:t xml:space="preserve">平台同时服务多个地市项目，数据涉及电网规划，所以【主题词】的重点是：谁能看什么数据，不能乱。</w:t>
      </w:r>
    </w:p>
    <w:p>
      <w:pPr/>
      <w:r>
        <w:t xml:space="preserve">我们从五个方面设计安全测试：身份认证、授权与越权、注入与跨站、传输与存储加密、日志审计。方法是自动扫描加人工渗透：用OWASP ZAP扫描，再由测试人员手工构造越权请求。</w:t>
      </w:r>
    </w:p>
    <w:p>
      <w:pPr/>
      <w:r>
        <w:t xml:space="preserve">测试发现两类严重问题：一是3个接口只校验了“是否登录”，没校验“用户是否属于该项目”，A市用户改个项目ID就能看到B市数据，属于水平越权；二是图层名称参与拼接SQL，存在注入风险。</w:t>
      </w:r>
    </w:p>
    <w:p>
      <w:pPr/>
      <w:r>
        <w:t xml:space="preserve">解决方案：一是在网关层统一做“用户—项目—角色”三元校验，不再依赖各接口自己判断；二是全部改为参数化查询，并对输入输出做转义；三是敏感数据加密存储，关键操作写入审计日志。</w:t>
      </w:r>
    </w:p>
    <w:p>
      <w:pPr/>
      <w:r>
        <w:t xml:space="preserve">复测未发现高危漏洞，满足等保2.0三级的相关要求。数据隔离守住了，【主题词】才算过关。</w:t>
      </w:r>
    </w:p>
    <w:p>
      <w:pPr>
        <w:pStyle w:val="Heading3"/>
      </w:pPr>
      <w:r>
        <w:t xml:space="preserve">T6　AI专项测试：管住大模型的不确定性</w:t>
      </w:r>
    </w:p>
    <w:p>
      <w:pPr/>
      <w:r>
        <w:t xml:space="preserve">AI助手能分析当前地图范围的地形、坡度和地表覆盖，但大模型的输出有不确定性，传统的“预期结果等于实际结果”不再适用。所以【主题词】要增加AI专项测试。</w:t>
      </w:r>
    </w:p>
    <w:p>
      <w:pPr/>
      <w:r>
        <w:t xml:space="preserve">我们请规划专家标注了200个典型场景（含地图截图和DEM数据）作为评测集，并定义四个指标：输出格式合规率、结论准确率、同场景一致性（重复调用10次）、响应时间。另外测试鲁棒性：模糊截图、数据缺失和恶意提示词。</w:t>
      </w:r>
    </w:p>
    <w:p>
      <w:pPr/>
      <w:r>
        <w:t xml:space="preserve">首轮测试发现：格式合规率只有92%，且偶尔“编造”坡度数值，也就是幻觉。</w:t>
      </w:r>
    </w:p>
    <w:p>
      <w:pPr/>
      <w:r>
        <w:t xml:space="preserve">解决方案：一是强制工具调用，并固定四个字段的输出格式；二是数值由程序从DEM中计算后提供，模型只负责解读，不负责算数；三是设置超时和降级，模型失败时只展示原始DEM数据。</w:t>
      </w:r>
    </w:p>
    <w:p>
      <w:pPr/>
      <w:r>
        <w:t xml:space="preserve">复测：合规率99.8%，准确率由78%提高到91%，一致性不低于90%。AI测试的思路是：用评测集代替用例，用指标代替对错。这样，【主题词】也能覆盖AI功能。</w:t>
      </w:r>
    </w:p>
    <w:p>
      <w:pPr>
        <w:pStyle w:val="Heading2"/>
      </w:pPr>
      <w:r>
        <w:t xml:space="preserve">四、运维模块（O1～O5）</w:t>
      </w:r>
    </w:p>
    <w:p>
      <w:pPr>
        <w:pStyle w:val="Heading3"/>
      </w:pPr>
      <w:r>
        <w:t xml:space="preserve">O1　监控告警：让问题先于用户被发现</w:t>
      </w:r>
    </w:p>
    <w:p>
      <w:pPr/>
      <w:r>
        <w:t xml:space="preserve">【主题词】的第一步是“看得见”。运维目标是可用性99.9%，P95响应不超过3秒。</w:t>
      </w:r>
    </w:p>
    <w:p>
      <w:pPr/>
      <w:r>
        <w:t xml:space="preserve">最初我们只监控服务器的CPU和内存。有一次缓存命中率突然下降，服务器指标一切正常，用户却已经觉得卡了，运维两小时后才知道。</w:t>
      </w:r>
    </w:p>
    <w:p>
      <w:pPr/>
      <w:r>
        <w:t xml:space="preserve">于是我设计了三层监控：基础设施层看CPU、内存、磁盘；应用层看响应时间、错误率和QPS；业务层看选址任务成功率、AI调用成功率和缓存命中率。技术上用Prometheus采集、Grafana展示，日志集中管理，用链路追踪ID把Node、Python和数据库串起来，一条请求慢在哪一步一目了然。</w:t>
      </w:r>
    </w:p>
    <w:p>
      <w:pPr/>
      <w:r>
        <w:t xml:space="preserve">告警分四级：P1要求5分钟内响应，电话加短信；P2到P4依次降低，只发消息。并为AI调用单独设置了成功率和成本监控。</w:t>
      </w:r>
    </w:p>
    <w:p>
      <w:pPr/>
      <w:r>
        <w:t xml:space="preserve">效果：平均故障发现时间从30分钟降到3分钟，80%的问题在用户发现之前就被处理。这样，【主题词】就有了数据依据。</w:t>
      </w:r>
    </w:p>
    <w:p>
      <w:pPr>
        <w:pStyle w:val="Heading3"/>
      </w:pPr>
      <w:r>
        <w:t xml:space="preserve">O2　部署发布：可灰度、可回滚</w:t>
      </w:r>
    </w:p>
    <w:p>
      <w:pPr/>
      <w:r>
        <w:t xml:space="preserve">上线是风险最高的时刻，【主题词】要让发布“可控”。</w:t>
      </w:r>
    </w:p>
    <w:p>
      <w:pPr/>
      <w:r>
        <w:t xml:space="preserve">最初靠手工部署，一次上线因测试环境和生产环境配置不一致失败，耗时2小时才恢复。</w:t>
      </w:r>
    </w:p>
    <w:p>
      <w:pPr/>
      <w:r>
        <w:t xml:space="preserve">我的改进是：一是容器化，用Docker镜像统一环境；二是流水线，代码提交后自动经过构建、自动测试、打镜像、预发布验证；三是灰度发布，按地市分批，先选一个较小的地市，观察24小时无异常再推全省；四是快速回滚，保留最近3个版本镜像，5分钟内可回退；五是数据库脚本版本化，变更遵守向后兼容，先加字段、后删字段。</w:t>
      </w:r>
    </w:p>
    <w:p>
      <w:pPr/>
      <w:r>
        <w:t xml:space="preserve">效果：单次发布耗时由2小时缩短到15分钟，上线后没有出现需要全量回滚的事故。发布流程规范了，【主题词】才真正落地。</w:t>
      </w:r>
    </w:p>
    <w:p>
      <w:pPr>
        <w:pStyle w:val="Heading3"/>
      </w:pPr>
      <w:r>
        <w:t xml:space="preserve">O3　容量与缓存：提前扛住评审季</w:t>
      </w:r>
    </w:p>
    <w:p>
      <w:pPr/>
      <w:r>
        <w:t xml:space="preserve">评审季的高峰是可以预见的，所以【主题词】要靠“提前准备”，而不是临时救火。</w:t>
      </w:r>
    </w:p>
    <w:p>
      <w:pPr/>
      <w:r>
        <w:t xml:space="preserve">容量上，我根据压测结果推算：单个Node实例支撑约300并发，峰值1200人再加25%余量，需要支撑1500并发，即5个实例。因此平时部署3个，评审季前一周预扩容到5个，结束后缩回，兼顾稳定与成本。</w:t>
      </w:r>
    </w:p>
    <w:p>
      <w:pPr/>
      <w:r>
        <w:t xml:space="preserve">缓存上，建立三层缓存：浏览器与瓦片缓存、Redis缓存、数据库。缓存键是“项目ID＋数据版本”，数据一更新，版本号加1，旧缓存自动失效，避免用户看到脏数据。评审前对热点项目提前预热。</w:t>
      </w:r>
    </w:p>
    <w:p>
      <w:pPr/>
      <w:r>
        <w:t xml:space="preserve">同时防范三个经典问题：穿透，对空结果也缓存短时间；击穿，热点数据加互斥锁；雪崩，过期时间加随机值。</w:t>
      </w:r>
    </w:p>
    <w:p>
      <w:pPr/>
      <w:r>
        <w:t xml:space="preserve">效果：缓存命中率92%，评审季1200人在线期间无重大故障。提前规划容量，是【主题词】的关键。</w:t>
      </w:r>
    </w:p>
    <w:p>
      <w:pPr>
        <w:pStyle w:val="Heading3"/>
      </w:pPr>
      <w:r>
        <w:t xml:space="preserve">O4　容灾与应急：故障能恢复</w:t>
      </w:r>
    </w:p>
    <w:p>
      <w:pPr/>
      <w:r>
        <w:t xml:space="preserve">【主题词】的底线是：出了故障，数据不丢、服务能快速恢复。</w:t>
      </w:r>
    </w:p>
    <w:p>
      <w:pPr/>
      <w:r>
        <w:t xml:space="preserve">我们设定目标：RPO不超过5分钟，RTO不超过30分钟。技术方案是：PostgreSQL主从流复制，加每日全量备份和WAL实时归档；Redis哨兵；关键服务多实例。</w:t>
      </w:r>
    </w:p>
    <w:p>
      <w:pPr/>
      <w:r>
        <w:t xml:space="preserve">管理上，故障分P1到P4四级，每级有应急预案，写明谁负责、怎么判断、怎么处理。预案不演练等于没有，所以我们每季度做一次演练。</w:t>
      </w:r>
    </w:p>
    <w:p>
      <w:pPr/>
      <w:r>
        <w:t xml:space="preserve">第一次演练就发现问题：从库升为主库后，应用连接串没有自动切换，导致切换后服务仍不可用。我们引入连接池和虚拟IP后再次演练，切换在18分钟内完成。</w:t>
      </w:r>
    </w:p>
    <w:p>
      <w:pPr/>
      <w:r>
        <w:t xml:space="preserve">每次故障后开复盘会，按“原因—改进项—责任人—期限”跟踪闭环，不追究个人，只改进流程。上线以来共发生2起P2故障，都在RTO内恢复。这样，【主题词】才有保障。</w:t>
      </w:r>
    </w:p>
    <w:p>
      <w:pPr>
        <w:pStyle w:val="Heading3"/>
      </w:pPr>
      <w:r>
        <w:t xml:space="preserve">O5　软件维护与演化：按四类维护管理变化</w:t>
      </w:r>
    </w:p>
    <w:p>
      <w:pPr/>
      <w:r>
        <w:t xml:space="preserve">系统上线不是终点，【主题词】要面对持续的变化。我把维护分为四类，用项目实例说明：</w:t>
      </w:r>
    </w:p>
    <w:p>
      <w:pPr/>
      <w:r>
        <w:t xml:space="preserve">纠正性维护：修复缺陷。如土石方偏差25%的问题，改用测地线面积。</w:t>
      </w:r>
    </w:p>
    <w:p>
      <w:pPr/>
      <w:r>
        <w:t xml:space="preserve">适应性维护：适应环境变化。如某跨省项目要求把数据下载从18级降到15级，结果建筑提取失败，原因是不同缩放级别的瓦片颜色不同，我们为每个级别分别建立颜色索引。</w:t>
      </w:r>
    </w:p>
    <w:p>
      <w:pPr/>
      <w:r>
        <w:t xml:space="preserve">完善性维护：增加和改进功能。如应用户要求，增加项目数据搜索，覆盖图层组和图层的名称、描述。</w:t>
      </w:r>
    </w:p>
    <w:p>
      <w:pPr/>
      <w:r>
        <w:t xml:space="preserve">预防性维护：提前消除隐患。如重构评分模块，引入密度场缓存，并补充单元测试。</w:t>
      </w:r>
    </w:p>
    <w:p>
      <w:pPr/>
      <w:r>
        <w:t xml:space="preserve">流程上，所有维护都走“问题单—影响分析—变更评审—修改—回归测试—发布—记录”，重大决策写成架构决策记录，方便后人理解为什么这么做。</w:t>
      </w:r>
    </w:p>
    <w:p>
      <w:pPr/>
      <w:r>
        <w:t xml:space="preserve">本年度工作量占比：完善性45%、适应性25%、纠正性15%、预防性15%，说明系统总体稳定，维护以改进为主。这样，【主题词】就做到了可演进。</w:t>
      </w:r>
    </w:p>
    <w:p>
      <w:pPr>
        <w:pStyle w:val="Heading2"/>
      </w:pPr>
      <w:r>
        <w:t xml:space="preserve">五、需求模块（R1～R5）</w:t>
      </w:r>
    </w:p>
    <w:p>
      <w:pPr>
        <w:pStyle w:val="Heading3"/>
      </w:pPr>
      <w:r>
        <w:t xml:space="preserve">R1　获取需求：分角色、多方法</w:t>
      </w:r>
    </w:p>
    <w:p>
      <w:pPr/>
      <w:r>
        <w:t xml:space="preserve">需求获取是【主题词】的起点，关键是“问对人、用对方法”。</w:t>
      </w:r>
    </w:p>
    <w:p>
      <w:pPr/>
      <w:r>
        <w:t xml:space="preserve">我先做干系人分析，分为四类：规划人员是使用者，评审专家是决策者，运维人员是支持者，管理者是出资方，并用权力—利益矩阵确定沟通重点。</w:t>
      </w:r>
    </w:p>
    <w:p>
      <w:pPr/>
      <w:r>
        <w:t xml:space="preserve">最初我们只访谈了管理者和项目负责人，做出原型后，一线规划人员却说“不好用”：他们实际是先看地形、再看建筑、最后看道路，和原型流程不一样。同时，几位专家对指标权重的意见也不统一。</w:t>
      </w:r>
    </w:p>
    <w:p>
      <w:pPr/>
      <w:r>
        <w:t xml:space="preserve">于是我采用多角色、多方法组合：一是访谈27人；二是在3个地市跟班观摩5天，看真实工作流程；三是发放问卷，回收82份；四是低保真原型，迭代3轮；五是分析历史选址报告。再用用户故事地图梳理出选址全流程的12个环节。</w:t>
      </w:r>
    </w:p>
    <w:p>
      <w:pPr/>
      <w:r>
        <w:t xml:space="preserve">最终形成需求清单136条：功能98条、非功能24条、约束14条，并全部标明来源和优先级。可见【主题词】要靠分角色、多方法获取，而不是只听领导一句话。</w:t>
      </w:r>
    </w:p>
    <w:p>
      <w:pPr>
        <w:pStyle w:val="Heading3"/>
      </w:pPr>
      <w:r>
        <w:t xml:space="preserve">R2　分析建模：把业务经验变成可计算的模型</w:t>
      </w:r>
    </w:p>
    <w:p>
      <w:pPr/>
      <w:r>
        <w:t xml:space="preserve">需求分析的核心是把模糊的业务经验变成清晰的模型。【主题词】在这里要解决一个难题：专家说“离居民区远一点”，计算机该怎么算？</w:t>
      </w:r>
    </w:p>
    <w:p>
      <w:pPr/>
      <w:r>
        <w:t xml:space="preserve">我分三步：第一步，用用例图描述功能，用活动图描述选址流程，用ER图设计数据；第二步，把选址规则分成硬约束和软约束。硬约束必须满足，如不能占用保护区，违反就直接排除；软约束越满足越好，如离居民区越远越好，用指数衰减函数打分；第三步，多位专家的权重意见不一致，我们收集专家打分，用带Softmax约束的线性回归求出权重，保证权重非负且合计为1。</w:t>
      </w:r>
    </w:p>
    <w:p>
      <w:pPr/>
      <w:r>
        <w:t xml:space="preserve">模型出来后，让专家用10个历史案例校验。结果前三名候选点与专家人工评审结果的吻合率为86%，选址周期由2到3周缩短到3天。</w:t>
      </w:r>
    </w:p>
    <w:p>
      <w:pPr/>
      <w:r>
        <w:t xml:space="preserve">这说明，【主题词】做得好，就能把个人经验沉淀成可复用的模型。</w:t>
      </w:r>
    </w:p>
    <w:p>
      <w:pPr>
        <w:pStyle w:val="Heading3"/>
      </w:pPr>
      <w:r>
        <w:t xml:space="preserve">R3　非功能需求：用质量属性场景量化</w:t>
      </w:r>
    </w:p>
    <w:p>
      <w:pPr/>
      <w:r>
        <w:t xml:space="preserve">高并发、高可用、AI稳定性这些需求，如果只写“要快”“要稳”，后面无法设计也无法测试。所以【主题词】要把非功能需求量化。</w:t>
      </w:r>
    </w:p>
    <w:p>
      <w:pPr/>
      <w:r>
        <w:t xml:space="preserve">我采用质量属性场景，六要素是：来源、刺激、环境、制品、响应、响应度量。例如性能需求：评审季（环境）1200名规划人员（来源）同时浏览和计算（刺激），平台（制品）正常响应（响应），P95不超过3秒、错误率低于0.1%（度量）。同样方法描述了可用性99.9%、项目数据隔离、AI输出固定四字段且准确率不低于85%等需求，共24条。</w:t>
      </w:r>
    </w:p>
    <w:p>
      <w:pPr/>
      <w:r>
        <w:t xml:space="preserve">量化后，需要做权衡。例如评分精度与响应速度冲突：精确计算要9分钟，用密度场近似则6秒，误差在3%以内，专家评审后接受；又如缓存提高速度但可能有脏数据，用“数据版本”解决。我们用ATAM的思路组织架构评审，把需求映射到架构决策。</w:t>
      </w:r>
    </w:p>
    <w:p>
      <w:pPr/>
      <w:r>
        <w:t xml:space="preserve">这些指标后来直接成为压测和验收标准。可见【主题词】量化后，设计和测试才有依据。</w:t>
      </w:r>
    </w:p>
    <w:p>
      <w:pPr>
        <w:pStyle w:val="Heading3"/>
      </w:pPr>
      <w:r>
        <w:t xml:space="preserve">R4　需求验证：保证需求可评审、可测试</w:t>
      </w:r>
    </w:p>
    <w:p>
      <w:pPr/>
      <w:r>
        <w:t xml:space="preserve">需求有错，后面越改越贵，所以【主题词】必须做验证。我对需求规格说明书提出五个质量标准：完整、一致、无二义、可验证、可追踪。</w:t>
      </w:r>
    </w:p>
    <w:p>
      <w:pPr/>
      <w:r>
        <w:t xml:space="preserve">验证分三轮：第一轮是内部走查，开发、测试、运维一起看；第二轮是用户评审会，规划人员和专家逐条确认；第三轮是原型确认，让用户亲自操作后签字。每条需求都配了验收标准，并对应测试用例，保证“可测试”。</w:t>
      </w:r>
    </w:p>
    <w:p>
      <w:pPr/>
      <w:r>
        <w:t xml:space="preserve">评审共发现17处问题，大多是二义和冲突。比如“候选点越多越好”与“计算时间不超过10秒”相互冲突，经协商，约定单次评价5000个点，超出则分批计算。</w:t>
      </w:r>
    </w:p>
    <w:p>
      <w:pPr/>
      <w:r>
        <w:t xml:space="preserve">三轮评审通过后，形成需求基线V1.0，由用户代表签字确认，此后任何改动都走变更流程。上线后统计，因需求理解错误导致的返工只占总缺陷的6%。可见【主题词】做好验证，需求才真正可靠。</w:t>
      </w:r>
    </w:p>
    <w:p>
      <w:pPr>
        <w:pStyle w:val="Heading3"/>
      </w:pPr>
      <w:r>
        <w:t xml:space="preserve">R5　变更与跟踪：用基线和流程管住变化</w:t>
      </w:r>
    </w:p>
    <w:p>
      <w:pPr/>
      <w:r>
        <w:t xml:space="preserve">需求变化不可避免，【主题词】的关键是“变得有序”。项目中共处理23次变更申请。</w:t>
      </w:r>
    </w:p>
    <w:p>
      <w:pPr/>
      <w:r>
        <w:t xml:space="preserve">我们建立了变更控制流程：提出申请—影响分析（范围、进度、成本、风险）—变更控制委员会（CCB）评审—实施—回归测试—更新基线。同时建立需求跟踪矩阵，把需求、设计、代码和测试用例双向关联，一处变化，能立即看出影响哪里。</w:t>
      </w:r>
    </w:p>
    <w:p>
      <w:pPr/>
      <w:r>
        <w:t xml:space="preserve">典型案例：某跨省大项目要求把数据下载从18级降到15级。影响分析发现要为15级单独建立颜色索引，增加约8人天，影响2个模块。CCB认为变更合理，批准进入当前版本；实施后，对相关模块做了回归测试。</w:t>
      </w:r>
    </w:p>
    <w:p>
      <w:pPr/>
      <w:r>
        <w:t xml:space="preserve">对不紧急的需求，如界面个性化，则推迟到二期。23次变更中，通过18次，推迟5次，没有出现需求蔓延，项目按期上线。</w:t>
      </w:r>
    </w:p>
    <w:p>
      <w:pPr/>
      <w:r>
        <w:t xml:space="preserve">可见【主题词】靠基线、流程和跟踪三件事，才能把变化管得住。</w:t>
      </w:r>
    </w:p>
    <w:p>
      <w:pPr>
        <w:pStyle w:val="Heading1"/>
      </w:pPr>
      <w:r>
        <w:t xml:space="preserve">第二部分　说明</w:t>
      </w:r>
    </w:p>
    <w:p>
      <w:pPr>
        <w:pStyle w:val="Heading2"/>
      </w:pPr>
      <w:r>
        <w:t xml:space="preserve">一、论文怎么拼</w:t>
      </w:r>
    </w:p>
    <w:p>
      <w:pPr/>
      <w:r>
        <w:t xml:space="preserve">三步：</w:t>
      </w:r>
    </w:p>
    <w:p>
      <w:pPr>
        <w:pStyle w:val="ListParagraph"/>
        <w:numPr>
          <w:ilvl w:val="0"/>
          <w:numId w:val="3"/>
        </w:numPr>
      </w:pPr>
      <w:r>
        <w:t xml:space="preserve">看题：找到题目里“第2问”问什么，判断属于测试、运维、需求还是其他方向。</w:t>
      </w:r>
    </w:p>
    <w:p>
      <w:pPr>
        <w:pStyle w:val="ListParagraph"/>
        <w:numPr>
          <w:ilvl w:val="0"/>
          <w:numId w:val="3"/>
        </w:numPr>
      </w:pPr>
      <w:r>
        <w:t xml:space="preserve">选模块：选3～4个，写进总述段，没选的模块，对应那一句就删掉。</w:t>
      </w:r>
    </w:p>
    <w:p>
      <w:pPr>
        <w:pStyle w:val="ListParagraph"/>
        <w:numPr>
          <w:ilvl w:val="0"/>
          <w:numId w:val="3"/>
        </w:numPr>
      </w:pPr>
      <w:r>
        <w:t xml:space="preserve">换主题词：把每个模块首尾的【主题词】，换成题目里的关键词（如“系统性能测试”“需求变更管理”）。</w:t>
      </w:r>
    </w:p>
    <w:p>
      <w:pPr/>
      <w:r>
        <w:t xml:space="preserve">字数分配（正文约2500字）：背景约420字＋总述约120字＋模块4个×约420字＝1680字＋结尾约250字。摘要另算，头＋主题句＋尾约330字，在300～400字的要求内。</w:t>
      </w:r>
    </w:p>
    <w:p>
      <w:pPr/>
      <w:r>
        <w:t xml:space="preserve">论文顺序：摘要 → 背景段 → 总述段（单独成段，回答第2问）→ 模块 → 结尾段。</w:t>
      </w:r>
    </w:p>
    <w:p>
      <w:pPr>
        <w:pStyle w:val="Heading2"/>
      </w:pPr>
      <w:r>
        <w:t xml:space="preserve">二、模块之间的关系</w:t>
      </w:r>
    </w:p>
    <w:p>
      <w:pPr>
        <w:pStyle w:val="Heading3"/>
      </w:pPr>
      <w:r>
        <w:t xml:space="preserve">1. 三条主线，一个闭环</w:t>
      </w:r>
    </w:p>
    <w:p>
      <w:pPr>
        <w:pStyle w:val="ListParagraph"/>
        <w:numPr>
          <w:ilvl w:val="0"/>
          <w:numId w:val="4"/>
        </w:numPr>
      </w:pPr>
      <w:r>
        <w:t xml:space="preserve">需求线（R）：定义“要什么、要多快多稳”。</w:t>
      </w:r>
    </w:p>
    <w:p>
      <w:pPr>
        <w:pStyle w:val="ListParagraph"/>
        <w:numPr>
          <w:ilvl w:val="0"/>
          <w:numId w:val="4"/>
        </w:numPr>
      </w:pPr>
      <w:r>
        <w:t xml:space="preserve">测试线（T）：验证“有没有做到”。</w:t>
      </w:r>
    </w:p>
    <w:p>
      <w:pPr>
        <w:pStyle w:val="ListParagraph"/>
        <w:numPr>
          <w:ilvl w:val="0"/>
          <w:numId w:val="4"/>
        </w:numPr>
      </w:pPr>
      <w:r>
        <w:t xml:space="preserve">运维线（O）：保证“能不能一直做到”。</w:t>
      </w:r>
    </w:p>
    <w:p>
      <w:pPr/>
      <w:r>
        <w:t xml:space="preserve">闭环是这样转的：R3定指标 → T3、T4验证 → O1、O3、O4保障 → O5、R5把变化再反馈给需求。</w:t>
      </w:r>
    </w:p>
    <w:p>
      <w:pPr/>
      <w:r>
        <w:t xml:space="preserve">举个例子，“1200人在线、P95不超过3秒”这一个数字：在R3里被定义成需求，在T3里被压测验证，在O3里被容量预案保障。理解了这条线，你会发现三个主题其实是同一件事的三个角度，背一个故事，就能写三种论文。</w:t>
      </w:r>
    </w:p>
    <w:p>
      <w:pPr>
        <w:pStyle w:val="Heading3"/>
      </w:pPr>
      <w:r>
        <w:t xml:space="preserve">2. 素材复用表（同一个故事，换角度写）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素材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测试线怎么写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运维线怎么写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需求线怎么写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慢查询与缓存（几何三步优化、Redis缓存）</w:t>
            </w:r>
          </w:p>
        </w:tc>
        <w:tc>
          <w:tcPr>
            <w:tcW w:w="2340" w:type="dxa"/>
          </w:tcPr>
          <w:p>
            <w:pPr/>
            <w:r>
              <w:t xml:space="preserve">T3：压测发现并消除瓶颈</w:t>
            </w:r>
          </w:p>
        </w:tc>
        <w:tc>
          <w:tcPr>
            <w:tcW w:w="2340" w:type="dxa"/>
          </w:tcPr>
          <w:p>
            <w:pPr/>
            <w:r>
              <w:t xml:space="preserve">O3：容量预案与缓存治理</w:t>
            </w:r>
          </w:p>
        </w:tc>
        <w:tc>
          <w:tcPr>
            <w:tcW w:w="2340" w:type="dxa"/>
          </w:tcPr>
          <w:p>
            <w:pPr/>
            <w:r>
              <w:t xml:space="preserve">R3：性能指标量化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缓存雪崩与容灾</w:t>
            </w:r>
          </w:p>
        </w:tc>
        <w:tc>
          <w:tcPr>
            <w:tcW w:w="2340" w:type="dxa"/>
          </w:tcPr>
          <w:p>
            <w:pPr/>
            <w:r>
              <w:t xml:space="preserve">T4：故障注入</w:t>
            </w:r>
          </w:p>
        </w:tc>
        <w:tc>
          <w:tcPr>
            <w:tcW w:w="2340" w:type="dxa"/>
          </w:tcPr>
          <w:p>
            <w:pPr/>
            <w:r>
              <w:t xml:space="preserve">O4：容灾演练</w:t>
            </w:r>
          </w:p>
        </w:tc>
        <w:tc>
          <w:tcPr>
            <w:tcW w:w="2340" w:type="dxa"/>
          </w:tcPr>
          <w:p>
            <w:pPr/>
            <w:r>
              <w:t xml:space="preserve">R3：可用性指标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土石方偏差25%</w:t>
            </w:r>
          </w:p>
        </w:tc>
        <w:tc>
          <w:tcPr>
            <w:tcW w:w="2340" w:type="dxa"/>
          </w:tcPr>
          <w:p>
            <w:pPr/>
            <w:r>
              <w:t xml:space="preserve">T2：基准对比发现</w:t>
            </w:r>
          </w:p>
        </w:tc>
        <w:tc>
          <w:tcPr>
            <w:tcW w:w="2340" w:type="dxa"/>
          </w:tcPr>
          <w:p>
            <w:pPr/>
            <w:r>
              <w:t xml:space="preserve">O5：纠正性维护</w:t>
            </w:r>
          </w:p>
        </w:tc>
        <w:tc>
          <w:tcPr>
            <w:tcW w:w="2340" w:type="dxa"/>
          </w:tcPr>
          <w:p>
            <w:pPr/>
            <w:r>
              <w:t xml:space="preserve">R4：验收标准要可测试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AI助手</w:t>
            </w:r>
          </w:p>
        </w:tc>
        <w:tc>
          <w:tcPr>
            <w:tcW w:w="2340" w:type="dxa"/>
          </w:tcPr>
          <w:p>
            <w:pPr/>
            <w:r>
              <w:t xml:space="preserve">T6：评测集</w:t>
            </w:r>
          </w:p>
        </w:tc>
        <w:tc>
          <w:tcPr>
            <w:tcW w:w="2340" w:type="dxa"/>
          </w:tcPr>
          <w:p>
            <w:pPr/>
            <w:r>
              <w:t xml:space="preserve">O1：AI调用监控</w:t>
            </w:r>
          </w:p>
        </w:tc>
        <w:tc>
          <w:tcPr>
            <w:tcW w:w="2340" w:type="dxa"/>
          </w:tcPr>
          <w:p>
            <w:pPr/>
            <w:r>
              <w:t xml:space="preserve">R3：AI需求量化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15级与18级变更</w:t>
            </w:r>
          </w:p>
        </w:tc>
        <w:tc>
          <w:tcPr>
            <w:tcW w:w="2340" w:type="dxa"/>
          </w:tcPr>
          <w:p>
            <w:pPr/>
            <w:r>
              <w:t xml:space="preserve">T1：回归测试</w:t>
            </w:r>
          </w:p>
        </w:tc>
        <w:tc>
          <w:tcPr>
            <w:tcW w:w="2340" w:type="dxa"/>
          </w:tcPr>
          <w:p>
            <w:pPr/>
            <w:r>
              <w:t xml:space="preserve">O5：适应性维护</w:t>
            </w:r>
          </w:p>
        </w:tc>
        <w:tc>
          <w:tcPr>
            <w:tcW w:w="2340" w:type="dxa"/>
          </w:tcPr>
          <w:p>
            <w:pPr/>
            <w:r>
              <w:t xml:space="preserve">R5：变更控制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多项目权限</w:t>
            </w:r>
          </w:p>
        </w:tc>
        <w:tc>
          <w:tcPr>
            <w:tcW w:w="2340" w:type="dxa"/>
          </w:tcPr>
          <w:p>
            <w:pPr/>
            <w:r>
              <w:t xml:space="preserve">T5：越权测试</w:t>
            </w:r>
          </w:p>
        </w:tc>
        <w:tc>
          <w:tcPr>
            <w:tcW w:w="2340" w:type="dxa"/>
          </w:tcPr>
          <w:p>
            <w:pPr/>
            <w:r>
              <w:t xml:space="preserve">O1：审计与告警</w:t>
            </w:r>
          </w:p>
        </w:tc>
        <w:tc>
          <w:tcPr>
            <w:tcW w:w="2340" w:type="dxa"/>
          </w:tcPr>
          <w:p>
            <w:pPr/>
            <w:r>
              <w:t xml:space="preserve">R3：安全需求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评分模型与密度场</w:t>
            </w:r>
          </w:p>
        </w:tc>
        <w:tc>
          <w:tcPr>
            <w:tcW w:w="2340" w:type="dxa"/>
          </w:tcPr>
          <w:p>
            <w:pPr/>
            <w:r>
              <w:t xml:space="preserve">T3：评分性能优化</w:t>
            </w:r>
          </w:p>
        </w:tc>
        <w:tc>
          <w:tcPr>
            <w:tcW w:w="2340" w:type="dxa"/>
          </w:tcPr>
          <w:p>
            <w:pPr/>
            <w:r>
              <w:t xml:space="preserve">O5：预防性维护</w:t>
            </w:r>
          </w:p>
        </w:tc>
        <w:tc>
          <w:tcPr>
            <w:tcW w:w="2340" w:type="dxa"/>
          </w:tcPr>
          <w:p>
            <w:pPr/>
            <w:r>
              <w:t xml:space="preserve">R2：约束与权重建模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流水线与自动化</w:t>
            </w:r>
          </w:p>
        </w:tc>
        <w:tc>
          <w:tcPr>
            <w:tcW w:w="2340" w:type="dxa"/>
          </w:tcPr>
          <w:p>
            <w:pPr/>
            <w:r>
              <w:t xml:space="preserve">T1：自动化回归</w:t>
            </w:r>
          </w:p>
        </w:tc>
        <w:tc>
          <w:tcPr>
            <w:tcW w:w="2340" w:type="dxa"/>
          </w:tcPr>
          <w:p>
            <w:pPr/>
            <w:r>
              <w:t xml:space="preserve">O2：发布与回滚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写法诀窍：同一个素材，只换第一句和最后一句的立场，中间的事实不变。测试强调“怎么发现”，运维强调“怎么保障”，需求强调“怎么定义”。</w:t>
      </w:r>
    </w:p>
    <w:p>
      <w:pPr>
        <w:pStyle w:val="Heading2"/>
      </w:pPr>
      <w:r>
        <w:t xml:space="preserve">三、考点对照表</w:t>
      </w:r>
    </w:p>
    <w:p>
      <w:pPr/>
      <w:r>
        <w:t xml:space="preserve">优先级：★★★＝先背；★★＝其次；★＝备用。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对应考点（得分关键词）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可应对的题目方向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优先级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T1</w:t>
            </w:r>
          </w:p>
        </w:tc>
        <w:tc>
          <w:tcPr>
            <w:tcW w:w="2340" w:type="dxa"/>
          </w:tcPr>
          <w:p>
            <w:pPr/>
            <w:r>
              <w:t xml:space="preserve">测试分层（单元、集成、系统、验收）、测试左移、基于风险的测试、自动化回归、缺陷闭环</w:t>
            </w:r>
          </w:p>
        </w:tc>
        <w:tc>
          <w:tcPr>
            <w:tcW w:w="2340" w:type="dxa"/>
          </w:tcPr>
          <w:p>
            <w:pPr/>
            <w:r>
              <w:t xml:space="preserve">系统测试策略、测试管理、质量保障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T2</w:t>
            </w:r>
          </w:p>
        </w:tc>
        <w:tc>
          <w:tcPr>
            <w:tcW w:w="2340" w:type="dxa"/>
          </w:tcPr>
          <w:p>
            <w:pPr/>
            <w:r>
              <w:t xml:space="preserve">等价类、边界值、场景法、测试预言、回归测试</w:t>
            </w:r>
          </w:p>
        </w:tc>
        <w:tc>
          <w:tcPr>
            <w:tcW w:w="2340" w:type="dxa"/>
          </w:tcPr>
          <w:p>
            <w:pPr/>
            <w:r>
              <w:t xml:space="preserve">功能测试、测试用例设计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T3</w:t>
            </w:r>
          </w:p>
        </w:tc>
        <w:tc>
          <w:tcPr>
            <w:tcW w:w="2340" w:type="dxa"/>
          </w:tcPr>
          <w:p>
            <w:pPr/>
            <w:r>
              <w:t xml:space="preserve">负载、压力、稳定性测试，并发，P95，瓶颈定位，缓存</w:t>
            </w:r>
          </w:p>
        </w:tc>
        <w:tc>
          <w:tcPr>
            <w:tcW w:w="2340" w:type="dxa"/>
          </w:tcPr>
          <w:p>
            <w:pPr/>
            <w:r>
              <w:t xml:space="preserve">性能测试、性能优化、高并发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T4</w:t>
            </w:r>
          </w:p>
        </w:tc>
        <w:tc>
          <w:tcPr>
            <w:tcW w:w="2340" w:type="dxa"/>
          </w:tcPr>
          <w:p>
            <w:pPr/>
            <w:r>
              <w:t xml:space="preserve">可靠性、故障注入、熔断降级限流、MTTR、缓存雪崩</w:t>
            </w:r>
          </w:p>
        </w:tc>
        <w:tc>
          <w:tcPr>
            <w:tcW w:w="2340" w:type="dxa"/>
          </w:tcPr>
          <w:p>
            <w:pPr/>
            <w:r>
              <w:t xml:space="preserve">可靠性测试、高可用、容错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T5</w:t>
            </w:r>
          </w:p>
        </w:tc>
        <w:tc>
          <w:tcPr>
            <w:tcW w:w="2340" w:type="dxa"/>
          </w:tcPr>
          <w:p>
            <w:pPr/>
            <w:r>
              <w:t xml:space="preserve">越权、注入、渗透、等保</w:t>
            </w:r>
          </w:p>
        </w:tc>
        <w:tc>
          <w:tcPr>
            <w:tcW w:w="2340" w:type="dxa"/>
          </w:tcPr>
          <w:p>
            <w:pPr/>
            <w:r>
              <w:t xml:space="preserve">安全测试、系统安全</w:t>
            </w:r>
          </w:p>
        </w:tc>
        <w:tc>
          <w:tcPr>
            <w:tcW w:w="2340" w:type="dxa"/>
          </w:tcPr>
          <w:p>
            <w:pPr/>
            <w:r>
              <w:t xml:space="preserve">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T6</w:t>
            </w:r>
          </w:p>
        </w:tc>
        <w:tc>
          <w:tcPr>
            <w:tcW w:w="2340" w:type="dxa"/>
          </w:tcPr>
          <w:p>
            <w:pPr/>
            <w:r>
              <w:t xml:space="preserve">评测集、幻觉、一致性、鲁棒性、降级</w:t>
            </w:r>
          </w:p>
        </w:tc>
        <w:tc>
          <w:tcPr>
            <w:tcW w:w="2340" w:type="dxa"/>
          </w:tcPr>
          <w:p>
            <w:pPr/>
            <w:r>
              <w:t xml:space="preserve">AI系统测试、智能化系统质量</w:t>
            </w:r>
          </w:p>
        </w:tc>
        <w:tc>
          <w:tcPr>
            <w:tcW w:w="2340" w:type="dxa"/>
          </w:tcPr>
          <w:p>
            <w:pPr/>
            <w:r>
              <w:t xml:space="preserve">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O1</w:t>
            </w:r>
          </w:p>
        </w:tc>
        <w:tc>
          <w:tcPr>
            <w:tcW w:w="2340" w:type="dxa"/>
          </w:tcPr>
          <w:p>
            <w:pPr/>
            <w:r>
              <w:t xml:space="preserve">三层监控、告警分级、链路追踪、SLO、故障发现时间</w:t>
            </w:r>
          </w:p>
        </w:tc>
        <w:tc>
          <w:tcPr>
            <w:tcW w:w="2340" w:type="dxa"/>
          </w:tcPr>
          <w:p>
            <w:pPr/>
            <w:r>
              <w:t xml:space="preserve">运维体系、监控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O2</w:t>
            </w:r>
          </w:p>
        </w:tc>
        <w:tc>
          <w:tcPr>
            <w:tcW w:w="2340" w:type="dxa"/>
          </w:tcPr>
          <w:p>
            <w:pPr/>
            <w:r>
              <w:t xml:space="preserve">容器化、CI/CD、灰度发布、回滚</w:t>
            </w:r>
          </w:p>
        </w:tc>
        <w:tc>
          <w:tcPr>
            <w:tcW w:w="2340" w:type="dxa"/>
          </w:tcPr>
          <w:p>
            <w:pPr/>
            <w:r>
              <w:t xml:space="preserve">发布管理、DevOps</w:t>
            </w:r>
          </w:p>
        </w:tc>
        <w:tc>
          <w:tcPr>
            <w:tcW w:w="2340" w:type="dxa"/>
          </w:tcPr>
          <w:p>
            <w:pPr/>
            <w:r>
              <w:t xml:space="preserve">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O3</w:t>
            </w:r>
          </w:p>
        </w:tc>
        <w:tc>
          <w:tcPr>
            <w:tcW w:w="2340" w:type="dxa"/>
          </w:tcPr>
          <w:p>
            <w:pPr/>
            <w:r>
              <w:t xml:space="preserve">容量规划、弹性扩缩、缓存穿透击穿雪崩</w:t>
            </w:r>
          </w:p>
        </w:tc>
        <w:tc>
          <w:tcPr>
            <w:tcW w:w="2340" w:type="dxa"/>
          </w:tcPr>
          <w:p>
            <w:pPr/>
            <w:r>
              <w:t xml:space="preserve">容量管理、性能运维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O4</w:t>
            </w:r>
          </w:p>
        </w:tc>
        <w:tc>
          <w:tcPr>
            <w:tcW w:w="2340" w:type="dxa"/>
          </w:tcPr>
          <w:p>
            <w:pPr/>
            <w:r>
              <w:t xml:space="preserve">RPO、RTO、主从复制、备份、应急预案、演练、复盘</w:t>
            </w:r>
          </w:p>
        </w:tc>
        <w:tc>
          <w:tcPr>
            <w:tcW w:w="2340" w:type="dxa"/>
          </w:tcPr>
          <w:p>
            <w:pPr/>
            <w:r>
              <w:t xml:space="preserve">容灾、应急、高可用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O5</w:t>
            </w:r>
          </w:p>
        </w:tc>
        <w:tc>
          <w:tcPr>
            <w:tcW w:w="2340" w:type="dxa"/>
          </w:tcPr>
          <w:p>
            <w:pPr/>
            <w:r>
              <w:t xml:space="preserve">四类维护、变更流程、架构决策记录</w:t>
            </w:r>
          </w:p>
        </w:tc>
        <w:tc>
          <w:tcPr>
            <w:tcW w:w="2340" w:type="dxa"/>
          </w:tcPr>
          <w:p>
            <w:pPr/>
            <w:r>
              <w:t xml:space="preserve">软件维护、系统演化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</w:t>
            </w:r>
          </w:p>
        </w:tc>
        <w:tc>
          <w:tcPr>
            <w:tcW w:w="2340" w:type="dxa"/>
          </w:tcPr>
          <w:p>
            <w:pPr/>
            <w:r>
              <w:t xml:space="preserve">干系人分析、获取方法（访谈、观摩、问卷、原型）、用户故事地图</w:t>
            </w:r>
          </w:p>
        </w:tc>
        <w:tc>
          <w:tcPr>
            <w:tcW w:w="2340" w:type="dxa"/>
          </w:tcPr>
          <w:p>
            <w:pPr/>
            <w:r>
              <w:t xml:space="preserve">需求获取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R2</w:t>
            </w:r>
          </w:p>
        </w:tc>
        <w:tc>
          <w:tcPr>
            <w:tcW w:w="2340" w:type="dxa"/>
          </w:tcPr>
          <w:p>
            <w:pPr/>
            <w:r>
              <w:t xml:space="preserve">需求分类、用例、活动图、ER图、业务规则建模</w:t>
            </w:r>
          </w:p>
        </w:tc>
        <w:tc>
          <w:tcPr>
            <w:tcW w:w="2340" w:type="dxa"/>
          </w:tcPr>
          <w:p>
            <w:pPr/>
            <w:r>
              <w:t xml:space="preserve">需求分析、需求建模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R3</w:t>
            </w:r>
          </w:p>
        </w:tc>
        <w:tc>
          <w:tcPr>
            <w:tcW w:w="2340" w:type="dxa"/>
          </w:tcPr>
          <w:p>
            <w:pPr/>
            <w:r>
              <w:t xml:space="preserve">质量属性场景、非功能需求、权衡</w:t>
            </w:r>
          </w:p>
        </w:tc>
        <w:tc>
          <w:tcPr>
            <w:tcW w:w="2340" w:type="dxa"/>
          </w:tcPr>
          <w:p>
            <w:pPr/>
            <w:r>
              <w:t xml:space="preserve">非功能需求、质量属性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R4</w:t>
            </w:r>
          </w:p>
        </w:tc>
        <w:tc>
          <w:tcPr>
            <w:tcW w:w="2340" w:type="dxa"/>
          </w:tcPr>
          <w:p>
            <w:pPr/>
            <w:r>
              <w:t xml:space="preserve">需求验证、规格说明书质量、评审、可测试性、基线</w:t>
            </w:r>
          </w:p>
        </w:tc>
        <w:tc>
          <w:tcPr>
            <w:tcW w:w="2340" w:type="dxa"/>
          </w:tcPr>
          <w:p>
            <w:pPr/>
            <w:r>
              <w:t xml:space="preserve">需求验证、需求管理</w:t>
            </w:r>
          </w:p>
        </w:tc>
        <w:tc>
          <w:tcPr>
            <w:tcW w:w="2340" w:type="dxa"/>
          </w:tcPr>
          <w:p>
            <w:pPr/>
            <w:r>
              <w:t xml:space="preserve">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R5</w:t>
            </w:r>
          </w:p>
        </w:tc>
        <w:tc>
          <w:tcPr>
            <w:tcW w:w="2340" w:type="dxa"/>
          </w:tcPr>
          <w:p>
            <w:pPr/>
            <w:r>
              <w:t xml:space="preserve">变更控制、CCB、影响分析、需求跟踪矩阵</w:t>
            </w:r>
          </w:p>
        </w:tc>
        <w:tc>
          <w:tcPr>
            <w:tcW w:w="2340" w:type="dxa"/>
          </w:tcPr>
          <w:p>
            <w:pPr/>
            <w:r>
              <w:t xml:space="preserve">需求变更、需求管理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</w:tbl>
    <w:p>
      <w:pPr/>
      <w:r>
        <w:t xml:space="preserve">时间紧时，先背：公共块（摘要、背景、总述、结尾）＋所有★★★模块，这样测试、运维、需求三类题都能应对。</w:t>
      </w:r>
    </w:p>
    <w:p>
      <w:pPr>
        <w:pStyle w:val="Heading2"/>
      </w:pPr>
      <w:r>
        <w:t xml:space="preserve">四、题型 → 模块组合速查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题目方向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推荐组合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备注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系统测试（综合）</w:t>
            </w:r>
          </w:p>
        </w:tc>
        <w:tc>
          <w:tcPr>
            <w:tcW w:w="3120" w:type="dxa"/>
          </w:tcPr>
          <w:p>
            <w:pPr/>
            <w:r>
              <w:t xml:space="preserve">T1＋T2＋T3＋T4（＋T5）</w:t>
            </w:r>
          </w:p>
        </w:tc>
        <w:tc>
          <w:tcPr>
            <w:tcW w:w="3120" w:type="dxa"/>
          </w:tcPr>
          <w:p>
            <w:pPr/>
            <w:r>
              <w:t xml:space="preserve">总述用测试版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性能测试、性能优化</w:t>
            </w:r>
          </w:p>
        </w:tc>
        <w:tc>
          <w:tcPr>
            <w:tcW w:w="3120" w:type="dxa"/>
          </w:tcPr>
          <w:p>
            <w:pPr/>
            <w:r>
              <w:t xml:space="preserve">T3＋O3＋R3</w:t>
            </w:r>
          </w:p>
        </w:tc>
        <w:tc>
          <w:tcPr>
            <w:tcW w:w="3120" w:type="dxa"/>
          </w:tcPr>
          <w:p>
            <w:pPr/>
            <w:r>
              <w:t xml:space="preserve">以T3为主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可靠性、高可用、容灾</w:t>
            </w:r>
          </w:p>
        </w:tc>
        <w:tc>
          <w:tcPr>
            <w:tcW w:w="3120" w:type="dxa"/>
          </w:tcPr>
          <w:p>
            <w:pPr/>
            <w:r>
              <w:t xml:space="preserve">T4＋O4＋O1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系统安全</w:t>
            </w:r>
          </w:p>
        </w:tc>
        <w:tc>
          <w:tcPr>
            <w:tcW w:w="3120" w:type="dxa"/>
          </w:tcPr>
          <w:p>
            <w:pPr/>
            <w:r>
              <w:t xml:space="preserve">T5＋O1＋R3</w:t>
            </w:r>
          </w:p>
        </w:tc>
        <w:tc>
          <w:tcPr>
            <w:tcW w:w="3120" w:type="dxa"/>
          </w:tcPr>
          <w:p>
            <w:pPr/>
            <w:r>
              <w:t xml:space="preserve">R3写安全需求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AI系统的质量保障</w:t>
            </w:r>
          </w:p>
        </w:tc>
        <w:tc>
          <w:tcPr>
            <w:tcW w:w="3120" w:type="dxa"/>
          </w:tcPr>
          <w:p>
            <w:pPr/>
            <w:r>
              <w:t xml:space="preserve">T6＋T1＋R3</w:t>
            </w:r>
          </w:p>
        </w:tc>
        <w:tc>
          <w:tcPr>
            <w:tcW w:w="3120" w:type="dxa"/>
          </w:tcPr>
          <w:p>
            <w:pPr/>
            <w:r>
              <w:t xml:space="preserve">R3写AI需求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系统运维</w:t>
            </w:r>
          </w:p>
        </w:tc>
        <w:tc>
          <w:tcPr>
            <w:tcW w:w="3120" w:type="dxa"/>
          </w:tcPr>
          <w:p>
            <w:pPr/>
            <w:r>
              <w:t xml:space="preserve">O1＋O2＋O4＋O5</w:t>
            </w:r>
          </w:p>
        </w:tc>
        <w:tc>
          <w:tcPr>
            <w:tcW w:w="3120" w:type="dxa"/>
          </w:tcPr>
          <w:p>
            <w:pPr/>
            <w:r>
              <w:t xml:space="preserve">O3备用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软件维护、系统演化</w:t>
            </w:r>
          </w:p>
        </w:tc>
        <w:tc>
          <w:tcPr>
            <w:tcW w:w="3120" w:type="dxa"/>
          </w:tcPr>
          <w:p>
            <w:pPr/>
            <w:r>
              <w:t xml:space="preserve">O5＋R5＋T1</w:t>
            </w:r>
          </w:p>
        </w:tc>
        <w:tc>
          <w:tcPr>
            <w:tcW w:w="3120" w:type="dxa"/>
          </w:tcPr>
          <w:p>
            <w:pPr/>
            <w:r>
              <w:t xml:space="preserve">T1写回归测试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需求获取与分析</w:t>
            </w:r>
          </w:p>
        </w:tc>
        <w:tc>
          <w:tcPr>
            <w:tcW w:w="3120" w:type="dxa"/>
          </w:tcPr>
          <w:p>
            <w:pPr/>
            <w:r>
              <w:t xml:space="preserve">R1＋R2＋R3＋R4</w:t>
            </w:r>
          </w:p>
        </w:tc>
        <w:tc>
          <w:tcPr>
            <w:tcW w:w="3120" w:type="dxa"/>
          </w:tcPr>
          <w:p>
            <w:pPr/>
            <w:r>
              <w:t xml:space="preserve">总述用需求版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需求变更、需求管理</w:t>
            </w:r>
          </w:p>
        </w:tc>
        <w:tc>
          <w:tcPr>
            <w:tcW w:w="3120" w:type="dxa"/>
          </w:tcPr>
          <w:p>
            <w:pPr/>
            <w:r>
              <w:t xml:space="preserve">R5＋R4＋R2＋R1</w:t>
            </w:r>
          </w:p>
        </w:tc>
        <w:tc>
          <w:tcPr>
            <w:tcW w:w="3120" w:type="dxa"/>
          </w:tcPr>
          <w:p>
            <w:pPr/>
            <w:r>
              <w:t xml:space="preserve">以R5为主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非功能需求、质量属性</w:t>
            </w:r>
          </w:p>
        </w:tc>
        <w:tc>
          <w:tcPr>
            <w:tcW w:w="3120" w:type="dxa"/>
          </w:tcPr>
          <w:p>
            <w:pPr/>
            <w:r>
              <w:t xml:space="preserve">R3＋T3＋T4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持续交付、DevOps</w:t>
            </w:r>
          </w:p>
        </w:tc>
        <w:tc>
          <w:tcPr>
            <w:tcW w:w="3120" w:type="dxa"/>
          </w:tcPr>
          <w:p>
            <w:pPr/>
            <w:r>
              <w:t xml:space="preserve">O2＋T1＋O1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其他方向（架构、微服务等）</w:t>
            </w:r>
          </w:p>
        </w:tc>
        <w:tc>
          <w:tcPr>
            <w:tcW w:w="3120" w:type="dxa"/>
          </w:tcPr>
          <w:p>
            <w:pPr/>
            <w:r>
              <w:t xml:space="preserve">背景段＋最贴题的3个模块</w:t>
            </w:r>
          </w:p>
        </w:tc>
        <w:tc>
          <w:tcPr>
            <w:tcW w:w="3120" w:type="dxa"/>
          </w:tcPr>
          <w:p>
            <w:pPr/>
            <w:r>
              <w:t xml:space="preserve">用“三重难点”承接，并加强点题</w:t>
            </w:r>
          </w:p>
        </w:tc>
      </w:tr>
    </w:tbl>
    <w:p>
      <w:pPr>
        <w:pStyle w:val="Heading2"/>
      </w:pPr>
      <w:r>
        <w:t xml:space="preserve">五、对照五项评分标准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评分项（分值）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本文怎么得分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切合题意（30）</w:t>
            </w:r>
          </w:p>
        </w:tc>
        <w:tc>
          <w:tcPr>
            <w:tcW w:w="4680" w:type="dxa"/>
          </w:tcPr>
          <w:p>
            <w:pPr/>
            <w:r>
              <w:t xml:space="preserve">总述段单独成段，紧跟背景，直接回答第2问；每个模块首尾都用【主题词】点题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应用深度与水平（20）</w:t>
            </w:r>
          </w:p>
        </w:tc>
        <w:tc>
          <w:tcPr>
            <w:tcW w:w="4680" w:type="dxa"/>
          </w:tcPr>
          <w:p>
            <w:pPr/>
            <w:r>
              <w:t xml:space="preserve">每个模块都有“问题→方案”，方案用具体技术和概念（压测、故障注入、质量属性场景等）；题目要求什么技术，就把对应概念写进方案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实践性（20）</w:t>
            </w:r>
          </w:p>
        </w:tc>
        <w:tc>
          <w:tcPr>
            <w:tcW w:w="4680" w:type="dxa"/>
          </w:tcPr>
          <w:p>
            <w:pPr/>
            <w:r>
              <w:t xml:space="preserve">有数字、有踩坑、有改进：土石方偏差、缓存雪崩、演练发现连接串没切换，都是“踩过才知道”的细节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表达能力（15）</w:t>
            </w:r>
          </w:p>
        </w:tc>
        <w:tc>
          <w:tcPr>
            <w:tcW w:w="4680" w:type="dxa"/>
          </w:tcPr>
          <w:p>
            <w:pPr/>
            <w:r>
              <w:t xml:space="preserve">固定五步骨架，用“一是、二是、三是”，短句，每段先结论后展开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综合与分析能力（15）</w:t>
            </w:r>
          </w:p>
        </w:tc>
        <w:tc>
          <w:tcPr>
            <w:tcW w:w="4680" w:type="dxa"/>
          </w:tcPr>
          <w:p>
            <w:pPr/>
            <w:r>
              <w:t xml:space="preserve">权衡（如精度对速度）、闭环（需求→测试→运维）、结尾的体会和不足</w:t>
            </w:r>
          </w:p>
        </w:tc>
      </w:tr>
    </w:tbl>
    <w:p>
      <w:pPr/>
      <w:r>
        <w:t xml:space="preserve">避免扣分：摘要控制在300～400字（拼接后约330字）；不夸耀，只写“我做了什么”；同一数字全文保持一致，避免被指出明显错误。</w:t>
      </w:r>
    </w:p>
    <w:p>
      <w:pPr>
        <w:pStyle w:val="Heading2"/>
      </w:pPr>
      <w:r>
        <w:t xml:space="preserve">六、每个模块的背诵骨架</w:t>
      </w:r>
    </w:p>
    <w:p>
      <w:pPr/>
      <w:r>
        <w:t xml:space="preserve">每个模块都按“场景→初案→问题→方案→成效”五步记。下面是每步的关键词。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一句话骨架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T1</w:t>
            </w:r>
          </w:p>
        </w:tc>
        <w:tc>
          <w:tcPr>
            <w:tcW w:w="4680" w:type="dxa"/>
          </w:tcPr>
          <w:p>
            <w:pPr/>
            <w:r>
              <w:t xml:space="preserve">三大风险 → 集中测试太晚 → 分层＋左移＋自动化 → 1260条用例、自动化68%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T2</w:t>
            </w:r>
          </w:p>
        </w:tc>
        <w:tc>
          <w:tcPr>
            <w:tcW w:w="4680" w:type="dxa"/>
          </w:tcPr>
          <w:p>
            <w:pPr/>
            <w:r>
              <w:t xml:space="preserve">不报错的错误 → 功能全过 → 体积偏大25% → 测地线＋基准库＋回归 → 偏差2%以内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T3</w:t>
            </w:r>
          </w:p>
        </w:tc>
        <w:tc>
          <w:tcPr>
            <w:tcW w:w="4680" w:type="dxa"/>
          </w:tcPr>
          <w:p>
            <w:pPr/>
            <w:r>
              <w:t xml:space="preserve">1200人在线 → 定目标、配比、阶梯压测 → 28秒与9分钟 → 几何三步＋缓存＋密度场 → 1.2秒、6秒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T4</w:t>
            </w:r>
          </w:p>
        </w:tc>
        <w:tc>
          <w:tcPr>
            <w:tcW w:w="4680" w:type="dxa"/>
          </w:tcPr>
          <w:p>
            <w:pPr/>
            <w:r>
              <w:t xml:space="preserve">扛得住故障 → 只测正常流程 → Redis挂了雪崩 → 限流熔断降级＋哨兵＋快照 → 99.95%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T5</w:t>
            </w:r>
          </w:p>
        </w:tc>
        <w:tc>
          <w:tcPr>
            <w:tcW w:w="4680" w:type="dxa"/>
          </w:tcPr>
          <w:p>
            <w:pPr/>
            <w:r>
              <w:t xml:space="preserve">多项目隔离 → 五方面＋扫描渗透 → 3处越权＋1处注入 → 三元校验＋参数化＋加密 → 无高危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T6</w:t>
            </w:r>
          </w:p>
        </w:tc>
        <w:tc>
          <w:tcPr>
            <w:tcW w:w="4680" w:type="dxa"/>
          </w:tcPr>
          <w:p>
            <w:pPr/>
            <w:r>
              <w:t xml:space="preserve">输出不确定 → 200场景评测集 → 合规92%＋幻觉 → 强制调用＋程序算数＋降级 → 99.8%、91%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O1</w:t>
            </w:r>
          </w:p>
        </w:tc>
        <w:tc>
          <w:tcPr>
            <w:tcW w:w="4680" w:type="dxa"/>
          </w:tcPr>
          <w:p>
            <w:pPr/>
            <w:r>
              <w:t xml:space="preserve">看得见 → 只看服务器 → 缓存掉了没发现 → 三层监控＋分级告警＋链路 → 发现时间3分钟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O2</w:t>
            </w:r>
          </w:p>
        </w:tc>
        <w:tc>
          <w:tcPr>
            <w:tcW w:w="4680" w:type="dxa"/>
          </w:tcPr>
          <w:p>
            <w:pPr/>
            <w:r>
              <w:t xml:space="preserve">发布可控 → 手工部署失败 → 容器＋流水线＋灰度＋回滚 → 15分钟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O3</w:t>
            </w:r>
          </w:p>
        </w:tc>
        <w:tc>
          <w:tcPr>
            <w:tcW w:w="4680" w:type="dxa"/>
          </w:tcPr>
          <w:p>
            <w:pPr/>
            <w:r>
              <w:t xml:space="preserve">高峰可预见 → 推算5个实例 → 三层缓存＋版本键＋防三大问题 → 命中率92%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O4</w:t>
            </w:r>
          </w:p>
        </w:tc>
        <w:tc>
          <w:tcPr>
            <w:tcW w:w="4680" w:type="dxa"/>
          </w:tcPr>
          <w:p>
            <w:pPr/>
            <w:r>
              <w:t xml:space="preserve">数据不丢 → RPO5分钟、RTO30分钟 → 演练发现连接串没切 → 连接池＋虚拟IP → 18分钟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O5</w:t>
            </w:r>
          </w:p>
        </w:tc>
        <w:tc>
          <w:tcPr>
            <w:tcW w:w="4680" w:type="dxa"/>
          </w:tcPr>
          <w:p>
            <w:pPr/>
            <w:r>
              <w:t xml:space="preserve">四类维护各一例 → 七步流程 → 占比45、25、15、15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R1</w:t>
            </w:r>
          </w:p>
        </w:tc>
        <w:tc>
          <w:tcPr>
            <w:tcW w:w="4680" w:type="dxa"/>
          </w:tcPr>
          <w:p>
            <w:pPr/>
            <w:r>
              <w:t xml:space="preserve">问对人 → 只访谈管理者 → 一线说不好用 → 四类干系人＋五种方法 → 136条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R2</w:t>
            </w:r>
          </w:p>
        </w:tc>
        <w:tc>
          <w:tcPr>
            <w:tcW w:w="4680" w:type="dxa"/>
          </w:tcPr>
          <w:p>
            <w:pPr/>
            <w:r>
              <w:t xml:space="preserve">经验变模型 → 硬约束＋软约束＋Softmax权重 → 专家校验吻合86%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R3</w:t>
            </w:r>
          </w:p>
        </w:tc>
        <w:tc>
          <w:tcPr>
            <w:tcW w:w="4680" w:type="dxa"/>
          </w:tcPr>
          <w:p>
            <w:pPr/>
            <w:r>
              <w:t xml:space="preserve">“要快要稳”太空 → 六要素 → 24条量化 → 权衡精度与速度 → 成为压测标准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R4</w:t>
            </w:r>
          </w:p>
        </w:tc>
        <w:tc>
          <w:tcPr>
            <w:tcW w:w="4680" w:type="dxa"/>
          </w:tcPr>
          <w:p>
            <w:pPr/>
            <w:r>
              <w:t xml:space="preserve">五个质量标准 → 三轮评审 → 17处问题 → 基线V1.0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R5</w:t>
            </w:r>
          </w:p>
        </w:tc>
        <w:tc>
          <w:tcPr>
            <w:tcW w:w="4680" w:type="dxa"/>
          </w:tcPr>
          <w:p>
            <w:pPr/>
            <w:r>
              <w:t xml:space="preserve">23次变更 → 变更流程＋跟踪矩阵 → 跨省降级15级案例 → 18通过、5推迟</w:t>
            </w:r>
          </w:p>
        </w:tc>
      </w:tr>
    </w:tbl>
    <w:p>
      <w:pPr>
        <w:pStyle w:val="Heading2"/>
      </w:pPr>
      <w:r>
        <w:t xml:space="preserve">七、使用提醒</w:t>
      </w:r>
    </w:p>
    <w:p>
      <w:pPr>
        <w:pStyle w:val="ListParagraph"/>
        <w:numPr>
          <w:ilvl w:val="0"/>
          <w:numId w:val="5"/>
        </w:numPr>
      </w:pPr>
      <w:r>
        <w:t xml:space="preserve">数字统一用数据卡：同一篇论文里选了多个模块，数字不能互相打架。</w:t>
      </w:r>
    </w:p>
    <w:p>
      <w:pPr>
        <w:pStyle w:val="ListParagraph"/>
        <w:numPr>
          <w:ilvl w:val="0"/>
          <w:numId w:val="5"/>
        </w:numPr>
      </w:pPr>
      <w:r>
        <w:t xml:space="preserve">实事求是：这套素材以你真实参与的选址平台为骨架，PostGIS几何优化与缓存、密度场评分、土石方面积偏差、AI助手、缩放级别变更这些问题，都来自你的真实经历；而并发人数、百分比、人数规模、演练结果这类具体数字，是为了说明而加工的。评分标准对虚构、不可信的内容零容忍，所以请把数字调到你自己能解释的范围。尤其是你没有亲手做过的环节（如灰度发布、故障演练、等保测评），要先想清楚“如果被问到，我具体会怎么做”，必要时改成“方案设计”的口径，不写成已完成的成果。</w:t>
      </w:r>
    </w:p>
    <w:p>
      <w:pPr>
        <w:pStyle w:val="ListParagraph"/>
        <w:numPr>
          <w:ilvl w:val="0"/>
          <w:numId w:val="5"/>
        </w:numPr>
      </w:pPr>
      <w:r>
        <w:t xml:space="preserve">扣题：题目要求什么技术、方法，就把对应的概念换进方案段，让阅卷老师一眼看到“枪法很准”。</w:t>
      </w:r>
    </w:p>
    <w:p>
      <w:pPr>
        <w:pStyle w:val="ListParagraph"/>
        <w:numPr>
          <w:ilvl w:val="0"/>
          <w:numId w:val="5"/>
        </w:numPr>
      </w:pPr>
      <w:r>
        <w:t xml:space="preserve">总述段只保留你要写的模块。写几个模块，总述就留几句，别多写。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系统分析师论文背诵包：智能变电站选址平台（可插拔版）</dc:title>
  <dc:description>Claude Docs node/7be47490-b368@2 docx-w6</dc:description>
  <cp:revision>2</cp:revision>
</cp:coreProperties>
</file>