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FAA快速使用指南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本文为README.md的省略版本，旨在引导用户快速部署FAA，但不包括各种进阶操作。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FAA是一款美食大战老鼠自动化工具，一键启动，刷光所有任务日常</w:t>
      </w:r>
    </w:p>
    <w:p>
      <w:pPr>
        <w:bidi w:val="0"/>
      </w:pPr>
      <w:r>
        <w:t>基于后台图像识别</w:t>
      </w:r>
      <w:r>
        <w:rPr>
          <w:rFonts w:hint="eastAsia"/>
          <w:lang w:eastAsia="zh-CN"/>
        </w:rPr>
        <w:t>、</w:t>
      </w:r>
      <w:r>
        <w:t>自律放卡战斗</w:t>
      </w:r>
      <w:r>
        <w:rPr>
          <w:rFonts w:hint="eastAsia"/>
          <w:lang w:eastAsia="zh-CN"/>
        </w:rPr>
        <w:t>，</w:t>
      </w:r>
      <w:r>
        <w:t>原创</w:t>
      </w:r>
      <w:r>
        <w:rPr>
          <w:rFonts w:hint="eastAsia"/>
          <w:lang w:eastAsia="zh-CN"/>
        </w:rPr>
        <w:t>、</w:t>
      </w:r>
      <w:r>
        <w:t>开源</w:t>
      </w:r>
      <w:r>
        <w:rPr>
          <w:rFonts w:hint="eastAsia"/>
          <w:lang w:eastAsia="zh-CN"/>
        </w:rPr>
        <w:t>、</w:t>
      </w:r>
      <w:r>
        <w:t>免费</w:t>
      </w:r>
      <w:r>
        <w:rPr>
          <w:rFonts w:hint="eastAsia"/>
          <w:lang w:eastAsia="zh-CN"/>
        </w:rPr>
        <w:t>、</w:t>
      </w:r>
      <w:r>
        <w:t>绿色</w:t>
      </w:r>
    </w:p>
    <w:p>
      <w:pPr>
        <w:bidi w:val="0"/>
        <w:rPr>
          <w:rFonts w:hint="default" w:eastAsia="微软雅黑"/>
          <w:lang w:val="en-US" w:eastAsia="zh-CN"/>
        </w:rPr>
      </w:pPr>
      <w:r>
        <w:t>高度可自定义</w:t>
      </w:r>
      <w:r>
        <w:rPr>
          <w:rFonts w:hint="eastAsia"/>
          <w:lang w:eastAsia="zh-CN"/>
        </w:rPr>
        <w:t>，</w:t>
      </w:r>
      <w:r>
        <w:t>共享配置自动抄作业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一键清空美食大赛，暴打高难地图也不在话下。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下文以FAAv0.9.1为例若有更新，请安装最新版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前置准备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安装360游戏大厅，自行安装即可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下载，解压，打开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在群文件中下载最新版本压缩包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4305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39065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右键解压它，得到下图文件夹，挪到C盘之外，不会解压请自行百度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04775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打开解压后的文件夹，双击运行下图&lt;点此一键运行.bat&gt;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457325" cy="36703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180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成功打开软件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QQ空间渠道服额外步骤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如果你是&lt;QQ空间渠道服&gt;，需要额外进行截图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先进入下述路径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67225" cy="266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注意到下面的图片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19300" cy="885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在QQ游戏大厅的登陆界面，使用QQ进行截图，保存类型选择png，覆盖这两张图即可。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正式部署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打开360游戏大厅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创建游戏</w:t>
      </w:r>
    </w:p>
    <w:p>
      <w:pPr>
        <w:pStyle w:val="21"/>
        <w:bidi w:val="0"/>
      </w:pPr>
      <w:r>
        <w:drawing>
          <wp:inline distT="0" distB="0" distL="114300" distR="114300">
            <wp:extent cx="5266690" cy="2998470"/>
            <wp:effectExtent l="0" t="0" r="1016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</w:pPr>
      <w:r>
        <w:drawing>
          <wp:inline distT="0" distB="0" distL="114300" distR="114300">
            <wp:extent cx="5238750" cy="36195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4399服务器 网址：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"https://my.4399.com/yxmsdzls/"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https://my.4399.com/yxmsdzls/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QQ空间服务器 网址：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"https://game.qzone.qq.com/13057"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https://game.qzone.qq.com/13057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游戏名称输入：自己想怎么取名都可以，记住它，下文还有用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登记账号</w:t>
      </w:r>
    </w:p>
    <w:p>
      <w:pPr>
        <w:pStyle w:val="21"/>
        <w:bidi w:val="0"/>
      </w:pPr>
      <w:r>
        <w:drawing>
          <wp:inline distT="0" distB="0" distL="114300" distR="114300">
            <wp:extent cx="5266690" cy="305308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点击上箭头（上图右上角红框标识），打开工具栏（上图绿框标识）；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在工具栏中，点击小号图标，打开小号列表；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在小号列表中，选择第一个，第二个，右键修改账号；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输入你的账号密码，以方便刷新后完成自动登录，此处的昵称可以随便取；</w:t>
      </w:r>
      <w:bookmarkStart w:id="0" w:name="_GoBack"/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点击小号列表中第二个账号（上图红框标识），打开它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点击绿框标识处，拆分为多窗口模式</w:t>
      </w:r>
    </w:p>
    <w:p>
      <w:pPr>
        <w:pStyle w:val="4"/>
        <w:bidi w:val="0"/>
      </w:pPr>
      <w:r>
        <w:rPr>
          <w:rFonts w:hint="eastAsia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7450" cy="1231265"/>
            <wp:effectExtent l="0" t="0" r="1270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40" t="-100" r="57883" b="7502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回到FAA界面红框处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1P窗口名：&lt;什么都不填&gt;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2P窗口名：&lt;2P角色在小号列表处等级的昵称&gt;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游戏名称：创建游戏时填写的名称，就是上面说记住它下面还有用那个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绿框处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电脑桌面右键 - 显示设置 - 缩放</w:t>
      </w:r>
    </w:p>
    <w:p>
      <w:pPr>
        <w:pStyle w:val="21"/>
        <w:bidi w:val="0"/>
      </w:pPr>
      <w:r>
        <w:drawing>
          <wp:inline distT="0" distB="0" distL="114300" distR="114300">
            <wp:extent cx="5270500" cy="558800"/>
            <wp:effectExtent l="0" t="0" r="635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右侧数值填入FAA的屏幕缩放中，保持一致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粉框处根据你的账号情况，直接选择就好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进入游戏，在金枪鱼洋流处创建房间，根据下图，将两个号的同一个卡组，根据下图进行设定。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测试运行打神殿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仅勾选常规单本功能；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更改卡组序号为你设定的，战斗方案为1-默认-1P和1-默认-2P；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点击开始（下图紫色标识），成功运行。</w:t>
      </w:r>
    </w:p>
    <w:p>
      <w:pPr>
        <w:pStyle w:val="21"/>
        <w:bidi w:val="0"/>
      </w:pPr>
      <w:r>
        <w:drawing>
          <wp:inline distT="0" distB="0" distL="114300" distR="114300">
            <wp:extent cx="5262880" cy="2135505"/>
            <wp:effectExtent l="0" t="0" r="1397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更多功能和常见问题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组队跨服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先进入下述路径，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67225" cy="266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注意到下面的图片，</w:t>
      </w:r>
    </w:p>
    <w:p>
      <w:pPr>
        <w:pStyle w:val="21"/>
        <w:bidi w:val="0"/>
      </w:pPr>
      <w:r>
        <w:rPr>
          <w:lang w:val="en-US" w:eastAsia="zh-CN"/>
        </w:rPr>
        <w:drawing>
          <wp:inline distT="0" distB="0" distL="114300" distR="114300">
            <wp:extent cx="933450" cy="923925"/>
            <wp:effectExtent l="0" t="0" r="0" b="952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调整为100%。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进入游戏，1P创建房间，2P截图该房间，如例图所示，使用QQ进行截图，保存类型选择png，覆盖这张图即可。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之后直接再FAA中选择</w:t>
      </w:r>
    </w:p>
    <w:p>
      <w:pPr>
        <w:bidi w:val="0"/>
      </w:pPr>
      <w:r>
        <w:drawing>
          <wp:inline distT="0" distB="0" distL="114300" distR="114300">
            <wp:extent cx="2409825" cy="29527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点击开始后直接闪退或没反应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没反应请：右键管理员身份运行main/main.exe；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直接闪退：见下图。</w:t>
      </w:r>
    </w:p>
    <w:p>
      <w:pPr>
        <w:pStyle w:val="21"/>
        <w:bidi w:val="0"/>
      </w:pPr>
      <w:r>
        <w:drawing>
          <wp:inline distT="0" distB="0" distL="114300" distR="114300">
            <wp:extent cx="5266055" cy="2910205"/>
            <wp:effectExtent l="0" t="0" r="1079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见下图</w:t>
      </w:r>
    </w:p>
    <w:p>
      <w:pPr>
        <w:pStyle w:val="21"/>
        <w:bidi w:val="0"/>
      </w:pPr>
      <w:r>
        <w:drawing>
          <wp:inline distT="0" distB="0" distL="114300" distR="114300">
            <wp:extent cx="5269230" cy="6362065"/>
            <wp:effectExtent l="0" t="0" r="7620" b="6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自定义战斗配置，自定义战斗序列，等更多问题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请详细阅读README.md 或 于github阅读自述文档 或 于交流QQ群阅读精华消息的文档截图，均有详细解答，不在此展开。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0NTY0YzdjNDU3YTNmYjk3OTIzMTdhM2IxY2JhYzI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C0F087B"/>
    <w:rsid w:val="0DA82677"/>
    <w:rsid w:val="21382385"/>
    <w:rsid w:val="30174EDE"/>
    <w:rsid w:val="38D14422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520" w:lineRule="exact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ind w:firstLine="140" w:firstLineChars="140"/>
      <w:jc w:val="left"/>
      <w:outlineLvl w:val="1"/>
    </w:pPr>
    <w:rPr>
      <w:rFonts w:eastAsia="黑体" w:asciiTheme="majorHAnsi" w:hAnsiTheme="majorHAns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 w:val="0"/>
      <w:keepLines w:val="0"/>
      <w:numPr>
        <w:ilvl w:val="2"/>
        <w:numId w:val="1"/>
      </w:numPr>
      <w:ind w:firstLine="225"/>
      <w:outlineLvl w:val="2"/>
    </w:pPr>
    <w:rPr>
      <w:rFonts w:eastAsia="黑体"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HAnsi" w:hAnsiTheme="majorHAns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黑体" w:cs="Times New Roman"/>
      <w:bCs/>
      <w:kern w:val="2"/>
      <w:sz w:val="24"/>
      <w:szCs w:val="32"/>
    </w:rPr>
  </w:style>
  <w:style w:type="paragraph" w:customStyle="1" w:styleId="21">
    <w:name w:val="图片"/>
    <w:basedOn w:val="1"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148</Words>
  <Characters>847</Characters>
  <Lines>7</Lines>
  <Paragraphs>1</Paragraphs>
  <TotalTime>1</TotalTime>
  <ScaleCrop>false</ScaleCrop>
  <LinksUpToDate>false</LinksUpToDate>
  <CharactersWithSpaces>994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2024-02-02T09:59:57Z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2BB1C0438D4E4A74A0791AFA83057766</vt:lpwstr>
  </property>
</Properties>
</file>