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40" w:leftChars="0" w:right="0" w:rightChars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词频统计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45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需求分析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（1）程序可读入任意英文文本文件，该文件中英文词数大于等于1个。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（2）程序需要很壮健，能读取容纳英文原版《哈利波特》10万词以上的文章。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45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可行性分析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（1）操作可行性：系统的操作方式能否在用户组织内行得通，词频统计所需要的资源有限。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（2）经济可行性：从经济角度考虑，规划方案的实现性和开发的价值，本次是一个作业，不存在经济问题。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（3）技术可行性：要考虑采用的硬件和软件能否满足用户需求。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4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45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基本功能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（1）指定单词词频统计功能：用户可输入从该文本中想要查找词频的一个或任意多个英文单词，运行程序的统计功能可显示对应单词在文本中出现的次数和柱状图。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（2）高频词统计功能：用户从键盘输入高频词输出的个数k，运行程序统计功能，可按文本中词频数降序显示前k个单词的词频及单词。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（3）统计该文本所有单词数量及词频数，并能将单词及词频数按字典顺序输出到文件result.txt。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45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环境需求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1.测试机环境：Windows环境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2.JDK版本：jdk8u161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3.JRE版本：jre8u161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4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45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功能设计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1.新建文本文件data.txt并且统计各个单词出现的次数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2.如果次数相同，安装单词的字典顺序排序，输出单词个数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3.输入要查询的单词，显示它出现的次数 ，用户从键盘输入高频词输出的个数k，运行程序统计功能，可按文本中词频数降序显示前k个单词的词频及单词。.统计该文本所有单词数量及词频数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4.输出结果并将其存储到result.txt文件中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2A4A1"/>
    <w:multiLevelType w:val="multilevel"/>
    <w:tmpl w:val="DD82A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FA48D18"/>
    <w:multiLevelType w:val="multilevel"/>
    <w:tmpl w:val="4FA48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2469"/>
    <w:rsid w:val="247970D4"/>
    <w:rsid w:val="5AEC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2019-06-16T10:29:00Z</dcterms:created>
  <dc:creator>六十与他</dc:creator>
  <cp:lastModifiedBy>六十与他</cp:lastModifiedBy>
  <dcterms:modified xsi:type="dcterms:W3CDTF">2019-06-16T10:33:39Z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