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快速搭建项目总结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11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11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8edd4458-9f77-446b-821e-79771cd880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准备工作</w:t>
              </w:r>
            </w:sdtContent>
          </w:sdt>
          <w:r>
            <w:rPr>
              <w:b/>
              <w:bCs/>
            </w:rPr>
            <w:tab/>
          </w:r>
          <w:bookmarkStart w:id="1" w:name="_Toc2885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61bf35d2-43da-40ac-a887-7fe9e9bfe9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创建一个版本仓库</w:t>
              </w:r>
            </w:sdtContent>
          </w:sdt>
          <w:r>
            <w:tab/>
          </w:r>
          <w:bookmarkStart w:id="2" w:name="_Toc5112_WPSOffice_Level2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18404c3e-a310-4e0d-b8f2-679344e331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本地拉取github项目仓库 git clone</w:t>
              </w:r>
            </w:sdtContent>
          </w:sdt>
          <w:r>
            <w:tab/>
          </w:r>
          <w:bookmarkStart w:id="3" w:name="_Toc18334_WPSOffice_Level2Page"/>
          <w:r>
            <w:t>1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_Toc5112_WPSOffice_Level1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04ffa382-f336-436d-95ad-d810189da4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2. 创建项目</w:t>
              </w:r>
            </w:sdtContent>
          </w:sdt>
          <w:r>
            <w:rPr>
              <w:b/>
              <w:bCs/>
            </w:rPr>
            <w:tab/>
          </w:r>
          <w:bookmarkStart w:id="4" w:name="_Toc5112_WPSOffice_Level1Page"/>
          <w:r>
            <w:rPr>
              <w:b/>
              <w:bCs/>
            </w:rPr>
            <w:t>1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3c7144ba-6b78-466c-b9cb-606673c9b3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安装vue脚手架 yarn global add vue-cli</w:t>
              </w:r>
            </w:sdtContent>
          </w:sdt>
          <w:r>
            <w:tab/>
          </w:r>
          <w:bookmarkStart w:id="5" w:name="_Toc21818_WPSOffice_Level2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6872ac8a-ef1f-4d48-b0f1-742518b296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新建vue项目 vue init webpack [项目名称]</w:t>
              </w:r>
            </w:sdtContent>
          </w:sdt>
          <w:r>
            <w:tab/>
          </w:r>
          <w:bookmarkStart w:id="6" w:name="_Toc15978_WPSOffice_Level2Page"/>
          <w:r>
            <w:t>1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_Toc18334_WPSOffice_Level1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212dfd4b-b4ac-4ad9-82b4-f3bb1cf2838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 安装常用依赖包及配置</w:t>
              </w:r>
            </w:sdtContent>
          </w:sdt>
          <w:r>
            <w:rPr>
              <w:b/>
              <w:bCs/>
            </w:rPr>
            <w:tab/>
          </w:r>
          <w:bookmarkStart w:id="7" w:name="_Toc18334_WPSOffice_Level1Page"/>
          <w:r>
            <w:rPr>
              <w:b/>
              <w:bCs/>
            </w:rPr>
            <w:t>1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f02c6db2-fb83-43e8-ac5c-96c7068a23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Less</w:t>
              </w:r>
            </w:sdtContent>
          </w:sdt>
          <w:r>
            <w:tab/>
          </w:r>
          <w:bookmarkStart w:id="8" w:name="_Toc27073_WPSOffice_Level2Page"/>
          <w:r>
            <w:t>1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c5c99f64-493b-4d58-a26d-a84ac7dbf1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Axios</w:t>
              </w:r>
            </w:sdtContent>
          </w:sdt>
          <w:r>
            <w:tab/>
          </w:r>
          <w:bookmarkStart w:id="9" w:name="_Toc7220_WPSOffice_Level2Page"/>
          <w:r>
            <w:t>2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27b864b0-5b93-4f6d-ae3e-46b8451476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安装路由</w:t>
              </w:r>
            </w:sdtContent>
          </w:sdt>
          <w:r>
            <w:tab/>
          </w:r>
          <w:bookmarkStart w:id="10" w:name="_Toc27625_WPSOffice_Level2Page"/>
          <w:r>
            <w:t>2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72e8f734-0af0-4205-8d7e-7faa69398b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Vuex</w:t>
              </w:r>
            </w:sdtContent>
          </w:sdt>
          <w:r>
            <w:tab/>
          </w:r>
          <w:bookmarkStart w:id="11" w:name="_Toc31315_WPSOffice_Level2Page"/>
          <w:r>
            <w:t>2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42d0e105-b7f1-4e64-ab95-e8d10ac11b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Ts</w:t>
              </w:r>
            </w:sdtContent>
          </w:sdt>
          <w:r>
            <w:tab/>
          </w:r>
          <w:bookmarkStart w:id="12" w:name="_Toc32360_WPSOffice_Level2Page"/>
          <w:r>
            <w:t>2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b1ac6650-e735-4ed2-bc48-9f0490197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配置build</w:t>
              </w:r>
            </w:sdtContent>
          </w:sdt>
          <w:r>
            <w:tab/>
          </w:r>
          <w:bookmarkStart w:id="13" w:name="_Toc11355_WPSOffice_Level2Page"/>
          <w:r>
            <w:t>3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45c72a78-5766-4914-b922-9fa4a10e5b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 新建文件夹（新建在src文件目录下）</w:t>
              </w:r>
            </w:sdtContent>
          </w:sdt>
          <w:r>
            <w:rPr>
              <w:b/>
              <w:bCs/>
            </w:rPr>
            <w:tab/>
          </w:r>
          <w:bookmarkStart w:id="14" w:name="_Toc21818_WPSOffice_Level1Page"/>
          <w:r>
            <w:rPr>
              <w:b/>
              <w:bCs/>
            </w:rPr>
            <w:t>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947f82d4-85ad-4199-adb2-39a5058876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新建service--服务端口</w:t>
              </w:r>
            </w:sdtContent>
          </w:sdt>
          <w:r>
            <w:tab/>
          </w:r>
          <w:bookmarkStart w:id="15" w:name="_Toc23385_WPSOffice_Level2Page"/>
          <w:r>
            <w:t>3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1a65deee-c171-421b-8abe-e87c6d6f4e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新建store--状态管理</w:t>
              </w:r>
            </w:sdtContent>
          </w:sdt>
          <w:r>
            <w:tab/>
          </w:r>
          <w:bookmarkStart w:id="16" w:name="_Toc11660_WPSOffice_Level2Page"/>
          <w:r>
            <w:t>3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5e1e362f-bdeb-463a-b5b8-5b51d4fbac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新建config--api</w:t>
              </w:r>
            </w:sdtContent>
          </w:sdt>
          <w:r>
            <w:tab/>
          </w:r>
          <w:bookmarkStart w:id="17" w:name="_Toc15454_WPSOffice_Level2Page"/>
          <w:r>
            <w:t>3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436c00d2-5786-4112-8318-886c223355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新建Style--公共样式</w:t>
              </w:r>
            </w:sdtContent>
          </w:sdt>
          <w:r>
            <w:tab/>
          </w:r>
          <w:bookmarkStart w:id="18" w:name="_Toc22229_WPSOffice_Level2Page"/>
          <w:r>
            <w:t>3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a976a64e-a10f-4ca7-8b05-485bfeb968f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Ts配置文件内容</w:t>
              </w:r>
            </w:sdtContent>
          </w:sdt>
          <w:r>
            <w:rPr>
              <w:b/>
              <w:bCs/>
            </w:rPr>
            <w:tab/>
          </w:r>
          <w:bookmarkStart w:id="19" w:name="_Toc15978_WPSOffice_Level1Page"/>
          <w:r>
            <w:rPr>
              <w:b/>
              <w:bCs/>
            </w:rPr>
            <w:t>4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_Toc27073_WPSOffice_Level1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111"/>
              <w:placeholder>
                <w:docPart w:val="{efcf7ae4-2d74-464b-848d-cad6ec9e03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目录大概结构</w:t>
              </w:r>
            </w:sdtContent>
          </w:sdt>
          <w:r>
            <w:rPr>
              <w:b/>
              <w:bCs/>
            </w:rPr>
            <w:tab/>
          </w:r>
          <w:bookmarkStart w:id="20" w:name="_Toc27073_WPSOffice_Level1Page"/>
          <w:r>
            <w:rPr>
              <w:b/>
              <w:bCs/>
            </w:rPr>
            <w:t>4</w:t>
          </w:r>
          <w:bookmarkEnd w:id="20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总结：刘圆圆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日期：2019/1/9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21" w:name="_Toc2885_WPSOffice_Level1"/>
      <w:r>
        <w:rPr>
          <w:rFonts w:hint="eastAsia"/>
          <w:sz w:val="28"/>
          <w:szCs w:val="28"/>
          <w:lang w:val="en-US" w:eastAsia="zh-CN"/>
        </w:rPr>
        <w:t>准备工作</w:t>
      </w:r>
      <w:bookmarkEnd w:id="21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2" w:name="_Toc5112_WPSOffice_Level2"/>
      <w:r>
        <w:rPr>
          <w:rFonts w:hint="eastAsia"/>
          <w:sz w:val="28"/>
          <w:szCs w:val="28"/>
          <w:lang w:val="en-US" w:eastAsia="zh-CN"/>
        </w:rPr>
        <w:t>创建一个版本仓库</w:t>
      </w:r>
      <w:bookmarkEnd w:id="22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3" w:name="_Toc18334_WPSOffice_Level2"/>
      <w:r>
        <w:rPr>
          <w:rFonts w:hint="eastAsia"/>
          <w:sz w:val="28"/>
          <w:szCs w:val="28"/>
          <w:lang w:val="en-US" w:eastAsia="zh-CN"/>
        </w:rPr>
        <w:t>本地拉取github项目仓库 git clone</w:t>
      </w:r>
      <w:bookmarkEnd w:id="23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4" w:name="_Toc5112_WPSOffice_Level1"/>
      <w:r>
        <w:rPr>
          <w:rFonts w:hint="eastAsia"/>
          <w:sz w:val="28"/>
          <w:szCs w:val="28"/>
          <w:lang w:val="en-US" w:eastAsia="zh-CN"/>
        </w:rPr>
        <w:t>创建项目</w:t>
      </w:r>
      <w:bookmarkEnd w:id="24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5" w:name="_Toc21818_WPSOffice_Level2"/>
      <w:r>
        <w:rPr>
          <w:rFonts w:hint="eastAsia"/>
          <w:sz w:val="28"/>
          <w:szCs w:val="28"/>
          <w:lang w:val="en-US" w:eastAsia="zh-CN"/>
        </w:rPr>
        <w:t>安装vue脚手架 yarn global add vue-cli</w:t>
      </w:r>
      <w:bookmarkEnd w:id="25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6" w:name="_Toc15978_WPSOffice_Level2"/>
      <w:r>
        <w:rPr>
          <w:rFonts w:hint="eastAsia"/>
          <w:sz w:val="28"/>
          <w:szCs w:val="28"/>
          <w:lang w:val="en-US" w:eastAsia="zh-CN"/>
        </w:rPr>
        <w:t>新建vue项目 vue init webpack [项目名称]</w:t>
      </w:r>
      <w:bookmarkEnd w:id="26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7" w:name="_Toc18334_WPSOffice_Level1"/>
      <w:r>
        <w:rPr>
          <w:rFonts w:hint="eastAsia"/>
          <w:sz w:val="28"/>
          <w:szCs w:val="28"/>
          <w:lang w:val="en-US" w:eastAsia="zh-CN"/>
        </w:rPr>
        <w:t>安装常用依赖包及配置</w:t>
      </w:r>
      <w:bookmarkEnd w:id="27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8" w:name="_Toc27073_WPSOffice_Level2"/>
      <w:r>
        <w:rPr>
          <w:rFonts w:hint="eastAsia"/>
          <w:sz w:val="28"/>
          <w:szCs w:val="28"/>
          <w:lang w:val="en-US" w:eastAsia="zh-CN"/>
        </w:rPr>
        <w:t>Less</w:t>
      </w:r>
      <w:bookmarkEnd w:id="28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less less-loader --dev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420" w:leftChars="0" w:right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配置：</w:t>
      </w:r>
      <w:r>
        <w:rPr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less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1260" w:leftChars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test: /\.less$/,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1260" w:leftChars="0" w:right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loader: "style-loader!css-loader!less-loader",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1260" w:leftChars="0" w:right="0" w:firstLine="420" w:firstLineChars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}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9" w:name="_Toc7220_WPSOffice_Level2"/>
      <w:r>
        <w:rPr>
          <w:rFonts w:hint="eastAsia"/>
          <w:sz w:val="28"/>
          <w:szCs w:val="28"/>
          <w:lang w:val="en-US" w:eastAsia="zh-CN"/>
        </w:rPr>
        <w:t>Axios</w:t>
      </w:r>
      <w:bookmarkEnd w:id="29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axios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Axios低版本浏览器补丁 yarn add es6-promise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0" w:name="_Toc27625_WPSOffice_Level2"/>
      <w:r>
        <w:rPr>
          <w:rFonts w:hint="eastAsia"/>
          <w:sz w:val="28"/>
          <w:szCs w:val="28"/>
          <w:lang w:val="en-US" w:eastAsia="zh-CN"/>
        </w:rPr>
        <w:t>安装路由</w:t>
      </w:r>
      <w:bookmarkEnd w:id="30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Yarn add vue-router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1" w:name="_Toc31315_WPSOffice_Level2"/>
      <w:r>
        <w:rPr>
          <w:rFonts w:hint="eastAsia"/>
          <w:sz w:val="28"/>
          <w:szCs w:val="28"/>
          <w:lang w:val="en-US" w:eastAsia="zh-CN"/>
        </w:rPr>
        <w:t>Vuex</w:t>
      </w:r>
      <w:bookmarkEnd w:id="31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vuex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2" w:name="_Toc32360_WPSOffice_Level2"/>
      <w:r>
        <w:rPr>
          <w:rFonts w:hint="eastAsia"/>
          <w:sz w:val="28"/>
          <w:szCs w:val="28"/>
          <w:lang w:val="en-US" w:eastAsia="zh-CN"/>
        </w:rPr>
        <w:t>Ts</w:t>
      </w:r>
      <w:bookmarkEnd w:id="32"/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add typescript ts-loader --dev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在main.ts同级新建vue-shims.d.ts文件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"*.vue"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在根目录新建tsconfig.json文件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Tsc --init（创建方法）；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配置webpack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test: /\.tsx?$/,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loader: 'ts-loader',    exclude: /node_modules/,      options: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  appendTsSuffixTo: [/\.vue$/],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 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840" w:leftChars="0" w:right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最后把 .ts 后缀添加上就OK了，在webpack.base.conf.js文件下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697605" cy="1713230"/>
            <wp:effectExtent l="0" t="0" r="1714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使用配置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1675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将ts-loader从4.0降低到3.1.1解决问题。是由于webpack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和ts-loader版本不兼容造成的。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84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3" w:name="_Toc11355_WPSOffice_Level2"/>
      <w:r>
        <w:rPr>
          <w:rFonts w:hint="eastAsia"/>
          <w:sz w:val="28"/>
          <w:szCs w:val="28"/>
          <w:lang w:val="en-US" w:eastAsia="zh-CN"/>
        </w:rPr>
        <w:t>配置build</w:t>
      </w:r>
      <w:bookmarkEnd w:id="33"/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6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打开webpack.dev.conf.js文件，找到publicPath: config.dev.assetsPublicPath,按Ctrl点击，跳转到index.js文件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6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其中dev是开发环境，build是构建版本，找到build下面的assetsPublicPath: '/',然后修改为assetsPublicPath: './',即“/”前加点。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260" w:leftChars="0" w:right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1"/>
          <w:szCs w:val="21"/>
          <w:lang w:val="en-US" w:eastAsia="zh-CN"/>
        </w:rPr>
        <w:t>Yarn run build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4" w:name="_Toc21818_WPSOffice_Level1"/>
      <w:r>
        <w:rPr>
          <w:rFonts w:hint="eastAsia"/>
          <w:sz w:val="28"/>
          <w:szCs w:val="28"/>
          <w:lang w:val="en-US" w:eastAsia="zh-CN"/>
        </w:rPr>
        <w:t>新建文件夹（新建在src文件目录下）</w:t>
      </w:r>
      <w:bookmarkEnd w:id="34"/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5" w:name="_Toc23385_WPSOffice_Level2"/>
      <w:r>
        <w:rPr>
          <w:rFonts w:hint="eastAsia"/>
          <w:sz w:val="28"/>
          <w:szCs w:val="28"/>
          <w:lang w:val="en-US" w:eastAsia="zh-CN"/>
        </w:rPr>
        <w:t>新建service--&gt;服务端口</w:t>
      </w:r>
      <w:bookmarkEnd w:id="35"/>
      <w:r>
        <w:rPr>
          <w:rFonts w:hint="eastAsia"/>
          <w:sz w:val="28"/>
          <w:szCs w:val="28"/>
          <w:lang w:val="en-US" w:eastAsia="zh-CN"/>
        </w:rPr>
        <w:t>.ts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6" w:name="_Toc11660_WPSOffice_Level2"/>
      <w:r>
        <w:rPr>
          <w:rFonts w:hint="eastAsia"/>
          <w:sz w:val="28"/>
          <w:szCs w:val="28"/>
          <w:lang w:val="en-US" w:eastAsia="zh-CN"/>
        </w:rPr>
        <w:t>新建store--&gt;状态管理</w:t>
      </w:r>
      <w:bookmarkEnd w:id="36"/>
      <w:r>
        <w:rPr>
          <w:rFonts w:hint="eastAsia"/>
          <w:sz w:val="28"/>
          <w:szCs w:val="28"/>
          <w:lang w:val="en-US" w:eastAsia="zh-CN"/>
        </w:rPr>
        <w:t>.ts（actions,getter,index,moutation）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7" w:name="_Toc15454_WPSOffice_Level2"/>
      <w:r>
        <w:rPr>
          <w:rFonts w:hint="eastAsia"/>
          <w:sz w:val="28"/>
          <w:szCs w:val="28"/>
          <w:lang w:val="en-US" w:eastAsia="zh-CN"/>
        </w:rPr>
        <w:t>新建config--&gt;api</w:t>
      </w:r>
      <w:bookmarkEnd w:id="37"/>
      <w:r>
        <w:rPr>
          <w:rFonts w:hint="eastAsia"/>
          <w:sz w:val="28"/>
          <w:szCs w:val="28"/>
          <w:lang w:val="en-US" w:eastAsia="zh-CN"/>
        </w:rPr>
        <w:t>.ts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150" w:beforeAutospacing="0" w:after="150" w:afterAutospacing="0"/>
        <w:ind w:left="840" w:leftChars="0" w:right="0" w:righ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38" w:name="_Toc22229_WPSOffice_Level2"/>
      <w:r>
        <w:rPr>
          <w:rFonts w:hint="eastAsia"/>
          <w:sz w:val="28"/>
          <w:szCs w:val="28"/>
          <w:lang w:val="en-US" w:eastAsia="zh-CN"/>
        </w:rPr>
        <w:t>新建Style--&gt;公共样式</w:t>
      </w:r>
      <w:bookmarkEnd w:id="38"/>
      <w:r>
        <w:rPr>
          <w:rFonts w:hint="eastAsia"/>
          <w:sz w:val="28"/>
          <w:szCs w:val="28"/>
          <w:lang w:val="en-US" w:eastAsia="zh-CN"/>
        </w:rPr>
        <w:t>.less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bookmarkStart w:id="39" w:name="_Toc15978_WPSOffice_Level1"/>
      <w:r>
        <w:rPr>
          <w:rFonts w:hint="eastAsia"/>
          <w:sz w:val="28"/>
          <w:szCs w:val="28"/>
          <w:lang w:val="en-US" w:eastAsia="zh-CN"/>
        </w:rPr>
        <w:t>Ts配置文件内容</w:t>
      </w:r>
      <w:bookmarkEnd w:id="39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"src/**/*"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"node_modules"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"allowSyntheticDefaultImports"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"experimentalDecorators"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"allowJs"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"esnext"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"moduleResolution"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"isolatedModules"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"es2015.promise"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"scripthost"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"pretty"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"strictFunctionTypes"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"importHelpers"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bookmarkStart w:id="40" w:name="_Toc27073_WPSOffice_Level1"/>
      <w:r>
        <w:rPr>
          <w:rFonts w:hint="eastAsia"/>
          <w:sz w:val="28"/>
          <w:szCs w:val="28"/>
          <w:lang w:val="en-US" w:eastAsia="zh-CN"/>
        </w:rPr>
        <w:t>目录大概结构</w:t>
      </w:r>
      <w:bookmarkEnd w:id="4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</w:pPr>
      <w:r>
        <w:drawing>
          <wp:inline distT="0" distB="0" distL="114300" distR="114300">
            <wp:extent cx="1522095" cy="515683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2095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引入字体font-awesome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font-awesome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Main.ts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"font-awesome/css/font-awesome.min.css"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引用echarts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父子通信https://www.cnblogs.com/hai-cheng/p/8021982.html</w:t>
      </w:r>
      <w:bookmarkStart w:id="41" w:name="_GoBack"/>
      <w:bookmarkEnd w:id="4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DBDB"/>
    <w:multiLevelType w:val="multilevel"/>
    <w:tmpl w:val="2BD3D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B5409"/>
    <w:rsid w:val="117646DA"/>
    <w:rsid w:val="11D04E9C"/>
    <w:rsid w:val="204E7BC7"/>
    <w:rsid w:val="2978365E"/>
    <w:rsid w:val="2A3936E3"/>
    <w:rsid w:val="2F13153E"/>
    <w:rsid w:val="3B9C0A7D"/>
    <w:rsid w:val="3D1F6D2A"/>
    <w:rsid w:val="5CAA6AC7"/>
    <w:rsid w:val="65534D8D"/>
    <w:rsid w:val="661971ED"/>
    <w:rsid w:val="6C745FCB"/>
    <w:rsid w:val="7EE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dd4458-9f77-446b-821e-79771cd88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dd4458-9f77-446b-821e-79771cd88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bf35d2-43da-40ac-a887-7fe9e9bfe9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bf35d2-43da-40ac-a887-7fe9e9bfe9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04c3e-a310-4e0d-b8f2-679344e331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04c3e-a310-4e0d-b8f2-679344e331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ffa382-f336-436d-95ad-d810189da4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ffa382-f336-436d-95ad-d810189da4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144ba-6b78-466c-b9cb-606673c9b3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144ba-6b78-466c-b9cb-606673c9b3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72ac8a-ef1f-4d48-b0f1-742518b296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2ac8a-ef1f-4d48-b0f1-742518b296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2dfd4b-b4ac-4ad9-82b4-f3bb1cf283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2dfd4b-b4ac-4ad9-82b4-f3bb1cf283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2c6db2-fb83-43e8-ac5c-96c7068a23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2c6db2-fb83-43e8-ac5c-96c7068a23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99f64-493b-4d58-a26d-a84ac7dbf1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99f64-493b-4d58-a26d-a84ac7dbf1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b864b0-5b93-4f6d-ae3e-46b8451476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b864b0-5b93-4f6d-ae3e-46b8451476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e8f734-0af0-4205-8d7e-7faa69398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8f734-0af0-4205-8d7e-7faa69398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d0e105-b7f1-4e64-ab95-e8d10ac11b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d0e105-b7f1-4e64-ab95-e8d10ac11b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c6650-e735-4ed2-bc48-9f0490197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c6650-e735-4ed2-bc48-9f0490197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c72a78-5766-4914-b922-9fa4a10e5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72a78-5766-4914-b922-9fa4a10e5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f82d4-85ad-4199-adb2-39a5058876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f82d4-85ad-4199-adb2-39a5058876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65deee-c171-421b-8abe-e87c6d6f4e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65deee-c171-421b-8abe-e87c6d6f4e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1e362f-bdeb-463a-b5b8-5b51d4fba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e362f-bdeb-463a-b5b8-5b51d4fba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6c00d2-5786-4112-8318-886c223355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6c00d2-5786-4112-8318-886c223355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76a64e-a10f-4ca7-8b05-485bfeb96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6a64e-a10f-4ca7-8b05-485bfeb96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cf7ae4-2d74-464b-848d-cad6ec9e0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f7ae4-2d74-464b-848d-cad6ec9e0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asa</cp:lastModifiedBy>
  <dcterms:modified xsi:type="dcterms:W3CDTF">2019-01-11T10:43:39Z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