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1月2日，上海纽约大学正式发布2018届本科毕业生就业质量报告。根据截至2018年11月30日的统计数据，2018届本科毕业生一共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254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人，其中，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143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名中国毕业生的就业率为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99%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，实现总体充分就业。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作为中国第一所中美合作成立的大学，上海纽约大学致力于培养具备国际化视野、跨文化沟通能力以及创新能力的世界公民。2018届本科毕业生的职业素养与学术能力，得到社会各界广泛认可。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就业方面，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42%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的中国毕业生本科毕业直接工作，互联网/软件/硬件/信息技术（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18%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）、金融服务/会计/银行（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18%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）、广告/传媒/市场营销（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17%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）、管理咨询（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17%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），以及教育/科研（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15%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），是中国毕业生的五大就业行业。和去年相比，互联网/软件/硬件/信息技术行业的就业比例，增长了12%。毕业生的就业领域进一步拓宽，今年，首次有毕业生就职于非政府组织及国际组织，他们走向国际舞台，履行社会责任。在中国就业毕业生的平均年薪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13.5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万元人民币。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color="FFFFFF" w:fill="D9D9D9"/>
        </w:rPr>
        <w:t>57%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color="FFFFFF" w:fill="D9D9D9"/>
        </w:rPr>
        <w:t>的中国毕业生选择出国（境）深造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，人均获得3份录取通知书。共55人前往USNEWS世界大学排名前50大学深造，占出国（境）深造人数的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68%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。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人获博士项目直接录取，占出国（境）深造人数的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7.4%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。深造国家（地区）包括美国、加拿大、英国、荷兰、中国香港、澳大利亚。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本届毕业生中，共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名国际毕业生留在中国就业或深造，占国际毕业生人数的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16%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共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名毕业生获得全球知名奖学金，包括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名北京大学燕京学者、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名清华大学苏世民学者，以及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名普林斯顿在亚洲奖学金获得者。  </w:t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shd w:val="clear" w:fill="FFFFFF"/>
        </w:rPr>
        <w:t>2019年入学本科生学费：第一、二学年每年人民币120,000元，第三、四学年每年人民币180,000元。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上海纽约大学学生修学期满，符合毕业要求，将获得以下全日制本科证书：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1. 上海纽约大学学士学位证书（中华人民共和国教育部监制）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2. 上海纽约大学毕业证书（中华人民共和国教育部监制）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bdr w:val="none" w:color="auto" w:sz="0" w:space="0"/>
          <w:shd w:val="clear" w:fill="FFFFFF"/>
        </w:rPr>
        <w:t>3. 美国纽约大学学士学位证书（美国纽约大学颁发）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56565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毕竟每个的研究生学院更了解美国的本科学院，所以他们看得更清楚一些，相对国内的大学除了清华北大等学校他们可能就不是很了解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07899"/>
    <w:rsid w:val="74DB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2019-02-24T07:03:27Z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