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05" w:right="105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3"/>
          <w:sz w:val="19"/>
          <w:szCs w:val="19"/>
          <w:bdr w:val="none" w:color="auto" w:sz="0" w:space="0"/>
          <w:shd w:val="clear" w:fill="FFFFFF"/>
        </w:rPr>
        <w:t>首先我们要建模，假设存在两种演员。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3"/>
          <w:sz w:val="19"/>
          <w:szCs w:val="19"/>
          <w:bdr w:val="none" w:color="auto" w:sz="0" w:space="0"/>
          <w:shd w:val="clear" w:fill="FFFFFF"/>
        </w:rPr>
        <w:t>一种称为，老艺术家。特点是资历老，公认演技好，精研技术。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3"/>
          <w:sz w:val="19"/>
          <w:szCs w:val="19"/>
          <w:bdr w:val="none" w:color="auto" w:sz="0" w:space="0"/>
          <w:shd w:val="clear" w:fill="FFFFFF"/>
        </w:rPr>
        <w:t>一种称为，小鲜肉。特点是年轻，片酬贵，走人设路线，网红脸。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05" w:right="105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3"/>
          <w:sz w:val="19"/>
          <w:szCs w:val="19"/>
          <w:bdr w:val="none" w:color="auto" w:sz="0" w:space="0"/>
          <w:shd w:val="clear" w:fill="FFFFFF"/>
        </w:rPr>
        <w:t>再说一遍，不要对号入座，学术探讨，学术探讨。比如我自认为，本人应该归于老艺术家。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2019-04-11T13:06:32Z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