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ascii="Microsoft YaHei UI" w:hAnsi="Microsoft YaHei UI" w:eastAsia="Microsoft YaHei UI" w:cs="Microsoft YaHei UI"/>
          <w:i w:val="0"/>
          <w:caps w:val="0"/>
          <w:color w:val="1F497D"/>
          <w:spacing w:val="7"/>
          <w:sz w:val="20"/>
          <w:szCs w:val="20"/>
          <w:bdr w:val="none" w:color="auto" w:sz="0" w:space="0"/>
          <w:shd w:val="clear" w:fill="FFFFFF"/>
        </w:rPr>
      </w:pPr>
      <w:r>
        <w:rPr>
          <w:rStyle w:val="5"/>
          <w:rFonts w:ascii="Microsoft YaHei UI" w:hAnsi="Microsoft YaHei UI" w:eastAsia="Microsoft YaHei UI" w:cs="Microsoft YaHei UI"/>
          <w:i w:val="0"/>
          <w:caps w:val="0"/>
          <w:color w:val="1F497D"/>
          <w:spacing w:val="7"/>
          <w:sz w:val="20"/>
          <w:szCs w:val="20"/>
          <w:bdr w:val="none" w:color="auto" w:sz="0" w:space="0"/>
          <w:shd w:val="clear" w:fill="FFFFFF"/>
        </w:rPr>
        <w:t>“人脑/云界面系统”，可以将纳米机器植入人体，实现与网络的实时连接。</w:t>
      </w:r>
    </w:p>
    <w:p>
      <w:pPr>
        <w:rPr>
          <w:rStyle w:val="5"/>
          <w:rFonts w:ascii="Microsoft YaHei UI" w:hAnsi="Microsoft YaHei UI" w:eastAsia="Microsoft YaHei UI" w:cs="Microsoft YaHei UI"/>
          <w:i w:val="0"/>
          <w:caps w:val="0"/>
          <w:color w:val="1F497D"/>
          <w:spacing w:val="7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而且，这一概念有可能使人类只要想到一个问题就会立刻得到解答，而不是用搜索引擎去查询。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而中国自动化学会混合智能专家委员会副主任、复旦大学计算机学院张军平教授则对此持谨慎乐观态度，他对日报记者表示：</w:t>
      </w: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F497D"/>
          <w:spacing w:val="7"/>
          <w:sz w:val="20"/>
          <w:szCs w:val="20"/>
          <w:bdr w:val="none" w:color="auto" w:sz="0" w:space="0"/>
          <w:shd w:val="clear" w:fill="FFFFFF"/>
        </w:rPr>
        <w:t>“脑机互联还面临很多技术和伦理方面的问题，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在这方面，人类应该慎之又慎。”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5" w:lineRule="atLeast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马丁斯解释道：“尽管还不是特别先进，但</w:t>
      </w: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1F497D"/>
          <w:spacing w:val="7"/>
          <w:sz w:val="20"/>
          <w:szCs w:val="20"/>
          <w:bdr w:val="none" w:color="auto" w:sz="0" w:space="0"/>
          <w:shd w:val="clear" w:fill="FFFFFF"/>
        </w:rPr>
        <w:t>一种实验性的人类‘脑网’（BrainNet）系统已经完成测试，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使不同人脑之间实现了通过云端进行意识驱动的信息交换。”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皮尔逊在博客中写道：“假设你存够了钱，也做好了准备，你的大脑可以与一台人形机器人相连，用其作为自己的身体，然后还像从前一样，你还是你，只是换了一个更年轻、高度升级的身体。这有可能在2050年左右实现。”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目前，他最新成立的“神经连接”（Neuralink）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2019-04-24T13:42:23Z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