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图书馆是我的第二个家。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但是基本上没有人知道我一开始去图书馆的真正目的。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大二的时候，舍友天天在寝室打游戏，想要换个清净环境的我，很不情愿地背起书包走进图书馆。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张江图书馆通常是两人一桌，而当时坐在我对面的是一位很文静的小姐姐，她偶尔会对着手机屏幕发笑，露出可爱的虎牙。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很巧的是，接下来的一周我们都是桌友，我很喜欢听她的笑声，就像是银铃一样</w:t>
      </w:r>
      <w:bookmarkStart w:id="0" w:name="_GoBack"/>
      <w:bookmarkEnd w:id="0"/>
      <w:r>
        <w:rPr>
          <w:rFonts w:hint="eastAsia"/>
          <w:lang w:val="en-US" w:eastAsia="zh-CN"/>
        </w:rPr>
        <w:t>。我开始迷恋图书馆这个地方，会坚持每天早上七点起床去图书馆占座。这就是所谓的爱屋及乌吧。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可惜的是一周之后，我就再也没有和她邂逅，只知道她是药学学姐。不过，我倒是明白了，走出寝室，可以看到不一样的世界，还有那一抹可爱的笑容。这就是我这位图书馆狂魔的诞生历程。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60999"/>
    <w:rsid w:val="1CAE54A3"/>
    <w:rsid w:val="1F390002"/>
    <w:rsid w:val="24933244"/>
    <w:rsid w:val="28573ECB"/>
    <w:rsid w:val="34893953"/>
    <w:rsid w:val="375525A4"/>
    <w:rsid w:val="45036482"/>
    <w:rsid w:val="509F55CA"/>
    <w:rsid w:val="59991397"/>
    <w:rsid w:val="5B030612"/>
    <w:rsid w:val="5B1569D7"/>
    <w:rsid w:val="65E5202C"/>
    <w:rsid w:val="69746A72"/>
    <w:rsid w:val="6BF05E85"/>
    <w:rsid w:val="79A0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2019-04-12T15:26:24Z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