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古代女孩承受了极大的痛苦，打造双脚。并把双脚视为最重要的部位。像保护自己的贞节一样看待。这才有了后来《水浒传》中，王婆的计谋，让西门庆在桌子底下，摸潘金莲的小脚。在宋代，摸妇女的脚，等同于现代摸妇女胸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2019-03-27T13:09:13Z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