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A900"/>
          <w:spacing w:val="0"/>
          <w:sz w:val="31"/>
          <w:szCs w:val="31"/>
          <w:bdr w:val="none" w:color="auto" w:sz="0" w:space="0"/>
          <w:vertAlign w:val="baseline"/>
        </w:rPr>
        <w:t>1.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 前两天我们聊到讲段子的技巧，昨天我还真就看到一份写段子指南。里面分了很多种套路，但核心技巧就是一种：盯住一句正常的话，然后在里面找逻辑反转点。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65" w:afterAutospacing="0" w:line="240" w:lineRule="auto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A900"/>
          <w:spacing w:val="0"/>
          <w:sz w:val="31"/>
          <w:szCs w:val="31"/>
          <w:bdr w:val="none" w:color="auto" w:sz="0" w:space="0"/>
          <w:vertAlign w:val="baseline"/>
        </w:rPr>
        <w:t>2.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 比如，把正常的词拆开。比如这句，“女朋友很重要吗”，把“重”和“要”分开，段子就出来了。“女朋友很重，要吗？不要。”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65" w:afterAutospacing="0" w:line="240" w:lineRule="auto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A900"/>
          <w:spacing w:val="0"/>
          <w:sz w:val="31"/>
          <w:szCs w:val="31"/>
          <w:bdr w:val="none" w:color="auto" w:sz="0" w:space="0"/>
          <w:vertAlign w:val="baseline"/>
        </w:rPr>
        <w:t>3.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 加一个词也有类似效果。比如“男人就应该喜欢阳刚的东西，比如打篮球。”这句话加一个词，就成了段子。“男人就应该喜欢阳刚的东西，比如打篮球的男人。”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65" w:afterAutospacing="0" w:line="240" w:lineRule="auto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A900"/>
          <w:spacing w:val="0"/>
          <w:sz w:val="31"/>
          <w:szCs w:val="31"/>
          <w:bdr w:val="none" w:color="auto" w:sz="0" w:space="0"/>
          <w:vertAlign w:val="baseline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 当然，最常用的方法是，一句话本来有一个指向，你逆转那个指向，就是段子。比如，俄国人的那个段子：“伏特加酒分两种，一种是好的，另一种是更好的。”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65" w:afterAutospacing="0" w:line="240" w:lineRule="auto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FFA900"/>
          <w:spacing w:val="0"/>
          <w:sz w:val="31"/>
          <w:szCs w:val="31"/>
          <w:bdr w:val="none" w:color="auto" w:sz="0" w:space="0"/>
          <w:vertAlign w:val="baseline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 你可能会说，这不就是语言游戏嘛。确实，有哲学家说：整个人类文化，其实就是语言游戏的结果。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65" w:afterAutospacing="0" w:line="240" w:lineRule="auto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5" w:beforeAutospacing="0" w:after="196" w:afterAutospacing="0" w:line="368" w:lineRule="atLeast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3"/>
          <w:szCs w:val="2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F3F3F"/>
          <w:spacing w:val="0"/>
          <w:sz w:val="20"/>
          <w:szCs w:val="20"/>
          <w:bdr w:val="none" w:color="auto" w:sz="0" w:space="0"/>
          <w:vertAlign w:val="baseline"/>
        </w:rPr>
        <w:t>所有的一切，都有套路；懂得拆解，方能不被别人“套路”。「得到」专栏《5分钟商学院》，一年交给你260个经典的商业套路，助你做出最聪明的决定。</w:t>
      </w:r>
    </w:p>
    <w:p/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  <w:t>比如说，要是亲生的，就最好不要……</w:t>
      </w: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Arial" w:cs="Arial"/>
          <w:i w:val="0"/>
          <w:caps w:val="0"/>
          <w:color w:val="191919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6B4E45"/>
    <w:rsid w:val="692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2019-03-09T13:13:23Z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