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i w:val="0"/>
          <w:caps w:val="0"/>
          <w:color w:val="303030"/>
          <w:spacing w:val="0"/>
          <w:sz w:val="20"/>
          <w:szCs w:val="20"/>
          <w:shd w:val="clear" w:fill="FFFFFF"/>
        </w:rPr>
      </w:pPr>
      <w:r>
        <w:rPr>
          <w:rFonts w:hint="eastAsia" w:ascii="Arial" w:hAnsi="Arial" w:eastAsia="宋体" w:cs="Arial"/>
          <w:i w:val="0"/>
          <w:caps w:val="0"/>
          <w:color w:val="303030"/>
          <w:spacing w:val="0"/>
          <w:sz w:val="20"/>
          <w:szCs w:val="20"/>
          <w:shd w:val="clear" w:fill="FFFFFF"/>
        </w:rPr>
        <w:t>在这个日新月异的互联网环境里，他的行为备受质疑，精神科医生说他的电击疗法不符合治疗规范，媒体为了解真相一次次为他前赴后继，试图揭露他的暴行，那些关于“控制”、“洗脑”、和“强迫”的证词像流水一般涌来，每多一次曝光，他的行为就愈发超出大多数人的想象</w:t>
      </w:r>
    </w:p>
    <w:p>
      <w:pPr>
        <w:rPr>
          <w:rFonts w:hint="eastAsia" w:ascii="Arial" w:hAnsi="Arial" w:eastAsia="宋体" w:cs="Arial"/>
          <w:i w:val="0"/>
          <w:caps w:val="0"/>
          <w:color w:val="303030"/>
          <w:spacing w:val="0"/>
          <w:sz w:val="20"/>
          <w:szCs w:val="20"/>
          <w:shd w:val="clear" w:fill="FFFFFF"/>
        </w:rPr>
      </w:pPr>
    </w:p>
    <w:p>
      <w:pPr>
        <w:rPr>
          <w:rFonts w:hint="eastAsia" w:ascii="Arial" w:hAnsi="Arial" w:eastAsia="宋体" w:cs="Arial"/>
          <w:i w:val="0"/>
          <w:caps w:val="0"/>
          <w:color w:val="303030"/>
          <w:spacing w:val="0"/>
          <w:sz w:val="20"/>
          <w:szCs w:val="20"/>
          <w:shd w:val="clear" w:fill="FFFFFF"/>
        </w:rPr>
      </w:pPr>
      <w:r>
        <w:rPr>
          <w:rFonts w:hint="eastAsia" w:ascii="Arial" w:hAnsi="Arial" w:eastAsia="宋体" w:cs="Arial"/>
          <w:i w:val="0"/>
          <w:caps w:val="0"/>
          <w:color w:val="303030"/>
          <w:spacing w:val="0"/>
          <w:sz w:val="20"/>
          <w:szCs w:val="20"/>
          <w:shd w:val="clear" w:fill="FFFFFF"/>
        </w:rPr>
        <w:t>在临沂第四人民医院的专家介绍栏里，杨永信拥有副院长、精神卫生主任医师、党委委员等头衔。</w:t>
      </w:r>
    </w:p>
    <w:p>
      <w:pPr>
        <w:rPr>
          <w:rFonts w:hint="eastAsia" w:ascii="Arial" w:hAnsi="Arial" w:eastAsia="宋体" w:cs="Arial"/>
          <w:i w:val="0"/>
          <w:caps w:val="0"/>
          <w:color w:val="303030"/>
          <w:spacing w:val="0"/>
          <w:sz w:val="20"/>
          <w:szCs w:val="20"/>
          <w:shd w:val="clear" w:fill="FFFFFF"/>
        </w:rPr>
      </w:pPr>
    </w:p>
    <w:p>
      <w:pPr>
        <w:rPr>
          <w:rFonts w:hint="eastAsia" w:ascii="Arial" w:hAnsi="Arial" w:eastAsia="宋体" w:cs="Arial"/>
          <w:i w:val="0"/>
          <w:caps w:val="0"/>
          <w:color w:val="303030"/>
          <w:spacing w:val="0"/>
          <w:sz w:val="20"/>
          <w:szCs w:val="20"/>
          <w:shd w:val="clear" w:fill="FFFFFF"/>
        </w:rPr>
      </w:pPr>
      <w:r>
        <w:rPr>
          <w:rFonts w:hint="eastAsia" w:ascii="Arial" w:hAnsi="Arial" w:eastAsia="宋体" w:cs="Arial"/>
          <w:i w:val="0"/>
          <w:caps w:val="0"/>
          <w:color w:val="303030"/>
          <w:spacing w:val="0"/>
          <w:sz w:val="20"/>
          <w:szCs w:val="20"/>
          <w:shd w:val="clear" w:fill="FFFFFF"/>
        </w:rPr>
        <w:t>在中国家庭的关系中，父母对于未成女子女拥有绝对的权力。杨永信获得了家长的绝对的信任，也就获得了“处置”孩子的权力。 </w:t>
      </w:r>
    </w:p>
    <w:p>
      <w:pPr>
        <w:rPr>
          <w:rFonts w:hint="eastAsia" w:ascii="Arial" w:hAnsi="Arial" w:eastAsia="宋体" w:cs="Arial"/>
          <w:i w:val="0"/>
          <w:caps w:val="0"/>
          <w:color w:val="303030"/>
          <w:spacing w:val="0"/>
          <w:sz w:val="20"/>
          <w:szCs w:val="20"/>
          <w:shd w:val="clear" w:fill="FFFFFF"/>
        </w:rPr>
      </w:pPr>
    </w:p>
    <w:p>
      <w:pPr>
        <w:rPr>
          <w:rFonts w:hint="eastAsia" w:ascii="Arial" w:hAnsi="Arial" w:eastAsia="宋体" w:cs="Arial"/>
          <w:i w:val="0"/>
          <w:caps w:val="0"/>
          <w:color w:val="303030"/>
          <w:spacing w:val="0"/>
          <w:sz w:val="20"/>
          <w:szCs w:val="20"/>
          <w:shd w:val="clear" w:fill="FFFFFF"/>
        </w:rPr>
      </w:pPr>
      <w:r>
        <w:rPr>
          <w:rFonts w:hint="eastAsia" w:ascii="Arial" w:hAnsi="Arial" w:eastAsia="宋体" w:cs="Arial"/>
          <w:i w:val="0"/>
          <w:caps w:val="0"/>
          <w:color w:val="303030"/>
          <w:spacing w:val="0"/>
          <w:sz w:val="20"/>
          <w:szCs w:val="20"/>
          <w:shd w:val="clear" w:fill="FFFFFF"/>
        </w:rPr>
        <w:t>昆士兰大学临床心理学博士，纽约大学临床心理学家王怡蕊把家长送孩子进网戒中心的行为比喻成洗车，“把一个脏的车送进自动洗车机，出来就是干净的车，至于中间过程怎么样我不关心，不管中间那个车是被泡沫打了还是上了一层蜡，我只要进去是个脏车出来是个干净车，我掏钱搞定就行。我不想做任何改变，进去是一个有问题的小孩，出来是个好小孩就行。”</w:t>
      </w:r>
    </w:p>
    <w:p>
      <w:pPr>
        <w:rPr>
          <w:rFonts w:hint="eastAsia" w:ascii="Arial" w:hAnsi="Arial" w:eastAsia="宋体" w:cs="Arial"/>
          <w:i w:val="0"/>
          <w:caps w:val="0"/>
          <w:color w:val="303030"/>
          <w:spacing w:val="0"/>
          <w:sz w:val="20"/>
          <w:szCs w:val="20"/>
          <w:shd w:val="clear" w:fill="FFFFFF"/>
        </w:rPr>
      </w:pPr>
    </w:p>
    <w:p>
      <w:pPr>
        <w:pStyle w:val="2"/>
        <w:keepNext w:val="0"/>
        <w:keepLines w:val="0"/>
        <w:widowControl/>
        <w:suppressLineNumbers w:val="0"/>
        <w:shd w:val="clear" w:fill="FFFFFF"/>
        <w:spacing w:before="0" w:beforeAutospacing="0" w:after="0" w:afterAutospacing="0"/>
        <w:ind w:left="0" w:right="0" w:firstLine="0"/>
        <w:jc w:val="both"/>
        <w:rPr>
          <w:rFonts w:hint="eastAsia" w:ascii="Arial" w:hAnsi="Arial" w:cs="Arial"/>
          <w:i w:val="0"/>
          <w:caps w:val="0"/>
          <w:color w:val="303030"/>
          <w:spacing w:val="0"/>
          <w:sz w:val="20"/>
          <w:szCs w:val="20"/>
        </w:rPr>
      </w:pPr>
      <w:r>
        <w:rPr>
          <w:rFonts w:hint="default" w:ascii="Arial" w:hAnsi="Arial" w:cs="Arial"/>
          <w:i w:val="0"/>
          <w:caps w:val="0"/>
          <w:color w:val="303030"/>
          <w:spacing w:val="0"/>
          <w:sz w:val="20"/>
          <w:szCs w:val="20"/>
          <w:shd w:val="clear" w:fill="FFFFFF"/>
        </w:rPr>
        <w:t>王怡蕊认为，</w:t>
      </w:r>
      <w:r>
        <w:rPr>
          <w:rStyle w:val="5"/>
          <w:rFonts w:hint="default" w:ascii="Arial" w:hAnsi="Arial" w:cs="Arial"/>
          <w:b/>
          <w:i w:val="0"/>
          <w:caps w:val="0"/>
          <w:color w:val="303030"/>
          <w:spacing w:val="0"/>
          <w:sz w:val="20"/>
          <w:szCs w:val="20"/>
          <w:shd w:val="clear" w:fill="FFFFFF"/>
        </w:rPr>
        <w:t>电击对于家长来说，好处在于看不到伤口，</w:t>
      </w:r>
      <w:r>
        <w:rPr>
          <w:rFonts w:hint="default" w:ascii="Arial" w:hAnsi="Arial" w:cs="Arial"/>
          <w:i w:val="0"/>
          <w:caps w:val="0"/>
          <w:color w:val="303030"/>
          <w:spacing w:val="0"/>
          <w:sz w:val="20"/>
          <w:szCs w:val="20"/>
          <w:shd w:val="clear" w:fill="FFFFFF"/>
        </w:rPr>
        <w:t>就像男人很难想象女人生孩子有多痛，没有可见的血淋淋的伤口，家长也不会产生直接“痛”的感受，他更可以告诉自己，这是一种无害的行为。</w:t>
      </w:r>
    </w:p>
    <w:p>
      <w:pPr>
        <w:pStyle w:val="2"/>
        <w:keepNext w:val="0"/>
        <w:keepLines w:val="0"/>
        <w:widowControl/>
        <w:suppressLineNumbers w:val="0"/>
        <w:shd w:val="clear" w:fill="FFFFFF"/>
        <w:spacing w:before="0" w:beforeAutospacing="0" w:after="0" w:afterAutospacing="0"/>
        <w:ind w:left="0" w:right="0" w:firstLine="0"/>
        <w:jc w:val="both"/>
        <w:rPr>
          <w:rFonts w:hint="default" w:ascii="Arial" w:hAnsi="Arial" w:cs="Arial"/>
          <w:i w:val="0"/>
          <w:caps w:val="0"/>
          <w:color w:val="303030"/>
          <w:spacing w:val="0"/>
          <w:sz w:val="20"/>
          <w:szCs w:val="20"/>
        </w:rPr>
      </w:pPr>
    </w:p>
    <w:p>
      <w:pPr>
        <w:pStyle w:val="2"/>
        <w:keepNext w:val="0"/>
        <w:keepLines w:val="0"/>
        <w:widowControl/>
        <w:suppressLineNumbers w:val="0"/>
        <w:shd w:val="clear" w:fill="FFFFFF"/>
        <w:spacing w:before="0" w:beforeAutospacing="0" w:after="0" w:afterAutospacing="0"/>
        <w:ind w:left="0" w:right="0" w:firstLine="0"/>
        <w:jc w:val="both"/>
        <w:rPr>
          <w:rFonts w:hint="default" w:ascii="Arial" w:hAnsi="Arial" w:cs="Arial"/>
          <w:i w:val="0"/>
          <w:caps w:val="0"/>
          <w:color w:val="303030"/>
          <w:spacing w:val="0"/>
          <w:sz w:val="20"/>
          <w:szCs w:val="20"/>
        </w:rPr>
      </w:pPr>
      <w:r>
        <w:rPr>
          <w:rFonts w:hint="default" w:ascii="Arial" w:hAnsi="Arial" w:cs="Arial"/>
          <w:i w:val="0"/>
          <w:caps w:val="0"/>
          <w:color w:val="303030"/>
          <w:spacing w:val="0"/>
          <w:sz w:val="20"/>
          <w:szCs w:val="20"/>
          <w:shd w:val="clear" w:fill="FFFFFF"/>
        </w:rPr>
        <w:t>柴静曾经问一位家长：“你知道</w:t>
      </w:r>
      <w:r>
        <w:rPr>
          <w:rFonts w:hint="default" w:ascii="Arial" w:hAnsi="Arial" w:cs="Arial"/>
          <w:i w:val="0"/>
          <w:caps w:val="0"/>
          <w:color w:val="999999"/>
          <w:spacing w:val="0"/>
          <w:sz w:val="20"/>
          <w:szCs w:val="20"/>
          <w:shd w:val="clear" w:fill="FFFFFF"/>
        </w:rPr>
        <w:t>（电击）</w:t>
      </w:r>
      <w:r>
        <w:rPr>
          <w:rFonts w:hint="default" w:ascii="Arial" w:hAnsi="Arial" w:cs="Arial"/>
          <w:i w:val="0"/>
          <w:caps w:val="0"/>
          <w:color w:val="303030"/>
          <w:spacing w:val="0"/>
          <w:sz w:val="20"/>
          <w:szCs w:val="20"/>
          <w:shd w:val="clear" w:fill="FFFFFF"/>
        </w:rPr>
        <w:t>副作用吗”，那位家长说：“由于我们不是专家，我们不想去了解它，我们相信这是个正规医院”，他们手里往往只掌握了一些虚无缥缈的证据——“杨叔的国务院津贴那是随便安排的吗”，大多数家长都用相似的逻辑来逃避这个问题，安徽的家长则是告诉我：“要是不合法，那机器能让生产吗？”</w:t>
      </w:r>
    </w:p>
    <w:p>
      <w:pPr>
        <w:rPr>
          <w:rFonts w:hint="eastAsia" w:ascii="Arial" w:hAnsi="Arial" w:eastAsia="宋体" w:cs="Arial"/>
          <w:i w:val="0"/>
          <w:caps w:val="0"/>
          <w:color w:val="303030"/>
          <w:spacing w:val="0"/>
          <w:sz w:val="20"/>
          <w:szCs w:val="20"/>
          <w:shd w:val="clear" w:fill="FFFFFF"/>
        </w:rPr>
      </w:pPr>
    </w:p>
    <w:p>
      <w:pPr>
        <w:pStyle w:val="2"/>
        <w:keepNext w:val="0"/>
        <w:keepLines w:val="0"/>
        <w:widowControl/>
        <w:suppressLineNumbers w:val="0"/>
        <w:shd w:val="clear" w:fill="FFFFFF"/>
        <w:spacing w:before="0" w:beforeAutospacing="0" w:after="0" w:afterAutospacing="0"/>
        <w:ind w:left="0" w:right="0" w:firstLine="0"/>
        <w:jc w:val="both"/>
        <w:rPr>
          <w:rFonts w:hint="eastAsia" w:ascii="Arial" w:hAnsi="Arial" w:cs="Arial"/>
          <w:i w:val="0"/>
          <w:caps w:val="0"/>
          <w:color w:val="303030"/>
          <w:spacing w:val="0"/>
          <w:sz w:val="20"/>
          <w:szCs w:val="20"/>
        </w:rPr>
      </w:pPr>
      <w:r>
        <w:rPr>
          <w:rStyle w:val="5"/>
          <w:rFonts w:hint="default" w:ascii="Arial" w:hAnsi="Arial" w:cs="Arial"/>
          <w:b/>
          <w:i w:val="0"/>
          <w:caps w:val="0"/>
          <w:color w:val="303030"/>
          <w:spacing w:val="0"/>
          <w:sz w:val="20"/>
          <w:szCs w:val="20"/>
          <w:shd w:val="clear" w:fill="FFFFFF"/>
        </w:rPr>
        <w:t>这是一个充满了强势、弱势、欺骗、逃避的地方。</w:t>
      </w:r>
    </w:p>
    <w:p>
      <w:pPr>
        <w:pStyle w:val="2"/>
        <w:keepNext w:val="0"/>
        <w:keepLines w:val="0"/>
        <w:widowControl/>
        <w:suppressLineNumbers w:val="0"/>
        <w:shd w:val="clear" w:fill="FFFFFF"/>
        <w:spacing w:before="0" w:beforeAutospacing="0" w:after="0" w:afterAutospacing="0"/>
        <w:ind w:left="0" w:right="0" w:firstLine="0"/>
        <w:jc w:val="both"/>
        <w:rPr>
          <w:rFonts w:hint="default" w:ascii="Arial" w:hAnsi="Arial" w:cs="Arial"/>
          <w:i w:val="0"/>
          <w:caps w:val="0"/>
          <w:color w:val="303030"/>
          <w:spacing w:val="0"/>
          <w:sz w:val="20"/>
          <w:szCs w:val="20"/>
        </w:rPr>
      </w:pPr>
    </w:p>
    <w:p>
      <w:pPr>
        <w:pStyle w:val="2"/>
        <w:keepNext w:val="0"/>
        <w:keepLines w:val="0"/>
        <w:widowControl/>
        <w:suppressLineNumbers w:val="0"/>
        <w:shd w:val="clear" w:fill="FFFFFF"/>
        <w:spacing w:before="0" w:beforeAutospacing="0" w:after="0" w:afterAutospacing="0"/>
        <w:ind w:left="0" w:right="0" w:firstLine="0"/>
        <w:jc w:val="both"/>
        <w:rPr>
          <w:rFonts w:hint="default" w:ascii="Arial" w:hAnsi="Arial" w:cs="Arial"/>
          <w:i w:val="0"/>
          <w:caps w:val="0"/>
          <w:color w:val="303030"/>
          <w:spacing w:val="0"/>
          <w:sz w:val="20"/>
          <w:szCs w:val="20"/>
        </w:rPr>
      </w:pPr>
      <w:r>
        <w:rPr>
          <w:rFonts w:hint="default" w:ascii="Arial" w:hAnsi="Arial" w:cs="Arial"/>
          <w:i w:val="0"/>
          <w:caps w:val="0"/>
          <w:color w:val="303030"/>
          <w:spacing w:val="0"/>
          <w:sz w:val="20"/>
          <w:szCs w:val="20"/>
          <w:shd w:val="clear" w:fill="FFFFFF"/>
        </w:rPr>
        <w:t>“那里的人都可以当专业演员”，蔡智这么跟我说。</w:t>
      </w:r>
    </w:p>
    <w:p>
      <w:pPr>
        <w:pStyle w:val="2"/>
        <w:keepNext w:val="0"/>
        <w:keepLines w:val="0"/>
        <w:widowControl/>
        <w:suppressLineNumbers w:val="0"/>
        <w:shd w:val="clear" w:fill="FFFFFF"/>
        <w:spacing w:before="0" w:beforeAutospacing="0" w:after="0" w:afterAutospacing="0"/>
        <w:ind w:left="0" w:right="0" w:firstLine="0"/>
        <w:jc w:val="both"/>
        <w:rPr>
          <w:rFonts w:hint="default" w:ascii="Arial" w:hAnsi="Arial" w:cs="Arial"/>
          <w:i w:val="0"/>
          <w:caps w:val="0"/>
          <w:color w:val="303030"/>
          <w:spacing w:val="0"/>
          <w:sz w:val="20"/>
          <w:szCs w:val="20"/>
        </w:rPr>
      </w:pPr>
    </w:p>
    <w:p>
      <w:pPr>
        <w:pStyle w:val="2"/>
        <w:keepNext w:val="0"/>
        <w:keepLines w:val="0"/>
        <w:widowControl/>
        <w:suppressLineNumbers w:val="0"/>
        <w:shd w:val="clear" w:fill="FFFFFF"/>
        <w:spacing w:before="0" w:beforeAutospacing="0" w:after="0" w:afterAutospacing="0"/>
        <w:ind w:left="0" w:right="0" w:firstLine="0"/>
        <w:jc w:val="both"/>
        <w:rPr>
          <w:rFonts w:hint="default" w:ascii="Arial" w:hAnsi="Arial" w:cs="Arial"/>
          <w:i w:val="0"/>
          <w:caps w:val="0"/>
          <w:color w:val="303030"/>
          <w:spacing w:val="0"/>
          <w:sz w:val="20"/>
          <w:szCs w:val="20"/>
        </w:rPr>
      </w:pPr>
      <w:r>
        <w:rPr>
          <w:rFonts w:hint="default" w:ascii="Arial" w:hAnsi="Arial" w:cs="Arial"/>
          <w:i w:val="0"/>
          <w:caps w:val="0"/>
          <w:color w:val="303030"/>
          <w:spacing w:val="0"/>
          <w:sz w:val="20"/>
          <w:szCs w:val="20"/>
          <w:shd w:val="clear" w:fill="FFFFFF"/>
        </w:rPr>
        <w:t>他 2009 年被送进网戒中心，为了躲避电击，他们什么都可以做，有人试图从楼上往下跳，有的女生在所有人面前讲述自己第一次性经历，以获得减圈</w:t>
      </w:r>
      <w:r>
        <w:rPr>
          <w:rFonts w:hint="default" w:ascii="Arial" w:hAnsi="Arial" w:cs="Arial"/>
          <w:i w:val="0"/>
          <w:caps w:val="0"/>
          <w:color w:val="999999"/>
          <w:spacing w:val="0"/>
          <w:sz w:val="20"/>
          <w:szCs w:val="20"/>
          <w:shd w:val="clear" w:fill="FFFFFF"/>
        </w:rPr>
        <w:t>（集齐 5 个圈就被电一次）</w:t>
      </w:r>
      <w:r>
        <w:rPr>
          <w:rFonts w:hint="default" w:ascii="Arial" w:hAnsi="Arial" w:cs="Arial"/>
          <w:i w:val="0"/>
          <w:caps w:val="0"/>
          <w:color w:val="303030"/>
          <w:spacing w:val="0"/>
          <w:sz w:val="20"/>
          <w:szCs w:val="20"/>
          <w:shd w:val="clear" w:fill="FFFFFF"/>
        </w:rPr>
        <w:t>的机会，而加圈的可能，根据盟友的体验，来自对眼神、暗号，柜子没擦干净，交往过密，剩饭剩菜……有时候甚至你不知道犯了什么错误，就被通知加圈。</w:t>
      </w:r>
    </w:p>
    <w:p>
      <w:pPr>
        <w:pStyle w:val="2"/>
        <w:keepNext w:val="0"/>
        <w:keepLines w:val="0"/>
        <w:widowControl/>
        <w:suppressLineNumbers w:val="0"/>
        <w:shd w:val="clear" w:fill="FFFFFF"/>
        <w:spacing w:before="0" w:beforeAutospacing="0" w:after="0" w:afterAutospacing="0"/>
        <w:ind w:left="0" w:right="0" w:firstLine="0"/>
        <w:jc w:val="both"/>
        <w:rPr>
          <w:rFonts w:hint="default" w:ascii="Arial" w:hAnsi="Arial" w:cs="Arial"/>
          <w:i w:val="0"/>
          <w:caps w:val="0"/>
          <w:color w:val="303030"/>
          <w:spacing w:val="0"/>
          <w:sz w:val="20"/>
          <w:szCs w:val="20"/>
        </w:rPr>
      </w:pPr>
    </w:p>
    <w:p>
      <w:pPr>
        <w:pStyle w:val="2"/>
        <w:keepNext w:val="0"/>
        <w:keepLines w:val="0"/>
        <w:widowControl/>
        <w:suppressLineNumbers w:val="0"/>
        <w:shd w:val="clear" w:fill="FFFFFF"/>
        <w:spacing w:before="0" w:beforeAutospacing="0" w:after="0" w:afterAutospacing="0"/>
        <w:ind w:left="0" w:right="0" w:firstLine="0"/>
        <w:jc w:val="both"/>
        <w:rPr>
          <w:rFonts w:hint="default" w:ascii="Arial" w:hAnsi="Arial" w:cs="Arial"/>
          <w:i w:val="0"/>
          <w:caps w:val="0"/>
          <w:color w:val="303030"/>
          <w:spacing w:val="0"/>
          <w:sz w:val="20"/>
          <w:szCs w:val="20"/>
        </w:rPr>
      </w:pPr>
      <w:r>
        <w:rPr>
          <w:rFonts w:hint="default" w:ascii="Arial" w:hAnsi="Arial" w:cs="Arial"/>
          <w:i w:val="0"/>
          <w:caps w:val="0"/>
          <w:color w:val="303030"/>
          <w:spacing w:val="0"/>
          <w:sz w:val="20"/>
          <w:szCs w:val="20"/>
          <w:shd w:val="clear" w:fill="FFFFFF"/>
        </w:rPr>
        <w:t>身体的疼痛、语言的侮辱都算不上什么，假装感动、假装“改邪归正”，“只要能让我不被电，无论怎么样都好”。</w:t>
      </w:r>
    </w:p>
    <w:p>
      <w:pPr>
        <w:rPr>
          <w:rFonts w:hint="eastAsia" w:ascii="Arial" w:hAnsi="Arial" w:eastAsia="宋体" w:cs="Arial"/>
          <w:i w:val="0"/>
          <w:caps w:val="0"/>
          <w:color w:val="303030"/>
          <w:spacing w:val="0"/>
          <w:sz w:val="20"/>
          <w:szCs w:val="20"/>
          <w:shd w:val="clear" w:fill="FFFFFF"/>
        </w:rPr>
      </w:pPr>
    </w:p>
    <w:p>
      <w:pPr>
        <w:rPr>
          <w:rFonts w:hint="eastAsia" w:ascii="Arial" w:hAnsi="Arial" w:eastAsia="宋体" w:cs="Arial"/>
          <w:i w:val="0"/>
          <w:caps w:val="0"/>
          <w:color w:val="303030"/>
          <w:spacing w:val="0"/>
          <w:sz w:val="20"/>
          <w:szCs w:val="20"/>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D53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CjyNeverGiveUp</cp:lastModifiedBy>
  <dcterms:modified xsi:type="dcterms:W3CDTF">2019-05-11T15:11:23Z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