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雅思或者托福成绩。雅思最低要求是6.5，单项不低于6；托福网考最低要求是80。同GPA一样，不同专业的语言成绩要求不一样，语言学专业的要求会相对高一些。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工作经验或者实习证明。香港大学不同于内地学校，他们对学生的工作经验或实习有一定的要求，尤其是MBA或者其他经济管理类相关专业。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  <w:t>都说考研靠的是扎实的理论知识和长年图书馆的闭关修炼，就和高三没有什么区别。</w:t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5"/>
          <w:szCs w:val="15"/>
          <w:bdr w:val="none" w:color="auto" w:sz="0" w:space="0"/>
        </w:rPr>
        <w:t>　TOELF/IELTS一般来说是必须的，浸会大学、城市大学、理工大学理论上可以用六级成绩申请，但是如果研究背景不是很强的话，建议考一个TOELF/IELTS。关于GRE，香港各大学对GRE其实没有硬性要求，但是科大很多院系都要求GRE。另外商学院普遍要求GRE。如果时间紧张，来不及考T或者G的话，可以先递交其他申请材料，考好以后马上补上成绩也是可行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3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七、就读香港硕士费用大概需要多少?读完后去向如何?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3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5"/>
          <w:szCs w:val="15"/>
          <w:bdr w:val="none" w:color="auto" w:sz="0" w:space="0"/>
        </w:rPr>
        <w:t>　　硕士课程的学费根据专业的不同也有所差异，如新闻传媒类、教育类，社会科学相关、文化艺术、行政管理等理工科大致为6-9万港币，商科学费较贵，7-12万港币的均有，生活费大概每年5万港币左右，当然也视学生的居住地段和个人消费水平而已。香港是个讲究实力的社会，虽地小人多，生活节奏快，竞争比内地激烈很多，但是有不少学生能够拿到几个单位的录用offer。能否找到工作也视个人的工作能力，语言水平而异。当然也有多数学生志非香港的，回内地都有不错的发展。也有相当数量的学生则选择留港或者去欧美国家继续深造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港科的师(ke)资(yan)力量（大学的师资主要是用来做科研的吧）在大中华区还是数一数二的。你可以找一些教授搜搜他们的背景。但是他们来授课的话……这个就不好说了呢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这边的学生喜欢的就做下去，做到一般不喜欢就不读了，走人找工作去，自信满满，因为人家原来是研究前沿的人，即使不做了，从事个技术工作绰绰有余，所以不需要非的死缠烂打弄个博士文凭。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申授课型硕士和MPhil&amp;PhD的GPA基本要求我们都建议3.0。香港三大的要求基本都差不多，GPA要和学校背景结合着看，同时要考虑到你申请的专业是否是热门专业，热门专业肯定难度要高一些。通常我们把3.5定位一个比较稳的GPA水准。3）申授课型硕士和MPhil&amp;PhD的GPA基本要求我们都建议3.0。香港三大的要求基本都差不多，GPA要和学校背景结合着看，同时要考虑到你申请的专业是否是热门专业，热门专业肯定难度要高一些。通常我们把3.5定位一个比较稳的GPA水准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F50D"/>
    <w:multiLevelType w:val="singleLevel"/>
    <w:tmpl w:val="525EF50D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2019-03-03T09:30:20Z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