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7" w:beforeAutospacing="0" w:after="327" w:afterAutospacing="0" w:line="424" w:lineRule="atLeast"/>
        <w:ind w:left="0" w:right="0" w:firstLine="420"/>
        <w:jc w:val="left"/>
        <w:rPr>
          <w:rFonts w:ascii="微软雅黑" w:hAnsi="微软雅黑" w:eastAsia="微软雅黑" w:cs="微软雅黑"/>
          <w:caps w:val="0"/>
          <w:color w:val="22222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23"/>
          <w:szCs w:val="23"/>
          <w:bdr w:val="none" w:color="auto" w:sz="0" w:space="0"/>
        </w:rPr>
        <w:t>不过，用麻省理工学院的校名来举证说明学院与大学没有什么区别，其实并不准确。因为“麻省理工学院”的英文名称为“Massachusetts Institute of Technology（简称MIT）”，英文中的校名并不是college而是institute一词。麻省理工学院正确的翻译名应为马萨诸塞理工学院，但因为麻省理工学院的译名早在清朝时期便有，就将错就错用之。在北美洲，institute 是指（理工、工学、科技、技术或专科性的）学校、学院、大学。依每所学校的各方面学术环境情形的不同，翻译成中文就有所不同。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7" w:beforeAutospacing="0" w:after="327" w:afterAutospacing="0" w:line="424" w:lineRule="atLeast"/>
        <w:ind w:left="0" w:right="0" w:firstLine="420"/>
        <w:jc w:val="left"/>
        <w:rPr>
          <w:rFonts w:hint="eastAsia" w:ascii="微软雅黑" w:hAnsi="微软雅黑" w:eastAsia="微软雅黑" w:cs="微软雅黑"/>
          <w:caps w:val="0"/>
          <w:color w:val="222222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23"/>
          <w:szCs w:val="23"/>
          <w:bdr w:val="none" w:color="auto" w:sz="0" w:space="0"/>
        </w:rPr>
        <w:t>MIT（Massachusetts Institute of Technology）依其学校之院系规模与学术环境，翻译成中文应该是“马萨诸塞理工大学”，只是大部分说中文的人已经习惯用麻省理工学院这个称呼，是约定俗成的用法。西方有不少著名的大学，坚定地守望传统，轻易不会更改校名，无论世界上university如何盛行，麻省理工学院就是一如既往地使用institute一词。</w:t>
      </w:r>
    </w:p>
    <w:p/>
    <w:p/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硅谷（Silicon Valley），位于美国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"https://baike.baidu.com/item/%E5%8A%A0%E5%88%A9%E7%A6%8F%E5%B0%BC%E4%BA%9A%E5%B7%9E/40442"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加利福尼亚州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北部的大都会区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"https://baike.baidu.com/item/%E6%97%A7%E9%87%91%E5%B1%B1%E6%B9%BE%E5%8C%BA/4163594"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旧金山湾区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南面，是高科技事业云集的圣塔克拉拉谷（Santa Clara Valley）的别称。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[1-2]</w:t>
      </w:r>
      <w:bookmarkStart w:id="0" w:name="ref_[1-2]_13542212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 硅谷最早是研究和生产以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"https://baike.baidu.com/item/%E7%A1%85/2142941"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硅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为基础的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"https://baike.baidu.com/item/%E5%8D%8A%E5%AF%BC%E4%BD%93"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半导体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芯片的地方，因此得名。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3"/>
          <w:szCs w:val="13"/>
          <w:bdr w:val="none" w:color="auto" w:sz="0" w:space="0"/>
          <w:shd w:val="clear" w:fill="FFFFFF"/>
          <w:vertAlign w:val="baseline"/>
        </w:rPr>
        <w:t> [1-3]</w:t>
      </w:r>
      <w:bookmarkStart w:id="1" w:name="ref_[1-3]_13542212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1"/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硅谷的主要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"https://baike.baidu.com/item/%E5%8C%BA%E4%BD%8D/3161474"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区位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特点是拥有附近一些具有雄厚科研力量的美国顶尖大学作为依托，主要包括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"https://baike.baidu.com/item/%E6%96%AF%E5%9D%A6%E7%A6%8F%E5%A4%A7%E5%AD%A6/278716"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斯坦福大学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（Stanford University）和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"https://baike.baidu.com/item/%E5%8A%A0%E5%B7%9E%E5%A4%A7%E5%AD%A6%E4%BC%AF%E5%85%8B%E5%88%A9%E5%88%86%E6%A0%A1/3755024"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加州大学伯克利分校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（UC Berkeley），还包括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"https://baike.baidu.com/item/%E5%8A%A0%E5%B7%9E%E5%A4%A7%E5%AD%A6/3298010"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加州大学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系统的其它几所大学和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"https://baike.baidu.com/item/%E5%9C%A3%E5%A1%94%E5%85%8B%E6%8B%89%E6%8B%89%E5%A4%A7%E5%AD%A6/3572818"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圣塔克拉拉大学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[1-3]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[8-10]</w:t>
      </w:r>
      <w:bookmarkStart w:id="2" w:name="ref_[8-10]_13542212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结构上，硅谷以高新技术中小公司群为基础，同时拥有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"https://baike.baidu.com/item/%E8%B0%B7%E6%AD%8C/117920"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谷歌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"https://baike.baidu.com/item/Facebook"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Facebook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"https://baike.baidu.com/item/%E6%83%A0%E6%99%AE/275141"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惠普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"https://baike.baidu.com/item/%E8%8B%B1%E7%89%B9%E5%B0%94/305730"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英特尔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"https://baike.baidu.com/item/%E8%8B%B9%E6%9E%9C%E5%85%AC%E5%8F%B8/304038"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苹果公司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"https://baike.baidu.com/item/%E6%80%9D%E7%A7%91/454822"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思科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"https://baike.baidu.com/item/%E8%8B%B1%E4%BC%9F%E8%BE%BE/10194375"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英伟达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"https://baike.baidu.com/item/%E7%94%B2%E9%AA%A8%E6%96%87/471435"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甲骨文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"https://baike.baidu.com/item/%E7%89%B9%E6%96%AF%E6%8B%89/2984315"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特斯拉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"https://baike.baidu.com/item/%E9%9B%85%E8%99%8E/108276"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雅虎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等大公司，融科学、技术、生产为一体。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[1-3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62" w:beforeAutospacing="0" w:after="158" w:afterAutospacing="0" w:line="262" w:lineRule="atLeast"/>
        <w:ind w:left="0" w:right="0"/>
        <w:rPr>
          <w:color w:val="333333"/>
          <w:sz w:val="23"/>
          <w:szCs w:val="23"/>
        </w:rPr>
      </w:pPr>
      <w:r>
        <w:rPr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深圳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深圳被公认为“中国硅谷”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[17-18]</w:t>
      </w:r>
      <w:bookmarkStart w:id="3" w:name="ref_[17-18]_13542212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，其城市的发展模型参照了美国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"https://baike.baidu.com/item/%E6%97%A7%E9%87%91%E5%B1%B1%E6%B9%BE%E5%8C%BA"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旧金山湾区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（也就是真正的硅谷的所在地）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  <w:t> [17-18]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3"/>
          <w:szCs w:val="13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美国加州北部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instrText xml:space="preserve"> HYPERLINK "https://baike.baidu.com/item/%E6%97%A7%E9%87%91%E5%B1%B1%E6%B9%BE" \t "https://baike.baidu.com/item/%E7%A1%85%E8%B0%B7/_blank"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t>旧金山湾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以南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在湾区软件工程师的平均月薪为1.34 万美元，这个数字远远超过了其他国家相同职位的薪酬，美国的西雅图地区紧随其后，平均水平约为 1.26 万美元，其他的科技孵化器，包括波士顿、奥斯汀、洛杉矶、纽约、以及华盛顿地区的软件工程师薪酬在 1.1 万到 1.2 万美元之间。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针对科技行业的不同职位，Hired 发现薪资收入最高的是产品经理（ 13.3 万美元一年）紧随其后的分别是软件工程师以及设计师，平均工资为 12.3 万美元。职位信息网站 Glassdoor 对 Google、Facebook 等科技巨头数据分析后也得出了相似的结论。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0" w:beforeAutospacing="0" w:after="0" w:afterAutospacing="0" w:line="367" w:lineRule="atLeast"/>
        <w:ind w:left="0" w:right="0" w:firstLine="420"/>
        <w:jc w:val="both"/>
        <w:rPr>
          <w:rFonts w:ascii="微软雅黑" w:hAnsi="微软雅黑" w:eastAsia="微软雅黑" w:cs="微软雅黑"/>
          <w:i w:val="0"/>
          <w:caps w:val="0"/>
          <w:color w:val="252A2D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A2D"/>
          <w:spacing w:val="0"/>
          <w:sz w:val="20"/>
          <w:szCs w:val="20"/>
          <w:bdr w:val="none" w:color="auto" w:sz="0" w:space="0"/>
        </w:rPr>
        <w:t>“让我们来做一个超级粗略的估算，你的工资大约每月1万美金，其中30%进了IRS的口袋。你还需要每月拿出大约5%的工资放入你的401k基金或者IRA基金，那么你能拿回家的钱就是你工资的65%，也就是6500美金。”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0" w:beforeAutospacing="0" w:after="0" w:afterAutospacing="0" w:line="367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252A2D"/>
          <w:spacing w:val="0"/>
          <w:sz w:val="20"/>
          <w:szCs w:val="20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A2D"/>
          <w:spacing w:val="0"/>
          <w:sz w:val="20"/>
          <w:szCs w:val="20"/>
          <w:bdr w:val="none" w:color="auto" w:sz="0" w:space="0"/>
        </w:rPr>
        <w:t>在硅谷，这样的初始工资（对工程师们来说）听上去非常合理。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0" w:beforeAutospacing="0" w:after="0" w:afterAutospacing="0" w:line="367" w:lineRule="atLeast"/>
        <w:ind w:left="0" w:right="0" w:firstLine="420"/>
        <w:jc w:val="both"/>
        <w:rPr>
          <w:rFonts w:hint="eastAsia" w:ascii="微软雅黑" w:hAnsi="微软雅黑" w:eastAsia="微软雅黑" w:cs="微软雅黑"/>
          <w:i w:val="0"/>
          <w:caps w:val="0"/>
          <w:color w:val="252A2D"/>
          <w:spacing w:val="0"/>
          <w:sz w:val="20"/>
          <w:szCs w:val="20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52A2D"/>
          <w:spacing w:val="0"/>
          <w:sz w:val="20"/>
          <w:szCs w:val="20"/>
          <w:bdr w:val="none" w:color="auto" w:sz="0" w:space="0"/>
          <w:lang w:val="en-US" w:eastAsia="zh-CN"/>
        </w:rPr>
        <w:t>IRS  美国国内税务局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0" w:beforeAutospacing="0" w:after="0" w:afterAutospacing="0" w:line="367" w:lineRule="atLeast"/>
        <w:ind w:right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562475"/>
            <wp:effectExtent l="0" t="0" r="1270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0" w:beforeAutospacing="0" w:after="0" w:afterAutospacing="0" w:line="367" w:lineRule="atLeast"/>
        <w:ind w:right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宇宙核心城市Palo Alto那时正在打算为年薪25万家庭以下的家庭提供贫困扶持的经济适用房......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0" w:beforeAutospacing="0" w:after="0" w:afterAutospacing="0" w:line="367" w:lineRule="atLeast"/>
        <w:ind w:right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40" w:beforeAutospacing="0" w:after="0" w:afterAutospacing="0" w:line="367" w:lineRule="atLeast"/>
        <w:ind w:right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  <w:lang w:val="en-US" w:eastAsia="zh-CN"/>
        </w:rPr>
      </w:pPr>
      <w:bookmarkStart w:id="4" w:name="_GoBack"/>
      <w:bookmarkEnd w:id="4"/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262" w:beforeAutospacing="0" w:after="458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5"/>
          <w:szCs w:val="15"/>
        </w:rPr>
      </w:pPr>
    </w:p>
    <w:p>
      <w:pP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B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2019-02-27T07:05:37Z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