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bidi w:val="0"/>
        <w:rPr>
          <w:rFonts w:hint="eastAsia"/>
          <w:lang w:val="en-US" w:eastAsia="zh-CN"/>
        </w:rPr>
      </w:pPr>
      <w:r>
        <w:rPr>
          <w:rFonts w:hint="eastAsia"/>
          <w:lang w:val="en-US" w:eastAsia="zh-CN"/>
        </w:rPr>
        <w:t>上海市优秀毕业生有什么用？</w:t>
      </w:r>
    </w:p>
    <w:p>
      <w:pPr>
        <w:rPr>
          <w:rFonts w:hint="default"/>
          <w:lang w:val="en-US" w:eastAsia="zh-CN"/>
        </w:rPr>
      </w:pPr>
      <w:r>
        <w:rPr>
          <w:rFonts w:hint="default"/>
          <w:lang w:val="en-US" w:eastAsia="zh-CN"/>
        </w:rPr>
        <w:drawing>
          <wp:inline distT="0" distB="0" distL="114300" distR="114300">
            <wp:extent cx="5273040" cy="2317750"/>
            <wp:effectExtent l="0" t="0" r="10160" b="10160"/>
            <wp:docPr id="1" name="图片 1" descr="5a51196c44c5c8084c3a72d7e857d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a51196c44c5c8084c3a72d7e857d2b"/>
                    <pic:cNvPicPr>
                      <a:picLocks noChangeAspect="1"/>
                    </pic:cNvPicPr>
                  </pic:nvPicPr>
                  <pic:blipFill>
                    <a:blip r:embed="rId4"/>
                    <a:stretch>
                      <a:fillRect/>
                    </a:stretch>
                  </pic:blipFill>
                  <pic:spPr>
                    <a:xfrm>
                      <a:off x="0" y="0"/>
                      <a:ext cx="5273040" cy="2317750"/>
                    </a:xfrm>
                    <a:prstGeom prst="rect">
                      <a:avLst/>
                    </a:prstGeom>
                  </pic:spPr>
                </pic:pic>
              </a:graphicData>
            </a:graphic>
          </wp:inline>
        </w:drawing>
      </w:r>
    </w:p>
    <w:p>
      <w:pPr>
        <w:rPr>
          <w:rFonts w:hint="default"/>
          <w:lang w:val="en-US" w:eastAsia="zh-CN"/>
        </w:rPr>
      </w:pPr>
    </w:p>
    <w:p>
      <w:pPr>
        <w:rPr>
          <w:rFonts w:hint="eastAsia" w:ascii="Tahoma" w:hAnsi="Tahoma" w:eastAsia="Tahoma" w:cs="Tahoma"/>
          <w:i w:val="0"/>
          <w:caps w:val="0"/>
          <w:color w:val="333333"/>
          <w:spacing w:val="0"/>
          <w:sz w:val="18"/>
          <w:szCs w:val="18"/>
          <w:shd w:val="clear" w:fill="FFFFFF"/>
        </w:rPr>
      </w:pPr>
      <w:r>
        <w:rPr>
          <w:rFonts w:hint="eastAsia" w:ascii="Tahoma" w:hAnsi="Tahoma" w:eastAsia="Tahoma" w:cs="Tahoma"/>
          <w:i w:val="0"/>
          <w:caps w:val="0"/>
          <w:color w:val="333333"/>
          <w:spacing w:val="0"/>
          <w:sz w:val="18"/>
          <w:szCs w:val="18"/>
          <w:shd w:val="clear" w:fill="FFFFFF"/>
        </w:rPr>
        <w:t>除了要有一技之长外，如果有能够证明自己优秀的证明也是非常好的。比如省优秀毕业生。</w:t>
      </w:r>
    </w:p>
    <w:p>
      <w:pPr>
        <w:rPr>
          <w:rFonts w:hint="eastAsia" w:ascii="Tahoma" w:hAnsi="Tahoma" w:eastAsia="Tahoma" w:cs="Tahoma"/>
          <w:i w:val="0"/>
          <w:caps w:val="0"/>
          <w:color w:val="333333"/>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1" w:beforeAutospacing="0" w:after="131" w:afterAutospacing="0"/>
        <w:ind w:left="0" w:right="0" w:firstLine="367"/>
        <w:jc w:val="left"/>
        <w:rPr>
          <w:rFonts w:hint="eastAsia" w:ascii="Tahoma" w:hAnsi="Tahoma" w:eastAsia="Tahoma" w:cs="Tahoma"/>
          <w:i w:val="0"/>
          <w:caps w:val="0"/>
          <w:color w:val="333333"/>
          <w:spacing w:val="0"/>
          <w:sz w:val="18"/>
          <w:szCs w:val="18"/>
        </w:rPr>
      </w:pPr>
      <w:r>
        <w:rPr>
          <w:rFonts w:hint="default" w:ascii="Tahoma" w:hAnsi="Tahoma" w:eastAsia="Tahoma" w:cs="Tahoma"/>
          <w:i w:val="0"/>
          <w:caps w:val="0"/>
          <w:color w:val="333333"/>
          <w:spacing w:val="0"/>
          <w:sz w:val="18"/>
          <w:szCs w:val="18"/>
          <w:bdr w:val="none" w:color="auto" w:sz="0" w:space="0"/>
          <w:shd w:val="clear" w:fill="FFFFFF"/>
        </w:rPr>
        <w:t>其次，对于那些看重荣誉证书的单位，你获得该单位的工作岗位比没有证书的毕业生容易些。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1" w:beforeAutospacing="0" w:after="131" w:afterAutospacing="0"/>
        <w:ind w:left="0" w:right="0" w:firstLine="367"/>
        <w:jc w:val="left"/>
        <w:rPr>
          <w:rFonts w:hint="default" w:ascii="Tahoma" w:hAnsi="Tahoma" w:eastAsia="Tahoma" w:cs="Tahoma"/>
          <w:i w:val="0"/>
          <w:caps w:val="0"/>
          <w:color w:val="333333"/>
          <w:spacing w:val="0"/>
          <w:sz w:val="18"/>
          <w:szCs w:val="18"/>
        </w:rPr>
      </w:pPr>
      <w:r>
        <w:rPr>
          <w:rFonts w:hint="default" w:ascii="Tahoma" w:hAnsi="Tahoma" w:eastAsia="Tahoma" w:cs="Tahoma"/>
          <w:i w:val="0"/>
          <w:caps w:val="0"/>
          <w:color w:val="333333"/>
          <w:spacing w:val="0"/>
          <w:sz w:val="18"/>
          <w:szCs w:val="18"/>
          <w:bdr w:val="none" w:color="auto" w:sz="0" w:space="0"/>
          <w:shd w:val="clear" w:fill="FFFFFF"/>
        </w:rPr>
        <w:t>再者，对于入党有一定的优势。</w:t>
      </w:r>
    </w:p>
    <w:p>
      <w:pPr>
        <w:rPr>
          <w:rFonts w:hint="eastAsia" w:ascii="Tahoma" w:hAnsi="Tahoma" w:eastAsia="Tahoma" w:cs="Tahoma"/>
          <w:i w:val="0"/>
          <w:caps w:val="0"/>
          <w:color w:val="333333"/>
          <w:spacing w:val="0"/>
          <w:sz w:val="18"/>
          <w:szCs w:val="18"/>
          <w:shd w:val="clear" w:fill="FFFFFF"/>
        </w:rPr>
      </w:pPr>
      <w:r>
        <w:rPr>
          <w:rFonts w:hint="eastAsia" w:ascii="Tahoma" w:hAnsi="Tahoma" w:eastAsia="Tahoma" w:cs="Tahoma"/>
          <w:i w:val="0"/>
          <w:caps w:val="0"/>
          <w:color w:val="333333"/>
          <w:spacing w:val="0"/>
          <w:sz w:val="18"/>
          <w:szCs w:val="18"/>
          <w:shd w:val="clear" w:fill="FFFFFF"/>
        </w:rPr>
        <w:t>"省优秀毕业生"这项荣誉是很稀缺资源，能够获得此项荣誉的毕业生少之又少，只占全校应届毕业生总数的5%，能够获得殊荣的是非常优秀的学生。</w:t>
      </w:r>
    </w:p>
    <w:p>
      <w:pPr>
        <w:rPr>
          <w:rFonts w:hint="eastAsia" w:ascii="Tahoma" w:hAnsi="Tahoma" w:eastAsia="Tahoma" w:cs="Tahoma"/>
          <w:i w:val="0"/>
          <w:caps w:val="0"/>
          <w:color w:val="333333"/>
          <w:spacing w:val="0"/>
          <w:sz w:val="18"/>
          <w:szCs w:val="18"/>
          <w:shd w:val="clear" w:fill="FFFFFF"/>
        </w:rPr>
      </w:pPr>
    </w:p>
    <w:p>
      <w:pPr>
        <w:rPr>
          <w:rFonts w:ascii="Helvetica" w:hAnsi="Helvetica" w:eastAsia="Helvetica" w:cs="Helvetica"/>
          <w:i w:val="0"/>
          <w:caps w:val="0"/>
          <w:color w:val="333333"/>
          <w:spacing w:val="0"/>
          <w:sz w:val="18"/>
          <w:szCs w:val="18"/>
          <w:shd w:val="clear" w:fill="FFFFFF"/>
        </w:rPr>
      </w:pPr>
      <w:r>
        <w:rPr>
          <w:rFonts w:ascii="Helvetica" w:hAnsi="Helvetica" w:eastAsia="Helvetica" w:cs="Helvetica"/>
          <w:i w:val="0"/>
          <w:caps w:val="0"/>
          <w:color w:val="333333"/>
          <w:spacing w:val="0"/>
          <w:sz w:val="18"/>
          <w:szCs w:val="18"/>
          <w:shd w:val="clear" w:fill="FFFFFF"/>
        </w:rPr>
        <w:t>荣耀有是时是买不到的</w:t>
      </w:r>
    </w:p>
    <w:p>
      <w:pPr>
        <w:rPr>
          <w:rFonts w:ascii="Helvetica" w:hAnsi="Helvetica" w:eastAsia="Helvetica" w:cs="Helvetica"/>
          <w:i w:val="0"/>
          <w:caps w:val="0"/>
          <w:color w:val="333333"/>
          <w:spacing w:val="0"/>
          <w:sz w:val="18"/>
          <w:szCs w:val="18"/>
          <w:shd w:val="clear" w:fill="FFFFFF"/>
        </w:rPr>
      </w:pPr>
    </w:p>
    <w:p>
      <w:pPr>
        <w:rPr>
          <w:rFonts w:ascii="Helvetica" w:hAnsi="Helvetica" w:eastAsia="Helvetica" w:cs="Helvetica"/>
          <w:i w:val="0"/>
          <w:caps w:val="0"/>
          <w:color w:val="333333"/>
          <w:spacing w:val="0"/>
          <w:sz w:val="18"/>
          <w:szCs w:val="18"/>
          <w:shd w:val="clear" w:fill="FFFFFF"/>
        </w:rPr>
      </w:pPr>
      <w:r>
        <w:rPr>
          <w:rFonts w:ascii="Helvetica" w:hAnsi="Helvetica" w:eastAsia="Helvetica" w:cs="Helvetica"/>
          <w:i w:val="0"/>
          <w:caps w:val="0"/>
          <w:color w:val="333333"/>
          <w:spacing w:val="0"/>
          <w:sz w:val="18"/>
          <w:szCs w:val="18"/>
          <w:shd w:val="clear" w:fill="FFFFFF"/>
        </w:rPr>
        <w:t>单位面试加分项</w:t>
      </w:r>
    </w:p>
    <w:p>
      <w:pPr>
        <w:pBdr>
          <w:bottom w:val="double" w:color="auto" w:sz="4" w:space="0"/>
        </w:pBdr>
        <w:rPr>
          <w:rFonts w:ascii="Helvetica" w:hAnsi="Helvetica" w:eastAsia="Helvetica" w:cs="Helvetica"/>
          <w:i w:val="0"/>
          <w:caps w:val="0"/>
          <w:color w:val="333333"/>
          <w:spacing w:val="0"/>
          <w:sz w:val="18"/>
          <w:szCs w:val="18"/>
          <w:shd w:val="clear" w:fill="FFFFFF"/>
        </w:rPr>
      </w:pPr>
    </w:p>
    <w:p>
      <w:pPr>
        <w:rPr>
          <w:rFonts w:hint="eastAsia" w:ascii="Helvetica" w:hAnsi="Helvetica" w:eastAsia="宋体" w:cs="Helvetica"/>
          <w:i w:val="0"/>
          <w:caps w:val="0"/>
          <w:color w:val="333333"/>
          <w:spacing w:val="0"/>
          <w:sz w:val="18"/>
          <w:szCs w:val="18"/>
          <w:shd w:val="clear" w:fill="FFFFFF"/>
          <w:lang w:val="en-US" w:eastAsia="zh-CN"/>
        </w:rPr>
      </w:pPr>
    </w:p>
    <w:p>
      <w:pPr>
        <w:pStyle w:val="3"/>
        <w:bidi w:val="0"/>
        <w:rPr>
          <w:rFonts w:hint="eastAsia"/>
          <w:lang w:val="en-US" w:eastAsia="zh-CN"/>
        </w:rPr>
      </w:pPr>
      <w:r>
        <w:rPr>
          <w:rFonts w:hint="eastAsia"/>
          <w:lang w:val="en-US" w:eastAsia="zh-CN"/>
        </w:rPr>
        <w:t>和学姐一块做的SOT项目</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西交利物浦大学</w:t>
      </w:r>
    </w:p>
    <w:p>
      <w:pPr>
        <w:rPr>
          <w:rFonts w:hint="eastAsia"/>
          <w:lang w:val="en-US" w:eastAsia="zh-CN"/>
        </w:rPr>
      </w:pPr>
    </w:p>
    <w:p>
      <w:pPr>
        <w:rPr>
          <w:rFonts w:hint="eastAsia"/>
          <w:lang w:val="en-US" w:eastAsia="zh-CN"/>
        </w:rPr>
      </w:pPr>
      <w:r>
        <w:rPr>
          <w:rFonts w:hint="eastAsia"/>
          <w:lang w:val="en-US" w:eastAsia="zh-CN"/>
        </w:rPr>
        <w:t>如何在西交利物浦大学读研究生</w:t>
      </w: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由</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"https://baike.baidu.com/item/%E8%A5%BF%E5%AE%89%E4%BA%A4%E9%80%9A%E5%A4%A7%E5%AD%A6/165226" \t "https://baike.baidu.com/item/%E8%A5%BF%E4%BA%A4%E5%88%A9%E7%89%A9%E6%B5%A6%E5%A4%A7%E5%AD%A6/_blank" </w:instrText>
      </w:r>
      <w:r>
        <w:rPr>
          <w:rFonts w:hint="default" w:ascii="Arial" w:hAnsi="Arial" w:eastAsia="宋体" w:cs="Arial"/>
          <w:i w:val="0"/>
          <w:caps w:val="0"/>
          <w:color w:val="136EC2"/>
          <w:spacing w:val="0"/>
          <w:sz w:val="18"/>
          <w:szCs w:val="18"/>
          <w:u w:val="none"/>
          <w:shd w:val="clear" w:fill="FFFFFF"/>
        </w:rPr>
        <w:fldChar w:fldCharType="separate"/>
      </w:r>
      <w:r>
        <w:rPr>
          <w:rStyle w:val="7"/>
          <w:rFonts w:hint="default" w:ascii="Arial" w:hAnsi="Arial" w:eastAsia="宋体" w:cs="Arial"/>
          <w:i w:val="0"/>
          <w:caps w:val="0"/>
          <w:color w:val="136EC2"/>
          <w:spacing w:val="0"/>
          <w:sz w:val="18"/>
          <w:szCs w:val="18"/>
          <w:u w:val="none"/>
          <w:shd w:val="clear" w:fill="FFFFFF"/>
        </w:rPr>
        <w:t>西安交通大学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和</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"https://baike.baidu.com/item/%E8%8B%B1%E5%9B%BD%E5%88%A9%E7%89%A9%E6%B5%A6%E5%A4%A7%E5%AD%A6/3699243" \t "https://baike.baidu.com/item/%E8%A5%BF%E4%BA%A4%E5%88%A9%E7%89%A9%E6%B5%A6%E5%A4%A7%E5%AD%A6/_blank" </w:instrText>
      </w:r>
      <w:r>
        <w:rPr>
          <w:rFonts w:hint="default" w:ascii="Arial" w:hAnsi="Arial" w:eastAsia="宋体" w:cs="Arial"/>
          <w:i w:val="0"/>
          <w:caps w:val="0"/>
          <w:color w:val="136EC2"/>
          <w:spacing w:val="0"/>
          <w:sz w:val="18"/>
          <w:szCs w:val="18"/>
          <w:u w:val="none"/>
          <w:shd w:val="clear" w:fill="FFFFFF"/>
        </w:rPr>
        <w:fldChar w:fldCharType="separate"/>
      </w:r>
      <w:r>
        <w:rPr>
          <w:rStyle w:val="7"/>
          <w:rFonts w:hint="default" w:ascii="Arial" w:hAnsi="Arial" w:eastAsia="宋体" w:cs="Arial"/>
          <w:i w:val="0"/>
          <w:caps w:val="0"/>
          <w:color w:val="136EC2"/>
          <w:spacing w:val="0"/>
          <w:sz w:val="18"/>
          <w:szCs w:val="18"/>
          <w:u w:val="none"/>
          <w:shd w:val="clear" w:fill="FFFFFF"/>
        </w:rPr>
        <w:t>英国利物浦大学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合作创立的，拥有中华人民共和国学士学位和英国利物浦大学学位授予权的中外合作大学</w:t>
      </w:r>
    </w:p>
    <w:p>
      <w:pPr>
        <w:rPr>
          <w:rFonts w:hint="default"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2004年9月，</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"https://baike.baidu.com/item/%E8%A5%BF%E5%AE%89%E4%BA%A4%E9%80%9A%E5%A4%A7%E5%AD%A6" \t "https://baike.baidu.com/item/%E8%A5%BF%E4%BA%A4%E5%88%A9%E7%89%A9%E6%B5%A6%E5%A4%A7%E5%AD%A6/_blank" </w:instrText>
      </w:r>
      <w:r>
        <w:rPr>
          <w:rFonts w:hint="default" w:ascii="Arial" w:hAnsi="Arial" w:eastAsia="宋体" w:cs="Arial"/>
          <w:i w:val="0"/>
          <w:caps w:val="0"/>
          <w:color w:val="136EC2"/>
          <w:spacing w:val="0"/>
          <w:sz w:val="18"/>
          <w:szCs w:val="18"/>
          <w:u w:val="none"/>
          <w:shd w:val="clear" w:fill="FFFFFF"/>
        </w:rPr>
        <w:fldChar w:fldCharType="separate"/>
      </w:r>
      <w:r>
        <w:rPr>
          <w:rStyle w:val="7"/>
          <w:rFonts w:hint="default" w:ascii="Arial" w:hAnsi="Arial" w:eastAsia="宋体" w:cs="Arial"/>
          <w:i w:val="0"/>
          <w:caps w:val="0"/>
          <w:color w:val="136EC2"/>
          <w:spacing w:val="0"/>
          <w:sz w:val="18"/>
          <w:szCs w:val="18"/>
          <w:u w:val="none"/>
          <w:shd w:val="clear" w:fill="FFFFFF"/>
        </w:rPr>
        <w:t>西安交通大学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与</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"https://baike.baidu.com/item/%E5%88%A9%E7%89%A9%E6%B5%A6%E5%A4%A7%E5%AD%A6" \t "https://baike.baidu.com/item/%E8%A5%BF%E4%BA%A4%E5%88%A9%E7%89%A9%E6%B5%A6%E5%A4%A7%E5%AD%A6/_blank" </w:instrText>
      </w:r>
      <w:r>
        <w:rPr>
          <w:rFonts w:hint="default" w:ascii="Arial" w:hAnsi="Arial" w:eastAsia="宋体" w:cs="Arial"/>
          <w:i w:val="0"/>
          <w:caps w:val="0"/>
          <w:color w:val="136EC2"/>
          <w:spacing w:val="0"/>
          <w:sz w:val="18"/>
          <w:szCs w:val="18"/>
          <w:u w:val="none"/>
          <w:shd w:val="clear" w:fill="FFFFFF"/>
        </w:rPr>
        <w:fldChar w:fldCharType="separate"/>
      </w:r>
      <w:r>
        <w:rPr>
          <w:rStyle w:val="7"/>
          <w:rFonts w:hint="default" w:ascii="Arial" w:hAnsi="Arial" w:eastAsia="宋体" w:cs="Arial"/>
          <w:i w:val="0"/>
          <w:caps w:val="0"/>
          <w:color w:val="136EC2"/>
          <w:spacing w:val="0"/>
          <w:sz w:val="18"/>
          <w:szCs w:val="18"/>
          <w:u w:val="none"/>
          <w:shd w:val="clear" w:fill="FFFFFF"/>
        </w:rPr>
        <w:t>利物浦大学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签订协议合作成立西交利物浦（国际）大学。</w:t>
      </w:r>
    </w:p>
    <w:p>
      <w:pPr>
        <w:rPr>
          <w:rFonts w:hint="default" w:ascii="Arial" w:hAnsi="Arial" w:eastAsia="宋体" w:cs="Arial"/>
          <w:i w:val="0"/>
          <w:caps w:val="0"/>
          <w:color w:val="333333"/>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4" w:beforeAutospacing="0" w:after="131" w:afterAutospacing="0" w:line="16" w:lineRule="atLeast"/>
        <w:ind w:left="0" w:right="0" w:firstLine="0"/>
        <w:textAlignment w:val="baseline"/>
        <w:rPr>
          <w:rFonts w:ascii="Helvetica" w:hAnsi="Helvetica" w:eastAsia="Helvetica" w:cs="Helvetica"/>
          <w:b/>
          <w:i w:val="0"/>
          <w:caps/>
          <w:color w:val="181818"/>
          <w:spacing w:val="0"/>
          <w:sz w:val="39"/>
          <w:szCs w:val="39"/>
        </w:rPr>
      </w:pPr>
      <w:r>
        <w:rPr>
          <w:rFonts w:hint="default" w:ascii="Helvetica" w:hAnsi="Helvetica" w:eastAsia="Helvetica" w:cs="Helvetica"/>
          <w:b/>
          <w:i w:val="0"/>
          <w:caps/>
          <w:color w:val="181818"/>
          <w:spacing w:val="0"/>
          <w:sz w:val="39"/>
          <w:szCs w:val="39"/>
          <w:bdr w:val="none" w:color="auto" w:sz="0" w:space="0"/>
          <w:shd w:val="clear" w:fill="FFFFFF"/>
          <w:vertAlign w:val="baseline"/>
        </w:rPr>
        <w:t>博士研究生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2" w:afterAutospacing="0" w:line="300" w:lineRule="atLeast"/>
        <w:ind w:left="0" w:right="0" w:firstLine="0"/>
        <w:textAlignment w:val="baseline"/>
        <w:rPr>
          <w:rFonts w:hint="default" w:ascii="Helvetica" w:hAnsi="Helvetica" w:eastAsia="Helvetica" w:cs="Helvetica"/>
          <w:i w:val="0"/>
          <w:caps w:val="0"/>
          <w:color w:val="181818"/>
          <w:spacing w:val="0"/>
          <w:sz w:val="19"/>
          <w:szCs w:val="19"/>
        </w:rPr>
      </w:pPr>
      <w:r>
        <w:rPr>
          <w:rFonts w:hint="default" w:ascii="Helvetica" w:hAnsi="Helvetica" w:eastAsia="Helvetica" w:cs="Helvetica"/>
          <w:i w:val="0"/>
          <w:caps w:val="0"/>
          <w:color w:val="181818"/>
          <w:spacing w:val="0"/>
          <w:sz w:val="19"/>
          <w:szCs w:val="19"/>
          <w:bdr w:val="none" w:color="auto" w:sz="0" w:space="0"/>
          <w:shd w:val="clear" w:fill="FFFFFF"/>
          <w:vertAlign w:val="baseline"/>
        </w:rPr>
        <w:t>全日制博士研究生学费为人民币80,000元/学年，大部分全日制博士研究生专业为2-4年制。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2" w:afterAutospacing="0" w:line="300" w:lineRule="atLeast"/>
        <w:ind w:left="0" w:right="0" w:firstLine="0"/>
        <w:textAlignment w:val="baseline"/>
        <w:rPr>
          <w:rFonts w:hint="default" w:ascii="Helvetica" w:hAnsi="Helvetica" w:eastAsia="Helvetica" w:cs="Helvetica"/>
          <w:i w:val="0"/>
          <w:caps w:val="0"/>
          <w:color w:val="181818"/>
          <w:spacing w:val="0"/>
          <w:sz w:val="19"/>
          <w:szCs w:val="19"/>
        </w:rPr>
      </w:pPr>
      <w:r>
        <w:rPr>
          <w:rFonts w:hint="default" w:ascii="Helvetica" w:hAnsi="Helvetica" w:eastAsia="Helvetica" w:cs="Helvetica"/>
          <w:i w:val="0"/>
          <w:caps w:val="0"/>
          <w:color w:val="181818"/>
          <w:spacing w:val="0"/>
          <w:sz w:val="19"/>
          <w:szCs w:val="19"/>
          <w:bdr w:val="none" w:color="auto" w:sz="0" w:space="0"/>
          <w:shd w:val="clear" w:fill="FFFFFF"/>
          <w:vertAlign w:val="baseline"/>
        </w:rPr>
        <w:t>兼职博士研究生学费为人民币60,000元/学年，完成学业通常需要4-6年。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textAlignment w:val="baseline"/>
        <w:rPr>
          <w:rFonts w:hint="default" w:ascii="Helvetica" w:hAnsi="Helvetica" w:eastAsia="Helvetica" w:cs="Helvetica"/>
          <w:i w:val="0"/>
          <w:caps w:val="0"/>
          <w:color w:val="181818"/>
          <w:spacing w:val="0"/>
          <w:sz w:val="19"/>
          <w:szCs w:val="19"/>
        </w:rPr>
      </w:pPr>
      <w:r>
        <w:rPr>
          <w:rFonts w:hint="default" w:ascii="Helvetica" w:hAnsi="Helvetica" w:eastAsia="Helvetica" w:cs="Helvetica"/>
          <w:i w:val="0"/>
          <w:caps w:val="0"/>
          <w:color w:val="181818"/>
          <w:spacing w:val="0"/>
          <w:sz w:val="19"/>
          <w:szCs w:val="19"/>
          <w:bdr w:val="none" w:color="auto" w:sz="0" w:space="0"/>
          <w:shd w:val="clear" w:fill="FFFFFF"/>
          <w:vertAlign w:val="baseline"/>
        </w:rPr>
        <w:t>获得西交利物浦大学</w:t>
      </w:r>
      <w:r>
        <w:rPr>
          <w:rFonts w:hint="default" w:ascii="Helvetica" w:hAnsi="Helvetica" w:eastAsia="Helvetica" w:cs="Helvetica"/>
          <w:i w:val="0"/>
          <w:caps w:val="0"/>
          <w:color w:val="181818"/>
          <w:spacing w:val="0"/>
          <w:sz w:val="19"/>
          <w:szCs w:val="19"/>
          <w:u w:val="single"/>
          <w:bdr w:val="none" w:color="auto" w:sz="0" w:space="0"/>
          <w:shd w:val="clear" w:fill="FFFFFF"/>
          <w:vertAlign w:val="baseline"/>
        </w:rPr>
        <w:fldChar w:fldCharType="begin"/>
      </w:r>
      <w:r>
        <w:rPr>
          <w:rFonts w:hint="default" w:ascii="Helvetica" w:hAnsi="Helvetica" w:eastAsia="Helvetica" w:cs="Helvetica"/>
          <w:i w:val="0"/>
          <w:caps w:val="0"/>
          <w:color w:val="181818"/>
          <w:spacing w:val="0"/>
          <w:sz w:val="19"/>
          <w:szCs w:val="19"/>
          <w:u w:val="single"/>
          <w:bdr w:val="none" w:color="auto" w:sz="0" w:space="0"/>
          <w:shd w:val="clear" w:fill="FFFFFF"/>
          <w:vertAlign w:val="baseline"/>
        </w:rPr>
        <w:instrText xml:space="preserve"> HYPERLINK "https://www.xjtlu.edu.cn/zh/study-with-us/admissions/scholarships" </w:instrText>
      </w:r>
      <w:r>
        <w:rPr>
          <w:rFonts w:hint="default" w:ascii="Helvetica" w:hAnsi="Helvetica" w:eastAsia="Helvetica" w:cs="Helvetica"/>
          <w:i w:val="0"/>
          <w:caps w:val="0"/>
          <w:color w:val="181818"/>
          <w:spacing w:val="0"/>
          <w:sz w:val="19"/>
          <w:szCs w:val="19"/>
          <w:u w:val="single"/>
          <w:bdr w:val="none" w:color="auto" w:sz="0" w:space="0"/>
          <w:shd w:val="clear" w:fill="FFFFFF"/>
          <w:vertAlign w:val="baseline"/>
        </w:rPr>
        <w:fldChar w:fldCharType="separate"/>
      </w:r>
      <w:r>
        <w:rPr>
          <w:rStyle w:val="7"/>
          <w:rFonts w:hint="default" w:ascii="Helvetica" w:hAnsi="Helvetica" w:eastAsia="Helvetica" w:cs="Helvetica"/>
          <w:i w:val="0"/>
          <w:caps w:val="0"/>
          <w:color w:val="181818"/>
          <w:spacing w:val="0"/>
          <w:sz w:val="19"/>
          <w:szCs w:val="19"/>
          <w:u w:val="single"/>
          <w:bdr w:val="none" w:color="auto" w:sz="0" w:space="0"/>
          <w:shd w:val="clear" w:fill="FFFFFF"/>
          <w:vertAlign w:val="baseline"/>
        </w:rPr>
        <w:t>博士研究生奖学金</w:t>
      </w:r>
      <w:r>
        <w:rPr>
          <w:rFonts w:hint="default" w:ascii="Helvetica" w:hAnsi="Helvetica" w:eastAsia="Helvetica" w:cs="Helvetica"/>
          <w:i w:val="0"/>
          <w:caps w:val="0"/>
          <w:color w:val="181818"/>
          <w:spacing w:val="0"/>
          <w:sz w:val="19"/>
          <w:szCs w:val="19"/>
          <w:u w:val="single"/>
          <w:bdr w:val="none" w:color="auto" w:sz="0" w:space="0"/>
          <w:shd w:val="clear" w:fill="FFFFFF"/>
          <w:vertAlign w:val="baseline"/>
        </w:rPr>
        <w:fldChar w:fldCharType="end"/>
      </w:r>
      <w:r>
        <w:rPr>
          <w:rFonts w:hint="default" w:ascii="Helvetica" w:hAnsi="Helvetica" w:eastAsia="Helvetica" w:cs="Helvetica"/>
          <w:i w:val="0"/>
          <w:caps w:val="0"/>
          <w:color w:val="181818"/>
          <w:spacing w:val="0"/>
          <w:sz w:val="19"/>
          <w:szCs w:val="19"/>
          <w:bdr w:val="none" w:color="auto" w:sz="0" w:space="0"/>
          <w:shd w:val="clear" w:fill="FFFFFF"/>
          <w:vertAlign w:val="baseline"/>
        </w:rPr>
        <w:t>的学生免交学费。</w:t>
      </w:r>
    </w:p>
    <w:p>
      <w:pPr>
        <w:rPr>
          <w:rFonts w:hint="default" w:ascii="Arial" w:hAnsi="Arial" w:eastAsia="宋体" w:cs="Arial"/>
          <w:i w:val="0"/>
          <w:caps w:val="0"/>
          <w:color w:val="333333"/>
          <w:spacing w:val="0"/>
          <w:sz w:val="18"/>
          <w:szCs w:val="18"/>
          <w:shd w:val="clear" w:fill="FFFFFF"/>
        </w:rPr>
      </w:pPr>
      <w:bookmarkStart w:id="0" w:name="_GoBack"/>
      <w:bookmarkEnd w:id="0"/>
    </w:p>
    <w:p>
      <w:pPr>
        <w:rPr>
          <w:rFonts w:hint="default" w:ascii="Arial" w:hAnsi="Arial" w:eastAsia="宋体" w:cs="Arial"/>
          <w:i w:val="0"/>
          <w:caps w:val="0"/>
          <w:color w:val="333333"/>
          <w:spacing w:val="0"/>
          <w:sz w:val="18"/>
          <w:szCs w:val="18"/>
          <w:shd w:val="clear" w:fill="FFFFFF"/>
        </w:rPr>
      </w:pPr>
    </w:p>
    <w:p>
      <w:pPr>
        <w:pBdr>
          <w:bottom w:val="double" w:color="auto" w:sz="4" w:space="0"/>
        </w:pBdr>
        <w:rPr>
          <w:rFonts w:hint="default"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lang w:val="en-US" w:eastAsia="zh-CN"/>
        </w:rPr>
      </w:pPr>
    </w:p>
    <w:p>
      <w:pPr>
        <w:pStyle w:val="3"/>
        <w:bidi w:val="0"/>
        <w:rPr>
          <w:rFonts w:hint="default"/>
          <w:lang w:val="en-US" w:eastAsia="zh-CN"/>
        </w:rPr>
      </w:pPr>
      <w:r>
        <w:rPr>
          <w:rFonts w:hint="eastAsia"/>
          <w:lang w:val="en-US" w:eastAsia="zh-CN"/>
        </w:rPr>
        <w:t>友人就要去美国约翰霍普金斯学校交流啦</w:t>
      </w:r>
    </w:p>
    <w:p>
      <w:pPr>
        <w:rPr>
          <w:rFonts w:hint="default"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aps w:val="0"/>
          <w:color w:val="333333"/>
          <w:spacing w:val="0"/>
          <w:sz w:val="18"/>
          <w:szCs w:val="18"/>
          <w:shd w:val="clear" w:fill="FFFFFF"/>
          <w:lang w:val="en-US" w:eastAsia="zh-CN"/>
        </w:rPr>
        <w:drawing>
          <wp:inline distT="0" distB="0" distL="114300" distR="114300">
            <wp:extent cx="5264150" cy="3115310"/>
            <wp:effectExtent l="0" t="0" r="2540" b="5080"/>
            <wp:docPr id="2" name="图片 2" descr="cce9c04cb1a45968aa25d5ce8a89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ce9c04cb1a45968aa25d5ce8a896de"/>
                    <pic:cNvPicPr>
                      <a:picLocks noChangeAspect="1"/>
                    </pic:cNvPicPr>
                  </pic:nvPicPr>
                  <pic:blipFill>
                    <a:blip r:embed="rId5"/>
                    <a:stretch>
                      <a:fillRect/>
                    </a:stretch>
                  </pic:blipFill>
                  <pic:spPr>
                    <a:xfrm>
                      <a:off x="0" y="0"/>
                      <a:ext cx="5264150" cy="31153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F576F2"/>
    <w:rsid w:val="3A462B06"/>
    <w:rsid w:val="53A3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2019-03-26T08:59:52Z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