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1、读几遍文章，把读的过程中发现的文章上的语法，单词，句式上的错误先订正过来。在语法软件检测之前，先自我修改，可以让你发现一些软件注意不到的一些错误，避免遗漏。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2、大声读出来，你会轻松发现文章中的错误。比如语句上的表达，前后的逻辑是否贯通，尤其是句式上的错误会比较明显，对比只看不说会发现更多问题，而且在读的过程中，你也可以更好的捕捉到你当时写作的观念以及想法，这对你文章进行进一步的美化很有帮助。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3、让网上的检查语法错误的软件来审查文章。这个之所以放在第三个，是因为我觉得这个局限性比较大，这些软件只能帮你发现一些常见的的语法拼写错误，并不能帮助你更好的修改文章，也不能帮助你提高文章的逻辑和表达，只是让你避免了一些最基础的错误，所以，还是必不可少的。可以在自己先修改过后，用软件检测是否还有遗漏（推荐），也可以一开始用软件检测，标注出错误，进行针对性订正，不过这样很有可能会有所遗漏。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关于修改小建议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1、做好词汇及句式的修改。一篇文章由什么构成的？文字啊，说开了就是单词，句子，按一定结构逻辑的排列，以一定版式呈现的内容。（仅个人观点，谨慎参考！）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所以，当你的把delicious换成dainty，是不是要高大上点？可能你的词汇积累没那么多，但现在在线同义词词典那么多，完全可以用，再推荐一个网站，叫术语在线</w: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sz w:val="18"/>
          <w:szCs w:val="18"/>
          <w:u w:val="none"/>
          <w:shd w:val="clear" w:fill="FFFFFF"/>
        </w:rPr>
        <w:instrText xml:space="preserve"> HYPERLINK "http://www.termonline.cn/index.htm" \t "https://www.douban.com/note/648736086/_blank" </w:instrTex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666699"/>
          <w:spacing w:val="0"/>
          <w:sz w:val="18"/>
          <w:szCs w:val="18"/>
          <w:u w:val="none"/>
          <w:shd w:val="clear" w:fill="FFFFFF"/>
        </w:rPr>
        <w:t>http://www.termonline.cn/index.htm</w: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，专业词汇专业翻译，想想你把整篇文章的名词都换的高深莫测，咋咋，是不是会有种已经发表的炫目感？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B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2019-02-28T05:30:18Z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