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F2B8AC" w14:textId="12A16077" w:rsidR="00CC301F" w:rsidRPr="00411CB8" w:rsidRDefault="00CC301F" w:rsidP="00CC301F">
      <w:pPr>
        <w:rPr>
          <w:rFonts w:ascii="Arial" w:eastAsia="宋体" w:hAnsi="Arial" w:cs="Arial"/>
          <w:color w:val="374151"/>
          <w:kern w:val="0"/>
          <w:sz w:val="20"/>
          <w:szCs w:val="20"/>
          <w14:ligatures w14:val="none"/>
        </w:rPr>
      </w:pPr>
      <w:r w:rsidRPr="00411CB8">
        <w:rPr>
          <w:rFonts w:ascii="Arial" w:eastAsia="宋体" w:hAnsi="Arial" w:cs="Arial"/>
          <w:color w:val="374151"/>
          <w:kern w:val="0"/>
          <w:sz w:val="20"/>
          <w:szCs w:val="20"/>
          <w14:ligatures w14:val="none"/>
        </w:rPr>
        <w:t xml:space="preserve">The program is designed to help Australian governments support innovative businesses by providing decision support and insight to promote innovation and economic growth through data science methods and technologies. </w:t>
      </w:r>
    </w:p>
    <w:p w14:paraId="43A393F9" w14:textId="77777777" w:rsidR="00CC301F" w:rsidRPr="00411CB8" w:rsidRDefault="00CC301F" w:rsidP="00CC301F">
      <w:pPr>
        <w:ind w:firstLine="420"/>
        <w:rPr>
          <w:rFonts w:ascii="Arial" w:eastAsia="宋体" w:hAnsi="Arial" w:cs="Arial"/>
          <w:color w:val="374151"/>
          <w:kern w:val="0"/>
          <w:sz w:val="20"/>
          <w:szCs w:val="20"/>
          <w14:ligatures w14:val="none"/>
        </w:rPr>
      </w:pPr>
      <w:r w:rsidRPr="00411CB8">
        <w:rPr>
          <w:rFonts w:ascii="Arial" w:eastAsia="宋体" w:hAnsi="Arial" w:cs="Arial"/>
          <w:color w:val="374151"/>
          <w:kern w:val="0"/>
          <w:sz w:val="20"/>
          <w:szCs w:val="20"/>
          <w14:ligatures w14:val="none"/>
        </w:rPr>
        <w:t>1. Data collection and integration: The first step of the project is to collect and integrate diverse data related to innovative enterprises, including market data, industry trends, etc. Data sources include corporate surveys, public databases, third-party data providers, etc.</w:t>
      </w:r>
    </w:p>
    <w:p w14:paraId="75708A1A" w14:textId="77777777" w:rsidR="00CC301F" w:rsidRPr="00411CB8" w:rsidRDefault="00CC301F" w:rsidP="00CC301F">
      <w:pPr>
        <w:ind w:firstLine="420"/>
        <w:rPr>
          <w:rFonts w:ascii="Arial" w:eastAsia="宋体" w:hAnsi="Arial" w:cs="Arial"/>
          <w:color w:val="374151"/>
          <w:kern w:val="0"/>
          <w:sz w:val="20"/>
          <w:szCs w:val="20"/>
          <w14:ligatures w14:val="none"/>
        </w:rPr>
      </w:pPr>
      <w:r w:rsidRPr="00411CB8">
        <w:rPr>
          <w:rFonts w:ascii="Arial" w:eastAsia="宋体" w:hAnsi="Arial" w:cs="Arial"/>
          <w:color w:val="374151"/>
          <w:kern w:val="0"/>
          <w:sz w:val="20"/>
          <w:szCs w:val="20"/>
          <w14:ligatures w14:val="none"/>
        </w:rPr>
        <w:t>2. Data quality and cleaning: The collected data may have problems such as missing values or outliers. Therefore, the goal of the project is to ensure data quality, process the data through cleaning and preprocessing steps, and ensure data consistency and accuracy.</w:t>
      </w:r>
    </w:p>
    <w:p w14:paraId="796EEEB1" w14:textId="77777777" w:rsidR="00CC301F" w:rsidRPr="00411CB8" w:rsidRDefault="00CC301F" w:rsidP="00CC301F">
      <w:pPr>
        <w:ind w:firstLine="420"/>
        <w:rPr>
          <w:rFonts w:ascii="Arial" w:eastAsia="宋体" w:hAnsi="Arial" w:cs="Arial"/>
          <w:color w:val="374151"/>
          <w:kern w:val="0"/>
          <w:sz w:val="20"/>
          <w:szCs w:val="20"/>
          <w14:ligatures w14:val="none"/>
        </w:rPr>
      </w:pPr>
      <w:r w:rsidRPr="00411CB8">
        <w:rPr>
          <w:rFonts w:ascii="Arial" w:eastAsia="宋体" w:hAnsi="Arial" w:cs="Arial"/>
          <w:color w:val="374151"/>
          <w:kern w:val="0"/>
          <w:sz w:val="20"/>
          <w:szCs w:val="20"/>
          <w14:ligatures w14:val="none"/>
        </w:rPr>
        <w:t>3. Data exploration and visualization: Through data exploration and visualization, the project aims to discover patterns, correlations, and trends in data. This can be achieved through statistical description, data visualization and exploratory analysis to help governments understand the current situation, market needs and opportunities of innovative enterprises.</w:t>
      </w:r>
    </w:p>
    <w:p w14:paraId="2FC80831" w14:textId="77777777" w:rsidR="00CC301F" w:rsidRPr="00411CB8" w:rsidRDefault="00CC301F" w:rsidP="00CC301F">
      <w:pPr>
        <w:ind w:firstLine="420"/>
        <w:rPr>
          <w:rFonts w:ascii="Arial" w:eastAsia="宋体" w:hAnsi="Arial" w:cs="Arial"/>
          <w:color w:val="374151"/>
          <w:kern w:val="0"/>
          <w:sz w:val="20"/>
          <w:szCs w:val="20"/>
          <w14:ligatures w14:val="none"/>
        </w:rPr>
      </w:pPr>
      <w:r w:rsidRPr="00411CB8">
        <w:rPr>
          <w:rFonts w:ascii="Arial" w:eastAsia="宋体" w:hAnsi="Arial" w:cs="Arial"/>
          <w:color w:val="374151"/>
          <w:kern w:val="0"/>
          <w:sz w:val="20"/>
          <w:szCs w:val="20"/>
          <w14:ligatures w14:val="none"/>
        </w:rPr>
        <w:t>4. Forecasting and modeling: Based on relevant variables, the objective of the project is to develop forecasting models to help the government predict trends and potential opportunities for innovative enterprises. The application of machine learning algorithm methods is used here.</w:t>
      </w:r>
    </w:p>
    <w:p w14:paraId="27EF1E70" w14:textId="77777777" w:rsidR="00CC301F" w:rsidRPr="00411CB8" w:rsidRDefault="00CC301F" w:rsidP="00CC301F">
      <w:pPr>
        <w:ind w:firstLine="420"/>
        <w:rPr>
          <w:rFonts w:ascii="Arial" w:eastAsia="宋体" w:hAnsi="Arial" w:cs="Arial"/>
          <w:color w:val="374151"/>
          <w:kern w:val="0"/>
          <w:sz w:val="20"/>
          <w:szCs w:val="20"/>
          <w14:ligatures w14:val="none"/>
        </w:rPr>
      </w:pPr>
      <w:r w:rsidRPr="00411CB8">
        <w:rPr>
          <w:rFonts w:ascii="Arial" w:eastAsia="宋体" w:hAnsi="Arial" w:cs="Arial"/>
          <w:color w:val="374151"/>
          <w:kern w:val="0"/>
          <w:sz w:val="20"/>
          <w:szCs w:val="20"/>
          <w14:ligatures w14:val="none"/>
        </w:rPr>
        <w:t>5. Policy making and decision support: Through data analysis and interpretation, the project aims to provide decision support for the Australian government and help formulate policies and support measures for innovative enterprises. This may involve insight reports, policy recommendations and the development of decision models to support the government's decision-making process.</w:t>
      </w:r>
    </w:p>
    <w:p w14:paraId="1B6F71FA" w14:textId="77777777" w:rsidR="00CC301F" w:rsidRPr="00411CB8" w:rsidRDefault="00CC301F" w:rsidP="00CC301F">
      <w:pPr>
        <w:rPr>
          <w:rFonts w:ascii="Arial" w:eastAsia="宋体" w:hAnsi="Arial" w:cs="Arial"/>
          <w:color w:val="374151"/>
          <w:kern w:val="0"/>
          <w:sz w:val="20"/>
          <w:szCs w:val="20"/>
          <w14:ligatures w14:val="none"/>
        </w:rPr>
      </w:pPr>
      <w:r w:rsidRPr="00411CB8">
        <w:rPr>
          <w:rFonts w:ascii="Arial" w:eastAsia="宋体" w:hAnsi="Arial" w:cs="Arial"/>
          <w:color w:val="374151"/>
          <w:kern w:val="0"/>
          <w:sz w:val="20"/>
          <w:szCs w:val="20"/>
          <w14:ligatures w14:val="none"/>
        </w:rPr>
        <w:t>Data scientists play a key role in this project. They can be uniquely classified according to their areas of expertise and responsibilities as follows:</w:t>
      </w:r>
    </w:p>
    <w:p w14:paraId="1D743BA5" w14:textId="77777777" w:rsidR="00CC301F" w:rsidRPr="00411CB8" w:rsidRDefault="00CC301F" w:rsidP="00CC301F">
      <w:pPr>
        <w:ind w:firstLine="420"/>
        <w:rPr>
          <w:rFonts w:ascii="Arial" w:eastAsia="宋体" w:hAnsi="Arial" w:cs="Arial"/>
          <w:color w:val="374151"/>
          <w:kern w:val="0"/>
          <w:sz w:val="20"/>
          <w:szCs w:val="20"/>
          <w14:ligatures w14:val="none"/>
        </w:rPr>
      </w:pPr>
      <w:r w:rsidRPr="00411CB8">
        <w:rPr>
          <w:rFonts w:ascii="Arial" w:eastAsia="宋体" w:hAnsi="Arial" w:cs="Arial"/>
          <w:color w:val="374151"/>
          <w:kern w:val="0"/>
          <w:sz w:val="20"/>
          <w:szCs w:val="20"/>
          <w14:ligatures w14:val="none"/>
        </w:rPr>
        <w:t>1. Data Analyst: Focus on analyzing and interpreting data related to innovation, including market trends, technological innovation, enterprise product life cycle, etc. They are able to identify and assess innovation opportunities, providing insight and advice to support government decision-making and support measures in the area of innovation.</w:t>
      </w:r>
    </w:p>
    <w:p w14:paraId="0F20E8C9" w14:textId="77777777" w:rsidR="00CC301F" w:rsidRPr="00411CB8" w:rsidRDefault="00CC301F" w:rsidP="00CC301F">
      <w:pPr>
        <w:ind w:firstLine="420"/>
        <w:rPr>
          <w:rFonts w:ascii="Arial" w:eastAsia="宋体" w:hAnsi="Arial" w:cs="Arial"/>
          <w:color w:val="374151"/>
          <w:kern w:val="0"/>
          <w:sz w:val="20"/>
          <w:szCs w:val="20"/>
          <w14:ligatures w14:val="none"/>
        </w:rPr>
      </w:pPr>
      <w:r w:rsidRPr="00411CB8">
        <w:rPr>
          <w:rFonts w:ascii="Arial" w:eastAsia="宋体" w:hAnsi="Arial" w:cs="Arial"/>
          <w:color w:val="374151"/>
          <w:kern w:val="0"/>
          <w:sz w:val="20"/>
          <w:szCs w:val="20"/>
          <w14:ligatures w14:val="none"/>
        </w:rPr>
        <w:t>2. Ecosystem modeling expert: Focusing on building entrepreneurial ecosystem model, analyzing dynamic changes and interrelationships of entrepreneurial ecosystem by integrating data and related variables of innovative enterprises. They are able to assess the strength, vulnerability and potential growth points of the entrepreneurial ecosystem to guide government investment and support in the innovation sector.</w:t>
      </w:r>
    </w:p>
    <w:p w14:paraId="7C8F1133" w14:textId="77777777" w:rsidR="00CC301F" w:rsidRPr="00411CB8" w:rsidRDefault="00CC301F" w:rsidP="00CC301F">
      <w:pPr>
        <w:ind w:firstLine="420"/>
        <w:rPr>
          <w:rFonts w:ascii="Arial" w:eastAsia="宋体" w:hAnsi="Arial" w:cs="Arial"/>
          <w:color w:val="374151"/>
          <w:kern w:val="0"/>
          <w:sz w:val="20"/>
          <w:szCs w:val="20"/>
          <w14:ligatures w14:val="none"/>
        </w:rPr>
      </w:pPr>
      <w:r w:rsidRPr="00411CB8">
        <w:rPr>
          <w:rFonts w:ascii="Arial" w:eastAsia="宋体" w:hAnsi="Arial" w:cs="Arial"/>
          <w:color w:val="374151"/>
          <w:kern w:val="0"/>
          <w:sz w:val="20"/>
          <w:szCs w:val="20"/>
          <w14:ligatures w14:val="none"/>
        </w:rPr>
        <w:t>3. Predictive analysts: Focus on applying predictive modeling and machine learning methods to predict the development trend and market performance of innovative enterprises. They are able to use historical data and relevant variables to build forecasting models and provide accurate forecasting results for the government to support policy making and decision-making.</w:t>
      </w:r>
    </w:p>
    <w:p w14:paraId="4644CB29" w14:textId="1793DBD9" w:rsidR="00312B9F" w:rsidRPr="00411CB8" w:rsidRDefault="00CC301F" w:rsidP="00CC301F">
      <w:pPr>
        <w:ind w:firstLine="420"/>
        <w:rPr>
          <w:rFonts w:ascii="Arial" w:eastAsia="宋体" w:hAnsi="Arial" w:cs="Arial"/>
          <w:color w:val="374151"/>
          <w:kern w:val="0"/>
          <w:sz w:val="20"/>
          <w:szCs w:val="20"/>
          <w14:ligatures w14:val="none"/>
        </w:rPr>
      </w:pPr>
      <w:r w:rsidRPr="00411CB8">
        <w:rPr>
          <w:rFonts w:ascii="Arial" w:eastAsia="宋体" w:hAnsi="Arial" w:cs="Arial"/>
          <w:color w:val="374151"/>
          <w:kern w:val="0"/>
          <w:sz w:val="20"/>
          <w:szCs w:val="20"/>
          <w14:ligatures w14:val="none"/>
        </w:rPr>
        <w:t>4. Strategic Consultants: As data scientists and experts in the field of innovation, innovation strategy consultants work with governments to provide innovation strategy and policy advice. They are able to integrate data science and domain knowledge to help governments set strategic directions and priorities for innovation support measures.</w:t>
      </w:r>
    </w:p>
    <w:p w14:paraId="729F7B4D" w14:textId="77777777" w:rsidR="00CC301F" w:rsidRDefault="00CC301F" w:rsidP="00CC301F">
      <w:pPr>
        <w:rPr>
          <w:rFonts w:ascii="Arial" w:eastAsia="宋体" w:hAnsi="Arial" w:cs="Arial"/>
          <w:color w:val="374151"/>
          <w:kern w:val="0"/>
          <w:sz w:val="20"/>
          <w:szCs w:val="20"/>
          <w14:ligatures w14:val="none"/>
        </w:rPr>
      </w:pPr>
    </w:p>
    <w:p w14:paraId="33BE6108" w14:textId="77777777" w:rsidR="00411CB8" w:rsidRDefault="00411CB8" w:rsidP="00CC301F">
      <w:pPr>
        <w:rPr>
          <w:rFonts w:ascii="Arial" w:eastAsia="宋体" w:hAnsi="Arial" w:cs="Arial"/>
          <w:color w:val="374151"/>
          <w:kern w:val="0"/>
          <w:sz w:val="20"/>
          <w:szCs w:val="20"/>
          <w14:ligatures w14:val="none"/>
        </w:rPr>
      </w:pPr>
    </w:p>
    <w:p w14:paraId="0FA4D2C6" w14:textId="77777777" w:rsidR="00411CB8" w:rsidRPr="00411CB8" w:rsidRDefault="00411CB8" w:rsidP="00CC301F">
      <w:pPr>
        <w:rPr>
          <w:rFonts w:ascii="Arial" w:eastAsia="宋体" w:hAnsi="Arial" w:cs="Arial" w:hint="eastAsia"/>
          <w:color w:val="374151"/>
          <w:kern w:val="0"/>
          <w:sz w:val="20"/>
          <w:szCs w:val="20"/>
          <w14:ligatures w14:val="none"/>
        </w:rPr>
      </w:pPr>
    </w:p>
    <w:p w14:paraId="644A41D6" w14:textId="18948FB4" w:rsidR="00CC301F" w:rsidRPr="00411CB8" w:rsidRDefault="00CC301F" w:rsidP="00CC301F">
      <w:pPr>
        <w:rPr>
          <w:rFonts w:ascii="Arial" w:hAnsi="Arial" w:cs="Arial"/>
          <w:b/>
          <w:bCs/>
          <w:sz w:val="20"/>
          <w:szCs w:val="20"/>
        </w:rPr>
      </w:pPr>
      <w:r w:rsidRPr="00411CB8">
        <w:rPr>
          <w:rFonts w:ascii="Arial" w:hAnsi="Arial" w:cs="Arial"/>
          <w:b/>
          <w:bCs/>
          <w:sz w:val="20"/>
          <w:szCs w:val="20"/>
        </w:rPr>
        <w:lastRenderedPageBreak/>
        <w:t>Business/application area analysis:</w:t>
      </w:r>
    </w:p>
    <w:p w14:paraId="0FCCAAAD" w14:textId="77777777" w:rsidR="00CC301F" w:rsidRPr="00411CB8" w:rsidRDefault="00CC301F" w:rsidP="00CC301F">
      <w:pPr>
        <w:ind w:firstLine="420"/>
        <w:rPr>
          <w:rFonts w:ascii="Arial" w:hAnsi="Arial" w:cs="Arial"/>
          <w:sz w:val="20"/>
          <w:szCs w:val="20"/>
        </w:rPr>
      </w:pPr>
      <w:r w:rsidRPr="00411CB8">
        <w:rPr>
          <w:rFonts w:ascii="Arial" w:hAnsi="Arial" w:cs="Arial"/>
          <w:sz w:val="20"/>
          <w:szCs w:val="20"/>
        </w:rPr>
        <w:t>Innovative enterprise ecosystem: The project focuses on Australia's innovative enterprise ecosystem, including technology startups, high-tech enterprises, R&amp;D driven enterprises, etc. This field involves the development and commercialization of new technologies, products and services.</w:t>
      </w:r>
    </w:p>
    <w:p w14:paraId="0D92FF1E" w14:textId="6B4A3307" w:rsidR="00CC301F" w:rsidRPr="00411CB8" w:rsidRDefault="00CC301F" w:rsidP="00CC301F">
      <w:pPr>
        <w:rPr>
          <w:rFonts w:ascii="Arial" w:hAnsi="Arial" w:cs="Arial"/>
          <w:b/>
          <w:bCs/>
          <w:sz w:val="20"/>
          <w:szCs w:val="20"/>
        </w:rPr>
      </w:pPr>
      <w:r w:rsidRPr="00411CB8">
        <w:rPr>
          <w:rFonts w:ascii="Arial" w:hAnsi="Arial" w:cs="Arial"/>
          <w:b/>
          <w:bCs/>
          <w:sz w:val="20"/>
          <w:szCs w:val="20"/>
        </w:rPr>
        <w:t>The benefit or value created:</w:t>
      </w:r>
    </w:p>
    <w:p w14:paraId="5B51DAC5" w14:textId="77777777" w:rsidR="00CC301F" w:rsidRPr="00411CB8" w:rsidRDefault="00CC301F" w:rsidP="00CC301F">
      <w:pPr>
        <w:ind w:firstLine="420"/>
        <w:rPr>
          <w:rFonts w:ascii="Arial" w:hAnsi="Arial" w:cs="Arial"/>
          <w:sz w:val="20"/>
          <w:szCs w:val="20"/>
        </w:rPr>
      </w:pPr>
      <w:r w:rsidRPr="00411CB8">
        <w:rPr>
          <w:rFonts w:ascii="Arial" w:hAnsi="Arial" w:cs="Arial"/>
          <w:sz w:val="20"/>
          <w:szCs w:val="20"/>
        </w:rPr>
        <w:t>Jobs and economic growth: By supporting innovative enterprises, projects can contribute to job growth and economic development. The growth of innovative enterprises means more jobs and business opportunities, which has a positive impact on the country's employment rate and gross domestic product (GDP).</w:t>
      </w:r>
    </w:p>
    <w:p w14:paraId="6E428C3C" w14:textId="77777777" w:rsidR="00CC301F" w:rsidRPr="00411CB8" w:rsidRDefault="00CC301F" w:rsidP="00CC301F">
      <w:pPr>
        <w:ind w:firstLine="420"/>
        <w:rPr>
          <w:rFonts w:ascii="Arial" w:hAnsi="Arial" w:cs="Arial"/>
          <w:sz w:val="20"/>
          <w:szCs w:val="20"/>
        </w:rPr>
      </w:pPr>
      <w:r w:rsidRPr="00411CB8">
        <w:rPr>
          <w:rFonts w:ascii="Arial" w:hAnsi="Arial" w:cs="Arial"/>
          <w:sz w:val="20"/>
          <w:szCs w:val="20"/>
        </w:rPr>
        <w:t>Technological innovation and competitiveness: Projects can promote technological innovation, help enterprises introduce new technologies, develop new products, and enhance their competitiveness in the market. Through innovation, businesses can gain an edge in domestic and international markets, driving Australia's ranking in the global innovation index.</w:t>
      </w:r>
    </w:p>
    <w:p w14:paraId="0A0ABD61" w14:textId="77777777" w:rsidR="00CC301F" w:rsidRPr="00411CB8" w:rsidRDefault="00CC301F" w:rsidP="00CC301F">
      <w:pPr>
        <w:rPr>
          <w:rFonts w:ascii="Arial" w:hAnsi="Arial" w:cs="Arial"/>
          <w:sz w:val="20"/>
          <w:szCs w:val="20"/>
        </w:rPr>
      </w:pPr>
      <w:r w:rsidRPr="00411CB8">
        <w:rPr>
          <w:rFonts w:ascii="Arial" w:hAnsi="Arial" w:cs="Arial"/>
          <w:sz w:val="20"/>
          <w:szCs w:val="20"/>
        </w:rPr>
        <w:t>Solving social problems and sustainable development: Innovative enterprises usually focus on solving social problems, such as environmental protection, sustainable development, health care, etc. Projects can help these enterprises develop and scale up solutions to achieve social benefits and sustainable development Goals.</w:t>
      </w:r>
    </w:p>
    <w:p w14:paraId="590FF526" w14:textId="77777777" w:rsidR="00CC301F" w:rsidRPr="00411CB8" w:rsidRDefault="00CC301F" w:rsidP="00CC301F">
      <w:pPr>
        <w:rPr>
          <w:rFonts w:ascii="Arial" w:hAnsi="Arial" w:cs="Arial"/>
          <w:b/>
          <w:bCs/>
          <w:sz w:val="20"/>
          <w:szCs w:val="20"/>
        </w:rPr>
      </w:pPr>
      <w:r w:rsidRPr="00411CB8">
        <w:rPr>
          <w:rFonts w:ascii="Arial" w:hAnsi="Arial" w:cs="Arial"/>
          <w:b/>
          <w:bCs/>
          <w:sz w:val="20"/>
          <w:szCs w:val="20"/>
        </w:rPr>
        <w:t>Beneficiaries:</w:t>
      </w:r>
    </w:p>
    <w:p w14:paraId="331A3A09" w14:textId="5B1BD545" w:rsidR="00CC301F" w:rsidRPr="00411CB8" w:rsidRDefault="00CC301F" w:rsidP="00CC301F">
      <w:pPr>
        <w:ind w:firstLine="420"/>
        <w:rPr>
          <w:rFonts w:ascii="Arial" w:hAnsi="Arial" w:cs="Arial"/>
          <w:sz w:val="20"/>
          <w:szCs w:val="20"/>
        </w:rPr>
      </w:pPr>
      <w:r w:rsidRPr="00411CB8">
        <w:rPr>
          <w:rFonts w:ascii="Arial" w:hAnsi="Arial" w:cs="Arial"/>
          <w:sz w:val="20"/>
          <w:szCs w:val="20"/>
        </w:rPr>
        <w:t>Innovative companies: The main beneficiaries of the program are innovative companies, whether they are startups or already established companies. They can access government support and resources, including funding, training, mentor support, etc., to accelerate their development and growth.</w:t>
      </w:r>
    </w:p>
    <w:p w14:paraId="103139F3" w14:textId="77777777" w:rsidR="00CC301F" w:rsidRPr="00411CB8" w:rsidRDefault="00CC301F" w:rsidP="00CC301F">
      <w:pPr>
        <w:ind w:firstLine="420"/>
        <w:rPr>
          <w:rFonts w:ascii="Arial" w:hAnsi="Arial" w:cs="Arial"/>
          <w:sz w:val="20"/>
          <w:szCs w:val="20"/>
        </w:rPr>
      </w:pPr>
      <w:r w:rsidRPr="00411CB8">
        <w:rPr>
          <w:rFonts w:ascii="Arial" w:hAnsi="Arial" w:cs="Arial"/>
          <w:sz w:val="20"/>
          <w:szCs w:val="20"/>
        </w:rPr>
        <w:t>Government agencies: The Australian Government, as the initiator and supporter of the project, can achieve its innovation policy and economic development objectives through the project. Successful innovative enterprises are of great significance to the country's economic growth and technological progress, thus improving the country's competitiveness and innovation ability.</w:t>
      </w:r>
    </w:p>
    <w:p w14:paraId="4B88C81D" w14:textId="77777777" w:rsidR="00CC301F" w:rsidRPr="00411CB8" w:rsidRDefault="00CC301F" w:rsidP="00CC301F">
      <w:pPr>
        <w:rPr>
          <w:rFonts w:ascii="Arial" w:hAnsi="Arial" w:cs="Arial"/>
          <w:sz w:val="20"/>
          <w:szCs w:val="20"/>
        </w:rPr>
      </w:pPr>
      <w:r w:rsidRPr="00411CB8">
        <w:rPr>
          <w:rFonts w:ascii="Arial" w:hAnsi="Arial" w:cs="Arial"/>
          <w:sz w:val="20"/>
          <w:szCs w:val="20"/>
        </w:rPr>
        <w:t>Job market: The development of innovative enterprises has led to the growth of the job market. The successful implementation of the project can create more job opportunities, attract talent and capital into the innovation sector, and boost the development of the job market.</w:t>
      </w:r>
    </w:p>
    <w:p w14:paraId="5971DA26" w14:textId="77777777" w:rsidR="00CC301F" w:rsidRPr="00411CB8" w:rsidRDefault="00CC301F" w:rsidP="00CC301F">
      <w:pPr>
        <w:rPr>
          <w:rFonts w:ascii="Arial" w:hAnsi="Arial" w:cs="Arial"/>
          <w:b/>
          <w:bCs/>
          <w:sz w:val="20"/>
          <w:szCs w:val="20"/>
        </w:rPr>
      </w:pPr>
      <w:r w:rsidRPr="00411CB8">
        <w:rPr>
          <w:rFonts w:ascii="Arial" w:hAnsi="Arial" w:cs="Arial"/>
          <w:b/>
          <w:bCs/>
          <w:sz w:val="20"/>
          <w:szCs w:val="20"/>
        </w:rPr>
        <w:t>Challenges:</w:t>
      </w:r>
    </w:p>
    <w:p w14:paraId="213EA494" w14:textId="6749BB3F" w:rsidR="00CC301F" w:rsidRPr="00411CB8" w:rsidRDefault="00CC301F" w:rsidP="00CC301F">
      <w:pPr>
        <w:ind w:firstLine="420"/>
        <w:rPr>
          <w:rFonts w:ascii="Arial" w:hAnsi="Arial" w:cs="Arial"/>
          <w:sz w:val="20"/>
          <w:szCs w:val="20"/>
        </w:rPr>
      </w:pPr>
      <w:r w:rsidRPr="00411CB8">
        <w:rPr>
          <w:rFonts w:ascii="Arial" w:hAnsi="Arial" w:cs="Arial"/>
          <w:sz w:val="20"/>
          <w:szCs w:val="20"/>
        </w:rPr>
        <w:t xml:space="preserve">Innovation risks and uncertainties: the projects of innovative enterprises usually face technical risks and market uncertainties. There is a risk of failure in the development and </w:t>
      </w:r>
      <w:r w:rsidRPr="00411CB8">
        <w:rPr>
          <w:rFonts w:ascii="Arial" w:hAnsi="Arial" w:cs="Arial"/>
          <w:sz w:val="20"/>
          <w:szCs w:val="20"/>
        </w:rPr>
        <w:t>commercialization</w:t>
      </w:r>
      <w:r w:rsidRPr="00411CB8">
        <w:rPr>
          <w:rFonts w:ascii="Arial" w:hAnsi="Arial" w:cs="Arial"/>
          <w:sz w:val="20"/>
          <w:szCs w:val="20"/>
        </w:rPr>
        <w:t xml:space="preserve"> of new technologies, and projects need to provide support and guidance to help companies manage risk and reduce uncertainty.</w:t>
      </w:r>
    </w:p>
    <w:p w14:paraId="7B3C8F03" w14:textId="77777777" w:rsidR="00CC301F" w:rsidRPr="00411CB8" w:rsidRDefault="00CC301F" w:rsidP="00CC301F">
      <w:pPr>
        <w:ind w:firstLine="420"/>
        <w:rPr>
          <w:rFonts w:ascii="Arial" w:hAnsi="Arial" w:cs="Arial"/>
          <w:sz w:val="20"/>
          <w:szCs w:val="20"/>
        </w:rPr>
      </w:pPr>
      <w:r w:rsidRPr="00411CB8">
        <w:rPr>
          <w:rFonts w:ascii="Arial" w:hAnsi="Arial" w:cs="Arial"/>
          <w:sz w:val="20"/>
          <w:szCs w:val="20"/>
        </w:rPr>
        <w:t>Capital and resource constraints: Innovative businesses may face capital and resource constraints, especially for startups. Programs need to address these challenges and provide solutions such as financial support, entrepreneurship training, and resource integration to help companies overcome financial and resource barriers.</w:t>
      </w:r>
    </w:p>
    <w:p w14:paraId="37880F03" w14:textId="5D4770B5" w:rsidR="00CC301F" w:rsidRDefault="00CC301F" w:rsidP="00CC301F">
      <w:pPr>
        <w:ind w:firstLine="420"/>
        <w:rPr>
          <w:rFonts w:ascii="Arial" w:hAnsi="Arial" w:cs="Arial"/>
          <w:sz w:val="20"/>
          <w:szCs w:val="20"/>
        </w:rPr>
      </w:pPr>
      <w:r w:rsidRPr="00411CB8">
        <w:rPr>
          <w:rFonts w:ascii="Arial" w:hAnsi="Arial" w:cs="Arial"/>
          <w:sz w:val="20"/>
          <w:szCs w:val="20"/>
        </w:rPr>
        <w:t>Market competition and business model innovation: In a highly competitive market environment, projects need to consider how to help innovative companies stand out from the competition. This may involve challenges in business model innovation, market positioning and promotion strategies</w:t>
      </w:r>
    </w:p>
    <w:p w14:paraId="24A23BDB" w14:textId="77777777" w:rsidR="00411CB8" w:rsidRPr="00411CB8" w:rsidRDefault="00411CB8" w:rsidP="00411CB8">
      <w:pPr>
        <w:rPr>
          <w:rFonts w:ascii="Arial" w:hAnsi="Arial" w:cs="Arial"/>
          <w:sz w:val="20"/>
          <w:szCs w:val="20"/>
        </w:rPr>
      </w:pPr>
      <w:r w:rsidRPr="00411CB8">
        <w:rPr>
          <w:rFonts w:ascii="Arial" w:hAnsi="Arial" w:cs="Arial"/>
          <w:sz w:val="20"/>
          <w:szCs w:val="20"/>
        </w:rPr>
        <w:lastRenderedPageBreak/>
        <w:t>Data source:</w:t>
      </w:r>
    </w:p>
    <w:p w14:paraId="7EDF0F3B" w14:textId="77777777" w:rsidR="00411CB8" w:rsidRPr="00411CB8" w:rsidRDefault="00411CB8" w:rsidP="00411CB8">
      <w:pPr>
        <w:rPr>
          <w:rFonts w:ascii="Arial" w:hAnsi="Arial" w:cs="Arial"/>
          <w:sz w:val="20"/>
          <w:szCs w:val="20"/>
        </w:rPr>
      </w:pPr>
      <w:r w:rsidRPr="00411CB8">
        <w:rPr>
          <w:rFonts w:ascii="Arial" w:hAnsi="Arial" w:cs="Arial"/>
          <w:sz w:val="20"/>
          <w:szCs w:val="20"/>
        </w:rPr>
        <w:t>Government data: Government agencies can provide information about enterprises, economic statistics, product data and other data related to innovative enterprises. These figures come from the Australian National Bureau of Statistics.</w:t>
      </w:r>
    </w:p>
    <w:p w14:paraId="4E583FFF" w14:textId="77777777" w:rsidR="00411CB8" w:rsidRPr="00411CB8" w:rsidRDefault="00411CB8" w:rsidP="00411CB8">
      <w:pPr>
        <w:rPr>
          <w:rFonts w:ascii="Arial" w:hAnsi="Arial" w:cs="Arial"/>
          <w:sz w:val="20"/>
          <w:szCs w:val="20"/>
        </w:rPr>
      </w:pPr>
      <w:r w:rsidRPr="00411CB8">
        <w:rPr>
          <w:rFonts w:ascii="Arial" w:hAnsi="Arial" w:cs="Arial"/>
          <w:sz w:val="20"/>
          <w:szCs w:val="20"/>
        </w:rPr>
        <w:t>Third party data: In addition to government data, data sources from research institutions, industry associations, market research agencies, etc. For example, industry reports, market research data, investment data, and so on can provide information on market trends, the competitive environment, and investment dynamics.</w:t>
      </w:r>
    </w:p>
    <w:p w14:paraId="2A9BF354" w14:textId="77777777" w:rsidR="00411CB8" w:rsidRPr="00411CB8" w:rsidRDefault="00411CB8" w:rsidP="00411CB8">
      <w:pPr>
        <w:rPr>
          <w:rFonts w:ascii="Arial" w:hAnsi="Arial" w:cs="Arial"/>
          <w:sz w:val="20"/>
          <w:szCs w:val="20"/>
        </w:rPr>
      </w:pPr>
    </w:p>
    <w:p w14:paraId="3BD2A140" w14:textId="77777777" w:rsidR="00411CB8" w:rsidRPr="00411CB8" w:rsidRDefault="00411CB8" w:rsidP="00411CB8">
      <w:pPr>
        <w:rPr>
          <w:rFonts w:ascii="Arial" w:hAnsi="Arial" w:cs="Arial"/>
          <w:sz w:val="20"/>
          <w:szCs w:val="20"/>
        </w:rPr>
      </w:pPr>
      <w:r w:rsidRPr="00411CB8">
        <w:rPr>
          <w:rFonts w:ascii="Arial" w:hAnsi="Arial" w:cs="Arial"/>
          <w:sz w:val="20"/>
          <w:szCs w:val="20"/>
        </w:rPr>
        <w:t>Data characteristics:</w:t>
      </w:r>
    </w:p>
    <w:p w14:paraId="1A80F5E2" w14:textId="77777777" w:rsidR="00411CB8" w:rsidRPr="00411CB8" w:rsidRDefault="00411CB8" w:rsidP="00411CB8">
      <w:pPr>
        <w:rPr>
          <w:rFonts w:ascii="Arial" w:hAnsi="Arial" w:cs="Arial"/>
          <w:sz w:val="20"/>
          <w:szCs w:val="20"/>
        </w:rPr>
      </w:pPr>
      <w:r w:rsidRPr="00411CB8">
        <w:rPr>
          <w:rFonts w:ascii="Arial" w:hAnsi="Arial" w:cs="Arial"/>
          <w:sz w:val="20"/>
          <w:szCs w:val="20"/>
        </w:rPr>
        <w:t>Structured data: including enterprise financial data, sales data, employment data, etc.</w:t>
      </w:r>
    </w:p>
    <w:p w14:paraId="6065AC93" w14:textId="77777777" w:rsidR="00411CB8" w:rsidRPr="00411CB8" w:rsidRDefault="00411CB8" w:rsidP="00411CB8">
      <w:pPr>
        <w:rPr>
          <w:rFonts w:ascii="Arial" w:hAnsi="Arial" w:cs="Arial"/>
          <w:sz w:val="20"/>
          <w:szCs w:val="20"/>
        </w:rPr>
      </w:pPr>
      <w:r w:rsidRPr="00411CB8">
        <w:rPr>
          <w:rFonts w:ascii="Arial" w:hAnsi="Arial" w:cs="Arial"/>
          <w:sz w:val="20"/>
          <w:szCs w:val="20"/>
        </w:rPr>
        <w:t>Unstructured data: including corporate news reports, social media comments, product pictures, etc., which require text mining, image processing and other technologies to extract useful information.</w:t>
      </w:r>
    </w:p>
    <w:p w14:paraId="379A7C90" w14:textId="77777777" w:rsidR="00411CB8" w:rsidRPr="00411CB8" w:rsidRDefault="00411CB8" w:rsidP="00411CB8">
      <w:pPr>
        <w:rPr>
          <w:rFonts w:ascii="Arial" w:hAnsi="Arial" w:cs="Arial"/>
          <w:sz w:val="20"/>
          <w:szCs w:val="20"/>
        </w:rPr>
      </w:pPr>
    </w:p>
    <w:p w14:paraId="3CA96F23" w14:textId="77777777" w:rsidR="00411CB8" w:rsidRPr="00411CB8" w:rsidRDefault="00411CB8" w:rsidP="00411CB8">
      <w:pPr>
        <w:rPr>
          <w:rFonts w:ascii="Arial" w:hAnsi="Arial" w:cs="Arial"/>
          <w:sz w:val="20"/>
          <w:szCs w:val="20"/>
        </w:rPr>
      </w:pPr>
      <w:r w:rsidRPr="00411CB8">
        <w:rPr>
          <w:rFonts w:ascii="Arial" w:hAnsi="Arial" w:cs="Arial"/>
          <w:sz w:val="20"/>
          <w:szCs w:val="20"/>
        </w:rPr>
        <w:t>Data processing and storage platforms, software and tools:</w:t>
      </w:r>
    </w:p>
    <w:p w14:paraId="4B196EDA" w14:textId="77777777" w:rsidR="00411CB8" w:rsidRPr="00411CB8" w:rsidRDefault="00411CB8" w:rsidP="00411CB8">
      <w:pPr>
        <w:rPr>
          <w:rFonts w:ascii="Arial" w:hAnsi="Arial" w:cs="Arial"/>
          <w:sz w:val="20"/>
          <w:szCs w:val="20"/>
        </w:rPr>
      </w:pPr>
      <w:r w:rsidRPr="00411CB8">
        <w:rPr>
          <w:rFonts w:ascii="Arial" w:hAnsi="Arial" w:cs="Arial"/>
          <w:sz w:val="20"/>
          <w:szCs w:val="20"/>
        </w:rPr>
        <w:t>Data processing platforms: Common data processing platforms include Python's data science library (e.g., Pandas, NumPy), the R language, and specialized data processing tools (e.g., Apache Spark). These platforms provide data cleaning, transformation, collation, and computation capabilities that can help data scientists process large-scale data sets.</w:t>
      </w:r>
    </w:p>
    <w:p w14:paraId="29BE7292" w14:textId="77777777" w:rsidR="00411CB8" w:rsidRPr="00411CB8" w:rsidRDefault="00411CB8" w:rsidP="00411CB8">
      <w:pPr>
        <w:rPr>
          <w:rFonts w:ascii="Arial" w:hAnsi="Arial" w:cs="Arial"/>
          <w:sz w:val="20"/>
          <w:szCs w:val="20"/>
        </w:rPr>
      </w:pPr>
      <w:r w:rsidRPr="00411CB8">
        <w:rPr>
          <w:rFonts w:ascii="Arial" w:hAnsi="Arial" w:cs="Arial"/>
          <w:sz w:val="20"/>
          <w:szCs w:val="20"/>
        </w:rPr>
        <w:t>Data storage: You can select different storage systems based on data size, type, and access requirements. Common choices include relational databases (such as MySQL and PostgreSQL), distributed Storage systems (such as Hadoop), and Cloud storage services (such as Amazon S3 and Google Cloud Storage). Selecting a proper storage system ensures data security, scalability, and high-performance access.</w:t>
      </w:r>
    </w:p>
    <w:p w14:paraId="681C5750" w14:textId="0A3E088F" w:rsidR="00411CB8" w:rsidRDefault="00411CB8" w:rsidP="00411CB8">
      <w:pPr>
        <w:rPr>
          <w:rFonts w:ascii="Arial" w:hAnsi="Arial" w:cs="Arial"/>
          <w:sz w:val="20"/>
          <w:szCs w:val="20"/>
        </w:rPr>
      </w:pPr>
      <w:r w:rsidRPr="00411CB8">
        <w:rPr>
          <w:rFonts w:ascii="Arial" w:hAnsi="Arial" w:cs="Arial"/>
          <w:sz w:val="20"/>
          <w:szCs w:val="20"/>
        </w:rPr>
        <w:t>Data analysis tools: Various packages for Tableau, python, and R languages.</w:t>
      </w:r>
    </w:p>
    <w:p w14:paraId="56C043DD" w14:textId="77777777" w:rsidR="00411CB8" w:rsidRDefault="00411CB8" w:rsidP="00411CB8">
      <w:pPr>
        <w:rPr>
          <w:rFonts w:ascii="Arial" w:hAnsi="Arial" w:cs="Arial"/>
          <w:sz w:val="20"/>
          <w:szCs w:val="20"/>
        </w:rPr>
      </w:pPr>
    </w:p>
    <w:p w14:paraId="5908EFE8" w14:textId="77777777" w:rsidR="00411CB8" w:rsidRDefault="00411CB8" w:rsidP="00411CB8">
      <w:pPr>
        <w:rPr>
          <w:rFonts w:ascii="Arial" w:hAnsi="Arial" w:cs="Arial"/>
          <w:sz w:val="20"/>
          <w:szCs w:val="20"/>
        </w:rPr>
      </w:pPr>
    </w:p>
    <w:p w14:paraId="621CB7D5" w14:textId="77777777" w:rsidR="00411CB8" w:rsidRDefault="00411CB8" w:rsidP="00411CB8">
      <w:pPr>
        <w:rPr>
          <w:rFonts w:ascii="Arial" w:hAnsi="Arial" w:cs="Arial"/>
          <w:sz w:val="20"/>
          <w:szCs w:val="20"/>
        </w:rPr>
      </w:pPr>
    </w:p>
    <w:p w14:paraId="664B7E59" w14:textId="77777777" w:rsidR="00411CB8" w:rsidRDefault="00411CB8" w:rsidP="00411CB8">
      <w:pPr>
        <w:rPr>
          <w:rFonts w:ascii="Arial" w:hAnsi="Arial" w:cs="Arial"/>
          <w:sz w:val="20"/>
          <w:szCs w:val="20"/>
        </w:rPr>
      </w:pPr>
    </w:p>
    <w:p w14:paraId="67E8A8CD" w14:textId="77777777" w:rsidR="00411CB8" w:rsidRDefault="00411CB8" w:rsidP="00411CB8">
      <w:pPr>
        <w:rPr>
          <w:rFonts w:ascii="Arial" w:hAnsi="Arial" w:cs="Arial"/>
          <w:sz w:val="20"/>
          <w:szCs w:val="20"/>
        </w:rPr>
      </w:pPr>
    </w:p>
    <w:p w14:paraId="26C218E7" w14:textId="77777777" w:rsidR="00411CB8" w:rsidRDefault="00411CB8" w:rsidP="00411CB8">
      <w:pPr>
        <w:rPr>
          <w:rFonts w:ascii="Arial" w:hAnsi="Arial" w:cs="Arial"/>
          <w:sz w:val="20"/>
          <w:szCs w:val="20"/>
        </w:rPr>
      </w:pPr>
    </w:p>
    <w:p w14:paraId="289F3D9E" w14:textId="77777777" w:rsidR="00411CB8" w:rsidRDefault="00411CB8" w:rsidP="00411CB8">
      <w:pPr>
        <w:rPr>
          <w:rFonts w:ascii="Arial" w:hAnsi="Arial" w:cs="Arial"/>
          <w:sz w:val="20"/>
          <w:szCs w:val="20"/>
        </w:rPr>
      </w:pPr>
    </w:p>
    <w:p w14:paraId="57C61040" w14:textId="77777777" w:rsidR="00411CB8" w:rsidRDefault="00411CB8" w:rsidP="00411CB8">
      <w:pPr>
        <w:rPr>
          <w:rFonts w:ascii="Arial" w:hAnsi="Arial" w:cs="Arial"/>
          <w:sz w:val="20"/>
          <w:szCs w:val="20"/>
        </w:rPr>
      </w:pPr>
    </w:p>
    <w:p w14:paraId="5C979FEB" w14:textId="77777777" w:rsidR="00411CB8" w:rsidRDefault="00411CB8" w:rsidP="00411CB8">
      <w:pPr>
        <w:rPr>
          <w:rFonts w:ascii="Arial" w:hAnsi="Arial" w:cs="Arial"/>
          <w:sz w:val="20"/>
          <w:szCs w:val="20"/>
        </w:rPr>
      </w:pPr>
    </w:p>
    <w:p w14:paraId="671A7843" w14:textId="77777777" w:rsidR="00411CB8" w:rsidRDefault="00411CB8" w:rsidP="00411CB8">
      <w:pPr>
        <w:rPr>
          <w:rFonts w:ascii="Arial" w:hAnsi="Arial" w:cs="Arial"/>
          <w:sz w:val="20"/>
          <w:szCs w:val="20"/>
        </w:rPr>
      </w:pPr>
    </w:p>
    <w:p w14:paraId="640C03CA" w14:textId="77777777" w:rsidR="00411CB8" w:rsidRDefault="00411CB8" w:rsidP="00411CB8">
      <w:pPr>
        <w:rPr>
          <w:rFonts w:ascii="Arial" w:hAnsi="Arial" w:cs="Arial"/>
          <w:sz w:val="20"/>
          <w:szCs w:val="20"/>
        </w:rPr>
      </w:pPr>
    </w:p>
    <w:p w14:paraId="08FEFA62" w14:textId="77777777" w:rsidR="00411CB8" w:rsidRDefault="00411CB8" w:rsidP="00411CB8">
      <w:pPr>
        <w:rPr>
          <w:rFonts w:ascii="Arial" w:hAnsi="Arial" w:cs="Arial"/>
          <w:sz w:val="20"/>
          <w:szCs w:val="20"/>
        </w:rPr>
      </w:pPr>
    </w:p>
    <w:p w14:paraId="5967D2B6" w14:textId="77777777" w:rsidR="00411CB8" w:rsidRDefault="00411CB8" w:rsidP="00411CB8">
      <w:pPr>
        <w:rPr>
          <w:rFonts w:ascii="Arial" w:hAnsi="Arial" w:cs="Arial"/>
          <w:sz w:val="20"/>
          <w:szCs w:val="20"/>
        </w:rPr>
      </w:pPr>
    </w:p>
    <w:p w14:paraId="779003C5" w14:textId="77777777" w:rsidR="00411CB8" w:rsidRDefault="00411CB8" w:rsidP="00411CB8">
      <w:pPr>
        <w:rPr>
          <w:rFonts w:ascii="Arial" w:hAnsi="Arial" w:cs="Arial"/>
          <w:sz w:val="20"/>
          <w:szCs w:val="20"/>
        </w:rPr>
      </w:pPr>
    </w:p>
    <w:p w14:paraId="39B7F6E6" w14:textId="77777777" w:rsidR="00411CB8" w:rsidRDefault="00411CB8" w:rsidP="00411CB8">
      <w:pPr>
        <w:rPr>
          <w:rFonts w:ascii="Arial" w:hAnsi="Arial" w:cs="Arial"/>
          <w:sz w:val="20"/>
          <w:szCs w:val="20"/>
        </w:rPr>
      </w:pPr>
    </w:p>
    <w:p w14:paraId="2C9190AD" w14:textId="77777777" w:rsidR="00411CB8" w:rsidRDefault="00411CB8" w:rsidP="00411CB8">
      <w:pPr>
        <w:rPr>
          <w:rFonts w:ascii="Arial" w:hAnsi="Arial" w:cs="Arial"/>
          <w:sz w:val="20"/>
          <w:szCs w:val="20"/>
        </w:rPr>
      </w:pPr>
    </w:p>
    <w:p w14:paraId="1DA301FA" w14:textId="77777777" w:rsidR="00411CB8" w:rsidRDefault="00411CB8" w:rsidP="00411CB8">
      <w:pPr>
        <w:rPr>
          <w:rFonts w:ascii="Arial" w:hAnsi="Arial" w:cs="Arial"/>
          <w:sz w:val="20"/>
          <w:szCs w:val="20"/>
        </w:rPr>
      </w:pPr>
    </w:p>
    <w:p w14:paraId="4BAAB03F" w14:textId="77777777" w:rsidR="00411CB8" w:rsidRDefault="00411CB8" w:rsidP="00411CB8">
      <w:pPr>
        <w:rPr>
          <w:rFonts w:ascii="Arial" w:hAnsi="Arial" w:cs="Arial"/>
          <w:sz w:val="20"/>
          <w:szCs w:val="20"/>
        </w:rPr>
      </w:pPr>
    </w:p>
    <w:p w14:paraId="12B7FC43" w14:textId="77777777" w:rsidR="00411CB8" w:rsidRPr="0013531F" w:rsidRDefault="00411CB8" w:rsidP="00411CB8">
      <w:pPr>
        <w:rPr>
          <w:rFonts w:ascii="Arial" w:hAnsi="Arial" w:cs="Arial"/>
          <w:b/>
          <w:bCs/>
          <w:sz w:val="20"/>
          <w:szCs w:val="20"/>
        </w:rPr>
      </w:pPr>
      <w:r w:rsidRPr="0013531F">
        <w:rPr>
          <w:rFonts w:ascii="Arial" w:hAnsi="Arial" w:cs="Arial"/>
          <w:b/>
          <w:bCs/>
          <w:sz w:val="20"/>
          <w:szCs w:val="20"/>
        </w:rPr>
        <w:lastRenderedPageBreak/>
        <w:t>Descriptive statistical analysis:</w:t>
      </w:r>
    </w:p>
    <w:p w14:paraId="614502D5" w14:textId="77777777" w:rsidR="00411CB8" w:rsidRPr="00411CB8" w:rsidRDefault="00411CB8" w:rsidP="0013531F">
      <w:pPr>
        <w:ind w:firstLine="420"/>
        <w:rPr>
          <w:rFonts w:ascii="Arial" w:hAnsi="Arial" w:cs="Arial"/>
          <w:sz w:val="20"/>
          <w:szCs w:val="20"/>
        </w:rPr>
      </w:pPr>
      <w:r w:rsidRPr="00411CB8">
        <w:rPr>
          <w:rFonts w:ascii="Arial" w:hAnsi="Arial" w:cs="Arial"/>
          <w:sz w:val="20"/>
          <w:szCs w:val="20"/>
        </w:rPr>
        <w:t>Descriptive statistical methods are used to summarize and describe the basic characteristics of data, such as mean, median, standard deviation, minimum and maximum, etc. These statistics provide insight into the overall distribution and trends of the data set. Descriptive statistical methods are chosen because they can provide a summary and summary of the data set of innovative enterprises and help the government understand the core indicators of the enterprise's size, growth rate and financial position.</w:t>
      </w:r>
    </w:p>
    <w:p w14:paraId="2F8A970C" w14:textId="77777777" w:rsidR="00411CB8" w:rsidRPr="0013531F" w:rsidRDefault="00411CB8" w:rsidP="00411CB8">
      <w:pPr>
        <w:rPr>
          <w:rFonts w:ascii="Arial" w:hAnsi="Arial" w:cs="Arial"/>
          <w:b/>
          <w:bCs/>
          <w:sz w:val="20"/>
          <w:szCs w:val="20"/>
        </w:rPr>
      </w:pPr>
      <w:r w:rsidRPr="0013531F">
        <w:rPr>
          <w:rFonts w:ascii="Arial" w:hAnsi="Arial" w:cs="Arial"/>
          <w:b/>
          <w:bCs/>
          <w:sz w:val="20"/>
          <w:szCs w:val="20"/>
        </w:rPr>
        <w:t>Data visualization:</w:t>
      </w:r>
    </w:p>
    <w:p w14:paraId="67BE5112" w14:textId="77777777" w:rsidR="00411CB8" w:rsidRPr="00411CB8" w:rsidRDefault="00411CB8" w:rsidP="0013531F">
      <w:pPr>
        <w:ind w:firstLine="420"/>
        <w:rPr>
          <w:rFonts w:ascii="Arial" w:hAnsi="Arial" w:cs="Arial"/>
          <w:sz w:val="20"/>
          <w:szCs w:val="20"/>
        </w:rPr>
      </w:pPr>
      <w:r w:rsidRPr="00411CB8">
        <w:rPr>
          <w:rFonts w:ascii="Arial" w:hAnsi="Arial" w:cs="Arial"/>
          <w:sz w:val="20"/>
          <w:szCs w:val="20"/>
        </w:rPr>
        <w:t>Data visualization is the transformation of data into an understandable form through charts, graphs, and visualization tools. A visual approach can help governments and businesses more intuitively understand patterns, relationships, and trends in data. Data visualization methods were chosen because of their ability to present data in an intuitive, easy-to-understand manner that can help government decision makers and business managers identify potential opportunities and problems.</w:t>
      </w:r>
    </w:p>
    <w:p w14:paraId="0B391841" w14:textId="77777777" w:rsidR="00411CB8" w:rsidRPr="0013531F" w:rsidRDefault="00411CB8" w:rsidP="00411CB8">
      <w:pPr>
        <w:rPr>
          <w:rFonts w:ascii="Arial" w:hAnsi="Arial" w:cs="Arial"/>
          <w:b/>
          <w:bCs/>
          <w:sz w:val="20"/>
          <w:szCs w:val="20"/>
        </w:rPr>
      </w:pPr>
      <w:r w:rsidRPr="0013531F">
        <w:rPr>
          <w:rFonts w:ascii="Arial" w:hAnsi="Arial" w:cs="Arial"/>
          <w:b/>
          <w:bCs/>
          <w:sz w:val="20"/>
          <w:szCs w:val="20"/>
        </w:rPr>
        <w:t>Regression analysis:</w:t>
      </w:r>
    </w:p>
    <w:p w14:paraId="235E61FD" w14:textId="77777777" w:rsidR="00411CB8" w:rsidRPr="00411CB8" w:rsidRDefault="00411CB8" w:rsidP="0013531F">
      <w:pPr>
        <w:ind w:firstLine="420"/>
        <w:rPr>
          <w:rFonts w:ascii="Arial" w:hAnsi="Arial" w:cs="Arial"/>
          <w:sz w:val="20"/>
          <w:szCs w:val="20"/>
        </w:rPr>
      </w:pPr>
      <w:r w:rsidRPr="00411CB8">
        <w:rPr>
          <w:rFonts w:ascii="Arial" w:hAnsi="Arial" w:cs="Arial"/>
          <w:sz w:val="20"/>
          <w:szCs w:val="20"/>
        </w:rPr>
        <w:t>Regression analysis is a statistical method used to explore the relationship between variables and predict the value of one variable based on other variables. In the projects that help the government support innovative enterprises, regression analysis can be used to build forecasting models, such as predicting the sales volume and market share of enterprises. Regression analysis is chosen because it can help the government understand the key factors affecting the success of innovative enterprises and provide quantitative forecasting results.</w:t>
      </w:r>
    </w:p>
    <w:p w14:paraId="76E1F608" w14:textId="77777777" w:rsidR="00411CB8" w:rsidRPr="0013531F" w:rsidRDefault="00411CB8" w:rsidP="00411CB8">
      <w:pPr>
        <w:rPr>
          <w:rFonts w:ascii="Arial" w:hAnsi="Arial" w:cs="Arial"/>
          <w:b/>
          <w:bCs/>
          <w:sz w:val="20"/>
          <w:szCs w:val="20"/>
        </w:rPr>
      </w:pPr>
      <w:r w:rsidRPr="0013531F">
        <w:rPr>
          <w:rFonts w:ascii="Arial" w:hAnsi="Arial" w:cs="Arial"/>
          <w:b/>
          <w:bCs/>
          <w:sz w:val="20"/>
          <w:szCs w:val="20"/>
        </w:rPr>
        <w:t>Cluster analysis:</w:t>
      </w:r>
    </w:p>
    <w:p w14:paraId="59C86ED6" w14:textId="3DBFBD56" w:rsidR="00411CB8" w:rsidRDefault="00411CB8" w:rsidP="0013531F">
      <w:pPr>
        <w:ind w:firstLine="420"/>
        <w:rPr>
          <w:rFonts w:ascii="Arial" w:hAnsi="Arial" w:cs="Arial"/>
          <w:sz w:val="20"/>
          <w:szCs w:val="20"/>
        </w:rPr>
      </w:pPr>
      <w:r w:rsidRPr="00411CB8">
        <w:rPr>
          <w:rFonts w:ascii="Arial" w:hAnsi="Arial" w:cs="Arial"/>
          <w:sz w:val="20"/>
          <w:szCs w:val="20"/>
        </w:rPr>
        <w:t>Cluster analysis is an unsupervised learning method used to divide the observed values in a data set into different groups or categories. In the project, cluster analysis can help the government find the similarities and differences among innovative enterprises, so as to understand the characteristics and needs of different types of enterprises. Cluster analysis is chosen because it can reveal the diversity of innovative enterprises and provide a basis for the government to formulate personalized support strategies.</w:t>
      </w:r>
    </w:p>
    <w:p w14:paraId="71C47F50" w14:textId="77777777" w:rsidR="0013531F" w:rsidRPr="0013531F" w:rsidRDefault="0013531F" w:rsidP="0013531F">
      <w:pPr>
        <w:rPr>
          <w:rFonts w:ascii="Arial" w:hAnsi="Arial" w:cs="Arial"/>
          <w:sz w:val="20"/>
          <w:szCs w:val="20"/>
        </w:rPr>
      </w:pPr>
      <w:r w:rsidRPr="0013531F">
        <w:rPr>
          <w:rFonts w:ascii="Arial" w:hAnsi="Arial" w:cs="Arial"/>
          <w:sz w:val="20"/>
          <w:szCs w:val="20"/>
        </w:rPr>
        <w:t>By applying these methods, the government can obtain a high level of output, such as:</w:t>
      </w:r>
    </w:p>
    <w:p w14:paraId="4C7EFC93" w14:textId="77777777" w:rsidR="0013531F" w:rsidRPr="0013531F" w:rsidRDefault="0013531F" w:rsidP="0013531F">
      <w:pPr>
        <w:ind w:leftChars="200" w:left="420"/>
        <w:rPr>
          <w:rFonts w:ascii="Arial" w:hAnsi="Arial" w:cs="Arial"/>
          <w:sz w:val="20"/>
          <w:szCs w:val="20"/>
        </w:rPr>
      </w:pPr>
      <w:r w:rsidRPr="0013531F">
        <w:rPr>
          <w:rFonts w:ascii="Arial" w:hAnsi="Arial" w:cs="Arial"/>
          <w:sz w:val="20"/>
          <w:szCs w:val="20"/>
        </w:rPr>
        <w:t>Accurate understanding of key indicators and trends of innovative enterprises.</w:t>
      </w:r>
    </w:p>
    <w:p w14:paraId="3EAC6839" w14:textId="77777777" w:rsidR="0013531F" w:rsidRPr="0013531F" w:rsidRDefault="0013531F" w:rsidP="0013531F">
      <w:pPr>
        <w:ind w:leftChars="200" w:left="420"/>
        <w:rPr>
          <w:rFonts w:ascii="Arial" w:hAnsi="Arial" w:cs="Arial"/>
          <w:sz w:val="20"/>
          <w:szCs w:val="20"/>
        </w:rPr>
      </w:pPr>
      <w:r w:rsidRPr="0013531F">
        <w:rPr>
          <w:rFonts w:ascii="Arial" w:hAnsi="Arial" w:cs="Arial"/>
          <w:sz w:val="20"/>
          <w:szCs w:val="20"/>
        </w:rPr>
        <w:t>Insight into the opportunities and challenges in the innovation ecosystem.</w:t>
      </w:r>
    </w:p>
    <w:p w14:paraId="77271DDB" w14:textId="77777777" w:rsidR="0013531F" w:rsidRPr="0013531F" w:rsidRDefault="0013531F" w:rsidP="0013531F">
      <w:pPr>
        <w:ind w:leftChars="200" w:left="420"/>
        <w:rPr>
          <w:rFonts w:ascii="Arial" w:hAnsi="Arial" w:cs="Arial"/>
          <w:sz w:val="20"/>
          <w:szCs w:val="20"/>
        </w:rPr>
      </w:pPr>
      <w:r w:rsidRPr="0013531F">
        <w:rPr>
          <w:rFonts w:ascii="Arial" w:hAnsi="Arial" w:cs="Arial"/>
          <w:sz w:val="20"/>
          <w:szCs w:val="20"/>
        </w:rPr>
        <w:t>Personalized support strategies for different types of enterprises.</w:t>
      </w:r>
    </w:p>
    <w:p w14:paraId="32B161E1" w14:textId="77777777" w:rsidR="0013531F" w:rsidRPr="0013531F" w:rsidRDefault="0013531F" w:rsidP="0013531F">
      <w:pPr>
        <w:ind w:leftChars="200" w:left="420"/>
        <w:rPr>
          <w:rFonts w:ascii="Arial" w:hAnsi="Arial" w:cs="Arial"/>
          <w:sz w:val="20"/>
          <w:szCs w:val="20"/>
        </w:rPr>
      </w:pPr>
      <w:r w:rsidRPr="0013531F">
        <w:rPr>
          <w:rFonts w:ascii="Arial" w:hAnsi="Arial" w:cs="Arial"/>
          <w:sz w:val="20"/>
          <w:szCs w:val="20"/>
        </w:rPr>
        <w:t>Forecast and plan the development direction of innovative enterprises.</w:t>
      </w:r>
    </w:p>
    <w:p w14:paraId="072FA7DF" w14:textId="5A04D060" w:rsidR="0013531F" w:rsidRDefault="0013531F" w:rsidP="0013531F">
      <w:pPr>
        <w:ind w:leftChars="200" w:left="420"/>
        <w:rPr>
          <w:rFonts w:ascii="Arial" w:hAnsi="Arial" w:cs="Arial"/>
          <w:sz w:val="20"/>
          <w:szCs w:val="20"/>
        </w:rPr>
      </w:pPr>
      <w:r w:rsidRPr="0013531F">
        <w:rPr>
          <w:rFonts w:ascii="Arial" w:hAnsi="Arial" w:cs="Arial"/>
          <w:sz w:val="20"/>
          <w:szCs w:val="20"/>
        </w:rPr>
        <w:t>Provide data - driven decision - making basis for government decision makers.</w:t>
      </w:r>
    </w:p>
    <w:p w14:paraId="6CEA67E0" w14:textId="77777777" w:rsidR="0013531F" w:rsidRDefault="0013531F" w:rsidP="0013531F">
      <w:pPr>
        <w:rPr>
          <w:rFonts w:ascii="Arial" w:hAnsi="Arial" w:cs="Arial"/>
          <w:sz w:val="20"/>
          <w:szCs w:val="20"/>
        </w:rPr>
      </w:pPr>
    </w:p>
    <w:p w14:paraId="4C67F104" w14:textId="77777777" w:rsidR="0013531F" w:rsidRDefault="0013531F" w:rsidP="0013531F">
      <w:pPr>
        <w:rPr>
          <w:rFonts w:ascii="Arial" w:hAnsi="Arial" w:cs="Arial"/>
          <w:sz w:val="20"/>
          <w:szCs w:val="20"/>
        </w:rPr>
      </w:pPr>
    </w:p>
    <w:p w14:paraId="79733972" w14:textId="77777777" w:rsidR="0013531F" w:rsidRDefault="0013531F" w:rsidP="0013531F">
      <w:pPr>
        <w:rPr>
          <w:rFonts w:ascii="Arial" w:hAnsi="Arial" w:cs="Arial"/>
          <w:sz w:val="20"/>
          <w:szCs w:val="20"/>
        </w:rPr>
      </w:pPr>
    </w:p>
    <w:p w14:paraId="60A2D6CC" w14:textId="77777777" w:rsidR="0013531F" w:rsidRDefault="0013531F" w:rsidP="0013531F">
      <w:pPr>
        <w:rPr>
          <w:rFonts w:ascii="Arial" w:hAnsi="Arial" w:cs="Arial"/>
          <w:sz w:val="20"/>
          <w:szCs w:val="20"/>
        </w:rPr>
      </w:pPr>
    </w:p>
    <w:p w14:paraId="31011ACD" w14:textId="77777777" w:rsidR="0013531F" w:rsidRDefault="0013531F" w:rsidP="0013531F">
      <w:pPr>
        <w:rPr>
          <w:rFonts w:ascii="Arial" w:hAnsi="Arial" w:cs="Arial"/>
          <w:sz w:val="20"/>
          <w:szCs w:val="20"/>
        </w:rPr>
      </w:pPr>
    </w:p>
    <w:p w14:paraId="1DA0512A" w14:textId="77777777" w:rsidR="0013531F" w:rsidRDefault="0013531F" w:rsidP="0013531F">
      <w:pPr>
        <w:rPr>
          <w:rFonts w:ascii="Arial" w:hAnsi="Arial" w:cs="Arial"/>
          <w:sz w:val="20"/>
          <w:szCs w:val="20"/>
        </w:rPr>
      </w:pPr>
    </w:p>
    <w:p w14:paraId="539D585E" w14:textId="77777777" w:rsidR="0013531F" w:rsidRDefault="0013531F" w:rsidP="0013531F">
      <w:pPr>
        <w:rPr>
          <w:rFonts w:ascii="Arial" w:hAnsi="Arial" w:cs="Arial"/>
          <w:sz w:val="20"/>
          <w:szCs w:val="20"/>
        </w:rPr>
      </w:pPr>
    </w:p>
    <w:p w14:paraId="6F58DFA7" w14:textId="77777777" w:rsidR="0013531F" w:rsidRDefault="0013531F" w:rsidP="0013531F">
      <w:pPr>
        <w:rPr>
          <w:rFonts w:ascii="Arial" w:hAnsi="Arial" w:cs="Arial"/>
          <w:sz w:val="20"/>
          <w:szCs w:val="20"/>
        </w:rPr>
      </w:pPr>
    </w:p>
    <w:p w14:paraId="054FB8BA" w14:textId="77777777" w:rsidR="0013531F" w:rsidRDefault="0013531F" w:rsidP="0013531F">
      <w:pPr>
        <w:rPr>
          <w:rFonts w:ascii="Arial" w:hAnsi="Arial" w:cs="Arial"/>
          <w:sz w:val="20"/>
          <w:szCs w:val="20"/>
        </w:rPr>
      </w:pPr>
    </w:p>
    <w:p w14:paraId="4F2704D9" w14:textId="77777777" w:rsidR="0013531F" w:rsidRDefault="0013531F" w:rsidP="0013531F">
      <w:pPr>
        <w:rPr>
          <w:rFonts w:ascii="Arial" w:hAnsi="Arial" w:cs="Arial"/>
          <w:sz w:val="20"/>
          <w:szCs w:val="20"/>
        </w:rPr>
      </w:pPr>
    </w:p>
    <w:p w14:paraId="44EFFCCE" w14:textId="77777777" w:rsidR="009009E8" w:rsidRPr="009009E8" w:rsidRDefault="009009E8" w:rsidP="009009E8">
      <w:pPr>
        <w:rPr>
          <w:rFonts w:ascii="Arial" w:hAnsi="Arial" w:cs="Arial"/>
          <w:sz w:val="20"/>
          <w:szCs w:val="20"/>
        </w:rPr>
      </w:pPr>
      <w:r w:rsidRPr="009009E8">
        <w:rPr>
          <w:rFonts w:ascii="Arial" w:hAnsi="Arial" w:cs="Arial"/>
          <w:sz w:val="20"/>
          <w:szCs w:val="20"/>
        </w:rPr>
        <w:lastRenderedPageBreak/>
        <w:t>Data set introduction:</w:t>
      </w:r>
    </w:p>
    <w:p w14:paraId="45C250BD" w14:textId="77777777" w:rsidR="009009E8" w:rsidRPr="009009E8" w:rsidRDefault="009009E8" w:rsidP="009009E8">
      <w:pPr>
        <w:rPr>
          <w:rFonts w:ascii="Arial" w:hAnsi="Arial" w:cs="Arial"/>
          <w:sz w:val="20"/>
          <w:szCs w:val="20"/>
        </w:rPr>
      </w:pPr>
    </w:p>
    <w:p w14:paraId="4AA03DB3" w14:textId="77777777" w:rsidR="009009E8" w:rsidRPr="009009E8" w:rsidRDefault="009009E8" w:rsidP="009009E8">
      <w:pPr>
        <w:rPr>
          <w:rFonts w:ascii="Arial" w:hAnsi="Arial" w:cs="Arial"/>
          <w:sz w:val="20"/>
          <w:szCs w:val="20"/>
        </w:rPr>
      </w:pPr>
      <w:r w:rsidRPr="009009E8">
        <w:rPr>
          <w:rFonts w:ascii="Arial" w:hAnsi="Arial" w:cs="Arial"/>
          <w:sz w:val="20"/>
          <w:szCs w:val="20"/>
        </w:rPr>
        <w:t>The data set contains key indicators of innovative enterprises in Australia, such as business size, business environment, investment in research and development, etc.</w:t>
      </w:r>
    </w:p>
    <w:p w14:paraId="006BCA1B" w14:textId="77777777" w:rsidR="009009E8" w:rsidRPr="009009E8" w:rsidRDefault="009009E8" w:rsidP="009009E8">
      <w:pPr>
        <w:rPr>
          <w:rFonts w:ascii="Arial" w:hAnsi="Arial" w:cs="Arial"/>
          <w:sz w:val="20"/>
          <w:szCs w:val="20"/>
        </w:rPr>
      </w:pPr>
      <w:r w:rsidRPr="009009E8">
        <w:rPr>
          <w:rFonts w:ascii="Arial" w:hAnsi="Arial" w:cs="Arial"/>
          <w:sz w:val="20"/>
          <w:szCs w:val="20"/>
        </w:rPr>
        <w:t>The fields in the data set include the industry, the number of employees, research and development investment, employees' education background, income status, etc.</w:t>
      </w:r>
    </w:p>
    <w:p w14:paraId="42352BA0" w14:textId="77777777" w:rsidR="009009E8" w:rsidRPr="009009E8" w:rsidRDefault="009009E8" w:rsidP="009009E8">
      <w:pPr>
        <w:rPr>
          <w:rFonts w:ascii="Arial" w:hAnsi="Arial" w:cs="Arial"/>
          <w:sz w:val="20"/>
          <w:szCs w:val="20"/>
        </w:rPr>
      </w:pPr>
    </w:p>
    <w:p w14:paraId="0CD76D59" w14:textId="77777777" w:rsidR="009009E8" w:rsidRPr="009009E8" w:rsidRDefault="009009E8" w:rsidP="009009E8">
      <w:pPr>
        <w:rPr>
          <w:rFonts w:ascii="Arial" w:hAnsi="Arial" w:cs="Arial"/>
          <w:sz w:val="20"/>
          <w:szCs w:val="20"/>
        </w:rPr>
      </w:pPr>
      <w:r w:rsidRPr="009009E8">
        <w:rPr>
          <w:rFonts w:ascii="Arial" w:hAnsi="Arial" w:cs="Arial"/>
          <w:sz w:val="20"/>
          <w:szCs w:val="20"/>
        </w:rPr>
        <w:t>Data loading and preprocessing:</w:t>
      </w:r>
    </w:p>
    <w:p w14:paraId="3F8AB491" w14:textId="77777777" w:rsidR="009009E8" w:rsidRPr="009009E8" w:rsidRDefault="009009E8" w:rsidP="009009E8">
      <w:pPr>
        <w:rPr>
          <w:rFonts w:ascii="Arial" w:hAnsi="Arial" w:cs="Arial"/>
          <w:sz w:val="20"/>
          <w:szCs w:val="20"/>
        </w:rPr>
      </w:pPr>
      <w:r w:rsidRPr="009009E8">
        <w:rPr>
          <w:rFonts w:ascii="Arial" w:hAnsi="Arial" w:cs="Arial"/>
          <w:sz w:val="20"/>
          <w:szCs w:val="20"/>
        </w:rPr>
        <w:t xml:space="preserve">The relevant libraries in R language (such as </w:t>
      </w:r>
      <w:proofErr w:type="spellStart"/>
      <w:r w:rsidRPr="009009E8">
        <w:rPr>
          <w:rFonts w:ascii="Arial" w:hAnsi="Arial" w:cs="Arial"/>
          <w:sz w:val="20"/>
          <w:szCs w:val="20"/>
        </w:rPr>
        <w:t>dplyr</w:t>
      </w:r>
      <w:proofErr w:type="spellEnd"/>
      <w:r w:rsidRPr="009009E8">
        <w:rPr>
          <w:rFonts w:ascii="Arial" w:hAnsi="Arial" w:cs="Arial"/>
          <w:sz w:val="20"/>
          <w:szCs w:val="20"/>
        </w:rPr>
        <w:t xml:space="preserve">, </w:t>
      </w:r>
      <w:proofErr w:type="spellStart"/>
      <w:r w:rsidRPr="009009E8">
        <w:rPr>
          <w:rFonts w:ascii="Arial" w:hAnsi="Arial" w:cs="Arial"/>
          <w:sz w:val="20"/>
          <w:szCs w:val="20"/>
        </w:rPr>
        <w:t>tidyverse</w:t>
      </w:r>
      <w:proofErr w:type="spellEnd"/>
      <w:r w:rsidRPr="009009E8">
        <w:rPr>
          <w:rFonts w:ascii="Arial" w:hAnsi="Arial" w:cs="Arial"/>
          <w:sz w:val="20"/>
          <w:szCs w:val="20"/>
        </w:rPr>
        <w:t>) are used to load the data set and carry out the necessary data cleaning and preprocessing steps.</w:t>
      </w:r>
    </w:p>
    <w:p w14:paraId="473DF239" w14:textId="77777777" w:rsidR="009009E8" w:rsidRPr="009009E8" w:rsidRDefault="009009E8" w:rsidP="009009E8">
      <w:pPr>
        <w:rPr>
          <w:rFonts w:ascii="Arial" w:hAnsi="Arial" w:cs="Arial"/>
          <w:sz w:val="20"/>
          <w:szCs w:val="20"/>
        </w:rPr>
      </w:pPr>
      <w:r w:rsidRPr="009009E8">
        <w:rPr>
          <w:rFonts w:ascii="Arial" w:hAnsi="Arial" w:cs="Arial"/>
          <w:sz w:val="20"/>
          <w:szCs w:val="20"/>
        </w:rPr>
        <w:t>Cleaning steps include handling missing values, handling outliers, and converting data types.</w:t>
      </w:r>
    </w:p>
    <w:p w14:paraId="2E823C7D" w14:textId="77777777" w:rsidR="009009E8" w:rsidRPr="009009E8" w:rsidRDefault="009009E8" w:rsidP="009009E8">
      <w:pPr>
        <w:rPr>
          <w:rFonts w:ascii="Arial" w:hAnsi="Arial" w:cs="Arial"/>
          <w:sz w:val="20"/>
          <w:szCs w:val="20"/>
        </w:rPr>
      </w:pPr>
    </w:p>
    <w:p w14:paraId="555761B3" w14:textId="77777777" w:rsidR="009009E8" w:rsidRPr="009009E8" w:rsidRDefault="009009E8" w:rsidP="009009E8">
      <w:pPr>
        <w:rPr>
          <w:rFonts w:ascii="Arial" w:hAnsi="Arial" w:cs="Arial"/>
          <w:sz w:val="20"/>
          <w:szCs w:val="20"/>
        </w:rPr>
      </w:pPr>
      <w:r w:rsidRPr="009009E8">
        <w:rPr>
          <w:rFonts w:ascii="Arial" w:hAnsi="Arial" w:cs="Arial"/>
          <w:sz w:val="20"/>
          <w:szCs w:val="20"/>
        </w:rPr>
        <w:t>Descriptive statistical analysis:</w:t>
      </w:r>
    </w:p>
    <w:p w14:paraId="144BE526" w14:textId="77777777" w:rsidR="009009E8" w:rsidRPr="009009E8" w:rsidRDefault="009009E8" w:rsidP="009009E8">
      <w:pPr>
        <w:rPr>
          <w:rFonts w:ascii="Arial" w:hAnsi="Arial" w:cs="Arial"/>
          <w:sz w:val="20"/>
          <w:szCs w:val="20"/>
        </w:rPr>
      </w:pPr>
      <w:r w:rsidRPr="009009E8">
        <w:rPr>
          <w:rFonts w:ascii="Arial" w:hAnsi="Arial" w:cs="Arial"/>
          <w:sz w:val="20"/>
          <w:szCs w:val="20"/>
        </w:rPr>
        <w:t>R language is used to calculate the descriptive statistics of the data set, such as mean, median, standard difference, etc.</w:t>
      </w:r>
    </w:p>
    <w:p w14:paraId="3EA2A378" w14:textId="77777777" w:rsidR="009009E8" w:rsidRPr="009009E8" w:rsidRDefault="009009E8" w:rsidP="009009E8">
      <w:pPr>
        <w:rPr>
          <w:rFonts w:ascii="Arial" w:hAnsi="Arial" w:cs="Arial"/>
          <w:sz w:val="20"/>
          <w:szCs w:val="20"/>
        </w:rPr>
      </w:pPr>
      <w:r w:rsidRPr="009009E8">
        <w:rPr>
          <w:rFonts w:ascii="Arial" w:hAnsi="Arial" w:cs="Arial"/>
          <w:sz w:val="20"/>
          <w:szCs w:val="20"/>
        </w:rPr>
        <w:t>Statistical analysis can be performed on specific fields as needed, such as calculating the average sales of innovative businesses in different states.</w:t>
      </w:r>
    </w:p>
    <w:p w14:paraId="00660312" w14:textId="77777777" w:rsidR="009009E8" w:rsidRPr="009009E8" w:rsidRDefault="009009E8" w:rsidP="009009E8">
      <w:pPr>
        <w:rPr>
          <w:rFonts w:ascii="Arial" w:hAnsi="Arial" w:cs="Arial"/>
          <w:sz w:val="20"/>
          <w:szCs w:val="20"/>
        </w:rPr>
      </w:pPr>
    </w:p>
    <w:p w14:paraId="64908029" w14:textId="77777777" w:rsidR="009009E8" w:rsidRPr="009009E8" w:rsidRDefault="009009E8" w:rsidP="009009E8">
      <w:pPr>
        <w:rPr>
          <w:rFonts w:ascii="Arial" w:hAnsi="Arial" w:cs="Arial"/>
          <w:sz w:val="20"/>
          <w:szCs w:val="20"/>
        </w:rPr>
      </w:pPr>
      <w:r w:rsidRPr="009009E8">
        <w:rPr>
          <w:rFonts w:ascii="Arial" w:hAnsi="Arial" w:cs="Arial"/>
          <w:sz w:val="20"/>
          <w:szCs w:val="20"/>
        </w:rPr>
        <w:t>Data visualization:</w:t>
      </w:r>
    </w:p>
    <w:p w14:paraId="16918EB3" w14:textId="77777777" w:rsidR="009009E8" w:rsidRPr="009009E8" w:rsidRDefault="009009E8" w:rsidP="009009E8">
      <w:pPr>
        <w:rPr>
          <w:rFonts w:ascii="Arial" w:hAnsi="Arial" w:cs="Arial"/>
          <w:sz w:val="20"/>
          <w:szCs w:val="20"/>
        </w:rPr>
      </w:pPr>
    </w:p>
    <w:p w14:paraId="691C16CE" w14:textId="77777777" w:rsidR="009009E8" w:rsidRPr="009009E8" w:rsidRDefault="009009E8" w:rsidP="009009E8">
      <w:pPr>
        <w:rPr>
          <w:rFonts w:ascii="Arial" w:hAnsi="Arial" w:cs="Arial"/>
          <w:sz w:val="20"/>
          <w:szCs w:val="20"/>
        </w:rPr>
      </w:pPr>
      <w:r w:rsidRPr="009009E8">
        <w:rPr>
          <w:rFonts w:ascii="Arial" w:hAnsi="Arial" w:cs="Arial"/>
          <w:sz w:val="20"/>
          <w:szCs w:val="20"/>
        </w:rPr>
        <w:t>Use visual libraries in the R language, such as ggplot2, to create charts and graphs to better understand the data.</w:t>
      </w:r>
    </w:p>
    <w:p w14:paraId="75A3DC5C" w14:textId="77777777" w:rsidR="009009E8" w:rsidRPr="009009E8" w:rsidRDefault="009009E8" w:rsidP="009009E8">
      <w:pPr>
        <w:rPr>
          <w:rFonts w:ascii="Arial" w:hAnsi="Arial" w:cs="Arial"/>
          <w:sz w:val="20"/>
          <w:szCs w:val="20"/>
        </w:rPr>
      </w:pPr>
      <w:r w:rsidRPr="009009E8">
        <w:rPr>
          <w:rFonts w:ascii="Arial" w:hAnsi="Arial" w:cs="Arial"/>
          <w:sz w:val="20"/>
          <w:szCs w:val="20"/>
        </w:rPr>
        <w:t>Can draw bar chart, scatter chart, line chart, etc., to show the relationship between different indicators and trends.</w:t>
      </w:r>
    </w:p>
    <w:p w14:paraId="2A49BB78" w14:textId="77777777" w:rsidR="009009E8" w:rsidRPr="009009E8" w:rsidRDefault="009009E8" w:rsidP="009009E8">
      <w:pPr>
        <w:rPr>
          <w:rFonts w:ascii="Arial" w:hAnsi="Arial" w:cs="Arial"/>
          <w:sz w:val="20"/>
          <w:szCs w:val="20"/>
        </w:rPr>
      </w:pPr>
    </w:p>
    <w:p w14:paraId="69A9C2C8" w14:textId="77777777" w:rsidR="009009E8" w:rsidRPr="009009E8" w:rsidRDefault="009009E8" w:rsidP="009009E8">
      <w:pPr>
        <w:rPr>
          <w:rFonts w:ascii="Arial" w:hAnsi="Arial" w:cs="Arial"/>
          <w:sz w:val="20"/>
          <w:szCs w:val="20"/>
        </w:rPr>
      </w:pPr>
      <w:r w:rsidRPr="009009E8">
        <w:rPr>
          <w:rFonts w:ascii="Arial" w:hAnsi="Arial" w:cs="Arial"/>
          <w:sz w:val="20"/>
          <w:szCs w:val="20"/>
        </w:rPr>
        <w:t>Regression analysis:</w:t>
      </w:r>
    </w:p>
    <w:p w14:paraId="30A26AD8" w14:textId="77777777" w:rsidR="009009E8" w:rsidRPr="009009E8" w:rsidRDefault="009009E8" w:rsidP="009009E8">
      <w:pPr>
        <w:rPr>
          <w:rFonts w:ascii="Arial" w:hAnsi="Arial" w:cs="Arial"/>
          <w:sz w:val="20"/>
          <w:szCs w:val="20"/>
        </w:rPr>
      </w:pPr>
    </w:p>
    <w:p w14:paraId="61E9A16E" w14:textId="77777777" w:rsidR="009009E8" w:rsidRPr="009009E8" w:rsidRDefault="009009E8" w:rsidP="009009E8">
      <w:pPr>
        <w:rPr>
          <w:rFonts w:ascii="Arial" w:hAnsi="Arial" w:cs="Arial"/>
          <w:sz w:val="20"/>
          <w:szCs w:val="20"/>
        </w:rPr>
      </w:pPr>
      <w:r w:rsidRPr="009009E8">
        <w:rPr>
          <w:rFonts w:ascii="Arial" w:hAnsi="Arial" w:cs="Arial"/>
          <w:sz w:val="20"/>
          <w:szCs w:val="20"/>
        </w:rPr>
        <w:t xml:space="preserve">Regression analysis is performed using regression analysis libraries in R language (such as </w:t>
      </w:r>
      <w:proofErr w:type="spellStart"/>
      <w:r w:rsidRPr="009009E8">
        <w:rPr>
          <w:rFonts w:ascii="Arial" w:hAnsi="Arial" w:cs="Arial"/>
          <w:sz w:val="20"/>
          <w:szCs w:val="20"/>
        </w:rPr>
        <w:t>lm</w:t>
      </w:r>
      <w:proofErr w:type="spellEnd"/>
      <w:r w:rsidRPr="009009E8">
        <w:rPr>
          <w:rFonts w:ascii="Arial" w:hAnsi="Arial" w:cs="Arial"/>
          <w:sz w:val="20"/>
          <w:szCs w:val="20"/>
        </w:rPr>
        <w:t>) to explore the relationship between different variables.</w:t>
      </w:r>
    </w:p>
    <w:p w14:paraId="5AE2E54E" w14:textId="77777777" w:rsidR="009009E8" w:rsidRPr="009009E8" w:rsidRDefault="009009E8" w:rsidP="009009E8">
      <w:pPr>
        <w:rPr>
          <w:rFonts w:ascii="Arial" w:hAnsi="Arial" w:cs="Arial"/>
          <w:sz w:val="20"/>
          <w:szCs w:val="20"/>
        </w:rPr>
      </w:pPr>
      <w:r w:rsidRPr="009009E8">
        <w:rPr>
          <w:rFonts w:ascii="Arial" w:hAnsi="Arial" w:cs="Arial"/>
          <w:sz w:val="20"/>
          <w:szCs w:val="20"/>
        </w:rPr>
        <w:t>For example, you can build a regression model that predicts sales based on the business environment.</w:t>
      </w:r>
    </w:p>
    <w:p w14:paraId="4D83D433" w14:textId="77777777" w:rsidR="009009E8" w:rsidRPr="009009E8" w:rsidRDefault="009009E8" w:rsidP="009009E8">
      <w:pPr>
        <w:rPr>
          <w:rFonts w:ascii="Arial" w:hAnsi="Arial" w:cs="Arial"/>
          <w:sz w:val="20"/>
          <w:szCs w:val="20"/>
        </w:rPr>
      </w:pPr>
    </w:p>
    <w:p w14:paraId="557093D3" w14:textId="77777777" w:rsidR="009009E8" w:rsidRPr="009009E8" w:rsidRDefault="009009E8" w:rsidP="009009E8">
      <w:pPr>
        <w:rPr>
          <w:rFonts w:ascii="Arial" w:hAnsi="Arial" w:cs="Arial"/>
          <w:sz w:val="20"/>
          <w:szCs w:val="20"/>
        </w:rPr>
      </w:pPr>
      <w:r w:rsidRPr="009009E8">
        <w:rPr>
          <w:rFonts w:ascii="Arial" w:hAnsi="Arial" w:cs="Arial"/>
          <w:sz w:val="20"/>
          <w:szCs w:val="20"/>
        </w:rPr>
        <w:t>Cluster analysis:</w:t>
      </w:r>
    </w:p>
    <w:p w14:paraId="5AE3E3B0" w14:textId="77777777" w:rsidR="009009E8" w:rsidRPr="009009E8" w:rsidRDefault="009009E8" w:rsidP="009009E8">
      <w:pPr>
        <w:rPr>
          <w:rFonts w:ascii="Arial" w:hAnsi="Arial" w:cs="Arial"/>
          <w:sz w:val="20"/>
          <w:szCs w:val="20"/>
        </w:rPr>
      </w:pPr>
      <w:r w:rsidRPr="009009E8">
        <w:rPr>
          <w:rFonts w:ascii="Arial" w:hAnsi="Arial" w:cs="Arial"/>
          <w:sz w:val="20"/>
          <w:szCs w:val="20"/>
        </w:rPr>
        <w:t>The R language cluster is used for cluster analysis to find different groups among the data and to divide the business environment of enterprises of different groups.</w:t>
      </w:r>
    </w:p>
    <w:p w14:paraId="73A2AF33" w14:textId="77777777" w:rsidR="009009E8" w:rsidRPr="009009E8" w:rsidRDefault="009009E8" w:rsidP="009009E8">
      <w:pPr>
        <w:rPr>
          <w:rFonts w:ascii="Arial" w:hAnsi="Arial" w:cs="Arial"/>
          <w:sz w:val="20"/>
          <w:szCs w:val="20"/>
        </w:rPr>
      </w:pPr>
    </w:p>
    <w:p w14:paraId="432836AE" w14:textId="77777777" w:rsidR="009009E8" w:rsidRPr="009009E8" w:rsidRDefault="009009E8" w:rsidP="009009E8">
      <w:pPr>
        <w:rPr>
          <w:rFonts w:ascii="Arial" w:hAnsi="Arial" w:cs="Arial"/>
          <w:sz w:val="20"/>
          <w:szCs w:val="20"/>
        </w:rPr>
      </w:pPr>
      <w:r w:rsidRPr="009009E8">
        <w:rPr>
          <w:rFonts w:ascii="Arial" w:hAnsi="Arial" w:cs="Arial"/>
          <w:sz w:val="20"/>
          <w:szCs w:val="20"/>
        </w:rPr>
        <w:t>Result interpretation and demonstration:</w:t>
      </w:r>
    </w:p>
    <w:p w14:paraId="78C6947D" w14:textId="77777777" w:rsidR="009009E8" w:rsidRPr="009009E8" w:rsidRDefault="009009E8" w:rsidP="009009E8">
      <w:pPr>
        <w:rPr>
          <w:rFonts w:ascii="Arial" w:hAnsi="Arial" w:cs="Arial"/>
          <w:sz w:val="20"/>
          <w:szCs w:val="20"/>
        </w:rPr>
      </w:pPr>
    </w:p>
    <w:p w14:paraId="753B7319" w14:textId="77777777" w:rsidR="009009E8" w:rsidRPr="009009E8" w:rsidRDefault="009009E8" w:rsidP="009009E8">
      <w:pPr>
        <w:rPr>
          <w:rFonts w:ascii="Arial" w:hAnsi="Arial" w:cs="Arial"/>
          <w:sz w:val="20"/>
          <w:szCs w:val="20"/>
        </w:rPr>
      </w:pPr>
      <w:r w:rsidRPr="009009E8">
        <w:rPr>
          <w:rFonts w:ascii="Arial" w:hAnsi="Arial" w:cs="Arial"/>
          <w:sz w:val="20"/>
          <w:szCs w:val="20"/>
        </w:rPr>
        <w:t>According to the analysis results, we can draw conclusions and demonstrate the feasibility of the project.</w:t>
      </w:r>
    </w:p>
    <w:p w14:paraId="04BB714F" w14:textId="77777777" w:rsidR="009009E8" w:rsidRPr="009009E8" w:rsidRDefault="009009E8" w:rsidP="009009E8">
      <w:pPr>
        <w:rPr>
          <w:rFonts w:ascii="Arial" w:hAnsi="Arial" w:cs="Arial"/>
          <w:sz w:val="20"/>
          <w:szCs w:val="20"/>
        </w:rPr>
      </w:pPr>
      <w:r w:rsidRPr="009009E8">
        <w:rPr>
          <w:rFonts w:ascii="Arial" w:hAnsi="Arial" w:cs="Arial"/>
          <w:sz w:val="20"/>
          <w:szCs w:val="20"/>
        </w:rPr>
        <w:t>For example, through descriptive statistical analysis, we can understand the sales volume of innovative enterprises.</w:t>
      </w:r>
    </w:p>
    <w:p w14:paraId="25F6947B" w14:textId="77777777" w:rsidR="009009E8" w:rsidRPr="009009E8" w:rsidRDefault="009009E8" w:rsidP="009009E8">
      <w:pPr>
        <w:rPr>
          <w:rFonts w:ascii="Arial" w:hAnsi="Arial" w:cs="Arial"/>
          <w:sz w:val="20"/>
          <w:szCs w:val="20"/>
        </w:rPr>
      </w:pPr>
      <w:r w:rsidRPr="009009E8">
        <w:rPr>
          <w:rFonts w:ascii="Arial" w:hAnsi="Arial" w:cs="Arial"/>
          <w:sz w:val="20"/>
          <w:szCs w:val="20"/>
        </w:rPr>
        <w:t>Through data visualization, we can show the industry distribution and the differences between industries of innovative enterprises.</w:t>
      </w:r>
    </w:p>
    <w:p w14:paraId="7FAAEFAC" w14:textId="77777777" w:rsidR="009009E8" w:rsidRPr="009009E8" w:rsidRDefault="009009E8" w:rsidP="009009E8">
      <w:pPr>
        <w:rPr>
          <w:rFonts w:ascii="Arial" w:hAnsi="Arial" w:cs="Arial"/>
          <w:sz w:val="20"/>
          <w:szCs w:val="20"/>
        </w:rPr>
      </w:pPr>
      <w:r w:rsidRPr="009009E8">
        <w:rPr>
          <w:rFonts w:ascii="Arial" w:hAnsi="Arial" w:cs="Arial"/>
          <w:sz w:val="20"/>
          <w:szCs w:val="20"/>
        </w:rPr>
        <w:lastRenderedPageBreak/>
        <w:t>Through regression analysis, we can build forecasting models and assess the extent to which variables affect sales.</w:t>
      </w:r>
    </w:p>
    <w:p w14:paraId="110CBE9F" w14:textId="5BB99424" w:rsidR="0013531F" w:rsidRDefault="009009E8" w:rsidP="009009E8">
      <w:pPr>
        <w:rPr>
          <w:rFonts w:ascii="Arial" w:hAnsi="Arial" w:cs="Arial"/>
          <w:sz w:val="20"/>
          <w:szCs w:val="20"/>
        </w:rPr>
      </w:pPr>
      <w:r w:rsidRPr="009009E8">
        <w:rPr>
          <w:rFonts w:ascii="Arial" w:hAnsi="Arial" w:cs="Arial"/>
          <w:sz w:val="20"/>
          <w:szCs w:val="20"/>
        </w:rPr>
        <w:t>Through cluster analysis, we can understand the different groups of enterprises in different business environments.</w:t>
      </w:r>
    </w:p>
    <w:p w14:paraId="1AFD6C07" w14:textId="77777777" w:rsidR="009009E8" w:rsidRDefault="009009E8" w:rsidP="009009E8">
      <w:pPr>
        <w:rPr>
          <w:rFonts w:ascii="Arial" w:hAnsi="Arial" w:cs="Arial"/>
          <w:sz w:val="20"/>
          <w:szCs w:val="20"/>
        </w:rPr>
      </w:pPr>
    </w:p>
    <w:p w14:paraId="21B0D5FE" w14:textId="77777777" w:rsidR="009009E8" w:rsidRPr="009009E8" w:rsidRDefault="009009E8" w:rsidP="009009E8">
      <w:pPr>
        <w:rPr>
          <w:rFonts w:ascii="Arial" w:hAnsi="Arial" w:cs="Arial"/>
          <w:sz w:val="20"/>
          <w:szCs w:val="20"/>
        </w:rPr>
      </w:pPr>
      <w:r w:rsidRPr="009009E8">
        <w:rPr>
          <w:rFonts w:ascii="Arial" w:hAnsi="Arial" w:cs="Arial"/>
          <w:sz w:val="20"/>
          <w:szCs w:val="20"/>
        </w:rPr>
        <w:t>Problem definition and goal setting:</w:t>
      </w:r>
    </w:p>
    <w:p w14:paraId="180E42F3" w14:textId="77777777" w:rsidR="009009E8" w:rsidRPr="009009E8" w:rsidRDefault="009009E8" w:rsidP="009009E8">
      <w:pPr>
        <w:rPr>
          <w:rFonts w:ascii="Arial" w:hAnsi="Arial" w:cs="Arial"/>
          <w:sz w:val="20"/>
          <w:szCs w:val="20"/>
        </w:rPr>
      </w:pPr>
    </w:p>
    <w:p w14:paraId="762B174D" w14:textId="77777777" w:rsidR="009009E8" w:rsidRPr="009009E8" w:rsidRDefault="009009E8" w:rsidP="009009E8">
      <w:pPr>
        <w:rPr>
          <w:rFonts w:ascii="Arial" w:hAnsi="Arial" w:cs="Arial"/>
          <w:sz w:val="20"/>
          <w:szCs w:val="20"/>
        </w:rPr>
      </w:pPr>
      <w:r w:rsidRPr="009009E8">
        <w:rPr>
          <w:rFonts w:ascii="Arial" w:hAnsi="Arial" w:cs="Arial"/>
          <w:sz w:val="20"/>
          <w:szCs w:val="20"/>
        </w:rPr>
        <w:t>Identify the objectives and needs of government support for innovative enterprises.</w:t>
      </w:r>
    </w:p>
    <w:p w14:paraId="6E29D98F" w14:textId="77777777" w:rsidR="009009E8" w:rsidRPr="009009E8" w:rsidRDefault="009009E8" w:rsidP="009009E8">
      <w:pPr>
        <w:rPr>
          <w:rFonts w:ascii="Arial" w:hAnsi="Arial" w:cs="Arial"/>
          <w:sz w:val="20"/>
          <w:szCs w:val="20"/>
        </w:rPr>
      </w:pPr>
      <w:r w:rsidRPr="009009E8">
        <w:rPr>
          <w:rFonts w:ascii="Arial" w:hAnsi="Arial" w:cs="Arial"/>
          <w:sz w:val="20"/>
          <w:szCs w:val="20"/>
        </w:rPr>
        <w:t>Define the objectives of the data science project, such as predicting the success factors of the innovative enterprise, discovering the common characteristics of the innovative enterprise, etc.</w:t>
      </w:r>
    </w:p>
    <w:p w14:paraId="568C3510" w14:textId="77777777" w:rsidR="009009E8" w:rsidRPr="009009E8" w:rsidRDefault="009009E8" w:rsidP="009009E8">
      <w:pPr>
        <w:rPr>
          <w:rFonts w:ascii="Arial" w:hAnsi="Arial" w:cs="Arial"/>
          <w:sz w:val="20"/>
          <w:szCs w:val="20"/>
        </w:rPr>
      </w:pPr>
      <w:r w:rsidRPr="009009E8">
        <w:rPr>
          <w:rFonts w:ascii="Arial" w:hAnsi="Arial" w:cs="Arial"/>
          <w:sz w:val="20"/>
          <w:szCs w:val="20"/>
        </w:rPr>
        <w:t>Data governance and management standards:</w:t>
      </w:r>
    </w:p>
    <w:p w14:paraId="5BDC993A" w14:textId="77777777" w:rsidR="009009E8" w:rsidRPr="009009E8" w:rsidRDefault="009009E8" w:rsidP="009009E8">
      <w:pPr>
        <w:rPr>
          <w:rFonts w:ascii="Arial" w:hAnsi="Arial" w:cs="Arial"/>
          <w:sz w:val="20"/>
          <w:szCs w:val="20"/>
        </w:rPr>
      </w:pPr>
    </w:p>
    <w:p w14:paraId="38EF2DEC" w14:textId="77777777" w:rsidR="009009E8" w:rsidRPr="009009E8" w:rsidRDefault="009009E8" w:rsidP="009009E8">
      <w:pPr>
        <w:rPr>
          <w:rFonts w:ascii="Arial" w:hAnsi="Arial" w:cs="Arial"/>
          <w:sz w:val="20"/>
          <w:szCs w:val="20"/>
        </w:rPr>
      </w:pPr>
      <w:r w:rsidRPr="009009E8">
        <w:rPr>
          <w:rFonts w:ascii="Arial" w:hAnsi="Arial" w:cs="Arial"/>
          <w:sz w:val="20"/>
          <w:szCs w:val="20"/>
        </w:rPr>
        <w:t>Ensure that data collection and use is in accordance with privacy and security regulations, especially data involving personal and sensitive information.</w:t>
      </w:r>
    </w:p>
    <w:p w14:paraId="4AC18722" w14:textId="77777777" w:rsidR="009009E8" w:rsidRPr="009009E8" w:rsidRDefault="009009E8" w:rsidP="009009E8">
      <w:pPr>
        <w:rPr>
          <w:rFonts w:ascii="Arial" w:hAnsi="Arial" w:cs="Arial"/>
          <w:sz w:val="20"/>
          <w:szCs w:val="20"/>
        </w:rPr>
      </w:pPr>
      <w:r w:rsidRPr="009009E8">
        <w:rPr>
          <w:rFonts w:ascii="Arial" w:hAnsi="Arial" w:cs="Arial"/>
          <w:sz w:val="20"/>
          <w:szCs w:val="20"/>
        </w:rPr>
        <w:t>Determine data availability and credibility, and develop data acquisition and recording strategies.</w:t>
      </w:r>
    </w:p>
    <w:p w14:paraId="7D69F95E" w14:textId="77777777" w:rsidR="009009E8" w:rsidRPr="009009E8" w:rsidRDefault="009009E8" w:rsidP="009009E8">
      <w:pPr>
        <w:rPr>
          <w:rFonts w:ascii="Arial" w:hAnsi="Arial" w:cs="Arial"/>
          <w:sz w:val="20"/>
          <w:szCs w:val="20"/>
        </w:rPr>
      </w:pPr>
      <w:r w:rsidRPr="009009E8">
        <w:rPr>
          <w:rFonts w:ascii="Arial" w:hAnsi="Arial" w:cs="Arial"/>
          <w:sz w:val="20"/>
          <w:szCs w:val="20"/>
        </w:rPr>
        <w:t>Data collection and preparation:</w:t>
      </w:r>
    </w:p>
    <w:p w14:paraId="65907911" w14:textId="77777777" w:rsidR="009009E8" w:rsidRPr="009009E8" w:rsidRDefault="009009E8" w:rsidP="009009E8">
      <w:pPr>
        <w:rPr>
          <w:rFonts w:ascii="Arial" w:hAnsi="Arial" w:cs="Arial"/>
          <w:sz w:val="20"/>
          <w:szCs w:val="20"/>
        </w:rPr>
      </w:pPr>
    </w:p>
    <w:p w14:paraId="72816CFF" w14:textId="77777777" w:rsidR="009009E8" w:rsidRPr="009009E8" w:rsidRDefault="009009E8" w:rsidP="009009E8">
      <w:pPr>
        <w:rPr>
          <w:rFonts w:ascii="Arial" w:hAnsi="Arial" w:cs="Arial"/>
          <w:sz w:val="20"/>
          <w:szCs w:val="20"/>
        </w:rPr>
      </w:pPr>
      <w:r w:rsidRPr="009009E8">
        <w:rPr>
          <w:rFonts w:ascii="Arial" w:hAnsi="Arial" w:cs="Arial"/>
          <w:sz w:val="20"/>
          <w:szCs w:val="20"/>
        </w:rPr>
        <w:t>Collect data related to innovative enterprises, such as enterprise basic information, financial data, innovation projects, etc.</w:t>
      </w:r>
    </w:p>
    <w:p w14:paraId="6A3F5B16" w14:textId="77777777" w:rsidR="009009E8" w:rsidRPr="009009E8" w:rsidRDefault="009009E8" w:rsidP="009009E8">
      <w:pPr>
        <w:rPr>
          <w:rFonts w:ascii="Arial" w:hAnsi="Arial" w:cs="Arial"/>
          <w:sz w:val="20"/>
          <w:szCs w:val="20"/>
        </w:rPr>
      </w:pPr>
      <w:r w:rsidRPr="009009E8">
        <w:rPr>
          <w:rFonts w:ascii="Arial" w:hAnsi="Arial" w:cs="Arial"/>
          <w:sz w:val="20"/>
          <w:szCs w:val="20"/>
        </w:rPr>
        <w:t>Data is cleaned, transformed, and integrated to ensure data quality and consistency.</w:t>
      </w:r>
    </w:p>
    <w:p w14:paraId="1B963CED" w14:textId="77777777" w:rsidR="009009E8" w:rsidRPr="009009E8" w:rsidRDefault="009009E8" w:rsidP="009009E8">
      <w:pPr>
        <w:rPr>
          <w:rFonts w:ascii="Arial" w:hAnsi="Arial" w:cs="Arial"/>
          <w:sz w:val="20"/>
          <w:szCs w:val="20"/>
        </w:rPr>
      </w:pPr>
      <w:r w:rsidRPr="009009E8">
        <w:rPr>
          <w:rFonts w:ascii="Arial" w:hAnsi="Arial" w:cs="Arial"/>
          <w:sz w:val="20"/>
          <w:szCs w:val="20"/>
        </w:rPr>
        <w:t>Data governance and management standards:</w:t>
      </w:r>
    </w:p>
    <w:p w14:paraId="6DAC1315" w14:textId="77777777" w:rsidR="009009E8" w:rsidRPr="009009E8" w:rsidRDefault="009009E8" w:rsidP="009009E8">
      <w:pPr>
        <w:rPr>
          <w:rFonts w:ascii="Arial" w:hAnsi="Arial" w:cs="Arial"/>
          <w:sz w:val="20"/>
          <w:szCs w:val="20"/>
        </w:rPr>
      </w:pPr>
    </w:p>
    <w:p w14:paraId="7D64F54D" w14:textId="77777777" w:rsidR="009009E8" w:rsidRPr="009009E8" w:rsidRDefault="009009E8" w:rsidP="009009E8">
      <w:pPr>
        <w:rPr>
          <w:rFonts w:ascii="Arial" w:hAnsi="Arial" w:cs="Arial"/>
          <w:sz w:val="20"/>
          <w:szCs w:val="20"/>
        </w:rPr>
      </w:pPr>
      <w:r w:rsidRPr="009009E8">
        <w:rPr>
          <w:rFonts w:ascii="Arial" w:hAnsi="Arial" w:cs="Arial"/>
          <w:sz w:val="20"/>
          <w:szCs w:val="20"/>
        </w:rPr>
        <w:t>Ensure transparency and traceability of data acquisition and recording processes.</w:t>
      </w:r>
    </w:p>
    <w:p w14:paraId="252381BC" w14:textId="77777777" w:rsidR="009009E8" w:rsidRPr="009009E8" w:rsidRDefault="009009E8" w:rsidP="009009E8">
      <w:pPr>
        <w:rPr>
          <w:rFonts w:ascii="Arial" w:hAnsi="Arial" w:cs="Arial"/>
          <w:sz w:val="20"/>
          <w:szCs w:val="20"/>
        </w:rPr>
      </w:pPr>
      <w:r w:rsidRPr="009009E8">
        <w:rPr>
          <w:rFonts w:ascii="Arial" w:hAnsi="Arial" w:cs="Arial"/>
          <w:sz w:val="20"/>
          <w:szCs w:val="20"/>
        </w:rPr>
        <w:t>Perform data cleaning, outlier removal, and missing data processing according to data quality requirements.</w:t>
      </w:r>
    </w:p>
    <w:p w14:paraId="5E34DF63" w14:textId="77777777" w:rsidR="009009E8" w:rsidRPr="009009E8" w:rsidRDefault="009009E8" w:rsidP="009009E8">
      <w:pPr>
        <w:rPr>
          <w:rFonts w:ascii="Arial" w:hAnsi="Arial" w:cs="Arial"/>
          <w:sz w:val="20"/>
          <w:szCs w:val="20"/>
        </w:rPr>
      </w:pPr>
      <w:r w:rsidRPr="009009E8">
        <w:rPr>
          <w:rFonts w:ascii="Arial" w:hAnsi="Arial" w:cs="Arial"/>
          <w:sz w:val="20"/>
          <w:szCs w:val="20"/>
        </w:rPr>
        <w:t>Exploratory data analysis:</w:t>
      </w:r>
    </w:p>
    <w:p w14:paraId="2D6ACDDB" w14:textId="77777777" w:rsidR="009009E8" w:rsidRPr="009009E8" w:rsidRDefault="009009E8" w:rsidP="009009E8">
      <w:pPr>
        <w:rPr>
          <w:rFonts w:ascii="Arial" w:hAnsi="Arial" w:cs="Arial"/>
          <w:sz w:val="20"/>
          <w:szCs w:val="20"/>
        </w:rPr>
      </w:pPr>
    </w:p>
    <w:p w14:paraId="75680BD1" w14:textId="77777777" w:rsidR="009009E8" w:rsidRPr="009009E8" w:rsidRDefault="009009E8" w:rsidP="009009E8">
      <w:pPr>
        <w:rPr>
          <w:rFonts w:ascii="Arial" w:hAnsi="Arial" w:cs="Arial"/>
          <w:sz w:val="20"/>
          <w:szCs w:val="20"/>
        </w:rPr>
      </w:pPr>
      <w:r w:rsidRPr="009009E8">
        <w:rPr>
          <w:rFonts w:ascii="Arial" w:hAnsi="Arial" w:cs="Arial"/>
          <w:sz w:val="20"/>
          <w:szCs w:val="20"/>
        </w:rPr>
        <w:t>Visualization and statistical analysis of innovative enterprise data to explore enterprise characteristics, find patterns and correlations.</w:t>
      </w:r>
    </w:p>
    <w:p w14:paraId="339A5926" w14:textId="77777777" w:rsidR="009009E8" w:rsidRPr="009009E8" w:rsidRDefault="009009E8" w:rsidP="009009E8">
      <w:pPr>
        <w:rPr>
          <w:rFonts w:ascii="Arial" w:hAnsi="Arial" w:cs="Arial"/>
          <w:sz w:val="20"/>
          <w:szCs w:val="20"/>
        </w:rPr>
      </w:pPr>
      <w:r w:rsidRPr="009009E8">
        <w:rPr>
          <w:rFonts w:ascii="Arial" w:hAnsi="Arial" w:cs="Arial"/>
          <w:sz w:val="20"/>
          <w:szCs w:val="20"/>
        </w:rPr>
        <w:t>Data governance and management standards:</w:t>
      </w:r>
    </w:p>
    <w:p w14:paraId="435AC2F9" w14:textId="77777777" w:rsidR="009009E8" w:rsidRPr="009009E8" w:rsidRDefault="009009E8" w:rsidP="009009E8">
      <w:pPr>
        <w:rPr>
          <w:rFonts w:ascii="Arial" w:hAnsi="Arial" w:cs="Arial"/>
          <w:sz w:val="20"/>
          <w:szCs w:val="20"/>
        </w:rPr>
      </w:pPr>
    </w:p>
    <w:p w14:paraId="0BF69ED4" w14:textId="77777777" w:rsidR="009009E8" w:rsidRPr="009009E8" w:rsidRDefault="009009E8" w:rsidP="009009E8">
      <w:pPr>
        <w:rPr>
          <w:rFonts w:ascii="Arial" w:hAnsi="Arial" w:cs="Arial"/>
          <w:sz w:val="20"/>
          <w:szCs w:val="20"/>
        </w:rPr>
      </w:pPr>
      <w:r w:rsidRPr="009009E8">
        <w:rPr>
          <w:rFonts w:ascii="Arial" w:hAnsi="Arial" w:cs="Arial"/>
          <w:sz w:val="20"/>
          <w:szCs w:val="20"/>
        </w:rPr>
        <w:t>Document the data exploration and analysis process, including the methods used and insights found.</w:t>
      </w:r>
    </w:p>
    <w:p w14:paraId="0F37F2BA" w14:textId="77777777" w:rsidR="009009E8" w:rsidRPr="009009E8" w:rsidRDefault="009009E8" w:rsidP="009009E8">
      <w:pPr>
        <w:rPr>
          <w:rFonts w:ascii="Arial" w:hAnsi="Arial" w:cs="Arial"/>
          <w:sz w:val="20"/>
          <w:szCs w:val="20"/>
        </w:rPr>
      </w:pPr>
      <w:r w:rsidRPr="009009E8">
        <w:rPr>
          <w:rFonts w:ascii="Arial" w:hAnsi="Arial" w:cs="Arial"/>
          <w:sz w:val="20"/>
          <w:szCs w:val="20"/>
        </w:rPr>
        <w:t>Evaluate data quality and accuracy, and document any data problems and fixes.</w:t>
      </w:r>
    </w:p>
    <w:p w14:paraId="70677686" w14:textId="77777777" w:rsidR="009009E8" w:rsidRPr="009009E8" w:rsidRDefault="009009E8" w:rsidP="009009E8">
      <w:pPr>
        <w:rPr>
          <w:rFonts w:ascii="Arial" w:hAnsi="Arial" w:cs="Arial"/>
          <w:sz w:val="20"/>
          <w:szCs w:val="20"/>
        </w:rPr>
      </w:pPr>
      <w:r w:rsidRPr="009009E8">
        <w:rPr>
          <w:rFonts w:ascii="Arial" w:hAnsi="Arial" w:cs="Arial"/>
          <w:sz w:val="20"/>
          <w:szCs w:val="20"/>
        </w:rPr>
        <w:t>Feature engineering and modeling:</w:t>
      </w:r>
    </w:p>
    <w:p w14:paraId="4C3AF248" w14:textId="77777777" w:rsidR="009009E8" w:rsidRPr="009009E8" w:rsidRDefault="009009E8" w:rsidP="009009E8">
      <w:pPr>
        <w:rPr>
          <w:rFonts w:ascii="Arial" w:hAnsi="Arial" w:cs="Arial"/>
          <w:sz w:val="20"/>
          <w:szCs w:val="20"/>
        </w:rPr>
      </w:pPr>
    </w:p>
    <w:p w14:paraId="0C6D9AE3" w14:textId="77777777" w:rsidR="009009E8" w:rsidRPr="009009E8" w:rsidRDefault="009009E8" w:rsidP="009009E8">
      <w:pPr>
        <w:rPr>
          <w:rFonts w:ascii="Arial" w:hAnsi="Arial" w:cs="Arial"/>
          <w:sz w:val="20"/>
          <w:szCs w:val="20"/>
        </w:rPr>
      </w:pPr>
      <w:r w:rsidRPr="009009E8">
        <w:rPr>
          <w:rFonts w:ascii="Arial" w:hAnsi="Arial" w:cs="Arial"/>
          <w:sz w:val="20"/>
          <w:szCs w:val="20"/>
        </w:rPr>
        <w:t>Based on problems and data characteristics, feature engineering, feature selection and model selection are carried out to build predictive models or models to identify innovative enterprises.</w:t>
      </w:r>
    </w:p>
    <w:p w14:paraId="63DBAB10" w14:textId="77777777" w:rsidR="009009E8" w:rsidRPr="009009E8" w:rsidRDefault="009009E8" w:rsidP="009009E8">
      <w:pPr>
        <w:rPr>
          <w:rFonts w:ascii="Arial" w:hAnsi="Arial" w:cs="Arial"/>
          <w:sz w:val="20"/>
          <w:szCs w:val="20"/>
        </w:rPr>
      </w:pPr>
      <w:r w:rsidRPr="009009E8">
        <w:rPr>
          <w:rFonts w:ascii="Arial" w:hAnsi="Arial" w:cs="Arial"/>
          <w:sz w:val="20"/>
          <w:szCs w:val="20"/>
        </w:rPr>
        <w:t>Data governance and management standards:</w:t>
      </w:r>
    </w:p>
    <w:p w14:paraId="7D3E7248" w14:textId="77777777" w:rsidR="009009E8" w:rsidRPr="009009E8" w:rsidRDefault="009009E8" w:rsidP="009009E8">
      <w:pPr>
        <w:rPr>
          <w:rFonts w:ascii="Arial" w:hAnsi="Arial" w:cs="Arial"/>
          <w:sz w:val="20"/>
          <w:szCs w:val="20"/>
        </w:rPr>
      </w:pPr>
    </w:p>
    <w:p w14:paraId="5FB31C74" w14:textId="77777777" w:rsidR="009009E8" w:rsidRPr="009009E8" w:rsidRDefault="009009E8" w:rsidP="009009E8">
      <w:pPr>
        <w:rPr>
          <w:rFonts w:ascii="Arial" w:hAnsi="Arial" w:cs="Arial"/>
          <w:sz w:val="20"/>
          <w:szCs w:val="20"/>
        </w:rPr>
      </w:pPr>
      <w:r w:rsidRPr="009009E8">
        <w:rPr>
          <w:rFonts w:ascii="Arial" w:hAnsi="Arial" w:cs="Arial"/>
          <w:sz w:val="20"/>
          <w:szCs w:val="20"/>
        </w:rPr>
        <w:t>Ensure that the model development process is repeatable and documented, including steps for feature engineering and model selection.</w:t>
      </w:r>
    </w:p>
    <w:p w14:paraId="75578859" w14:textId="77777777" w:rsidR="009009E8" w:rsidRPr="009009E8" w:rsidRDefault="009009E8" w:rsidP="009009E8">
      <w:pPr>
        <w:rPr>
          <w:rFonts w:ascii="Arial" w:hAnsi="Arial" w:cs="Arial"/>
          <w:sz w:val="20"/>
          <w:szCs w:val="20"/>
        </w:rPr>
      </w:pPr>
      <w:r w:rsidRPr="009009E8">
        <w:rPr>
          <w:rFonts w:ascii="Arial" w:hAnsi="Arial" w:cs="Arial"/>
          <w:sz w:val="20"/>
          <w:szCs w:val="20"/>
        </w:rPr>
        <w:t>Evaluate model performance and accuracy, and document model limitations and recommendations.</w:t>
      </w:r>
    </w:p>
    <w:p w14:paraId="3A16A1FD" w14:textId="77777777" w:rsidR="009009E8" w:rsidRPr="009009E8" w:rsidRDefault="009009E8" w:rsidP="009009E8">
      <w:pPr>
        <w:rPr>
          <w:rFonts w:ascii="Arial" w:hAnsi="Arial" w:cs="Arial"/>
          <w:sz w:val="20"/>
          <w:szCs w:val="20"/>
        </w:rPr>
      </w:pPr>
      <w:r w:rsidRPr="009009E8">
        <w:rPr>
          <w:rFonts w:ascii="Arial" w:hAnsi="Arial" w:cs="Arial"/>
          <w:sz w:val="20"/>
          <w:szCs w:val="20"/>
        </w:rPr>
        <w:lastRenderedPageBreak/>
        <w:t>Model deployment and monitoring:</w:t>
      </w:r>
    </w:p>
    <w:p w14:paraId="115130DE" w14:textId="77777777" w:rsidR="009009E8" w:rsidRPr="009009E8" w:rsidRDefault="009009E8" w:rsidP="009009E8">
      <w:pPr>
        <w:rPr>
          <w:rFonts w:ascii="Arial" w:hAnsi="Arial" w:cs="Arial"/>
          <w:sz w:val="20"/>
          <w:szCs w:val="20"/>
        </w:rPr>
      </w:pPr>
    </w:p>
    <w:p w14:paraId="72CC72D6" w14:textId="77777777" w:rsidR="009009E8" w:rsidRPr="009009E8" w:rsidRDefault="009009E8" w:rsidP="009009E8">
      <w:pPr>
        <w:rPr>
          <w:rFonts w:ascii="Arial" w:hAnsi="Arial" w:cs="Arial"/>
          <w:sz w:val="20"/>
          <w:szCs w:val="20"/>
        </w:rPr>
      </w:pPr>
      <w:r w:rsidRPr="009009E8">
        <w:rPr>
          <w:rFonts w:ascii="Arial" w:hAnsi="Arial" w:cs="Arial"/>
          <w:sz w:val="20"/>
          <w:szCs w:val="20"/>
        </w:rPr>
        <w:t>The developed model is deployed into a real-world environment and continuously monitored and optimized.</w:t>
      </w:r>
    </w:p>
    <w:p w14:paraId="285E72CE" w14:textId="77777777" w:rsidR="009009E8" w:rsidRPr="009009E8" w:rsidRDefault="009009E8" w:rsidP="009009E8">
      <w:pPr>
        <w:rPr>
          <w:rFonts w:ascii="Arial" w:hAnsi="Arial" w:cs="Arial"/>
          <w:sz w:val="20"/>
          <w:szCs w:val="20"/>
        </w:rPr>
      </w:pPr>
      <w:r w:rsidRPr="009009E8">
        <w:rPr>
          <w:rFonts w:ascii="Arial" w:hAnsi="Arial" w:cs="Arial"/>
          <w:sz w:val="20"/>
          <w:szCs w:val="20"/>
        </w:rPr>
        <w:t>Data governance and management standards:</w:t>
      </w:r>
    </w:p>
    <w:p w14:paraId="4A671470" w14:textId="77777777" w:rsidR="009009E8" w:rsidRPr="009009E8" w:rsidRDefault="009009E8" w:rsidP="009009E8">
      <w:pPr>
        <w:rPr>
          <w:rFonts w:ascii="Arial" w:hAnsi="Arial" w:cs="Arial"/>
          <w:sz w:val="20"/>
          <w:szCs w:val="20"/>
        </w:rPr>
      </w:pPr>
    </w:p>
    <w:p w14:paraId="6F87F117" w14:textId="77777777" w:rsidR="009009E8" w:rsidRPr="009009E8" w:rsidRDefault="009009E8" w:rsidP="009009E8">
      <w:pPr>
        <w:rPr>
          <w:rFonts w:ascii="Arial" w:hAnsi="Arial" w:cs="Arial"/>
          <w:sz w:val="20"/>
          <w:szCs w:val="20"/>
        </w:rPr>
      </w:pPr>
      <w:r w:rsidRPr="009009E8">
        <w:rPr>
          <w:rFonts w:ascii="Arial" w:hAnsi="Arial" w:cs="Arial"/>
          <w:sz w:val="20"/>
          <w:szCs w:val="20"/>
        </w:rPr>
        <w:t>Manage the lifecycle of models and data, including versioning, updating, and maintenance.</w:t>
      </w:r>
    </w:p>
    <w:p w14:paraId="567EA648" w14:textId="4D38E87B" w:rsidR="009009E8" w:rsidRPr="00411CB8" w:rsidRDefault="009009E8" w:rsidP="009009E8">
      <w:pPr>
        <w:rPr>
          <w:rFonts w:ascii="Arial" w:hAnsi="Arial" w:cs="Arial" w:hint="eastAsia"/>
          <w:sz w:val="20"/>
          <w:szCs w:val="20"/>
        </w:rPr>
      </w:pPr>
      <w:r w:rsidRPr="009009E8">
        <w:rPr>
          <w:rFonts w:ascii="Arial" w:hAnsi="Arial" w:cs="Arial"/>
          <w:sz w:val="20"/>
          <w:szCs w:val="20"/>
        </w:rPr>
        <w:t>Monitor model performance and data changes and make adjustments and updates as necessary</w:t>
      </w:r>
    </w:p>
    <w:sectPr w:rsidR="009009E8" w:rsidRPr="00411CB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315DE3"/>
    <w:multiLevelType w:val="multilevel"/>
    <w:tmpl w:val="10606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FF527C5"/>
    <w:multiLevelType w:val="multilevel"/>
    <w:tmpl w:val="C0EA5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89888648">
    <w:abstractNumId w:val="1"/>
  </w:num>
  <w:num w:numId="2" w16cid:durableId="12726656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B9F"/>
    <w:rsid w:val="0013531F"/>
    <w:rsid w:val="00312B9F"/>
    <w:rsid w:val="00323B85"/>
    <w:rsid w:val="00411CB8"/>
    <w:rsid w:val="008013B1"/>
    <w:rsid w:val="009009E8"/>
    <w:rsid w:val="00CC30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033AF"/>
  <w15:chartTrackingRefBased/>
  <w15:docId w15:val="{FD6A3B6D-B73F-48C9-AA30-D82A9BCC8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013B1"/>
    <w:pPr>
      <w:widowControl/>
      <w:spacing w:before="100" w:beforeAutospacing="1" w:after="100" w:afterAutospacing="1"/>
      <w:jc w:val="left"/>
    </w:pPr>
    <w:rPr>
      <w:rFonts w:ascii="宋体" w:eastAsia="宋体" w:hAnsi="宋体" w:cs="宋体"/>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4426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1349</TotalTime>
  <Pages>7</Pages>
  <Words>2344</Words>
  <Characters>13367</Characters>
  <Application>Microsoft Office Word</Application>
  <DocSecurity>0</DocSecurity>
  <Lines>111</Lines>
  <Paragraphs>31</Paragraphs>
  <ScaleCrop>false</ScaleCrop>
  <Company/>
  <LinksUpToDate>false</LinksUpToDate>
  <CharactersWithSpaces>15680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kai</dc:creator>
  <cp:keywords/>
  <dc:description/>
  <cp:lastModifiedBy>xu kai</cp:lastModifiedBy>
  <cp:revision>2</cp:revision>
  <dcterms:created xsi:type="dcterms:W3CDTF">2023-05-19T05:29:00Z</dcterms:created>
  <dcterms:modified xsi:type="dcterms:W3CDTF">2023-05-20T04:04:00Z</dcterms:modified>
</cp:coreProperties>
</file>