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Day 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单体应用架构和微服务架构的区别：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（1）单体应用架构是把多个功能放在一个项目里面；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（2）微服务架构：一个项目可以由多个小型服务构成，每个小型服务实现一个功能，通过http协议进行连接，此时每个小型服务就是一个微服务。spring boot可以快速开发微服务；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 创建一个应用需要以下三步：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（1）使用spring boot创建并实现微服务；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（2）使用spring cloud来解决微服务之间的合作；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（3）使用spring cloud data flow来实现多个微服务的并行计算；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spring boot的优点：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（1）可以简化j2ee的开发；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（2）是整个spring技术栈的整合（如Spring Data;Spring Session;Spring Batch）；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（3）是整个j2ee技术的大整合（如Redis,Mybatis）；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开发微服务的工具（建议使用STS或IDEA）：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（1）eclipse（需要安装STS插件）；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（2）STS（相当于安装了STS插件的eclipse）：百度STS，找到Dawnload STS并点击进去；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（3）IDEA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使用spring boot创建微服务：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（1）安装配置JDK；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（2）安装配置Maven；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（3）在IDE（如STS）里面配置JDE及Maven（跟eclipse的配置方法相同）；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（4）进入http://spring.io/ --&gt; 点击“PROJECTS” --&gt; 点击SPRING BOOT --&gt; 点击Quick start下面的“</w:t>
      </w:r>
      <w:r>
        <w:rPr>
          <w:sz w:val="24"/>
          <w:szCs w:val="24"/>
        </w:rPr>
        <w:t>Spring Initializr</w:t>
      </w:r>
      <w:r>
        <w:rPr>
          <w:rFonts w:hint="eastAsia"/>
          <w:sz w:val="24"/>
          <w:szCs w:val="24"/>
        </w:rPr>
        <w:t>” --&gt; 进入后可以创建一个maven项目，具体如下：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a. Generate a </w:t>
      </w:r>
      <w:r>
        <w:rPr>
          <w:rFonts w:hint="eastAsia"/>
          <w:color w:val="FF0000"/>
          <w:sz w:val="24"/>
          <w:szCs w:val="24"/>
        </w:rPr>
        <w:t>Maven Project</w:t>
      </w:r>
      <w:r>
        <w:rPr>
          <w:rFonts w:hint="eastAsia"/>
          <w:sz w:val="24"/>
          <w:szCs w:val="24"/>
        </w:rPr>
        <w:t xml:space="preserve"> with </w:t>
      </w:r>
      <w:r>
        <w:rPr>
          <w:rFonts w:hint="eastAsia"/>
          <w:color w:val="FF0000"/>
          <w:sz w:val="24"/>
          <w:szCs w:val="24"/>
        </w:rPr>
        <w:t xml:space="preserve">Java </w:t>
      </w:r>
      <w:r>
        <w:rPr>
          <w:rFonts w:hint="eastAsia"/>
          <w:sz w:val="24"/>
          <w:szCs w:val="24"/>
        </w:rPr>
        <w:t xml:space="preserve">and Spring Boot </w:t>
      </w:r>
      <w:r>
        <w:rPr>
          <w:rFonts w:hint="eastAsia"/>
          <w:color w:val="FF0000"/>
          <w:sz w:val="24"/>
          <w:szCs w:val="24"/>
        </w:rPr>
        <w:t>2.0.3</w:t>
      </w:r>
      <w:r>
        <w:rPr>
          <w:rFonts w:hint="eastAsia"/>
          <w:sz w:val="24"/>
          <w:szCs w:val="24"/>
        </w:rPr>
        <w:t>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 Group: org.gls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c. Artifact: HelloWorld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d. Search for dependencies：搜索依赖（可以点击“Switch to the full version”参考）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e. 点击“Generate Project”生成项目；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（5）在STS里面引入一个存在的maven项目，指定到刚刚生成的这个项目；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（6）运行“</w:t>
      </w:r>
      <w:r>
        <w:rPr>
          <w:sz w:val="24"/>
          <w:szCs w:val="24"/>
        </w:rPr>
        <w:t>/HelloWorld/src/main/java/org/gls/HelloWorld/HelloWorldApplication.java</w:t>
      </w:r>
      <w:r>
        <w:rPr>
          <w:rFonts w:hint="eastAsia"/>
          <w:sz w:val="24"/>
          <w:szCs w:val="24"/>
        </w:rPr>
        <w:t>”，在Console窗口看到Spring 标识，以及Spring Boot 的版本号，则说明Spring 已经配置好了。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STS里面的Spring Boot项目的目录结构说明如下：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（1）src/main/java：代码；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（2）jrc/main/resources：资源或配置文件；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a. static：静态资源（js , css , 图片, 音频, 视频）；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b. templates：模板文件（freemarker, thymeleaf） -- Spring Boot 默认情况下不支付JSP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c. application.properties：配置文件；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7. 传统WEB程序与用Spring boot实现WEB程序的区别：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（1）传统的WEB程序：需要在webContext里面配置web.xml文件，需要打war包，以及把war包放到tomcat里面去运行；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（2）用Spring Boot实现WEB程序时上面的三点都不需要（web.xml,war,tomcat）；因为SpringBoot内置了tomcat，且不需要打成war包执行；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8. 使用Spring Boot实现一个WEB程序，具体如下：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（1）在已经配置好的Spring Boot项目里面添加文件“</w:t>
      </w:r>
      <w:r>
        <w:rPr>
          <w:sz w:val="24"/>
          <w:szCs w:val="24"/>
        </w:rPr>
        <w:t>HelloWorldController.java</w:t>
      </w:r>
      <w:r>
        <w:rPr>
          <w:rFonts w:hint="eastAsia"/>
          <w:sz w:val="24"/>
          <w:szCs w:val="24"/>
        </w:rPr>
        <w:t>”，具体见“</w:t>
      </w:r>
      <w:r>
        <w:rPr>
          <w:sz w:val="24"/>
          <w:szCs w:val="24"/>
        </w:rPr>
        <w:t>/HelloWorld/src/main/java/org/gls/HelloWorld/Controller/HelloWorldController.java</w:t>
      </w:r>
      <w:r>
        <w:rPr>
          <w:rFonts w:hint="eastAsia"/>
          <w:sz w:val="24"/>
          <w:szCs w:val="24"/>
        </w:rPr>
        <w:t>”；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（2）运行Spring boot程序（即运行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HelloWorldApplication</w:t>
      </w:r>
      <w:r>
        <w:rPr>
          <w:rFonts w:hint="eastAsia"/>
          <w:sz w:val="24"/>
          <w:szCs w:val="24"/>
        </w:rPr>
        <w:t>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（3）在浏览器地址栏输入</w:t>
      </w:r>
      <w:r>
        <w:rPr>
          <w:sz w:val="24"/>
          <w:szCs w:val="24"/>
        </w:rPr>
        <w:t>http://localhost:8080/helloWorld</w:t>
      </w:r>
      <w:r>
        <w:rPr>
          <w:rFonts w:hint="eastAsia"/>
          <w:sz w:val="24"/>
          <w:szCs w:val="24"/>
        </w:rPr>
        <w:t>即可；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9. 在application.properties配置文件里面可以进行如下配置：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（1）server.port=8888 对端口号进行配置；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 spring boot的pom文件解析：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（1）文件“</w:t>
      </w:r>
      <w:r>
        <w:rPr>
          <w:sz w:val="24"/>
          <w:szCs w:val="24"/>
        </w:rPr>
        <w:t>/HelloWorld/pom.xml</w:t>
      </w:r>
      <w:r>
        <w:rPr>
          <w:rFonts w:hint="eastAsia"/>
          <w:sz w:val="24"/>
          <w:szCs w:val="24"/>
        </w:rPr>
        <w:t>”的父类的父类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org.springframework.boot:spring-boot-dependencies:2.1.1.RELEASE.pom</w:t>
      </w:r>
      <w:r>
        <w:rPr>
          <w:rFonts w:hint="eastAsia"/>
          <w:sz w:val="24"/>
          <w:szCs w:val="24"/>
        </w:rPr>
        <w:t>”里面把所有依赖的版本号都定义好了，所以项目里面添加依赖时不需要再指定版本号（这样做可以避免版本冲突）；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（2）通过以下依赖引入WEB场景：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spring-boot-starter-web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（3）进入http://spring.io/ --&gt; 点击“PROJECTS” --&gt; 点击SPRING BOOT --&gt; 点击Learn --&gt; 点击2.1.1对应的“Reference Doc.” --&gt; 点击“13.5. Starters”，就可以看到Spring Boot所提供的所有场景（选择某个场景，就会把该场景下的所有依赖一起引入）；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（4）spring boot 将各个应用或者第三方框架设置成了一个个场景starter，以后要用哪个，只需要引入那个场景即可；选完之后spring boot就会将该场景所需要的所有依赖自动注入。例如选把“web”，spring boot就会将web相关的依赖（如tomcat,json）全部引入本项目。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  <w:shd w:val="pct10" w:color="auto" w:fill="FFFFFF"/>
        </w:rPr>
      </w:pPr>
      <w:r>
        <w:rPr>
          <w:rFonts w:hint="eastAsia"/>
          <w:sz w:val="24"/>
          <w:szCs w:val="24"/>
        </w:rPr>
        <w:t xml:space="preserve">11. </w:t>
      </w:r>
      <w:r>
        <w:rPr>
          <w:sz w:val="24"/>
          <w:szCs w:val="24"/>
        </w:rPr>
        <w:t>@SpringBootApplication</w:t>
      </w:r>
      <w:r>
        <w:rPr>
          <w:rFonts w:hint="eastAsia"/>
          <w:sz w:val="24"/>
          <w:szCs w:val="24"/>
        </w:rPr>
        <w:t>注解讲解如下：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（1）这个注解是文件“</w:t>
      </w:r>
      <w:r>
        <w:rPr>
          <w:sz w:val="24"/>
          <w:szCs w:val="24"/>
        </w:rPr>
        <w:t>/HelloWorld/src/main/java/org/gls/HelloWorld/HelloWorldApplication.java</w:t>
      </w:r>
      <w:r>
        <w:rPr>
          <w:rFonts w:hint="eastAsia"/>
          <w:sz w:val="24"/>
          <w:szCs w:val="24"/>
        </w:rPr>
        <w:t>”里面的主配置类；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（2）该注解包含很多注解，重点看下面</w:t>
      </w:r>
      <w:bookmarkStart w:id="0" w:name="_GoBack"/>
      <w:bookmarkEnd w:id="0"/>
      <w:r>
        <w:rPr>
          <w:rFonts w:hint="eastAsia"/>
          <w:sz w:val="24"/>
          <w:szCs w:val="24"/>
        </w:rPr>
        <w:t>两个：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a. </w:t>
      </w:r>
      <w:r>
        <w:rPr>
          <w:sz w:val="24"/>
          <w:szCs w:val="24"/>
        </w:rPr>
        <w:t>@SpringBootConfiguration</w:t>
      </w:r>
      <w:r>
        <w:rPr>
          <w:rFonts w:hint="eastAsia"/>
          <w:sz w:val="24"/>
          <w:szCs w:val="24"/>
        </w:rPr>
        <w:t>：包含</w:t>
      </w:r>
      <w:r>
        <w:rPr>
          <w:sz w:val="24"/>
          <w:szCs w:val="24"/>
        </w:rPr>
        <w:t>@Configuration</w:t>
      </w:r>
      <w:r>
        <w:rPr>
          <w:rFonts w:hint="eastAsia"/>
          <w:sz w:val="24"/>
          <w:szCs w:val="24"/>
        </w:rPr>
        <w:t>，表示“配置类”，作用如下：</w:t>
      </w:r>
    </w:p>
    <w:p>
      <w:pPr>
        <w:autoSpaceDE w:val="0"/>
        <w:autoSpaceDN w:val="0"/>
        <w:adjustRightInd w:val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a) 表示该类是一个配置类</w:t>
      </w:r>
    </w:p>
    <w:p>
      <w:pPr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b) 加了该注解的类，会自动纳入Spring容器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b. </w:t>
      </w:r>
      <w:r>
        <w:rPr>
          <w:sz w:val="24"/>
          <w:szCs w:val="24"/>
        </w:rPr>
        <w:t>@EnableAutoConfiguration</w:t>
      </w:r>
      <w:r>
        <w:rPr>
          <w:rFonts w:hint="eastAsia"/>
          <w:sz w:val="24"/>
          <w:szCs w:val="24"/>
        </w:rPr>
        <w:t>：使spring boot可以自动配置，可以找到@SpringBootApplication所在类的包，作用是将该包及所有的子包，全部纳入spring容器内；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第03课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05:19</w:t>
      </w:r>
    </w:p>
    <w:sectPr>
      <w:pgSz w:w="11906" w:h="16838"/>
      <w:pgMar w:top="720" w:right="720" w:bottom="720" w:left="12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4D67"/>
    <w:rsid w:val="0003346D"/>
    <w:rsid w:val="00037B86"/>
    <w:rsid w:val="00092C5B"/>
    <w:rsid w:val="000A3FBD"/>
    <w:rsid w:val="000E6996"/>
    <w:rsid w:val="001761DC"/>
    <w:rsid w:val="00187FB9"/>
    <w:rsid w:val="001A404E"/>
    <w:rsid w:val="001C1BEC"/>
    <w:rsid w:val="001D7BC1"/>
    <w:rsid w:val="00232B54"/>
    <w:rsid w:val="00271E78"/>
    <w:rsid w:val="00275DA3"/>
    <w:rsid w:val="00295F65"/>
    <w:rsid w:val="002C1F56"/>
    <w:rsid w:val="002F61C4"/>
    <w:rsid w:val="003222E2"/>
    <w:rsid w:val="0035021A"/>
    <w:rsid w:val="0039480F"/>
    <w:rsid w:val="003C15ED"/>
    <w:rsid w:val="003D5516"/>
    <w:rsid w:val="0040652C"/>
    <w:rsid w:val="004569B7"/>
    <w:rsid w:val="00476FEB"/>
    <w:rsid w:val="004D0B1F"/>
    <w:rsid w:val="004D255F"/>
    <w:rsid w:val="00510277"/>
    <w:rsid w:val="005A7FAA"/>
    <w:rsid w:val="005B6650"/>
    <w:rsid w:val="005C2409"/>
    <w:rsid w:val="005C6630"/>
    <w:rsid w:val="006A78E0"/>
    <w:rsid w:val="006E3C7D"/>
    <w:rsid w:val="00710DC3"/>
    <w:rsid w:val="00756338"/>
    <w:rsid w:val="0076000F"/>
    <w:rsid w:val="007A4576"/>
    <w:rsid w:val="007A6B7F"/>
    <w:rsid w:val="007F2AF3"/>
    <w:rsid w:val="00805E90"/>
    <w:rsid w:val="008666EF"/>
    <w:rsid w:val="008B04FC"/>
    <w:rsid w:val="008B4FD1"/>
    <w:rsid w:val="008D55B6"/>
    <w:rsid w:val="008E271D"/>
    <w:rsid w:val="00934183"/>
    <w:rsid w:val="00956DBE"/>
    <w:rsid w:val="0096367E"/>
    <w:rsid w:val="00964EE9"/>
    <w:rsid w:val="009910B1"/>
    <w:rsid w:val="00993641"/>
    <w:rsid w:val="009A73CB"/>
    <w:rsid w:val="00A27E36"/>
    <w:rsid w:val="00AD21B2"/>
    <w:rsid w:val="00AE1104"/>
    <w:rsid w:val="00AE4E97"/>
    <w:rsid w:val="00B06613"/>
    <w:rsid w:val="00B20CAA"/>
    <w:rsid w:val="00BA391F"/>
    <w:rsid w:val="00BA72D5"/>
    <w:rsid w:val="00BB0A70"/>
    <w:rsid w:val="00C63A85"/>
    <w:rsid w:val="00C65BF6"/>
    <w:rsid w:val="00CA0793"/>
    <w:rsid w:val="00CD0A42"/>
    <w:rsid w:val="00CF3813"/>
    <w:rsid w:val="00D17AB3"/>
    <w:rsid w:val="00D438B3"/>
    <w:rsid w:val="00D74D67"/>
    <w:rsid w:val="00D90AAA"/>
    <w:rsid w:val="00DA20EC"/>
    <w:rsid w:val="00DC1FDD"/>
    <w:rsid w:val="00DC3919"/>
    <w:rsid w:val="00DC6E5C"/>
    <w:rsid w:val="00DD06B3"/>
    <w:rsid w:val="00DD473E"/>
    <w:rsid w:val="00E178FA"/>
    <w:rsid w:val="00E57088"/>
    <w:rsid w:val="00E92ED4"/>
    <w:rsid w:val="00EE075A"/>
    <w:rsid w:val="00F048B1"/>
    <w:rsid w:val="00F210CF"/>
    <w:rsid w:val="00F30094"/>
    <w:rsid w:val="00F372BA"/>
    <w:rsid w:val="00F50214"/>
    <w:rsid w:val="00F64FF0"/>
    <w:rsid w:val="00FA0559"/>
    <w:rsid w:val="00FB0375"/>
    <w:rsid w:val="6E7F5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435</Words>
  <Characters>2482</Characters>
  <Lines>20</Lines>
  <Paragraphs>5</Paragraphs>
  <TotalTime>361</TotalTime>
  <ScaleCrop>false</ScaleCrop>
  <LinksUpToDate>false</LinksUpToDate>
  <CharactersWithSpaces>2912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2018-12-23T09:57:00Z</dcterms:created>
  <dc:creator>mofan</dc:creator>
  <cp:lastModifiedBy>清风篱笆</cp:lastModifiedBy>
  <dcterms:modified xsi:type="dcterms:W3CDTF">2018-12-24T02:00:57Z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