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ind w:leftChars="0"/>
        <w:rPr>
          <w:rFonts w:hint="default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</w:t>
      </w:r>
      <w:r>
        <w:rPr>
          <w:rFonts w:hint="eastAsia"/>
          <w:b/>
          <w:sz w:val="44"/>
          <w:szCs w:val="44"/>
          <w:lang w:val="en-US" w:eastAsia="zh-CN"/>
        </w:rPr>
        <w:t>大作业第一版初步概要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 刘子昂 2019202285 统计六班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总体设计说明和实体关系图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274310" cy="482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特别设计或实现说明</w:t>
      </w:r>
    </w:p>
    <w:p>
      <w:pPr>
        <w:pStyle w:val="4"/>
        <w:spacing w:line="360" w:lineRule="auto"/>
        <w:ind w:left="360" w:firstLine="0" w:firstLineChars="0"/>
        <w:rPr>
          <w:b/>
          <w:sz w:val="24"/>
        </w:rPr>
      </w:pPr>
      <w:r>
        <w:rPr>
          <w:b/>
          <w:sz w:val="24"/>
        </w:rPr>
        <w:t>OOP</w:t>
      </w:r>
      <w:r>
        <w:rPr>
          <w:rFonts w:hint="eastAsia"/>
          <w:b/>
          <w:sz w:val="24"/>
        </w:rPr>
        <w:t>编程思想：创建了多个类，包含了塔和敌人等多个类，使用信号槽时体现了继承特性。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个性处理中有炮塔的旋转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旋转过于僵硬，后续如果可以记得改进</w:t>
      </w:r>
      <w:r>
        <w:rPr>
          <w:rFonts w:hint="eastAsia"/>
          <w:b/>
          <w:sz w:val="24"/>
          <w:lang w:eastAsia="zh-CN"/>
        </w:rPr>
        <w:t>）</w:t>
      </w:r>
      <w:r>
        <w:rPr>
          <w:rFonts w:hint="eastAsia"/>
          <w:b/>
          <w:sz w:val="24"/>
        </w:rPr>
        <w:t>，为子弹添加了动画效果。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游戏使用说明</w:t>
      </w:r>
    </w:p>
    <w:p>
      <w:pPr>
        <w:pStyle w:val="4"/>
        <w:spacing w:line="360" w:lineRule="auto"/>
        <w:ind w:left="360" w:firstLine="0" w:firstLineChars="0"/>
        <w:rPr>
          <w:b/>
          <w:sz w:val="24"/>
        </w:rPr>
      </w:pPr>
      <w:r>
        <w:rPr>
          <w:rFonts w:hint="eastAsia"/>
          <w:b/>
          <w:sz w:val="24"/>
        </w:rPr>
        <w:t>基本的塔防功能。</w:t>
      </w:r>
      <w:r>
        <w:rPr>
          <w:b/>
          <w:sz w:val="24"/>
        </w:rPr>
        <w:t>敌人并不会主动攻击炮塔。当敌人被消灭时，玩家可以获得奖金，用于购买炮塔。敌人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波波进攻</w:t>
      </w:r>
      <w:r>
        <w:rPr>
          <w:rFonts w:hint="eastAsia"/>
          <w:b/>
          <w:sz w:val="24"/>
        </w:rPr>
        <w:t>，按照固定的轨迹移动，共</w:t>
      </w:r>
      <w:r>
        <w:rPr>
          <w:b/>
          <w:sz w:val="24"/>
        </w:rPr>
        <w:t>有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>波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玩家有</w:t>
      </w:r>
      <w:r>
        <w:rPr>
          <w:rFonts w:hint="eastAsia"/>
          <w:b/>
          <w:sz w:val="24"/>
        </w:rPr>
        <w:t>3条</w:t>
      </w:r>
      <w:r>
        <w:rPr>
          <w:b/>
          <w:sz w:val="24"/>
        </w:rPr>
        <w:t>生命，如果炮塔不能消灭敌人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敌人到达指定地方后，就会减少生命。</w:t>
      </w:r>
      <w:r>
        <w:rPr>
          <w:rFonts w:hint="eastAsia"/>
          <w:b/>
          <w:sz w:val="24"/>
        </w:rPr>
        <w:t>（波数，属性等信息可以在文件中自行改动）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后续改进过程：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1.小兵、背景、塔都要优化。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2.添加声音</w:t>
      </w:r>
      <w:bookmarkStart w:id="0" w:name="_GoBack"/>
      <w:bookmarkEnd w:id="0"/>
    </w:p>
    <w:p>
      <w:pPr>
        <w:ind w:firstLine="420" w:firstLineChars="175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3.模式更加多元化。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D39BC"/>
    <w:multiLevelType w:val="multilevel"/>
    <w:tmpl w:val="697D39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99"/>
    <w:rsid w:val="000673BD"/>
    <w:rsid w:val="002D5239"/>
    <w:rsid w:val="006021E9"/>
    <w:rsid w:val="00A07599"/>
    <w:rsid w:val="00CA2E4B"/>
    <w:rsid w:val="00CB7444"/>
    <w:rsid w:val="00CD2B11"/>
    <w:rsid w:val="00CD730B"/>
    <w:rsid w:val="77A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191</Characters>
  <Lines>1</Lines>
  <Paragraphs>1</Paragraphs>
  <TotalTime>78</TotalTime>
  <ScaleCrop>false</ScaleCrop>
  <LinksUpToDate>false</LinksUpToDate>
  <CharactersWithSpaces>223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2020-06-05T06:07:00Z</dcterms:created>
  <dc:creator>张 君逸</dc:creator>
  <cp:lastModifiedBy>pluto</cp:lastModifiedBy>
  <dcterms:modified xsi:type="dcterms:W3CDTF">2020-06-05T09:34:03Z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