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EA779" w14:textId="55103248" w:rsidR="00001592" w:rsidRDefault="00001592">
      <w:r w:rsidRPr="00001592">
        <w:rPr>
          <w:rFonts w:hint="eastAsia"/>
        </w:rPr>
        <w:t>公募基金25周年规模突破26万亿诞生32只10倍基</w:t>
      </w:r>
    </w:p>
    <w:p w14:paraId="1A872F10" w14:textId="77777777" w:rsidR="00001592" w:rsidRDefault="00001592"/>
    <w:p w14:paraId="6462538A" w14:textId="77777777" w:rsidR="00001592" w:rsidRDefault="00001592">
      <w:pPr>
        <w:rPr>
          <w:rFonts w:hint="eastAsia"/>
        </w:rPr>
      </w:pPr>
    </w:p>
    <w:p w14:paraId="14E6E3B4" w14:textId="77777777" w:rsidR="00001592" w:rsidRPr="00001592" w:rsidRDefault="00001592" w:rsidP="00001592">
      <w:pPr>
        <w:rPr>
          <w:b/>
          <w:bCs/>
        </w:rPr>
      </w:pPr>
      <w:r w:rsidRPr="00001592">
        <w:rPr>
          <w:b/>
          <w:bCs/>
        </w:rPr>
        <w:t>公</w:t>
      </w:r>
      <w:proofErr w:type="gramStart"/>
      <w:r w:rsidRPr="00001592">
        <w:rPr>
          <w:b/>
          <w:bCs/>
        </w:rPr>
        <w:t>募基金</w:t>
      </w:r>
      <w:proofErr w:type="gramEnd"/>
      <w:r w:rsidRPr="00001592">
        <w:rPr>
          <w:b/>
          <w:bCs/>
        </w:rPr>
        <w:t>25周年：规模突破26</w:t>
      </w:r>
      <w:proofErr w:type="gramStart"/>
      <w:r w:rsidRPr="00001592">
        <w:rPr>
          <w:b/>
          <w:bCs/>
        </w:rPr>
        <w:t>万亿</w:t>
      </w:r>
      <w:proofErr w:type="gramEnd"/>
      <w:r w:rsidRPr="00001592">
        <w:rPr>
          <w:b/>
          <w:bCs/>
        </w:rPr>
        <w:t>，诞生32只“10倍基”</w:t>
      </w:r>
    </w:p>
    <w:p w14:paraId="78BA3971" w14:textId="77777777" w:rsidR="00001592" w:rsidRPr="00001592" w:rsidRDefault="00001592" w:rsidP="00001592">
      <w:pPr>
        <w:rPr>
          <w:rStyle w:val="a3"/>
        </w:rPr>
      </w:pPr>
      <w:r w:rsidRPr="00001592">
        <w:rPr>
          <w:rFonts w:hint="eastAsia"/>
        </w:rPr>
        <w:fldChar w:fldCharType="begin"/>
      </w:r>
      <w:r w:rsidRPr="00001592">
        <w:rPr>
          <w:rFonts w:hint="eastAsia"/>
        </w:rPr>
        <w:instrText>HYPERLINK "https://news.qq.com/omn/author/8QMd3Hhd6YIeuDvb" \t "_blank"</w:instrText>
      </w:r>
      <w:r w:rsidRPr="00001592">
        <w:rPr>
          <w:rFonts w:hint="eastAsia"/>
        </w:rPr>
      </w:r>
      <w:r w:rsidRPr="00001592">
        <w:rPr>
          <w:rFonts w:hint="eastAsia"/>
        </w:rPr>
        <w:fldChar w:fldCharType="separate"/>
      </w:r>
    </w:p>
    <w:p w14:paraId="1B3AA814" w14:textId="77777777" w:rsidR="00001592" w:rsidRPr="00001592" w:rsidRDefault="00001592" w:rsidP="00001592">
      <w:r w:rsidRPr="00001592">
        <w:rPr>
          <w:rFonts w:hint="eastAsia"/>
        </w:rPr>
        <w:fldChar w:fldCharType="end"/>
      </w:r>
    </w:p>
    <w:p w14:paraId="344EBCD7" w14:textId="77777777" w:rsidR="00001592" w:rsidRPr="00001592" w:rsidRDefault="00001592" w:rsidP="00001592">
      <w:pPr>
        <w:rPr>
          <w:rStyle w:val="a3"/>
        </w:rPr>
      </w:pPr>
      <w:r w:rsidRPr="00001592">
        <w:rPr>
          <w:rFonts w:hint="eastAsia"/>
        </w:rPr>
        <w:fldChar w:fldCharType="begin"/>
      </w:r>
      <w:r w:rsidRPr="00001592">
        <w:rPr>
          <w:rFonts w:hint="eastAsia"/>
        </w:rPr>
        <w:instrText>HYPERLINK "https://news.qq.com/omn/author/8QMd3Hhd6YIeuDvb" \t "_blank"</w:instrText>
      </w:r>
      <w:r w:rsidRPr="00001592">
        <w:rPr>
          <w:rFonts w:hint="eastAsia"/>
        </w:rPr>
      </w:r>
      <w:r w:rsidRPr="00001592">
        <w:rPr>
          <w:rFonts w:hint="eastAsia"/>
        </w:rPr>
        <w:fldChar w:fldCharType="separate"/>
      </w:r>
    </w:p>
    <w:p w14:paraId="4BAF5913" w14:textId="77777777" w:rsidR="00001592" w:rsidRPr="00001592" w:rsidRDefault="00001592" w:rsidP="00001592">
      <w:pPr>
        <w:rPr>
          <w:rStyle w:val="a3"/>
        </w:rPr>
      </w:pPr>
      <w:proofErr w:type="gramStart"/>
      <w:r w:rsidRPr="00001592">
        <w:rPr>
          <w:rStyle w:val="a3"/>
        </w:rPr>
        <w:t>格隆汇</w:t>
      </w:r>
      <w:proofErr w:type="gramEnd"/>
    </w:p>
    <w:p w14:paraId="20F906FF" w14:textId="77777777" w:rsidR="00001592" w:rsidRPr="00001592" w:rsidRDefault="00001592" w:rsidP="00001592">
      <w:r w:rsidRPr="00001592">
        <w:rPr>
          <w:rFonts w:hint="eastAsia"/>
        </w:rPr>
        <w:fldChar w:fldCharType="end"/>
      </w:r>
    </w:p>
    <w:p w14:paraId="0C8E16FE" w14:textId="77777777" w:rsidR="00001592" w:rsidRPr="00001592" w:rsidRDefault="00001592" w:rsidP="00001592">
      <w:r w:rsidRPr="00001592">
        <w:t>2023-04-26 16:01发布于广东格隆汇官方账号</w:t>
      </w:r>
    </w:p>
    <w:p w14:paraId="4214C426" w14:textId="77777777" w:rsidR="00001592" w:rsidRPr="00001592" w:rsidRDefault="00001592" w:rsidP="00001592">
      <w:r w:rsidRPr="00001592">
        <w:rPr>
          <w:b/>
          <w:bCs/>
        </w:rPr>
        <w:t>+</w:t>
      </w:r>
      <w:r w:rsidRPr="00001592">
        <w:t>关注</w:t>
      </w:r>
    </w:p>
    <w:p w14:paraId="31B5B049" w14:textId="77777777" w:rsidR="00001592" w:rsidRPr="00001592" w:rsidRDefault="00001592" w:rsidP="00001592">
      <w:r w:rsidRPr="00001592">
        <w:t>1998年，神州大地在改革开放的春风中正如火如荼发展经济，目及所处，一片欣欣向荣。</w:t>
      </w:r>
    </w:p>
    <w:p w14:paraId="2238A921" w14:textId="77777777" w:rsidR="00001592" w:rsidRPr="00001592" w:rsidRDefault="00001592" w:rsidP="00001592">
      <w:r w:rsidRPr="00001592">
        <w:t>1997年11月，国务院证券委员会颁布了《证券投资基金管理暂行办法》，为我国证券投资基金的规范发展奠定了基本的法律基础。</w:t>
      </w:r>
    </w:p>
    <w:p w14:paraId="72BD0AD6" w14:textId="77777777" w:rsidR="00001592" w:rsidRPr="00001592" w:rsidRDefault="00001592" w:rsidP="00001592">
      <w:r w:rsidRPr="00001592">
        <w:t>随后中国基金市场扬帆起航，乘风破浪。1998年中国迎来了首批公募基金。1998年3月27日，首批公募封闭式基金——“基金金泰”和“基金开元”上网发行，是中国第一批真正意义上的证券投资基金，由此拉开了中国证券投资基金业发展的序幕。</w:t>
      </w:r>
    </w:p>
    <w:p w14:paraId="5955A841" w14:textId="77777777" w:rsidR="00001592" w:rsidRPr="00001592" w:rsidRDefault="00001592" w:rsidP="00001592">
      <w:r w:rsidRPr="00001592">
        <w:t>在封闭式基金取得成功的基础上，开放式基金的发展也提上日程表。2001年9月，中国第一只开放式基金华安创新诞生。</w:t>
      </w:r>
    </w:p>
    <w:p w14:paraId="4624B0D6" w14:textId="77777777" w:rsidR="00001592" w:rsidRPr="00001592" w:rsidRDefault="00001592" w:rsidP="00001592">
      <w:r w:rsidRPr="00001592">
        <w:t>同时，基金业的规范也在同步推进。次月，中国证监会发布了《开放式证券投资基金试点办法》。</w:t>
      </w:r>
    </w:p>
    <w:p w14:paraId="08A0D8D0" w14:textId="77777777" w:rsidR="00001592" w:rsidRPr="00001592" w:rsidRDefault="00001592" w:rsidP="00001592">
      <w:r w:rsidRPr="00001592">
        <w:t>2003年12月，华安基金发行了中国公</w:t>
      </w:r>
      <w:proofErr w:type="gramStart"/>
      <w:r w:rsidRPr="00001592">
        <w:t>募基金史</w:t>
      </w:r>
      <w:proofErr w:type="gramEnd"/>
      <w:r w:rsidRPr="00001592">
        <w:t>上第一只准货币市场基金——华安现金富利。</w:t>
      </w:r>
    </w:p>
    <w:p w14:paraId="1DAA5997" w14:textId="77777777" w:rsidR="00001592" w:rsidRPr="00001592" w:rsidRDefault="00001592" w:rsidP="00001592">
      <w:r w:rsidRPr="00001592">
        <w:t>2003年-2004年是中国基金业不断走向规范化发展的一年，引导基金业走上创新发展阶段。2004年6月1日《证券投资基金法》正式颁布并于施行。</w:t>
      </w:r>
    </w:p>
    <w:p w14:paraId="2B3BA7E9" w14:textId="77777777" w:rsidR="00001592" w:rsidRPr="00001592" w:rsidRDefault="00001592" w:rsidP="00001592">
      <w:r w:rsidRPr="00001592">
        <w:t>中国证监会陆续发布了《证券投资基金管理公司管理办法》、《公开募集证券投资基金运作管理办法》、《证券投资基金托管业务管理办法》、《证券投资基金行业高级管理人员任职管理办法》、《证券投资基金信息披露管理办法》和《证券投资基金销售管理办法》6个部门规章。</w:t>
      </w:r>
    </w:p>
    <w:p w14:paraId="2AA55602" w14:textId="77777777" w:rsidR="00001592" w:rsidRPr="00001592" w:rsidRDefault="00001592" w:rsidP="00001592">
      <w:r w:rsidRPr="00001592">
        <w:t>在这期间也是中国基金产品不断创新的一年，2004年10月，第一只上市开放式基金（LOF）产品发布；2004年12月，中国第一只ETF产品华夏上证50ETF面世，2007年，分级基金、QDI基金等多种形式的基金产品出现。</w:t>
      </w:r>
    </w:p>
    <w:p w14:paraId="23E165B1" w14:textId="77777777" w:rsidR="00001592" w:rsidRPr="00001592" w:rsidRDefault="00001592" w:rsidP="00001592">
      <w:r w:rsidRPr="00001592">
        <w:rPr>
          <w:b/>
          <w:bCs/>
        </w:rPr>
        <w:t>如今25年过去了，中国公</w:t>
      </w:r>
      <w:proofErr w:type="gramStart"/>
      <w:r w:rsidRPr="00001592">
        <w:rPr>
          <w:b/>
          <w:bCs/>
        </w:rPr>
        <w:t>募基金</w:t>
      </w:r>
      <w:proofErr w:type="gramEnd"/>
      <w:r w:rsidRPr="00001592">
        <w:rPr>
          <w:b/>
          <w:bCs/>
        </w:rPr>
        <w:t>砥砺前行，迎来波澜壮阔的发展，基金数量从零飙涨至1万只，最新数据为10718只，基金规模实现跨越式发展，最新规模达26.68</w:t>
      </w:r>
      <w:proofErr w:type="gramStart"/>
      <w:r w:rsidRPr="00001592">
        <w:rPr>
          <w:b/>
          <w:bCs/>
        </w:rPr>
        <w:t>万亿</w:t>
      </w:r>
      <w:proofErr w:type="gramEnd"/>
      <w:r w:rsidRPr="00001592">
        <w:rPr>
          <w:b/>
          <w:bCs/>
        </w:rPr>
        <w:t>元。收益率更是表现亮眼，近20年跑出37只“10倍基”。公</w:t>
      </w:r>
      <w:proofErr w:type="gramStart"/>
      <w:r w:rsidRPr="00001592">
        <w:rPr>
          <w:b/>
          <w:bCs/>
        </w:rPr>
        <w:t>募基金</w:t>
      </w:r>
      <w:proofErr w:type="gramEnd"/>
      <w:r w:rsidRPr="00001592">
        <w:rPr>
          <w:b/>
          <w:bCs/>
        </w:rPr>
        <w:t>公司更是仅有的“老十家”发展到如今的156家，其中万亿规模发公司更是有5家……</w:t>
      </w:r>
    </w:p>
    <w:p w14:paraId="1906FE69" w14:textId="77777777" w:rsidR="00001592" w:rsidRPr="00001592" w:rsidRDefault="00001592" w:rsidP="00001592">
      <w:r w:rsidRPr="00001592">
        <w:t>接下来，我们就用具体数据来看看公</w:t>
      </w:r>
      <w:proofErr w:type="gramStart"/>
      <w:r w:rsidRPr="00001592">
        <w:t>募基金</w:t>
      </w:r>
      <w:proofErr w:type="gramEnd"/>
      <w:r w:rsidRPr="00001592">
        <w:t>发展25年的成果。</w:t>
      </w:r>
    </w:p>
    <w:p w14:paraId="3C5AC415" w14:textId="77777777" w:rsidR="00001592" w:rsidRPr="00001592" w:rsidRDefault="00001592" w:rsidP="00001592">
      <w:r w:rsidRPr="00001592">
        <w:t>截止今年一季度，中国市场上共有10718只基金产品，其中股票基金产品有2026只，混合基金有4690只，合计规模为26.68</w:t>
      </w:r>
      <w:proofErr w:type="gramStart"/>
      <w:r w:rsidRPr="00001592">
        <w:t>万亿</w:t>
      </w:r>
      <w:proofErr w:type="gramEnd"/>
      <w:r w:rsidRPr="00001592">
        <w:t>元。</w:t>
      </w:r>
    </w:p>
    <w:p w14:paraId="01212D7A" w14:textId="00363A8E" w:rsidR="00001592" w:rsidRPr="00001592" w:rsidRDefault="00001592" w:rsidP="00001592">
      <w:r w:rsidRPr="00001592">
        <w:rPr>
          <w:rFonts w:hint="eastAsia"/>
        </w:rPr>
        <w:lastRenderedPageBreak/>
        <w:drawing>
          <wp:inline distT="0" distB="0" distL="0" distR="0" wp14:anchorId="4B879853" wp14:editId="5C7E9C12">
            <wp:extent cx="5274310" cy="2186940"/>
            <wp:effectExtent l="0" t="0" r="2540" b="3810"/>
            <wp:docPr id="933900289" name="图片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A5E9C" w14:textId="77777777" w:rsidR="00001592" w:rsidRPr="00001592" w:rsidRDefault="00001592" w:rsidP="00001592">
      <w:r w:rsidRPr="00001592">
        <w:t>其中ETF市场更是日新月异，截止4月26日，中国市场共有787只ETF，规模高达1.66</w:t>
      </w:r>
      <w:proofErr w:type="gramStart"/>
      <w:r w:rsidRPr="00001592">
        <w:t>万亿</w:t>
      </w:r>
      <w:proofErr w:type="gramEnd"/>
      <w:r w:rsidRPr="00001592">
        <w:t>元。其中80%产品是股票型ETF，合计规模1.12</w:t>
      </w:r>
      <w:proofErr w:type="gramStart"/>
      <w:r w:rsidRPr="00001592">
        <w:t>万亿</w:t>
      </w:r>
      <w:proofErr w:type="gramEnd"/>
      <w:r w:rsidRPr="00001592">
        <w:t>元。</w:t>
      </w:r>
    </w:p>
    <w:p w14:paraId="046C76D8" w14:textId="77777777" w:rsidR="00001592" w:rsidRPr="00001592" w:rsidRDefault="00001592" w:rsidP="00001592">
      <w:r w:rsidRPr="00001592">
        <w:t>在基金规模快速发展壮大的过程中，也诞生了一批实力过硬的基金公司，其中5家基金公司管理规模过万亿，分别是易方达基金、广发基金、华夏基金、</w:t>
      </w:r>
      <w:proofErr w:type="gramStart"/>
      <w:r w:rsidRPr="00001592">
        <w:t>天弘基金</w:t>
      </w:r>
      <w:proofErr w:type="gramEnd"/>
      <w:r w:rsidRPr="00001592">
        <w:t>和南方基金。</w:t>
      </w:r>
    </w:p>
    <w:p w14:paraId="5017F856" w14:textId="611D411E" w:rsidR="00001592" w:rsidRPr="00001592" w:rsidRDefault="00001592" w:rsidP="00001592">
      <w:r w:rsidRPr="00001592">
        <w:rPr>
          <w:rFonts w:hint="eastAsia"/>
        </w:rPr>
        <w:drawing>
          <wp:inline distT="0" distB="0" distL="0" distR="0" wp14:anchorId="2BEB757B" wp14:editId="4B8FA798">
            <wp:extent cx="5274310" cy="4937760"/>
            <wp:effectExtent l="0" t="0" r="2540" b="0"/>
            <wp:docPr id="50873683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EDA1A" w14:textId="77777777" w:rsidR="00001592" w:rsidRPr="00001592" w:rsidRDefault="00001592" w:rsidP="00001592">
      <w:r w:rsidRPr="00001592">
        <w:t>在基金公司规模不断发展壮大的过程中，也离不开人才在背后默默坚守，由于基金行业</w:t>
      </w:r>
      <w:proofErr w:type="gramStart"/>
      <w:r w:rsidRPr="00001592">
        <w:t>极</w:t>
      </w:r>
      <w:proofErr w:type="gramEnd"/>
      <w:r w:rsidRPr="00001592">
        <w:t>速扩容，基金经理队伍也是跟随快速扩张。截止4月26日，在任的公</w:t>
      </w:r>
      <w:proofErr w:type="gramStart"/>
      <w:r w:rsidRPr="00001592">
        <w:t>募基金</w:t>
      </w:r>
      <w:proofErr w:type="gramEnd"/>
      <w:r w:rsidRPr="00001592">
        <w:t>经理人数已经达到了创纪录的3307人。</w:t>
      </w:r>
    </w:p>
    <w:p w14:paraId="6321EFA2" w14:textId="77777777" w:rsidR="00001592" w:rsidRPr="00001592" w:rsidRDefault="00001592" w:rsidP="00001592">
      <w:r w:rsidRPr="00001592">
        <w:lastRenderedPageBreak/>
        <w:t> 其中任职10年以上的基金经理有238人，这当中在管基金总规模超过100亿元的有75人。</w:t>
      </w:r>
    </w:p>
    <w:p w14:paraId="27F3120A" w14:textId="77777777" w:rsidR="00001592" w:rsidRPr="00001592" w:rsidRDefault="00001592" w:rsidP="00001592">
      <w:r w:rsidRPr="00001592">
        <w:t>这当中有很多耳熟能详的名字，例如富国基金的顶</w:t>
      </w:r>
      <w:proofErr w:type="gramStart"/>
      <w:r w:rsidRPr="00001592">
        <w:t>流基金</w:t>
      </w:r>
      <w:proofErr w:type="gramEnd"/>
      <w:r w:rsidRPr="00001592">
        <w:t>经理朱少醒，景顺长城刘彦春、</w:t>
      </w:r>
      <w:proofErr w:type="gramStart"/>
      <w:r w:rsidRPr="00001592">
        <w:t>睿</w:t>
      </w:r>
      <w:proofErr w:type="gramEnd"/>
      <w:r w:rsidRPr="00001592">
        <w:t>远明星基金经理傅鹏博、还有易方达的萧楠、张坤任职年限均有10年。</w:t>
      </w:r>
    </w:p>
    <w:p w14:paraId="3307CA99" w14:textId="53F81E97" w:rsidR="00001592" w:rsidRPr="00001592" w:rsidRDefault="00001592" w:rsidP="00001592">
      <w:r w:rsidRPr="00001592">
        <w:rPr>
          <w:rFonts w:hint="eastAsia"/>
        </w:rPr>
        <w:drawing>
          <wp:inline distT="0" distB="0" distL="0" distR="0" wp14:anchorId="0306B48C" wp14:editId="2EFDA6E3">
            <wp:extent cx="5274310" cy="5766435"/>
            <wp:effectExtent l="0" t="0" r="2540" b="5715"/>
            <wp:docPr id="939627122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6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41591" w14:textId="77777777" w:rsidR="00001592" w:rsidRPr="00001592" w:rsidRDefault="00001592" w:rsidP="00001592">
      <w:r w:rsidRPr="00001592">
        <w:t> 在中国经济创造奇迹的同时，这批基金经理也交出了亮眼的成绩单，数据显示，截至2022年4月25日，有32只基金实现了超1000%的丰厚回报，成为了“十倍基”，有的甚至成为“二十倍基”“三十倍基”。</w:t>
      </w:r>
    </w:p>
    <w:p w14:paraId="4AEC282D" w14:textId="5185E6A4" w:rsidR="00001592" w:rsidRPr="00001592" w:rsidRDefault="00001592" w:rsidP="00001592">
      <w:r w:rsidRPr="00001592">
        <w:rPr>
          <w:rFonts w:hint="eastAsia"/>
        </w:rPr>
        <w:lastRenderedPageBreak/>
        <w:drawing>
          <wp:inline distT="0" distB="0" distL="0" distR="0" wp14:anchorId="33490F90" wp14:editId="3DF3EADD">
            <wp:extent cx="4221480" cy="8863330"/>
            <wp:effectExtent l="0" t="0" r="7620" b="0"/>
            <wp:docPr id="1185962520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E31A5" w14:textId="77777777" w:rsidR="00001592" w:rsidRPr="00001592" w:rsidRDefault="00001592" w:rsidP="00001592">
      <w:r w:rsidRPr="00001592">
        <w:lastRenderedPageBreak/>
        <w:t> 站在新的起点，回望25年来中国公</w:t>
      </w:r>
      <w:proofErr w:type="gramStart"/>
      <w:r w:rsidRPr="00001592">
        <w:t>募基金</w:t>
      </w:r>
      <w:proofErr w:type="gramEnd"/>
      <w:r w:rsidRPr="00001592">
        <w:t>的发展，</w:t>
      </w:r>
      <w:proofErr w:type="gramStart"/>
      <w:r w:rsidRPr="00001592">
        <w:t>虽过程</w:t>
      </w:r>
      <w:proofErr w:type="gramEnd"/>
      <w:r w:rsidRPr="00001592">
        <w:t>有曲折，但是一直在向前，相信接下来的时间，中国的基金市场能够百尺竿头更进一步。</w:t>
      </w:r>
    </w:p>
    <w:p w14:paraId="52E052BA" w14:textId="77777777" w:rsidR="00001592" w:rsidRPr="00001592" w:rsidRDefault="00001592">
      <w:pPr>
        <w:rPr>
          <w:rFonts w:hint="eastAsia"/>
        </w:rPr>
      </w:pPr>
    </w:p>
    <w:sectPr w:rsidR="00001592" w:rsidRPr="00001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92"/>
    <w:rsid w:val="00001592"/>
    <w:rsid w:val="0068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82D6D"/>
  <w15:chartTrackingRefBased/>
  <w15:docId w15:val="{5F873048-698A-4237-948F-6B2CEB76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159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1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4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2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7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46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407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565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3498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2568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3121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95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3181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2076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2673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390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316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2050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7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43555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0187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1485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5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56549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82920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281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0151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8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17899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3056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6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49535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7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2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8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629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73373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0825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993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978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5776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03175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1388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762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5954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4115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7150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6106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5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98703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549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324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1659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57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4128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74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2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7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32891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06558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4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54222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2024-09-05T15:21:00Z</dcterms:created>
  <dcterms:modified xsi:type="dcterms:W3CDTF">2024-09-05T15:21:00Z</dcterms:modified>
</cp:coreProperties>
</file>