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73C3DB">
      <w:pPr>
        <w:ind w:firstLine="734"/>
        <w:jc w:val="center"/>
        <w:rPr>
          <w:rFonts w:ascii="华文仿宋" w:hAnsi="华文仿宋" w:eastAsia="华文仿宋"/>
          <w:b/>
          <w:bCs/>
          <w:sz w:val="36"/>
          <w:szCs w:val="36"/>
        </w:rPr>
      </w:pPr>
      <w:r>
        <w:rPr>
          <w:rFonts w:ascii="华文仿宋" w:hAnsi="华文仿宋" w:eastAsia="华文仿宋"/>
          <w:b/>
          <w:bCs/>
          <w:sz w:val="36"/>
          <w:szCs w:val="36"/>
        </w:rPr>
        <w:t>电子科技大学信息与软件工程学院</w:t>
      </w:r>
    </w:p>
    <w:p w14:paraId="402D8CE3">
      <w:pPr>
        <w:ind w:firstLine="734"/>
        <w:jc w:val="center"/>
        <w:rPr>
          <w:rFonts w:ascii="华文仿宋" w:hAnsi="华文仿宋" w:eastAsia="华文仿宋"/>
          <w:b/>
          <w:bCs/>
          <w:sz w:val="36"/>
          <w:szCs w:val="36"/>
        </w:rPr>
      </w:pPr>
      <w:r>
        <w:rPr>
          <w:rFonts w:hint="eastAsia" w:ascii="华文仿宋" w:hAnsi="华文仿宋" w:eastAsia="华文仿宋"/>
          <w:b/>
          <w:bCs/>
          <w:sz w:val="36"/>
          <w:szCs w:val="36"/>
        </w:rPr>
        <w:t>进阶式挑战性</w:t>
      </w:r>
      <w:r>
        <w:rPr>
          <w:rFonts w:ascii="华文仿宋" w:hAnsi="华文仿宋" w:eastAsia="华文仿宋"/>
          <w:b/>
          <w:bCs/>
          <w:sz w:val="36"/>
          <w:szCs w:val="36"/>
        </w:rPr>
        <w:t>综合</w:t>
      </w:r>
      <w:r>
        <w:rPr>
          <w:rFonts w:hint="eastAsia" w:ascii="华文仿宋" w:hAnsi="华文仿宋" w:eastAsia="华文仿宋"/>
          <w:b/>
          <w:bCs/>
          <w:sz w:val="36"/>
          <w:szCs w:val="36"/>
        </w:rPr>
        <w:t>项目</w:t>
      </w:r>
      <w:r>
        <w:rPr>
          <w:rFonts w:ascii="华文仿宋" w:hAnsi="华文仿宋" w:eastAsia="华文仿宋"/>
          <w:b/>
          <w:bCs/>
          <w:sz w:val="36"/>
          <w:szCs w:val="36"/>
        </w:rPr>
        <w:t>I课题任务书</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6"/>
        <w:gridCol w:w="2344"/>
        <w:gridCol w:w="1455"/>
        <w:gridCol w:w="1361"/>
        <w:gridCol w:w="1232"/>
        <w:gridCol w:w="2274"/>
      </w:tblGrid>
      <w:tr w14:paraId="52812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50" w:type="pct"/>
            <w:vAlign w:val="center"/>
          </w:tcPr>
          <w:p w14:paraId="2E82C29F">
            <w:pPr>
              <w:rPr>
                <w:rFonts w:ascii="华文仿宋" w:hAnsi="华文仿宋" w:eastAsia="华文仿宋"/>
                <w:b/>
                <w:sz w:val="22"/>
              </w:rPr>
            </w:pPr>
            <w:r>
              <w:rPr>
                <w:rFonts w:ascii="华文仿宋" w:hAnsi="华文仿宋" w:eastAsia="华文仿宋"/>
                <w:b/>
                <w:sz w:val="22"/>
              </w:rPr>
              <w:t>课题名称</w:t>
            </w:r>
          </w:p>
        </w:tc>
        <w:tc>
          <w:tcPr>
            <w:tcW w:w="2589" w:type="pct"/>
            <w:gridSpan w:val="3"/>
            <w:vAlign w:val="center"/>
          </w:tcPr>
          <w:p w14:paraId="697125A7">
            <w:pPr>
              <w:rPr>
                <w:rFonts w:ascii="华文仿宋" w:hAnsi="华文仿宋" w:eastAsia="华文仿宋"/>
                <w:sz w:val="22"/>
              </w:rPr>
            </w:pPr>
            <w:r>
              <w:rPr>
                <w:rFonts w:hint="eastAsia" w:ascii="华文仿宋" w:hAnsi="华文仿宋" w:eastAsia="华文仿宋"/>
                <w:sz w:val="22"/>
              </w:rPr>
              <w:t>硬件电路原理图开发工具设计与实现</w:t>
            </w:r>
          </w:p>
        </w:tc>
        <w:tc>
          <w:tcPr>
            <w:tcW w:w="618" w:type="pct"/>
            <w:vAlign w:val="center"/>
          </w:tcPr>
          <w:p w14:paraId="34BE53FB">
            <w:pPr>
              <w:rPr>
                <w:rFonts w:ascii="华文仿宋" w:hAnsi="华文仿宋" w:eastAsia="华文仿宋"/>
                <w:sz w:val="22"/>
              </w:rPr>
            </w:pPr>
            <w:r>
              <w:rPr>
                <w:rFonts w:hint="eastAsia" w:ascii="华文仿宋" w:hAnsi="华文仿宋" w:eastAsia="华文仿宋"/>
                <w:b/>
                <w:sz w:val="22"/>
              </w:rPr>
              <w:t>难度系数</w:t>
            </w:r>
          </w:p>
        </w:tc>
        <w:tc>
          <w:tcPr>
            <w:tcW w:w="1141" w:type="pct"/>
            <w:vAlign w:val="center"/>
          </w:tcPr>
          <w:p w14:paraId="04A895A2">
            <w:pPr>
              <w:rPr>
                <w:rFonts w:ascii="华文仿宋" w:hAnsi="华文仿宋" w:eastAsia="华文仿宋"/>
                <w:sz w:val="22"/>
              </w:rPr>
            </w:pPr>
            <w:r>
              <w:rPr>
                <w:rFonts w:hint="eastAsia" w:ascii="华文仿宋" w:hAnsi="华文仿宋" w:eastAsia="华文仿宋"/>
                <w:sz w:val="22"/>
              </w:rPr>
              <w:t>1</w:t>
            </w:r>
            <w:r>
              <w:rPr>
                <w:rFonts w:ascii="华文仿宋" w:hAnsi="华文仿宋" w:eastAsia="华文仿宋"/>
                <w:sz w:val="22"/>
              </w:rPr>
              <w:t>.</w:t>
            </w:r>
            <w:r>
              <w:rPr>
                <w:rFonts w:hint="eastAsia" w:ascii="华文仿宋" w:hAnsi="华文仿宋" w:eastAsia="华文仿宋"/>
                <w:sz w:val="22"/>
              </w:rPr>
              <w:t>0</w:t>
            </w:r>
          </w:p>
        </w:tc>
      </w:tr>
      <w:tr w14:paraId="22DCAC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50" w:type="pct"/>
            <w:vAlign w:val="center"/>
          </w:tcPr>
          <w:p w14:paraId="408EB9D5">
            <w:pPr>
              <w:rPr>
                <w:rFonts w:ascii="华文仿宋" w:hAnsi="华文仿宋" w:eastAsia="华文仿宋"/>
                <w:b/>
                <w:sz w:val="22"/>
              </w:rPr>
            </w:pPr>
            <w:r>
              <w:rPr>
                <w:rFonts w:ascii="华文仿宋" w:hAnsi="华文仿宋" w:eastAsia="华文仿宋"/>
                <w:b/>
                <w:sz w:val="22"/>
              </w:rPr>
              <w:t>课程</w:t>
            </w:r>
            <w:r>
              <w:rPr>
                <w:rFonts w:hint="eastAsia" w:ascii="华文仿宋" w:hAnsi="华文仿宋" w:eastAsia="华文仿宋"/>
                <w:b/>
                <w:sz w:val="22"/>
              </w:rPr>
              <w:t>名称</w:t>
            </w:r>
          </w:p>
        </w:tc>
        <w:tc>
          <w:tcPr>
            <w:tcW w:w="1176" w:type="pct"/>
            <w:vAlign w:val="center"/>
          </w:tcPr>
          <w:p w14:paraId="3E7BEB02">
            <w:pPr>
              <w:keepNext w:val="0"/>
              <w:keepLines w:val="0"/>
              <w:pageBreakBefore w:val="0"/>
              <w:widowControl w:val="0"/>
              <w:kinsoku/>
              <w:wordWrap/>
              <w:overflowPunct/>
              <w:topLinePunct w:val="0"/>
              <w:autoSpaceDE/>
              <w:autoSpaceDN/>
              <w:bidi w:val="0"/>
              <w:adjustRightInd/>
              <w:snapToGrid/>
              <w:spacing w:line="240" w:lineRule="atLeast"/>
              <w:textAlignment w:val="auto"/>
              <w:rPr>
                <w:rFonts w:ascii="华文仿宋" w:hAnsi="华文仿宋" w:eastAsia="华文仿宋"/>
                <w:sz w:val="22"/>
              </w:rPr>
            </w:pPr>
            <w:r>
              <w:rPr>
                <w:rFonts w:hint="eastAsia" w:ascii="华文仿宋" w:hAnsi="华文仿宋" w:eastAsia="华文仿宋"/>
                <w:sz w:val="22"/>
              </w:rPr>
              <w:t>工业软件创新训练I：工业软件创新创业</w:t>
            </w:r>
          </w:p>
        </w:tc>
        <w:tc>
          <w:tcPr>
            <w:tcW w:w="730" w:type="pct"/>
            <w:vAlign w:val="center"/>
          </w:tcPr>
          <w:p w14:paraId="32F38245">
            <w:pPr>
              <w:rPr>
                <w:rFonts w:ascii="华文仿宋" w:hAnsi="华文仿宋" w:eastAsia="华文仿宋"/>
                <w:sz w:val="22"/>
              </w:rPr>
            </w:pPr>
            <w:r>
              <w:rPr>
                <w:rFonts w:ascii="华文仿宋" w:hAnsi="华文仿宋" w:eastAsia="华文仿宋"/>
                <w:b/>
                <w:sz w:val="22"/>
              </w:rPr>
              <w:t>专业方向</w:t>
            </w:r>
          </w:p>
        </w:tc>
        <w:tc>
          <w:tcPr>
            <w:tcW w:w="682" w:type="pct"/>
            <w:vAlign w:val="center"/>
          </w:tcPr>
          <w:p w14:paraId="42D9630A">
            <w:pPr>
              <w:rPr>
                <w:rFonts w:ascii="华文仿宋" w:hAnsi="华文仿宋" w:eastAsia="华文仿宋"/>
                <w:sz w:val="22"/>
              </w:rPr>
            </w:pPr>
            <w:r>
              <w:rPr>
                <w:rFonts w:hint="eastAsia" w:ascii="华文仿宋" w:hAnsi="华文仿宋" w:eastAsia="华文仿宋"/>
                <w:sz w:val="22"/>
              </w:rPr>
              <w:t>工业软件</w:t>
            </w:r>
          </w:p>
        </w:tc>
        <w:tc>
          <w:tcPr>
            <w:tcW w:w="618" w:type="pct"/>
            <w:vAlign w:val="center"/>
          </w:tcPr>
          <w:p w14:paraId="28B94589">
            <w:pPr>
              <w:rPr>
                <w:rFonts w:ascii="华文仿宋" w:hAnsi="华文仿宋" w:eastAsia="华文仿宋"/>
                <w:sz w:val="22"/>
              </w:rPr>
            </w:pPr>
            <w:r>
              <w:rPr>
                <w:rFonts w:hint="eastAsia" w:ascii="华文仿宋" w:hAnsi="华文仿宋" w:eastAsia="华文仿宋"/>
                <w:b/>
                <w:sz w:val="22"/>
              </w:rPr>
              <w:t>选课</w:t>
            </w:r>
            <w:r>
              <w:rPr>
                <w:rFonts w:ascii="华文仿宋" w:hAnsi="华文仿宋" w:eastAsia="华文仿宋"/>
                <w:b/>
                <w:sz w:val="22"/>
              </w:rPr>
              <w:t>年级</w:t>
            </w:r>
          </w:p>
        </w:tc>
        <w:tc>
          <w:tcPr>
            <w:tcW w:w="1141" w:type="pct"/>
            <w:vAlign w:val="center"/>
          </w:tcPr>
          <w:p w14:paraId="66AD5682">
            <w:pPr>
              <w:rPr>
                <w:rFonts w:ascii="华文仿宋" w:hAnsi="华文仿宋" w:eastAsia="华文仿宋"/>
                <w:sz w:val="22"/>
              </w:rPr>
            </w:pPr>
            <w:r>
              <w:rPr>
                <w:rFonts w:hint="eastAsia" w:ascii="华文仿宋" w:hAnsi="华文仿宋" w:eastAsia="华文仿宋"/>
                <w:sz w:val="22"/>
              </w:rPr>
              <w:t>大二上</w:t>
            </w:r>
          </w:p>
        </w:tc>
      </w:tr>
      <w:tr w14:paraId="65FADA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50" w:type="pct"/>
            <w:vAlign w:val="center"/>
          </w:tcPr>
          <w:p w14:paraId="06DF985D">
            <w:pPr>
              <w:rPr>
                <w:rFonts w:ascii="华文仿宋" w:hAnsi="华文仿宋" w:eastAsia="华文仿宋"/>
                <w:b/>
                <w:sz w:val="22"/>
              </w:rPr>
            </w:pPr>
            <w:r>
              <w:rPr>
                <w:rFonts w:ascii="华文仿宋" w:hAnsi="华文仿宋" w:eastAsia="华文仿宋"/>
                <w:b/>
                <w:sz w:val="22"/>
              </w:rPr>
              <w:t>指导教师</w:t>
            </w:r>
          </w:p>
        </w:tc>
        <w:tc>
          <w:tcPr>
            <w:tcW w:w="1176" w:type="pct"/>
            <w:vAlign w:val="center"/>
          </w:tcPr>
          <w:p w14:paraId="4AE4DC9C">
            <w:pPr>
              <w:rPr>
                <w:rFonts w:ascii="华文仿宋" w:hAnsi="华文仿宋" w:eastAsia="华文仿宋"/>
                <w:sz w:val="22"/>
              </w:rPr>
            </w:pPr>
          </w:p>
        </w:tc>
        <w:tc>
          <w:tcPr>
            <w:tcW w:w="730" w:type="pct"/>
            <w:vAlign w:val="center"/>
          </w:tcPr>
          <w:p w14:paraId="48F028AF">
            <w:pPr>
              <w:jc w:val="left"/>
              <w:rPr>
                <w:rFonts w:ascii="华文仿宋" w:hAnsi="华文仿宋" w:eastAsia="华文仿宋"/>
                <w:sz w:val="22"/>
              </w:rPr>
            </w:pPr>
            <w:r>
              <w:rPr>
                <w:rFonts w:ascii="华文仿宋" w:hAnsi="华文仿宋" w:eastAsia="华文仿宋"/>
                <w:b/>
                <w:sz w:val="22"/>
              </w:rPr>
              <w:t>教师电话</w:t>
            </w:r>
          </w:p>
        </w:tc>
        <w:tc>
          <w:tcPr>
            <w:tcW w:w="682" w:type="pct"/>
            <w:vAlign w:val="center"/>
          </w:tcPr>
          <w:p w14:paraId="40559D83">
            <w:pPr>
              <w:rPr>
                <w:rFonts w:ascii="华文仿宋" w:hAnsi="华文仿宋" w:eastAsia="华文仿宋"/>
                <w:sz w:val="22"/>
              </w:rPr>
            </w:pPr>
          </w:p>
        </w:tc>
        <w:tc>
          <w:tcPr>
            <w:tcW w:w="618" w:type="pct"/>
            <w:vAlign w:val="center"/>
          </w:tcPr>
          <w:p w14:paraId="2F887F8F">
            <w:pPr>
              <w:rPr>
                <w:rFonts w:ascii="华文仿宋" w:hAnsi="华文仿宋" w:eastAsia="华文仿宋"/>
                <w:sz w:val="22"/>
              </w:rPr>
            </w:pPr>
            <w:r>
              <w:rPr>
                <w:rFonts w:ascii="华文仿宋" w:hAnsi="华文仿宋" w:eastAsia="华文仿宋"/>
                <w:b/>
                <w:sz w:val="22"/>
              </w:rPr>
              <w:t>教师邮箱</w:t>
            </w:r>
          </w:p>
        </w:tc>
        <w:tc>
          <w:tcPr>
            <w:tcW w:w="1141" w:type="pct"/>
            <w:vAlign w:val="center"/>
          </w:tcPr>
          <w:p w14:paraId="22926A0B">
            <w:pPr>
              <w:rPr>
                <w:rFonts w:ascii="华文仿宋" w:hAnsi="华文仿宋" w:eastAsia="华文仿宋"/>
                <w:sz w:val="22"/>
              </w:rPr>
            </w:pPr>
          </w:p>
        </w:tc>
      </w:tr>
    </w:tbl>
    <w:p w14:paraId="63976491">
      <w:pPr>
        <w:spacing w:before="156" w:beforeLines="50" w:line="400" w:lineRule="exact"/>
        <w:ind w:firstLine="490"/>
        <w:rPr>
          <w:rFonts w:ascii="华文仿宋" w:hAnsi="华文仿宋" w:eastAsia="华文仿宋"/>
          <w:b/>
          <w:bCs/>
          <w:sz w:val="24"/>
          <w:szCs w:val="21"/>
        </w:rPr>
      </w:pPr>
      <w:r>
        <w:rPr>
          <w:rFonts w:ascii="华文仿宋" w:hAnsi="华文仿宋" w:eastAsia="华文仿宋"/>
          <w:b/>
          <w:bCs/>
          <w:sz w:val="24"/>
          <w:szCs w:val="21"/>
        </w:rPr>
        <w:t>主要任务（请注意内容与工作量要求并覆盖毕业要求相关指标点，参见</w:t>
      </w:r>
      <w:r>
        <w:rPr>
          <w:rFonts w:hint="eastAsia" w:ascii="华文仿宋" w:hAnsi="华文仿宋" w:eastAsia="华文仿宋"/>
          <w:b/>
          <w:bCs/>
          <w:sz w:val="24"/>
          <w:szCs w:val="21"/>
        </w:rPr>
        <w:t>背页说明，对课题的难度和综合性皆进行描述，内容能融合当前阶段本科课程内容，要求200-500字</w:t>
      </w:r>
      <w:r>
        <w:rPr>
          <w:rFonts w:ascii="华文仿宋" w:hAnsi="华文仿宋" w:eastAsia="华文仿宋"/>
          <w:b/>
          <w:bCs/>
          <w:sz w:val="24"/>
          <w:szCs w:val="21"/>
        </w:rPr>
        <w:t>）：</w:t>
      </w:r>
    </w:p>
    <w:p w14:paraId="41F9FF85">
      <w:pPr>
        <w:widowControl/>
        <w:shd w:val="clear" w:color="auto" w:fill="FFFFFF"/>
        <w:adjustRightInd w:val="0"/>
        <w:snapToGrid w:val="0"/>
        <w:spacing w:line="400" w:lineRule="exact"/>
        <w:ind w:firstLine="480" w:firstLineChars="200"/>
        <w:jc w:val="left"/>
        <w:rPr>
          <w:rFonts w:ascii="Segoe UI" w:hAnsi="Segoe UI" w:cs="Segoe UI"/>
          <w:color w:val="2E3238"/>
          <w:kern w:val="0"/>
          <w:sz w:val="24"/>
        </w:rPr>
      </w:pPr>
      <w:r>
        <w:rPr>
          <w:rFonts w:hint="eastAsia" w:ascii="Segoe UI" w:hAnsi="Segoe UI" w:cs="Segoe UI"/>
          <w:color w:val="2E3238"/>
          <w:kern w:val="0"/>
          <w:sz w:val="24"/>
        </w:rPr>
        <w:t>综合设计I的任务是</w:t>
      </w:r>
      <w:r>
        <w:rPr>
          <w:rFonts w:ascii="Segoe UI" w:hAnsi="Segoe UI" w:cs="Segoe UI"/>
          <w:color w:val="2E3238"/>
          <w:kern w:val="0"/>
          <w:sz w:val="24"/>
        </w:rPr>
        <w:t>开发一款</w:t>
      </w:r>
      <w:r>
        <w:rPr>
          <w:rFonts w:hint="eastAsia" w:ascii="Segoe UI" w:hAnsi="Segoe UI" w:cs="Segoe UI"/>
          <w:color w:val="2E3238"/>
          <w:kern w:val="0"/>
          <w:sz w:val="24"/>
        </w:rPr>
        <w:t>硬件电路</w:t>
      </w:r>
      <w:r>
        <w:rPr>
          <w:rFonts w:ascii="Segoe UI" w:hAnsi="Segoe UI" w:cs="Segoe UI"/>
          <w:color w:val="2E3238"/>
          <w:kern w:val="0"/>
          <w:sz w:val="24"/>
        </w:rPr>
        <w:t>原理图编辑器，由</w:t>
      </w:r>
      <w:r>
        <w:rPr>
          <w:rFonts w:hint="eastAsia" w:ascii="Segoe UI" w:hAnsi="Segoe UI" w:cs="Segoe UI"/>
          <w:color w:val="2E3238"/>
          <w:kern w:val="0"/>
          <w:sz w:val="24"/>
        </w:rPr>
        <w:t>以下几</w:t>
      </w:r>
      <w:r>
        <w:rPr>
          <w:rFonts w:ascii="Segoe UI" w:hAnsi="Segoe UI" w:cs="Segoe UI"/>
          <w:color w:val="2E3238"/>
          <w:kern w:val="0"/>
          <w:sz w:val="24"/>
        </w:rPr>
        <w:t>个核心模块组成，</w:t>
      </w:r>
      <w:r>
        <w:rPr>
          <w:rFonts w:hint="eastAsia" w:ascii="Segoe UI" w:hAnsi="Segoe UI" w:cs="Segoe UI"/>
          <w:color w:val="2E3238"/>
          <w:kern w:val="0"/>
          <w:sz w:val="24"/>
        </w:rPr>
        <w:t>用</w:t>
      </w:r>
      <w:r>
        <w:rPr>
          <w:rFonts w:ascii="Segoe UI" w:hAnsi="Segoe UI" w:cs="Segoe UI"/>
          <w:color w:val="2E3238"/>
          <w:kern w:val="0"/>
          <w:sz w:val="24"/>
        </w:rPr>
        <w:t>以满足</w:t>
      </w:r>
      <w:r>
        <w:rPr>
          <w:rFonts w:hint="eastAsia" w:ascii="Segoe UI" w:hAnsi="Segoe UI" w:cs="Segoe UI"/>
          <w:color w:val="2E3238"/>
          <w:kern w:val="0"/>
          <w:sz w:val="24"/>
        </w:rPr>
        <w:t>电路原理图</w:t>
      </w:r>
      <w:r>
        <w:rPr>
          <w:rFonts w:ascii="Segoe UI" w:hAnsi="Segoe UI" w:cs="Segoe UI"/>
          <w:color w:val="2E3238"/>
          <w:kern w:val="0"/>
          <w:sz w:val="24"/>
        </w:rPr>
        <w:t>设计</w:t>
      </w:r>
      <w:r>
        <w:rPr>
          <w:rFonts w:hint="eastAsia" w:ascii="Segoe UI" w:hAnsi="Segoe UI" w:cs="Segoe UI"/>
          <w:color w:val="2E3238"/>
          <w:kern w:val="0"/>
          <w:sz w:val="24"/>
        </w:rPr>
        <w:t>的</w:t>
      </w:r>
      <w:r>
        <w:rPr>
          <w:rFonts w:ascii="Segoe UI" w:hAnsi="Segoe UI" w:cs="Segoe UI"/>
          <w:color w:val="2E3238"/>
          <w:kern w:val="0"/>
          <w:sz w:val="24"/>
        </w:rPr>
        <w:t>需求。</w:t>
      </w:r>
    </w:p>
    <w:p w14:paraId="29692333">
      <w:pPr>
        <w:pStyle w:val="12"/>
        <w:widowControl/>
        <w:numPr>
          <w:ilvl w:val="0"/>
          <w:numId w:val="1"/>
        </w:numPr>
        <w:shd w:val="clear" w:color="auto" w:fill="FFFFFF"/>
        <w:adjustRightInd w:val="0"/>
        <w:snapToGrid w:val="0"/>
        <w:spacing w:line="400" w:lineRule="exact"/>
        <w:ind w:firstLineChars="0"/>
        <w:jc w:val="left"/>
        <w:rPr>
          <w:rFonts w:hint="eastAsia" w:ascii="Segoe UI" w:hAnsi="Segoe UI" w:cs="Segoe UI"/>
          <w:color w:val="2E3238"/>
          <w:kern w:val="0"/>
          <w:sz w:val="24"/>
        </w:rPr>
      </w:pPr>
      <w:r>
        <w:rPr>
          <w:rFonts w:hint="eastAsia" w:ascii="Segoe UI" w:hAnsi="Segoe UI" w:cs="Segoe UI"/>
          <w:color w:val="2E3238"/>
          <w:kern w:val="0"/>
          <w:sz w:val="24"/>
        </w:rPr>
        <w:t>硬件设计基础：学习硬件电路描述语言Verilog，完成相应的硬件电路设计。</w:t>
      </w:r>
    </w:p>
    <w:p w14:paraId="2ECC59EC">
      <w:pPr>
        <w:pStyle w:val="12"/>
        <w:widowControl/>
        <w:numPr>
          <w:ilvl w:val="0"/>
          <w:numId w:val="1"/>
        </w:numPr>
        <w:shd w:val="clear" w:color="auto" w:fill="FFFFFF"/>
        <w:adjustRightInd w:val="0"/>
        <w:snapToGrid w:val="0"/>
        <w:spacing w:line="400" w:lineRule="exact"/>
        <w:ind w:firstLineChars="0"/>
        <w:jc w:val="left"/>
        <w:rPr>
          <w:rFonts w:ascii="Segoe UI" w:hAnsi="Segoe UI" w:cs="Segoe UI"/>
          <w:color w:val="2E3238"/>
          <w:kern w:val="0"/>
          <w:sz w:val="24"/>
        </w:rPr>
      </w:pPr>
      <w:r>
        <w:rPr>
          <w:rFonts w:ascii="Segoe UI" w:hAnsi="Segoe UI" w:cs="Segoe UI"/>
          <w:color w:val="2E3238"/>
          <w:kern w:val="0"/>
          <w:sz w:val="24"/>
        </w:rPr>
        <w:t>用户界面模块：采用直观的GUI设计，提供工具栏、菜单以及快捷操作。</w:t>
      </w:r>
    </w:p>
    <w:p w14:paraId="70A28CF2">
      <w:pPr>
        <w:pStyle w:val="12"/>
        <w:widowControl/>
        <w:numPr>
          <w:ilvl w:val="0"/>
          <w:numId w:val="1"/>
        </w:numPr>
        <w:shd w:val="clear" w:color="auto" w:fill="FFFFFF"/>
        <w:adjustRightInd w:val="0"/>
        <w:snapToGrid w:val="0"/>
        <w:spacing w:line="400" w:lineRule="exact"/>
        <w:ind w:firstLineChars="0"/>
        <w:jc w:val="left"/>
        <w:rPr>
          <w:rFonts w:ascii="Segoe UI" w:hAnsi="Segoe UI" w:cs="Segoe UI"/>
          <w:color w:val="2E3238"/>
          <w:kern w:val="0"/>
          <w:sz w:val="24"/>
        </w:rPr>
      </w:pPr>
      <w:r>
        <w:rPr>
          <w:rFonts w:ascii="Segoe UI" w:hAnsi="Segoe UI" w:cs="Segoe UI"/>
          <w:color w:val="2E3238"/>
          <w:kern w:val="0"/>
          <w:sz w:val="24"/>
        </w:rPr>
        <w:t>元件库模块：包含预定义电子元件，支持用户自定义元件。</w:t>
      </w:r>
    </w:p>
    <w:p w14:paraId="2706146E">
      <w:pPr>
        <w:pStyle w:val="12"/>
        <w:widowControl/>
        <w:numPr>
          <w:ilvl w:val="0"/>
          <w:numId w:val="1"/>
        </w:numPr>
        <w:shd w:val="clear" w:color="auto" w:fill="FFFFFF"/>
        <w:adjustRightInd w:val="0"/>
        <w:snapToGrid w:val="0"/>
        <w:spacing w:line="400" w:lineRule="exact"/>
        <w:ind w:firstLineChars="0"/>
        <w:jc w:val="left"/>
        <w:rPr>
          <w:rFonts w:ascii="Segoe UI" w:hAnsi="Segoe UI" w:cs="Segoe UI"/>
          <w:color w:val="2E3238"/>
          <w:kern w:val="0"/>
          <w:sz w:val="24"/>
        </w:rPr>
      </w:pPr>
      <w:r>
        <w:rPr>
          <w:rFonts w:ascii="Segoe UI" w:hAnsi="Segoe UI" w:cs="Segoe UI"/>
          <w:color w:val="2E3238"/>
          <w:kern w:val="0"/>
          <w:sz w:val="24"/>
        </w:rPr>
        <w:t>绘图与编辑模块：</w:t>
      </w:r>
      <w:r>
        <w:rPr>
          <w:rFonts w:hint="eastAsia" w:ascii="Segoe UI" w:hAnsi="Segoe UI" w:cs="Segoe UI"/>
          <w:color w:val="2E3238"/>
          <w:kern w:val="0"/>
          <w:sz w:val="24"/>
        </w:rPr>
        <w:t>元件</w:t>
      </w:r>
      <w:r>
        <w:rPr>
          <w:rFonts w:ascii="Segoe UI" w:hAnsi="Segoe UI" w:cs="Segoe UI"/>
          <w:color w:val="2E3238"/>
          <w:kern w:val="0"/>
          <w:sz w:val="24"/>
        </w:rPr>
        <w:t>放置、移动、连线等功能等。</w:t>
      </w:r>
    </w:p>
    <w:p w14:paraId="2F4A84D2">
      <w:pPr>
        <w:pStyle w:val="12"/>
        <w:widowControl/>
        <w:numPr>
          <w:ilvl w:val="0"/>
          <w:numId w:val="1"/>
        </w:numPr>
        <w:shd w:val="clear" w:color="auto" w:fill="FFFFFF"/>
        <w:adjustRightInd w:val="0"/>
        <w:snapToGrid w:val="0"/>
        <w:spacing w:line="400" w:lineRule="exact"/>
        <w:ind w:firstLineChars="0"/>
        <w:jc w:val="left"/>
        <w:rPr>
          <w:rFonts w:ascii="Segoe UI" w:hAnsi="Segoe UI" w:cs="Segoe UI"/>
          <w:color w:val="2E3238"/>
          <w:kern w:val="0"/>
          <w:sz w:val="24"/>
        </w:rPr>
      </w:pPr>
      <w:r>
        <w:rPr>
          <w:rFonts w:ascii="Segoe UI" w:hAnsi="Segoe UI" w:cs="Segoe UI"/>
          <w:color w:val="2E3238"/>
          <w:kern w:val="0"/>
          <w:sz w:val="24"/>
        </w:rPr>
        <w:t>文件导出模块：设计</w:t>
      </w:r>
      <w:r>
        <w:rPr>
          <w:rFonts w:hint="eastAsia" w:ascii="Segoe UI" w:hAnsi="Segoe UI" w:cs="Segoe UI"/>
          <w:color w:val="2E3238"/>
          <w:kern w:val="0"/>
          <w:sz w:val="24"/>
        </w:rPr>
        <w:t>并实现通用网表结构，支</w:t>
      </w:r>
      <w:r>
        <w:rPr>
          <w:rFonts w:ascii="Segoe UI" w:hAnsi="Segoe UI" w:cs="Segoe UI"/>
          <w:color w:val="2E3238"/>
          <w:kern w:val="0"/>
          <w:sz w:val="24"/>
        </w:rPr>
        <w:t>持</w:t>
      </w:r>
      <w:r>
        <w:rPr>
          <w:rFonts w:hint="eastAsia" w:ascii="Segoe UI" w:hAnsi="Segoe UI" w:cs="Segoe UI"/>
          <w:color w:val="2E3238"/>
          <w:kern w:val="0"/>
          <w:sz w:val="24"/>
        </w:rPr>
        <w:t>设计文件的</w:t>
      </w:r>
      <w:r>
        <w:rPr>
          <w:rFonts w:ascii="Segoe UI" w:hAnsi="Segoe UI" w:cs="Segoe UI"/>
          <w:color w:val="2E3238"/>
          <w:kern w:val="0"/>
          <w:sz w:val="24"/>
        </w:rPr>
        <w:t>导出功能。</w:t>
      </w:r>
    </w:p>
    <w:p w14:paraId="42EDBC1C">
      <w:pPr>
        <w:spacing w:line="400" w:lineRule="exact"/>
        <w:ind w:firstLine="471" w:firstLineChars="196"/>
        <w:rPr>
          <w:rFonts w:ascii="华文仿宋" w:hAnsi="华文仿宋" w:eastAsia="华文仿宋"/>
          <w:b/>
          <w:sz w:val="24"/>
          <w:szCs w:val="21"/>
        </w:rPr>
      </w:pPr>
      <w:r>
        <w:rPr>
          <w:rFonts w:ascii="华文仿宋" w:hAnsi="华文仿宋" w:eastAsia="华文仿宋"/>
          <w:b/>
          <w:sz w:val="24"/>
          <w:szCs w:val="21"/>
        </w:rPr>
        <w:t>涉及知识点：</w:t>
      </w:r>
    </w:p>
    <w:p w14:paraId="35564AAD">
      <w:pPr>
        <w:pStyle w:val="12"/>
        <w:widowControl/>
        <w:numPr>
          <w:ilvl w:val="0"/>
          <w:numId w:val="2"/>
        </w:numPr>
        <w:shd w:val="clear" w:color="auto" w:fill="FFFFFF"/>
        <w:adjustRightInd w:val="0"/>
        <w:snapToGrid w:val="0"/>
        <w:spacing w:line="400" w:lineRule="exact"/>
        <w:ind w:firstLineChars="0"/>
        <w:jc w:val="left"/>
        <w:rPr>
          <w:rFonts w:ascii="Segoe UI" w:hAnsi="Segoe UI" w:cs="Segoe UI"/>
          <w:color w:val="2E3238"/>
          <w:kern w:val="0"/>
          <w:sz w:val="24"/>
        </w:rPr>
      </w:pPr>
      <w:r>
        <w:rPr>
          <w:rFonts w:hint="eastAsia" w:ascii="Segoe UI" w:hAnsi="Segoe UI" w:cs="Segoe UI"/>
          <w:color w:val="2E3238"/>
          <w:kern w:val="0"/>
          <w:sz w:val="24"/>
        </w:rPr>
        <w:t>程序设计与算法基础：数据结构的设计与应用，文件操作</w:t>
      </w:r>
    </w:p>
    <w:p w14:paraId="4A7B93C8">
      <w:pPr>
        <w:pStyle w:val="12"/>
        <w:widowControl/>
        <w:numPr>
          <w:ilvl w:val="0"/>
          <w:numId w:val="2"/>
        </w:numPr>
        <w:shd w:val="clear" w:color="auto" w:fill="FFFFFF"/>
        <w:adjustRightInd w:val="0"/>
        <w:snapToGrid w:val="0"/>
        <w:spacing w:line="400" w:lineRule="exact"/>
        <w:ind w:firstLineChars="0"/>
        <w:jc w:val="left"/>
        <w:rPr>
          <w:rFonts w:ascii="Segoe UI" w:hAnsi="Segoe UI" w:cs="Segoe UI"/>
          <w:color w:val="2E3238"/>
          <w:kern w:val="0"/>
          <w:sz w:val="24"/>
        </w:rPr>
      </w:pPr>
      <w:r>
        <w:rPr>
          <w:rFonts w:hint="eastAsia" w:ascii="Segoe UI" w:hAnsi="Segoe UI" w:cs="Segoe UI"/>
          <w:color w:val="2E3238"/>
          <w:kern w:val="0"/>
          <w:sz w:val="24"/>
        </w:rPr>
        <w:t>人机界面设计：基于桌面操作系统的应用界面设计</w:t>
      </w:r>
    </w:p>
    <w:p w14:paraId="01E13DB2">
      <w:pPr>
        <w:pStyle w:val="12"/>
        <w:widowControl/>
        <w:numPr>
          <w:ilvl w:val="0"/>
          <w:numId w:val="2"/>
        </w:numPr>
        <w:shd w:val="clear" w:color="auto" w:fill="FFFFFF"/>
        <w:adjustRightInd w:val="0"/>
        <w:snapToGrid w:val="0"/>
        <w:spacing w:line="400" w:lineRule="exact"/>
        <w:ind w:firstLineChars="0"/>
        <w:jc w:val="left"/>
        <w:rPr>
          <w:rFonts w:ascii="Segoe UI" w:hAnsi="Segoe UI" w:cs="Segoe UI"/>
          <w:color w:val="2E3238"/>
          <w:kern w:val="0"/>
          <w:sz w:val="24"/>
        </w:rPr>
      </w:pPr>
      <w:r>
        <w:rPr>
          <w:rFonts w:hint="eastAsia" w:ascii="Segoe UI" w:hAnsi="Segoe UI" w:cs="Segoe UI"/>
          <w:color w:val="2E3238"/>
          <w:kern w:val="0"/>
          <w:sz w:val="24"/>
        </w:rPr>
        <w:t>计算机图形学：计算机绘图部分，2D图像渲染</w:t>
      </w:r>
    </w:p>
    <w:p w14:paraId="39088791">
      <w:pPr>
        <w:pStyle w:val="12"/>
        <w:widowControl/>
        <w:numPr>
          <w:ilvl w:val="0"/>
          <w:numId w:val="2"/>
        </w:numPr>
        <w:shd w:val="clear" w:color="auto" w:fill="FFFFFF"/>
        <w:adjustRightInd w:val="0"/>
        <w:snapToGrid w:val="0"/>
        <w:spacing w:line="400" w:lineRule="exact"/>
        <w:ind w:firstLineChars="0"/>
        <w:jc w:val="left"/>
        <w:rPr>
          <w:rFonts w:ascii="Segoe UI" w:hAnsi="Segoe UI" w:cs="Segoe UI"/>
          <w:color w:val="2E3238"/>
          <w:kern w:val="0"/>
          <w:sz w:val="24"/>
        </w:rPr>
      </w:pPr>
      <w:r>
        <w:rPr>
          <w:rFonts w:hint="eastAsia" w:ascii="Segoe UI" w:hAnsi="Segoe UI" w:cs="Segoe UI"/>
          <w:color w:val="2E3238"/>
          <w:kern w:val="0"/>
          <w:sz w:val="24"/>
        </w:rPr>
        <w:t>操作系统：系统事件响应式编程技术</w:t>
      </w:r>
    </w:p>
    <w:p w14:paraId="17459E79">
      <w:pPr>
        <w:pStyle w:val="12"/>
        <w:widowControl/>
        <w:numPr>
          <w:ilvl w:val="0"/>
          <w:numId w:val="2"/>
        </w:numPr>
        <w:shd w:val="clear" w:color="auto" w:fill="FFFFFF"/>
        <w:adjustRightInd w:val="0"/>
        <w:snapToGrid w:val="0"/>
        <w:spacing w:line="400" w:lineRule="exact"/>
        <w:ind w:firstLineChars="0"/>
        <w:jc w:val="left"/>
        <w:rPr>
          <w:rFonts w:ascii="Segoe UI" w:hAnsi="Segoe UI" w:cs="Segoe UI"/>
          <w:color w:val="2E3238"/>
          <w:kern w:val="0"/>
          <w:sz w:val="24"/>
        </w:rPr>
      </w:pPr>
      <w:r>
        <w:rPr>
          <w:rFonts w:hint="eastAsia" w:ascii="Segoe UI" w:hAnsi="Segoe UI" w:cs="Segoe UI"/>
          <w:color w:val="2E3238"/>
          <w:kern w:val="0"/>
          <w:sz w:val="24"/>
        </w:rPr>
        <w:t>电子电路基础：电路设计</w:t>
      </w:r>
    </w:p>
    <w:p w14:paraId="528E370E">
      <w:pPr>
        <w:widowControl/>
        <w:shd w:val="clear" w:color="auto" w:fill="FFFFFF"/>
        <w:adjustRightInd w:val="0"/>
        <w:snapToGrid w:val="0"/>
        <w:spacing w:line="400" w:lineRule="exact"/>
        <w:jc w:val="left"/>
        <w:rPr>
          <w:rFonts w:ascii="Segoe UI" w:hAnsi="Segoe UI" w:cs="Segoe UI"/>
          <w:color w:val="2E3238"/>
          <w:kern w:val="0"/>
          <w:sz w:val="24"/>
        </w:rPr>
      </w:pPr>
    </w:p>
    <w:p w14:paraId="02F9D9D4">
      <w:pPr>
        <w:widowControl/>
        <w:shd w:val="clear" w:color="auto" w:fill="FFFFFF"/>
        <w:adjustRightInd w:val="0"/>
        <w:snapToGrid w:val="0"/>
        <w:spacing w:line="400" w:lineRule="exact"/>
        <w:jc w:val="left"/>
        <w:rPr>
          <w:rFonts w:ascii="Segoe UI" w:hAnsi="Segoe UI" w:cs="Segoe UI"/>
          <w:color w:val="2E3238"/>
          <w:kern w:val="0"/>
          <w:sz w:val="24"/>
        </w:rPr>
      </w:pPr>
    </w:p>
    <w:p w14:paraId="45863750">
      <w:pPr>
        <w:widowControl/>
        <w:shd w:val="clear" w:color="auto" w:fill="FFFFFF"/>
        <w:adjustRightInd w:val="0"/>
        <w:snapToGrid w:val="0"/>
        <w:spacing w:line="400" w:lineRule="exact"/>
        <w:jc w:val="left"/>
        <w:rPr>
          <w:rFonts w:ascii="Segoe UI" w:hAnsi="Segoe UI" w:cs="Segoe UI"/>
          <w:color w:val="2E3238"/>
          <w:kern w:val="0"/>
          <w:sz w:val="24"/>
        </w:rPr>
      </w:pPr>
    </w:p>
    <w:p w14:paraId="56B95653">
      <w:pPr>
        <w:widowControl/>
        <w:shd w:val="clear" w:color="auto" w:fill="FFFFFF"/>
        <w:adjustRightInd w:val="0"/>
        <w:snapToGrid w:val="0"/>
        <w:spacing w:line="400" w:lineRule="exact"/>
        <w:jc w:val="left"/>
        <w:rPr>
          <w:rFonts w:ascii="Segoe UI" w:hAnsi="Segoe UI" w:cs="Segoe UI"/>
          <w:color w:val="2E3238"/>
          <w:kern w:val="0"/>
          <w:sz w:val="24"/>
        </w:rPr>
      </w:pPr>
    </w:p>
    <w:p w14:paraId="4C5474C3">
      <w:pPr>
        <w:widowControl/>
        <w:shd w:val="clear" w:color="auto" w:fill="FFFFFF"/>
        <w:adjustRightInd w:val="0"/>
        <w:snapToGrid w:val="0"/>
        <w:spacing w:line="400" w:lineRule="exact"/>
        <w:jc w:val="left"/>
        <w:rPr>
          <w:rFonts w:ascii="Segoe UI" w:hAnsi="Segoe UI" w:cs="Segoe UI"/>
          <w:color w:val="2E3238"/>
          <w:kern w:val="0"/>
          <w:sz w:val="24"/>
        </w:rPr>
      </w:pPr>
    </w:p>
    <w:p w14:paraId="64DD3570">
      <w:pPr>
        <w:ind w:left="5880" w:leftChars="0" w:firstLine="420" w:firstLineChars="0"/>
        <w:jc w:val="both"/>
        <w:rPr>
          <w:rFonts w:ascii="华文仿宋" w:hAnsi="华文仿宋" w:eastAsia="华文仿宋"/>
          <w:b/>
          <w:bCs/>
          <w:sz w:val="24"/>
        </w:rPr>
      </w:pPr>
      <w:r>
        <w:rPr>
          <w:rFonts w:ascii="华文仿宋" w:hAnsi="华文仿宋" w:eastAsia="华文仿宋"/>
          <w:b/>
          <w:sz w:val="24"/>
        </w:rPr>
        <w:t>指导教师</w:t>
      </w:r>
      <w:r>
        <w:rPr>
          <w:rFonts w:ascii="华文仿宋" w:hAnsi="华文仿宋" w:eastAsia="华文仿宋"/>
          <w:b/>
          <w:bCs/>
          <w:sz w:val="24"/>
        </w:rPr>
        <w:t>签名:</w:t>
      </w:r>
      <w:r>
        <w:rPr>
          <w:rFonts w:ascii="华文仿宋" w:hAnsi="华文仿宋" w:eastAsia="华文仿宋"/>
          <w:b/>
          <w:sz w:val="24"/>
        </w:rPr>
        <w:t xml:space="preserve"> _____________</w:t>
      </w:r>
    </w:p>
    <w:p w14:paraId="1557ED58">
      <w:pPr>
        <w:ind w:firstLine="6777" w:firstLineChars="0"/>
        <w:jc w:val="center"/>
        <w:rPr>
          <w:rFonts w:ascii="华文仿宋" w:hAnsi="华文仿宋" w:eastAsia="华文仿宋"/>
          <w:b/>
          <w:bCs/>
          <w:sz w:val="24"/>
        </w:rPr>
      </w:pPr>
      <w:bookmarkStart w:id="0" w:name="_GoBack"/>
      <w:bookmarkEnd w:id="0"/>
      <w:r>
        <w:rPr>
          <w:rFonts w:ascii="华文仿宋" w:hAnsi="华文仿宋" w:eastAsia="华文仿宋"/>
          <w:b/>
          <w:bCs/>
          <w:sz w:val="24"/>
        </w:rPr>
        <w:t>年  月  日</w:t>
      </w:r>
    </w:p>
    <w:p w14:paraId="693912C5">
      <w:pPr>
        <w:spacing w:line="320" w:lineRule="exact"/>
        <w:ind w:firstLine="367"/>
        <w:rPr>
          <w:rFonts w:ascii="华文仿宋" w:hAnsi="华文仿宋" w:eastAsia="华文仿宋"/>
          <w:sz w:val="18"/>
          <w:szCs w:val="18"/>
        </w:rPr>
      </w:pPr>
      <w:r>
        <w:rPr>
          <w:rFonts w:ascii="华文仿宋" w:hAnsi="华文仿宋" w:eastAsia="华文仿宋"/>
          <w:b/>
          <w:bCs/>
          <w:sz w:val="18"/>
          <w:szCs w:val="18"/>
        </w:rPr>
        <w:t>备注：</w:t>
      </w:r>
      <w:r>
        <w:rPr>
          <w:rFonts w:ascii="华文仿宋" w:hAnsi="华文仿宋" w:eastAsia="华文仿宋"/>
          <w:sz w:val="18"/>
          <w:szCs w:val="18"/>
        </w:rPr>
        <w:t>此任务书必须双面打印。</w:t>
      </w:r>
    </w:p>
    <w:p w14:paraId="4D920C8C">
      <w:pPr>
        <w:spacing w:line="320" w:lineRule="exact"/>
        <w:ind w:firstLine="360"/>
        <w:rPr>
          <w:rFonts w:ascii="华文仿宋" w:hAnsi="华文仿宋" w:eastAsia="华文仿宋"/>
          <w:sz w:val="18"/>
          <w:szCs w:val="18"/>
        </w:rPr>
      </w:pPr>
    </w:p>
    <w:p w14:paraId="76F82FCC">
      <w:pPr>
        <w:ind w:firstLine="734"/>
        <w:jc w:val="center"/>
        <w:rPr>
          <w:rFonts w:ascii="华文仿宋" w:hAnsi="华文仿宋" w:eastAsia="华文仿宋"/>
          <w:b/>
          <w:bCs/>
          <w:sz w:val="36"/>
          <w:szCs w:val="36"/>
        </w:rPr>
      </w:pPr>
    </w:p>
    <w:p w14:paraId="2A4E9641">
      <w:pPr>
        <w:ind w:firstLine="734"/>
        <w:jc w:val="center"/>
        <w:rPr>
          <w:rFonts w:ascii="华文仿宋" w:hAnsi="华文仿宋" w:eastAsia="华文仿宋"/>
          <w:b/>
          <w:bCs/>
          <w:sz w:val="36"/>
          <w:szCs w:val="36"/>
        </w:rPr>
      </w:pPr>
      <w:r>
        <w:rPr>
          <w:rFonts w:hint="eastAsia" w:ascii="华文仿宋" w:hAnsi="华文仿宋" w:eastAsia="华文仿宋"/>
          <w:b/>
          <w:bCs/>
          <w:sz w:val="36"/>
          <w:szCs w:val="36"/>
        </w:rPr>
        <w:t>毕业要求指标点映射图（进阶式挑战性综合项目I）</w:t>
      </w:r>
    </w:p>
    <w:p w14:paraId="23E6F9E1">
      <w:pPr>
        <w:spacing w:after="156" w:afterLines="50" w:line="400" w:lineRule="exact"/>
        <w:ind w:firstLine="480"/>
        <w:rPr>
          <w:rFonts w:ascii="华文仿宋" w:hAnsi="华文仿宋" w:eastAsia="华文仿宋"/>
          <w:sz w:val="24"/>
        </w:rPr>
      </w:pPr>
      <w:r>
        <w:rPr>
          <w:rFonts w:hint="eastAsia" w:ascii="华文仿宋" w:hAnsi="华文仿宋" w:eastAsia="华文仿宋"/>
          <w:sz w:val="24"/>
        </w:rPr>
        <w:t>进阶式挑战性综合项目</w:t>
      </w:r>
      <w:r>
        <w:rPr>
          <w:rFonts w:ascii="华文仿宋" w:hAnsi="华文仿宋" w:eastAsia="华文仿宋"/>
          <w:sz w:val="24"/>
        </w:rPr>
        <w:t>I</w:t>
      </w:r>
      <w:r>
        <w:rPr>
          <w:rFonts w:hint="eastAsia" w:ascii="华文仿宋" w:hAnsi="华文仿宋" w:eastAsia="华文仿宋"/>
          <w:sz w:val="24"/>
        </w:rPr>
        <w:t>面向低年级学生开设，</w:t>
      </w:r>
      <w:r>
        <w:rPr>
          <w:rFonts w:ascii="华文仿宋" w:hAnsi="华文仿宋" w:eastAsia="华文仿宋"/>
          <w:sz w:val="24"/>
        </w:rPr>
        <w:t>要求学生在学习相关课程后参与一个相对简单小型软件工程项目，工作重点在于学生利用软件工程的思想进行可行性研究、需求分析与系统设计（也可以要求同学完成系统实现阶段，但不纳入考核）。</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07"/>
        <w:gridCol w:w="3929"/>
      </w:tblGrid>
      <w:tr w14:paraId="735BFC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tcBorders>
              <w:top w:val="single" w:color="auto" w:sz="4" w:space="0"/>
              <w:left w:val="single" w:color="auto" w:sz="4" w:space="0"/>
              <w:bottom w:val="single" w:color="auto" w:sz="4" w:space="0"/>
              <w:right w:val="single" w:color="auto" w:sz="4" w:space="0"/>
            </w:tcBorders>
          </w:tcPr>
          <w:p w14:paraId="6F0D0467">
            <w:pPr>
              <w:ind w:firstLine="571"/>
              <w:jc w:val="center"/>
              <w:rPr>
                <w:rFonts w:ascii="华文仿宋" w:hAnsi="华文仿宋" w:eastAsia="华文仿宋"/>
                <w:b/>
                <w:sz w:val="28"/>
              </w:rPr>
            </w:pPr>
            <w:r>
              <w:rPr>
                <w:rFonts w:hint="eastAsia" w:ascii="华文仿宋" w:hAnsi="华文仿宋" w:eastAsia="华文仿宋"/>
                <w:b/>
                <w:sz w:val="28"/>
              </w:rPr>
              <w:t>工作内容与工作量要求</w:t>
            </w:r>
          </w:p>
        </w:tc>
        <w:tc>
          <w:tcPr>
            <w:tcW w:w="3929" w:type="dxa"/>
            <w:tcBorders>
              <w:top w:val="single" w:color="auto" w:sz="4" w:space="0"/>
              <w:left w:val="single" w:color="auto" w:sz="4" w:space="0"/>
              <w:bottom w:val="single" w:color="auto" w:sz="4" w:space="0"/>
              <w:right w:val="single" w:color="auto" w:sz="4" w:space="0"/>
            </w:tcBorders>
          </w:tcPr>
          <w:p w14:paraId="616ED130">
            <w:pPr>
              <w:ind w:firstLine="571"/>
              <w:jc w:val="center"/>
              <w:rPr>
                <w:rFonts w:ascii="华文仿宋" w:hAnsi="华文仿宋" w:eastAsia="华文仿宋"/>
                <w:b/>
                <w:sz w:val="28"/>
              </w:rPr>
            </w:pPr>
            <w:r>
              <w:rPr>
                <w:rFonts w:hint="eastAsia" w:ascii="华文仿宋" w:hAnsi="华文仿宋" w:eastAsia="华文仿宋"/>
                <w:b/>
                <w:sz w:val="28"/>
              </w:rPr>
              <w:t>对应指标点</w:t>
            </w:r>
          </w:p>
        </w:tc>
      </w:tr>
      <w:tr w14:paraId="099BF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tcBorders>
              <w:top w:val="single" w:color="auto" w:sz="4" w:space="0"/>
              <w:left w:val="single" w:color="auto" w:sz="4" w:space="0"/>
              <w:bottom w:val="single" w:color="auto" w:sz="4" w:space="0"/>
              <w:right w:val="single" w:color="auto" w:sz="4" w:space="0"/>
            </w:tcBorders>
            <w:vAlign w:val="center"/>
          </w:tcPr>
          <w:p w14:paraId="2AEBC67C">
            <w:pPr>
              <w:spacing w:line="400" w:lineRule="exact"/>
              <w:rPr>
                <w:rFonts w:ascii="华文仿宋" w:hAnsi="华文仿宋" w:eastAsia="华文仿宋"/>
                <w:sz w:val="24"/>
              </w:rPr>
            </w:pPr>
            <w:r>
              <w:rPr>
                <w:rFonts w:ascii="华文仿宋" w:hAnsi="华文仿宋" w:eastAsia="华文仿宋"/>
                <w:sz w:val="24"/>
              </w:rPr>
              <w:t>1</w:t>
            </w:r>
            <w:r>
              <w:rPr>
                <w:rFonts w:hint="eastAsia" w:ascii="华文仿宋" w:hAnsi="华文仿宋" w:eastAsia="华文仿宋"/>
                <w:sz w:val="24"/>
              </w:rPr>
              <w:t>、</w:t>
            </w:r>
            <w:r>
              <w:rPr>
                <w:rFonts w:ascii="华文仿宋" w:hAnsi="华文仿宋" w:eastAsia="华文仿宋"/>
                <w:sz w:val="24"/>
              </w:rPr>
              <w:t>可行性研究阶段能够针对一个问题找到多种可选择的解决方案，并且经过对比找出一种最优的解决方案并阐述原因和预测结果；可行性研究阶段能展现出通过文献分析找出可替代解决方案的能力；</w:t>
            </w:r>
          </w:p>
        </w:tc>
        <w:tc>
          <w:tcPr>
            <w:tcW w:w="3929" w:type="dxa"/>
            <w:vMerge w:val="restart"/>
            <w:tcBorders>
              <w:top w:val="single" w:color="auto" w:sz="4" w:space="0"/>
              <w:left w:val="single" w:color="auto" w:sz="4" w:space="0"/>
              <w:right w:val="single" w:color="auto" w:sz="4" w:space="0"/>
            </w:tcBorders>
            <w:vAlign w:val="center"/>
          </w:tcPr>
          <w:p w14:paraId="322A3DB8">
            <w:pPr>
              <w:spacing w:line="400" w:lineRule="exact"/>
              <w:rPr>
                <w:rFonts w:ascii="华文仿宋" w:hAnsi="华文仿宋" w:eastAsia="华文仿宋"/>
                <w:sz w:val="24"/>
              </w:rPr>
            </w:pPr>
            <w:r>
              <w:rPr>
                <w:rFonts w:ascii="华文仿宋" w:hAnsi="华文仿宋" w:eastAsia="华文仿宋"/>
                <w:sz w:val="24"/>
              </w:rPr>
              <w:t>GR2.2 学生能认识到解决问题有多种方案可选择</w:t>
            </w:r>
          </w:p>
          <w:p w14:paraId="198E77F0">
            <w:pPr>
              <w:spacing w:line="400" w:lineRule="exact"/>
              <w:rPr>
                <w:rFonts w:ascii="华文仿宋" w:hAnsi="华文仿宋" w:eastAsia="华文仿宋"/>
                <w:sz w:val="24"/>
              </w:rPr>
            </w:pPr>
            <w:r>
              <w:rPr>
                <w:rFonts w:ascii="华文仿宋" w:hAnsi="华文仿宋" w:eastAsia="华文仿宋"/>
                <w:sz w:val="24"/>
              </w:rPr>
              <w:t>GR2.3 学生能分析文献寻求可替代的解决方案</w:t>
            </w:r>
          </w:p>
        </w:tc>
      </w:tr>
      <w:tr w14:paraId="09E7EE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tcBorders>
              <w:top w:val="single" w:color="auto" w:sz="4" w:space="0"/>
              <w:left w:val="single" w:color="auto" w:sz="4" w:space="0"/>
              <w:bottom w:val="single" w:color="auto" w:sz="4" w:space="0"/>
              <w:right w:val="single" w:color="auto" w:sz="4" w:space="0"/>
            </w:tcBorders>
            <w:vAlign w:val="center"/>
          </w:tcPr>
          <w:p w14:paraId="40A90FAF">
            <w:pPr>
              <w:spacing w:line="400" w:lineRule="exact"/>
              <w:rPr>
                <w:rFonts w:ascii="华文仿宋" w:hAnsi="华文仿宋" w:eastAsia="华文仿宋"/>
                <w:sz w:val="24"/>
              </w:rPr>
            </w:pPr>
            <w:r>
              <w:rPr>
                <w:rFonts w:ascii="华文仿宋" w:hAnsi="华文仿宋" w:eastAsia="华文仿宋"/>
                <w:sz w:val="24"/>
              </w:rPr>
              <w:t>2</w:t>
            </w:r>
            <w:r>
              <w:rPr>
                <w:rFonts w:hint="eastAsia" w:ascii="华文仿宋" w:hAnsi="华文仿宋" w:eastAsia="华文仿宋"/>
                <w:sz w:val="24"/>
              </w:rPr>
              <w:t>、</w:t>
            </w:r>
            <w:r>
              <w:rPr>
                <w:rFonts w:ascii="华文仿宋" w:hAnsi="华文仿宋" w:eastAsia="华文仿宋"/>
                <w:sz w:val="24"/>
              </w:rPr>
              <w:t>需求分析阶段能对待开发软件提出的需求进行分析并给出详细的定义</w:t>
            </w:r>
            <w:r>
              <w:rPr>
                <w:rFonts w:hint="eastAsia" w:ascii="华文仿宋" w:hAnsi="华文仿宋" w:eastAsia="华文仿宋"/>
                <w:sz w:val="24"/>
              </w:rPr>
              <w:t>；</w:t>
            </w:r>
          </w:p>
        </w:tc>
        <w:tc>
          <w:tcPr>
            <w:tcW w:w="3929" w:type="dxa"/>
            <w:vMerge w:val="continue"/>
            <w:tcBorders>
              <w:left w:val="single" w:color="auto" w:sz="4" w:space="0"/>
              <w:right w:val="single" w:color="auto" w:sz="4" w:space="0"/>
            </w:tcBorders>
            <w:vAlign w:val="center"/>
          </w:tcPr>
          <w:p w14:paraId="30CB7F85">
            <w:pPr>
              <w:spacing w:line="400" w:lineRule="exact"/>
              <w:rPr>
                <w:rFonts w:ascii="华文仿宋" w:hAnsi="华文仿宋" w:eastAsia="华文仿宋"/>
                <w:sz w:val="24"/>
              </w:rPr>
            </w:pPr>
          </w:p>
        </w:tc>
      </w:tr>
      <w:tr w14:paraId="6A044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tcBorders>
              <w:top w:val="single" w:color="auto" w:sz="4" w:space="0"/>
              <w:left w:val="single" w:color="auto" w:sz="4" w:space="0"/>
              <w:bottom w:val="single" w:color="auto" w:sz="4" w:space="0"/>
              <w:right w:val="single" w:color="auto" w:sz="4" w:space="0"/>
            </w:tcBorders>
            <w:vAlign w:val="center"/>
          </w:tcPr>
          <w:p w14:paraId="21A54A29">
            <w:pPr>
              <w:spacing w:line="400" w:lineRule="exact"/>
              <w:rPr>
                <w:rFonts w:ascii="华文仿宋" w:hAnsi="华文仿宋" w:eastAsia="华文仿宋"/>
                <w:sz w:val="24"/>
              </w:rPr>
            </w:pPr>
            <w:r>
              <w:rPr>
                <w:rFonts w:ascii="华文仿宋" w:hAnsi="华文仿宋" w:eastAsia="华文仿宋"/>
                <w:sz w:val="24"/>
              </w:rPr>
              <w:t>3</w:t>
            </w:r>
            <w:r>
              <w:rPr>
                <w:rFonts w:hint="eastAsia" w:ascii="华文仿宋" w:hAnsi="华文仿宋" w:eastAsia="华文仿宋"/>
                <w:sz w:val="24"/>
              </w:rPr>
              <w:t>、</w:t>
            </w:r>
            <w:r>
              <w:rPr>
                <w:rFonts w:ascii="华文仿宋" w:hAnsi="华文仿宋" w:eastAsia="华文仿宋"/>
                <w:sz w:val="24"/>
              </w:rPr>
              <w:t>综合</w:t>
            </w:r>
            <w:r>
              <w:rPr>
                <w:rFonts w:hint="eastAsia" w:ascii="华文仿宋" w:hAnsi="华文仿宋" w:eastAsia="华文仿宋"/>
                <w:sz w:val="24"/>
              </w:rPr>
              <w:t>项目</w:t>
            </w:r>
            <w:r>
              <w:rPr>
                <w:rFonts w:ascii="华文仿宋" w:hAnsi="华文仿宋" w:eastAsia="华文仿宋"/>
                <w:sz w:val="24"/>
              </w:rPr>
              <w:t>报告能够体现出综合设计课题小组团队分工以及每位组员独立完成的工作</w:t>
            </w:r>
            <w:r>
              <w:rPr>
                <w:rFonts w:hint="eastAsia" w:ascii="华文仿宋" w:hAnsi="华文仿宋" w:eastAsia="华文仿宋"/>
                <w:sz w:val="24"/>
              </w:rPr>
              <w:t>；</w:t>
            </w:r>
          </w:p>
        </w:tc>
        <w:tc>
          <w:tcPr>
            <w:tcW w:w="3929" w:type="dxa"/>
            <w:vMerge w:val="continue"/>
            <w:tcBorders>
              <w:left w:val="single" w:color="auto" w:sz="4" w:space="0"/>
              <w:right w:val="single" w:color="auto" w:sz="4" w:space="0"/>
            </w:tcBorders>
            <w:vAlign w:val="center"/>
          </w:tcPr>
          <w:p w14:paraId="5D1AD904">
            <w:pPr>
              <w:spacing w:line="400" w:lineRule="exact"/>
              <w:rPr>
                <w:rFonts w:ascii="华文仿宋" w:hAnsi="华文仿宋" w:eastAsia="华文仿宋"/>
                <w:sz w:val="24"/>
              </w:rPr>
            </w:pPr>
          </w:p>
        </w:tc>
      </w:tr>
      <w:tr w14:paraId="5E7AC5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07" w:type="dxa"/>
            <w:tcBorders>
              <w:top w:val="single" w:color="auto" w:sz="4" w:space="0"/>
              <w:left w:val="single" w:color="auto" w:sz="4" w:space="0"/>
              <w:bottom w:val="single" w:color="auto" w:sz="4" w:space="0"/>
              <w:right w:val="single" w:color="auto" w:sz="4" w:space="0"/>
            </w:tcBorders>
            <w:vAlign w:val="center"/>
          </w:tcPr>
          <w:p w14:paraId="41C931BF">
            <w:pPr>
              <w:spacing w:line="400" w:lineRule="exact"/>
              <w:rPr>
                <w:rFonts w:ascii="华文仿宋" w:hAnsi="华文仿宋" w:eastAsia="华文仿宋"/>
                <w:sz w:val="24"/>
              </w:rPr>
            </w:pPr>
            <w:r>
              <w:rPr>
                <w:rFonts w:ascii="华文仿宋" w:hAnsi="华文仿宋" w:eastAsia="华文仿宋"/>
                <w:sz w:val="24"/>
              </w:rPr>
              <w:t>4</w:t>
            </w:r>
            <w:r>
              <w:rPr>
                <w:rFonts w:hint="eastAsia" w:ascii="华文仿宋" w:hAnsi="华文仿宋" w:eastAsia="华文仿宋"/>
                <w:sz w:val="24"/>
              </w:rPr>
              <w:t>、</w:t>
            </w:r>
            <w:r>
              <w:rPr>
                <w:rFonts w:ascii="华文仿宋" w:hAnsi="华文仿宋" w:eastAsia="华文仿宋"/>
                <w:sz w:val="24"/>
              </w:rPr>
              <w:t>综合</w:t>
            </w:r>
            <w:r>
              <w:rPr>
                <w:rFonts w:hint="eastAsia" w:ascii="华文仿宋" w:hAnsi="华文仿宋" w:eastAsia="华文仿宋"/>
                <w:sz w:val="24"/>
              </w:rPr>
              <w:t>项目</w:t>
            </w:r>
            <w:r>
              <w:rPr>
                <w:rFonts w:ascii="华文仿宋" w:hAnsi="华文仿宋" w:eastAsia="华文仿宋"/>
                <w:sz w:val="24"/>
              </w:rPr>
              <w:t>答辩阶段能够进行陈述发言，清楚表达针对解决问题所提出的多种方案，以及在多种方案中寻找最优方案的思路与验证过程</w:t>
            </w:r>
            <w:r>
              <w:rPr>
                <w:rFonts w:hint="eastAsia" w:ascii="华文仿宋" w:hAnsi="华文仿宋" w:eastAsia="华文仿宋"/>
                <w:sz w:val="24"/>
              </w:rPr>
              <w:t>。</w:t>
            </w:r>
          </w:p>
        </w:tc>
        <w:tc>
          <w:tcPr>
            <w:tcW w:w="3929" w:type="dxa"/>
            <w:vMerge w:val="continue"/>
            <w:tcBorders>
              <w:left w:val="single" w:color="auto" w:sz="4" w:space="0"/>
              <w:bottom w:val="single" w:color="auto" w:sz="4" w:space="0"/>
              <w:right w:val="single" w:color="auto" w:sz="4" w:space="0"/>
            </w:tcBorders>
            <w:vAlign w:val="center"/>
          </w:tcPr>
          <w:p w14:paraId="5E863A63">
            <w:pPr>
              <w:spacing w:line="400" w:lineRule="exact"/>
              <w:rPr>
                <w:rFonts w:ascii="华文仿宋" w:hAnsi="华文仿宋" w:eastAsia="华文仿宋"/>
                <w:sz w:val="24"/>
              </w:rPr>
            </w:pPr>
          </w:p>
        </w:tc>
      </w:tr>
    </w:tbl>
    <w:p w14:paraId="26EB27B1">
      <w:pPr>
        <w:jc w:val="center"/>
        <w:rPr>
          <w:rFonts w:ascii="华文仿宋" w:hAnsi="华文仿宋" w:eastAsia="华文仿宋"/>
          <w:sz w:val="24"/>
        </w:rPr>
      </w:pPr>
    </w:p>
    <w:sectPr>
      <w:headerReference r:id="rId3" w:type="default"/>
      <w:footerReference r:id="rId5" w:type="default"/>
      <w:headerReference r:id="rId4" w:type="even"/>
      <w:footerReference r:id="rId6"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仿宋">
    <w:panose1 w:val="02010600040101010101"/>
    <w:charset w:val="86"/>
    <w:family w:val="auto"/>
    <w:pitch w:val="default"/>
    <w:sig w:usb0="00000287" w:usb1="080F0000" w:usb2="00000000" w:usb3="00000000" w:csb0="0004009F" w:csb1="DFD70000"/>
  </w:font>
  <w:font w:name="Segoe UI">
    <w:panose1 w:val="020B0502040204020203"/>
    <w:charset w:val="00"/>
    <w:family w:val="swiss"/>
    <w:pitch w:val="default"/>
    <w:sig w:usb0="E4002EFF" w:usb1="C000E47F" w:usb2="00000009" w:usb3="00000000" w:csb0="200001FF" w:csb1="00000000"/>
  </w:font>
  <w:font w:name="Wingdings">
    <w:panose1 w:val="05000000000000000000"/>
    <w:charset w:val="00"/>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6F0E67">
    <w:pPr>
      <w:pStyle w:val="3"/>
      <w:framePr w:wrap="auto" w:vAnchor="text" w:hAnchor="margin" w:xAlign="center" w:y="1"/>
      <w:ind w:firstLine="360"/>
      <w:rPr>
        <w:rStyle w:val="9"/>
      </w:rPr>
    </w:pP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p>
  <w:p w14:paraId="05887A76">
    <w:pPr>
      <w:pStyle w:val="3"/>
      <w:ind w:firstLine="360"/>
    </w:pPr>
  </w:p>
  <w:p w14:paraId="5FCEA9DA">
    <w:pPr>
      <w:ind w:firstLine="420"/>
    </w:pPr>
  </w:p>
  <w:p w14:paraId="1656F7C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A1DF8D">
    <w:pPr>
      <w:pStyle w:val="3"/>
      <w:framePr w:wrap="auto" w:vAnchor="text" w:hAnchor="margin" w:xAlign="center" w:y="1"/>
      <w:ind w:firstLine="360"/>
      <w:rPr>
        <w:rStyle w:val="9"/>
      </w:rPr>
    </w:pPr>
    <w:r>
      <w:rPr>
        <w:rStyle w:val="9"/>
      </w:rPr>
      <w:fldChar w:fldCharType="begin"/>
    </w:r>
    <w:r>
      <w:rPr>
        <w:rStyle w:val="9"/>
      </w:rPr>
      <w:instrText xml:space="preserve">PAGE  </w:instrText>
    </w:r>
    <w:r>
      <w:rPr>
        <w:rStyle w:val="9"/>
      </w:rPr>
      <w:fldChar w:fldCharType="separate"/>
    </w:r>
    <w:r>
      <w:rPr>
        <w:rStyle w:val="9"/>
      </w:rPr>
      <w:t>2</w:t>
    </w:r>
    <w:r>
      <w:rPr>
        <w:rStyle w:val="9"/>
      </w:rPr>
      <w:fldChar w:fldCharType="end"/>
    </w:r>
  </w:p>
  <w:p w14:paraId="320A1178">
    <w:pPr>
      <w:pStyle w:val="3"/>
      <w:ind w:firstLine="360"/>
    </w:pPr>
  </w:p>
  <w:p w14:paraId="474CFBFD">
    <w:pPr>
      <w:ind w:firstLine="420"/>
    </w:pPr>
  </w:p>
  <w:p w14:paraId="6F6BF91E"/>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1C9422">
    <w:pPr>
      <w:pStyle w:val="4"/>
      <w:jc w:val="left"/>
    </w:pPr>
    <w:r>
      <w:rPr>
        <w:rFonts w:hint="eastAsia"/>
      </w:rPr>
      <w:t xml:space="preserve">电子科技大学信息与软件工程学院                                             </w:t>
    </w:r>
    <w:r>
      <w:t xml:space="preserve"> </w:t>
    </w:r>
    <w:r>
      <w:rPr>
        <w:rFonts w:hint="eastAsia"/>
      </w:rPr>
      <w:t>进阶式挑战性综合项目I课题任务书</w:t>
    </w:r>
  </w:p>
  <w:p w14:paraId="696BC0E7">
    <w:pPr>
      <w:ind w:firstLine="420"/>
    </w:pPr>
  </w:p>
  <w:p w14:paraId="65D454F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408942">
    <w:pPr>
      <w:pStyle w:val="4"/>
      <w:jc w:val="left"/>
    </w:pPr>
    <w:r>
      <w:rPr>
        <w:rFonts w:hint="eastAsia"/>
      </w:rPr>
      <w:t>进阶式挑战性综合项目I课题任务书                                              电子科技大学信息与软件工程学院</w:t>
    </w:r>
  </w:p>
  <w:p w14:paraId="27DE89A3">
    <w:pPr>
      <w:ind w:firstLine="420"/>
    </w:pPr>
  </w:p>
  <w:p w14:paraId="1F52F1D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4F3254"/>
    <w:multiLevelType w:val="multilevel"/>
    <w:tmpl w:val="6D4F3254"/>
    <w:lvl w:ilvl="0" w:tentative="0">
      <w:start w:val="1"/>
      <w:numFmt w:val="decimal"/>
      <w:lvlText w:val="%1."/>
      <w:lvlJc w:val="left"/>
      <w:pPr>
        <w:ind w:left="920" w:hanging="440"/>
      </w:pPr>
      <w:rPr>
        <w:rFonts w:hint="default"/>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abstractNum w:abstractNumId="1">
    <w:nsid w:val="71D4152D"/>
    <w:multiLevelType w:val="multilevel"/>
    <w:tmpl w:val="71D4152D"/>
    <w:lvl w:ilvl="0" w:tentative="0">
      <w:start w:val="1"/>
      <w:numFmt w:val="decimal"/>
      <w:lvlText w:val="%1)"/>
      <w:lvlJc w:val="left"/>
      <w:pPr>
        <w:ind w:left="920" w:hanging="440"/>
      </w:pPr>
    </w:lvl>
    <w:lvl w:ilvl="1" w:tentative="0">
      <w:start w:val="1"/>
      <w:numFmt w:val="lowerLetter"/>
      <w:lvlText w:val="%2)"/>
      <w:lvlJc w:val="left"/>
      <w:pPr>
        <w:ind w:left="1360" w:hanging="440"/>
      </w:pPr>
    </w:lvl>
    <w:lvl w:ilvl="2" w:tentative="0">
      <w:start w:val="1"/>
      <w:numFmt w:val="lowerRoman"/>
      <w:lvlText w:val="%3."/>
      <w:lvlJc w:val="right"/>
      <w:pPr>
        <w:ind w:left="1800" w:hanging="440"/>
      </w:pPr>
    </w:lvl>
    <w:lvl w:ilvl="3" w:tentative="0">
      <w:start w:val="1"/>
      <w:numFmt w:val="decimal"/>
      <w:lvlText w:val="%4."/>
      <w:lvlJc w:val="left"/>
      <w:pPr>
        <w:ind w:left="2240" w:hanging="440"/>
      </w:pPr>
    </w:lvl>
    <w:lvl w:ilvl="4" w:tentative="0">
      <w:start w:val="1"/>
      <w:numFmt w:val="lowerLetter"/>
      <w:lvlText w:val="%5)"/>
      <w:lvlJc w:val="left"/>
      <w:pPr>
        <w:ind w:left="2680" w:hanging="440"/>
      </w:pPr>
    </w:lvl>
    <w:lvl w:ilvl="5" w:tentative="0">
      <w:start w:val="1"/>
      <w:numFmt w:val="lowerRoman"/>
      <w:lvlText w:val="%6."/>
      <w:lvlJc w:val="right"/>
      <w:pPr>
        <w:ind w:left="3120" w:hanging="440"/>
      </w:pPr>
    </w:lvl>
    <w:lvl w:ilvl="6" w:tentative="0">
      <w:start w:val="1"/>
      <w:numFmt w:val="decimal"/>
      <w:lvlText w:val="%7."/>
      <w:lvlJc w:val="left"/>
      <w:pPr>
        <w:ind w:left="3560" w:hanging="440"/>
      </w:pPr>
    </w:lvl>
    <w:lvl w:ilvl="7" w:tentative="0">
      <w:start w:val="1"/>
      <w:numFmt w:val="lowerLetter"/>
      <w:lvlText w:val="%8)"/>
      <w:lvlJc w:val="left"/>
      <w:pPr>
        <w:ind w:left="4000" w:hanging="440"/>
      </w:pPr>
    </w:lvl>
    <w:lvl w:ilvl="8" w:tentative="0">
      <w:start w:val="1"/>
      <w:numFmt w:val="lowerRoman"/>
      <w:lvlText w:val="%9."/>
      <w:lvlJc w:val="right"/>
      <w:pPr>
        <w:ind w:left="4440" w:hanging="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FiZGI3ODNlZjMxODA4Y2NiZTc4OTkzMmJmYmQ0ZDUifQ=="/>
  </w:docVars>
  <w:rsids>
    <w:rsidRoot w:val="00312148"/>
    <w:rsid w:val="000059E1"/>
    <w:rsid w:val="0002308D"/>
    <w:rsid w:val="0003106B"/>
    <w:rsid w:val="00033FE0"/>
    <w:rsid w:val="00034789"/>
    <w:rsid w:val="0003654E"/>
    <w:rsid w:val="00040FBB"/>
    <w:rsid w:val="000724F1"/>
    <w:rsid w:val="00080AA8"/>
    <w:rsid w:val="00091F53"/>
    <w:rsid w:val="00096888"/>
    <w:rsid w:val="000A58A8"/>
    <w:rsid w:val="000B64C1"/>
    <w:rsid w:val="000C04D9"/>
    <w:rsid w:val="000C1716"/>
    <w:rsid w:val="000C40F6"/>
    <w:rsid w:val="000C54D2"/>
    <w:rsid w:val="000F0980"/>
    <w:rsid w:val="00100541"/>
    <w:rsid w:val="001020CA"/>
    <w:rsid w:val="00102975"/>
    <w:rsid w:val="001117FF"/>
    <w:rsid w:val="00111D33"/>
    <w:rsid w:val="00131AEC"/>
    <w:rsid w:val="00137991"/>
    <w:rsid w:val="001418C6"/>
    <w:rsid w:val="00161FA7"/>
    <w:rsid w:val="00176EA4"/>
    <w:rsid w:val="001B5040"/>
    <w:rsid w:val="001B644A"/>
    <w:rsid w:val="001C05BC"/>
    <w:rsid w:val="001E1694"/>
    <w:rsid w:val="001E4328"/>
    <w:rsid w:val="001F45ED"/>
    <w:rsid w:val="00201E2C"/>
    <w:rsid w:val="00222578"/>
    <w:rsid w:val="00227DEA"/>
    <w:rsid w:val="00247C70"/>
    <w:rsid w:val="002602D4"/>
    <w:rsid w:val="00260D8E"/>
    <w:rsid w:val="002A02A2"/>
    <w:rsid w:val="002B4E64"/>
    <w:rsid w:val="002C67B1"/>
    <w:rsid w:val="002D7198"/>
    <w:rsid w:val="002E1F4D"/>
    <w:rsid w:val="002E257C"/>
    <w:rsid w:val="002F06F0"/>
    <w:rsid w:val="00306E29"/>
    <w:rsid w:val="00310DBE"/>
    <w:rsid w:val="00312148"/>
    <w:rsid w:val="0031439F"/>
    <w:rsid w:val="00314DDE"/>
    <w:rsid w:val="0031716F"/>
    <w:rsid w:val="00321643"/>
    <w:rsid w:val="003256E8"/>
    <w:rsid w:val="00332D3C"/>
    <w:rsid w:val="0033485D"/>
    <w:rsid w:val="0034276B"/>
    <w:rsid w:val="003553F3"/>
    <w:rsid w:val="00356830"/>
    <w:rsid w:val="003645AB"/>
    <w:rsid w:val="00365054"/>
    <w:rsid w:val="00367FC2"/>
    <w:rsid w:val="00372F17"/>
    <w:rsid w:val="00382704"/>
    <w:rsid w:val="003A0CF6"/>
    <w:rsid w:val="003A1CB7"/>
    <w:rsid w:val="003A5473"/>
    <w:rsid w:val="003C1AEC"/>
    <w:rsid w:val="003C7C22"/>
    <w:rsid w:val="003D2154"/>
    <w:rsid w:val="003D5E34"/>
    <w:rsid w:val="003D78B0"/>
    <w:rsid w:val="003E42D9"/>
    <w:rsid w:val="004014A1"/>
    <w:rsid w:val="0042180F"/>
    <w:rsid w:val="0043027D"/>
    <w:rsid w:val="004631BC"/>
    <w:rsid w:val="00473DFE"/>
    <w:rsid w:val="00491D38"/>
    <w:rsid w:val="004A1DFC"/>
    <w:rsid w:val="004A2861"/>
    <w:rsid w:val="004A28A0"/>
    <w:rsid w:val="004A7B00"/>
    <w:rsid w:val="004B45F2"/>
    <w:rsid w:val="004B48F0"/>
    <w:rsid w:val="004C13A0"/>
    <w:rsid w:val="004C6B5C"/>
    <w:rsid w:val="004D04D2"/>
    <w:rsid w:val="004F1B90"/>
    <w:rsid w:val="005047F4"/>
    <w:rsid w:val="00521770"/>
    <w:rsid w:val="00526B82"/>
    <w:rsid w:val="00540A27"/>
    <w:rsid w:val="00545008"/>
    <w:rsid w:val="00546DCA"/>
    <w:rsid w:val="00555D6F"/>
    <w:rsid w:val="00557AD6"/>
    <w:rsid w:val="00560573"/>
    <w:rsid w:val="00590490"/>
    <w:rsid w:val="00597792"/>
    <w:rsid w:val="005A13C8"/>
    <w:rsid w:val="005A59E0"/>
    <w:rsid w:val="005B4F97"/>
    <w:rsid w:val="005B56C6"/>
    <w:rsid w:val="005C640F"/>
    <w:rsid w:val="005D35F6"/>
    <w:rsid w:val="005E5681"/>
    <w:rsid w:val="005F58A6"/>
    <w:rsid w:val="00611CE2"/>
    <w:rsid w:val="00653DBE"/>
    <w:rsid w:val="00672BAF"/>
    <w:rsid w:val="006900A1"/>
    <w:rsid w:val="00691F74"/>
    <w:rsid w:val="006A6F26"/>
    <w:rsid w:val="006A79D6"/>
    <w:rsid w:val="006B0A4D"/>
    <w:rsid w:val="006B3555"/>
    <w:rsid w:val="006D61A1"/>
    <w:rsid w:val="006F1A6D"/>
    <w:rsid w:val="006F23D8"/>
    <w:rsid w:val="006F32CB"/>
    <w:rsid w:val="006F5B5D"/>
    <w:rsid w:val="00705032"/>
    <w:rsid w:val="007203A7"/>
    <w:rsid w:val="00742659"/>
    <w:rsid w:val="00747CF3"/>
    <w:rsid w:val="00760A61"/>
    <w:rsid w:val="00774FF6"/>
    <w:rsid w:val="00775FF2"/>
    <w:rsid w:val="007A105D"/>
    <w:rsid w:val="007B36C2"/>
    <w:rsid w:val="007C19FD"/>
    <w:rsid w:val="007C7875"/>
    <w:rsid w:val="007F0D61"/>
    <w:rsid w:val="007F5F90"/>
    <w:rsid w:val="00801A1C"/>
    <w:rsid w:val="0080246C"/>
    <w:rsid w:val="008140BF"/>
    <w:rsid w:val="00822891"/>
    <w:rsid w:val="008410BE"/>
    <w:rsid w:val="00870E03"/>
    <w:rsid w:val="00880B08"/>
    <w:rsid w:val="0089484E"/>
    <w:rsid w:val="008A23E9"/>
    <w:rsid w:val="008A3ECF"/>
    <w:rsid w:val="008B7256"/>
    <w:rsid w:val="008C6BF3"/>
    <w:rsid w:val="008F00A3"/>
    <w:rsid w:val="008F0112"/>
    <w:rsid w:val="00905FC4"/>
    <w:rsid w:val="00907694"/>
    <w:rsid w:val="00914051"/>
    <w:rsid w:val="00915A52"/>
    <w:rsid w:val="00920FB8"/>
    <w:rsid w:val="00926DAD"/>
    <w:rsid w:val="00936B40"/>
    <w:rsid w:val="0094212D"/>
    <w:rsid w:val="00991AC4"/>
    <w:rsid w:val="009B2226"/>
    <w:rsid w:val="009C4BF6"/>
    <w:rsid w:val="009D754B"/>
    <w:rsid w:val="009D7B7C"/>
    <w:rsid w:val="009E5F73"/>
    <w:rsid w:val="009F1BEF"/>
    <w:rsid w:val="009F287A"/>
    <w:rsid w:val="009F7152"/>
    <w:rsid w:val="00A166AE"/>
    <w:rsid w:val="00A16E14"/>
    <w:rsid w:val="00A21E07"/>
    <w:rsid w:val="00A33FDD"/>
    <w:rsid w:val="00A4228C"/>
    <w:rsid w:val="00A636C9"/>
    <w:rsid w:val="00A869D4"/>
    <w:rsid w:val="00AB6EEC"/>
    <w:rsid w:val="00AC3058"/>
    <w:rsid w:val="00AC6493"/>
    <w:rsid w:val="00AC745D"/>
    <w:rsid w:val="00AC75FD"/>
    <w:rsid w:val="00AD107F"/>
    <w:rsid w:val="00AE1666"/>
    <w:rsid w:val="00AF0C5B"/>
    <w:rsid w:val="00AF124C"/>
    <w:rsid w:val="00B0007D"/>
    <w:rsid w:val="00B272A9"/>
    <w:rsid w:val="00B32467"/>
    <w:rsid w:val="00B46BF3"/>
    <w:rsid w:val="00B77CDD"/>
    <w:rsid w:val="00B82138"/>
    <w:rsid w:val="00B92B48"/>
    <w:rsid w:val="00BB1882"/>
    <w:rsid w:val="00BB6E3D"/>
    <w:rsid w:val="00BC27C3"/>
    <w:rsid w:val="00BC3338"/>
    <w:rsid w:val="00BD6A87"/>
    <w:rsid w:val="00C0058A"/>
    <w:rsid w:val="00C108FA"/>
    <w:rsid w:val="00C4190F"/>
    <w:rsid w:val="00C436A9"/>
    <w:rsid w:val="00C476DA"/>
    <w:rsid w:val="00C56ACF"/>
    <w:rsid w:val="00C63E09"/>
    <w:rsid w:val="00CA1308"/>
    <w:rsid w:val="00CA330B"/>
    <w:rsid w:val="00CB2473"/>
    <w:rsid w:val="00CB321E"/>
    <w:rsid w:val="00CC373E"/>
    <w:rsid w:val="00CE3328"/>
    <w:rsid w:val="00CF3372"/>
    <w:rsid w:val="00CF5314"/>
    <w:rsid w:val="00CF65E1"/>
    <w:rsid w:val="00D202EA"/>
    <w:rsid w:val="00D428F9"/>
    <w:rsid w:val="00D4584A"/>
    <w:rsid w:val="00D57E13"/>
    <w:rsid w:val="00D6303C"/>
    <w:rsid w:val="00D74C33"/>
    <w:rsid w:val="00D776DE"/>
    <w:rsid w:val="00DA3CCB"/>
    <w:rsid w:val="00DC024C"/>
    <w:rsid w:val="00DC43EE"/>
    <w:rsid w:val="00E01755"/>
    <w:rsid w:val="00E05109"/>
    <w:rsid w:val="00E06413"/>
    <w:rsid w:val="00E07CBD"/>
    <w:rsid w:val="00E177E9"/>
    <w:rsid w:val="00E44096"/>
    <w:rsid w:val="00E440E7"/>
    <w:rsid w:val="00E57C09"/>
    <w:rsid w:val="00E6491B"/>
    <w:rsid w:val="00E80304"/>
    <w:rsid w:val="00E91F8A"/>
    <w:rsid w:val="00E956DD"/>
    <w:rsid w:val="00EA2EA8"/>
    <w:rsid w:val="00EB02F5"/>
    <w:rsid w:val="00EE3DDB"/>
    <w:rsid w:val="00F01593"/>
    <w:rsid w:val="00F3348D"/>
    <w:rsid w:val="00F42131"/>
    <w:rsid w:val="00F57682"/>
    <w:rsid w:val="00F57C7A"/>
    <w:rsid w:val="00F61099"/>
    <w:rsid w:val="00F806E7"/>
    <w:rsid w:val="00F85E15"/>
    <w:rsid w:val="00F863DB"/>
    <w:rsid w:val="00F97C04"/>
    <w:rsid w:val="00FA0179"/>
    <w:rsid w:val="00FA154E"/>
    <w:rsid w:val="00FA6E98"/>
    <w:rsid w:val="00FA7749"/>
    <w:rsid w:val="00FB1AC2"/>
    <w:rsid w:val="00FB723C"/>
    <w:rsid w:val="00FD2CDC"/>
    <w:rsid w:val="00FE085C"/>
    <w:rsid w:val="00FE76CC"/>
    <w:rsid w:val="00FF0E30"/>
    <w:rsid w:val="00FF2E9E"/>
    <w:rsid w:val="059B00A7"/>
    <w:rsid w:val="1DAA4ED3"/>
    <w:rsid w:val="22022B6A"/>
    <w:rsid w:val="24304BEB"/>
    <w:rsid w:val="38657F1D"/>
    <w:rsid w:val="3A406CC6"/>
    <w:rsid w:val="639D7CBB"/>
    <w:rsid w:val="69D56401"/>
    <w:rsid w:val="6E9C129B"/>
    <w:rsid w:val="7E53749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autoRedefine/>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1"/>
    <w:autoRedefine/>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bCs/>
    </w:rPr>
  </w:style>
  <w:style w:type="character" w:styleId="9">
    <w:name w:val="page number"/>
    <w:basedOn w:val="7"/>
    <w:autoRedefine/>
    <w:semiHidden/>
    <w:unhideWhenUsed/>
    <w:qFormat/>
    <w:uiPriority w:val="99"/>
  </w:style>
  <w:style w:type="character" w:customStyle="1" w:styleId="10">
    <w:name w:val="页眉 字符"/>
    <w:basedOn w:val="7"/>
    <w:link w:val="4"/>
    <w:autoRedefine/>
    <w:qFormat/>
    <w:uiPriority w:val="99"/>
    <w:rPr>
      <w:sz w:val="18"/>
      <w:szCs w:val="18"/>
    </w:rPr>
  </w:style>
  <w:style w:type="character" w:customStyle="1" w:styleId="11">
    <w:name w:val="页脚 字符"/>
    <w:basedOn w:val="7"/>
    <w:link w:val="3"/>
    <w:autoRedefine/>
    <w:qFormat/>
    <w:uiPriority w:val="99"/>
    <w:rPr>
      <w:sz w:val="18"/>
      <w:szCs w:val="18"/>
    </w:rPr>
  </w:style>
  <w:style w:type="paragraph" w:styleId="12">
    <w:name w:val="List Paragraph"/>
    <w:basedOn w:val="1"/>
    <w:qFormat/>
    <w:uiPriority w:val="99"/>
    <w:pPr>
      <w:ind w:firstLine="420" w:firstLineChars="200"/>
    </w:pPr>
    <w:rPr>
      <w:rFonts w:ascii="Calibri" w:hAnsi="Calibri"/>
      <w:szCs w:val="22"/>
    </w:rPr>
  </w:style>
  <w:style w:type="character" w:customStyle="1" w:styleId="13">
    <w:name w:val="标题 1 字符"/>
    <w:basedOn w:val="7"/>
    <w:link w:val="2"/>
    <w:qFormat/>
    <w:uiPriority w:val="9"/>
    <w:rPr>
      <w:rFonts w:ascii="Times New Roman" w:hAnsi="Times New Roman" w:eastAsia="宋体" w:cs="Times New Roman"/>
      <w:b/>
      <w:bCs/>
      <w:kern w:val="44"/>
      <w:sz w:val="44"/>
      <w:szCs w:val="44"/>
    </w:rPr>
  </w:style>
  <w:style w:type="character" w:styleId="14">
    <w:name w:val="Placeholder Text"/>
    <w:basedOn w:val="7"/>
    <w:autoRedefine/>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896</Words>
  <Characters>958</Characters>
  <Lines>7</Lines>
  <Paragraphs>2</Paragraphs>
  <TotalTime>0</TotalTime>
  <ScaleCrop>false</ScaleCrop>
  <LinksUpToDate>false</LinksUpToDate>
  <CharactersWithSpaces>965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2024-04-22T06:51:00Z</dcterms:created>
  <dc:creator>Microsoft Office 用户</dc:creator>
  <cp:lastModifiedBy>yili</cp:lastModifiedBy>
  <dcterms:modified xsi:type="dcterms:W3CDTF">2024-08-21T02:21:06Z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0440634BF5D949FF958E52470ADD64F7_13</vt:lpwstr>
  </property>
</Properties>
</file>