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7A8D" w14:textId="103E96EB" w:rsidR="00DD0390" w:rsidRDefault="004404D6" w:rsidP="004404D6">
      <w:pPr>
        <w:pStyle w:val="ac"/>
      </w:pPr>
      <w:r>
        <w:rPr>
          <w:rFonts w:hint="eastAsia"/>
        </w:rPr>
        <w:t xml:space="preserve">实验三， </w:t>
      </w:r>
      <w:r>
        <w:t xml:space="preserve"> </w:t>
      </w:r>
      <w:r>
        <w:rPr>
          <w:rFonts w:hint="eastAsia"/>
        </w:rPr>
        <w:t>数字人展示补充材料</w:t>
      </w:r>
    </w:p>
    <w:p w14:paraId="1024F875" w14:textId="755C6044" w:rsidR="003D1C3A" w:rsidRDefault="003D1C3A" w:rsidP="000C018A">
      <w:pPr>
        <w:widowControl/>
        <w:spacing w:before="100" w:beforeAutospacing="1" w:after="100" w:afterAutospacing="1"/>
        <w:jc w:val="left"/>
        <w:rPr>
          <w:rFonts w:ascii="宋体" w:eastAsia="宋体" w:hAnsi="宋体" w:cs="宋体"/>
          <w:kern w:val="0"/>
          <w:sz w:val="24"/>
          <w:szCs w:val="24"/>
        </w:rPr>
      </w:pPr>
    </w:p>
    <w:p w14:paraId="73E600A5" w14:textId="30BD2921" w:rsidR="003D1C3A" w:rsidRDefault="004404D6" w:rsidP="000C018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主要的工作</w:t>
      </w:r>
      <w:r w:rsidR="003D1C3A">
        <w:rPr>
          <w:rFonts w:ascii="宋体" w:eastAsia="宋体" w:hAnsi="宋体" w:cs="宋体" w:hint="eastAsia"/>
          <w:kern w:val="0"/>
          <w:sz w:val="24"/>
          <w:szCs w:val="24"/>
        </w:rPr>
        <w:t>：</w:t>
      </w:r>
    </w:p>
    <w:p w14:paraId="49FE884C" w14:textId="63B45648" w:rsidR="003D1C3A" w:rsidRDefault="003D1C3A" w:rsidP="003D1C3A">
      <w:pPr>
        <w:pStyle w:val="a7"/>
        <w:widowControl/>
        <w:numPr>
          <w:ilvl w:val="0"/>
          <w:numId w:val="28"/>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模型简化</w:t>
      </w:r>
    </w:p>
    <w:p w14:paraId="185EFA46" w14:textId="34A80F0E" w:rsidR="003D1C3A" w:rsidRDefault="004404D6" w:rsidP="003D1C3A">
      <w:pPr>
        <w:pStyle w:val="a7"/>
        <w:widowControl/>
        <w:numPr>
          <w:ilvl w:val="0"/>
          <w:numId w:val="28"/>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创建</w:t>
      </w:r>
      <w:r w:rsidR="003D1C3A">
        <w:rPr>
          <w:rFonts w:ascii="宋体" w:eastAsia="宋体" w:hAnsi="宋体" w:cs="宋体"/>
          <w:kern w:val="0"/>
          <w:sz w:val="24"/>
          <w:szCs w:val="24"/>
        </w:rPr>
        <w:t>M</w:t>
      </w:r>
      <w:r w:rsidR="003D1C3A">
        <w:rPr>
          <w:rFonts w:ascii="宋体" w:eastAsia="宋体" w:hAnsi="宋体" w:cs="宋体" w:hint="eastAsia"/>
          <w:kern w:val="0"/>
          <w:sz w:val="24"/>
          <w:szCs w:val="24"/>
        </w:rPr>
        <w:t>esh</w:t>
      </w:r>
      <w:r w:rsidR="003D1C3A">
        <w:rPr>
          <w:rFonts w:ascii="宋体" w:eastAsia="宋体" w:hAnsi="宋体" w:cs="宋体"/>
          <w:kern w:val="0"/>
          <w:sz w:val="24"/>
          <w:szCs w:val="24"/>
        </w:rPr>
        <w:t xml:space="preserve"> with morph targets</w:t>
      </w:r>
    </w:p>
    <w:p w14:paraId="3D73C360" w14:textId="0B18C847" w:rsidR="003D1C3A" w:rsidRPr="003D1C3A" w:rsidRDefault="003D1C3A" w:rsidP="003D1C3A">
      <w:pPr>
        <w:pStyle w:val="a7"/>
        <w:widowControl/>
        <w:numPr>
          <w:ilvl w:val="0"/>
          <w:numId w:val="28"/>
        </w:numPr>
        <w:spacing w:before="100" w:beforeAutospacing="1" w:after="100" w:afterAutospacing="1"/>
        <w:ind w:firstLineChars="0"/>
        <w:jc w:val="left"/>
        <w:rPr>
          <w:rFonts w:ascii="宋体" w:eastAsia="宋体" w:hAnsi="宋体" w:cs="宋体"/>
          <w:kern w:val="0"/>
          <w:sz w:val="24"/>
          <w:szCs w:val="24"/>
        </w:rPr>
      </w:pPr>
      <w:r w:rsidRPr="000C018A">
        <w:rPr>
          <w:rFonts w:ascii="宋体" w:eastAsia="宋体" w:hAnsi="宋体" w:cs="宋体"/>
          <w:b/>
          <w:bCs/>
          <w:kern w:val="0"/>
          <w:sz w:val="24"/>
          <w:szCs w:val="24"/>
        </w:rPr>
        <w:t>Lip Sync</w:t>
      </w:r>
      <w:r>
        <w:rPr>
          <w:rFonts w:ascii="宋体" w:eastAsia="宋体" w:hAnsi="宋体" w:cs="宋体" w:hint="eastAsia"/>
          <w:b/>
          <w:bCs/>
          <w:kern w:val="0"/>
          <w:sz w:val="24"/>
          <w:szCs w:val="24"/>
        </w:rPr>
        <w:t>技术，</w:t>
      </w:r>
      <w:r w:rsidRPr="000C018A">
        <w:rPr>
          <w:rFonts w:ascii="宋体" w:eastAsia="宋体" w:hAnsi="宋体" w:cs="宋体"/>
          <w:kern w:val="0"/>
          <w:sz w:val="24"/>
          <w:szCs w:val="24"/>
        </w:rPr>
        <w:t>phoneme</w:t>
      </w:r>
      <w:r w:rsidR="004404D6">
        <w:rPr>
          <w:rFonts w:ascii="宋体" w:eastAsia="宋体" w:hAnsi="宋体" w:cs="宋体" w:hint="eastAsia"/>
          <w:kern w:val="0"/>
          <w:sz w:val="24"/>
          <w:szCs w:val="24"/>
        </w:rPr>
        <w:t>，</w:t>
      </w:r>
      <w:proofErr w:type="spellStart"/>
      <w:r w:rsidR="004404D6">
        <w:rPr>
          <w:rFonts w:ascii="宋体" w:eastAsia="宋体" w:hAnsi="宋体" w:cs="宋体" w:hint="eastAsia"/>
          <w:kern w:val="0"/>
          <w:sz w:val="24"/>
          <w:szCs w:val="24"/>
        </w:rPr>
        <w:t>threejs</w:t>
      </w:r>
      <w:proofErr w:type="spellEnd"/>
      <w:r w:rsidR="004404D6">
        <w:rPr>
          <w:rFonts w:ascii="宋体" w:eastAsia="宋体" w:hAnsi="宋体" w:cs="宋体" w:hint="eastAsia"/>
          <w:kern w:val="0"/>
          <w:sz w:val="24"/>
          <w:szCs w:val="24"/>
        </w:rPr>
        <w:t>编程</w:t>
      </w:r>
    </w:p>
    <w:p w14:paraId="5B611892" w14:textId="36F887C9" w:rsidR="003D1C3A" w:rsidRDefault="003D1C3A" w:rsidP="000C018A">
      <w:pPr>
        <w:widowControl/>
        <w:spacing w:before="100" w:beforeAutospacing="1" w:after="100" w:afterAutospacing="1"/>
        <w:jc w:val="left"/>
        <w:rPr>
          <w:rFonts w:ascii="宋体" w:eastAsia="宋体" w:hAnsi="宋体" w:cs="宋体"/>
          <w:kern w:val="0"/>
          <w:sz w:val="24"/>
          <w:szCs w:val="24"/>
        </w:rPr>
      </w:pPr>
    </w:p>
    <w:p w14:paraId="777DEF53" w14:textId="4BA6DE80" w:rsidR="003D1C3A" w:rsidRPr="00A75B74" w:rsidRDefault="00A75B74" w:rsidP="00A75B74">
      <w:pPr>
        <w:pStyle w:val="1"/>
        <w:rPr>
          <w:sz w:val="32"/>
          <w:szCs w:val="32"/>
        </w:rPr>
      </w:pPr>
      <w:r w:rsidRPr="00A75B74">
        <w:rPr>
          <w:rFonts w:hint="eastAsia"/>
          <w:sz w:val="32"/>
          <w:szCs w:val="32"/>
        </w:rPr>
        <w:t>模型简化</w:t>
      </w:r>
    </w:p>
    <w:p w14:paraId="36102129" w14:textId="77777777" w:rsidR="0091356A" w:rsidRDefault="0091356A" w:rsidP="0091356A">
      <w:pPr>
        <w:rPr>
          <w:b/>
          <w:bCs/>
        </w:rPr>
      </w:pPr>
      <w:r>
        <w:rPr>
          <w:rFonts w:hint="eastAsia"/>
          <w:b/>
          <w:bCs/>
        </w:rPr>
        <w:t>Addons for Model Optimization</w:t>
      </w:r>
    </w:p>
    <w:p w14:paraId="23D4E2C9" w14:textId="77777777" w:rsidR="0091356A" w:rsidRDefault="003E14B1" w:rsidP="0091356A">
      <w:pPr>
        <w:numPr>
          <w:ilvl w:val="0"/>
          <w:numId w:val="29"/>
        </w:numPr>
      </w:pPr>
      <w:hyperlink r:id="rId7" w:tgtFrame="_blank" w:history="1">
        <w:r w:rsidR="0091356A">
          <w:rPr>
            <w:rStyle w:val="a5"/>
            <w:rFonts w:hint="eastAsia"/>
            <w:b/>
            <w:bCs/>
          </w:rPr>
          <w:t>DecalMachine</w:t>
        </w:r>
      </w:hyperlink>
      <w:r w:rsidR="0091356A">
        <w:rPr>
          <w:rFonts w:hint="eastAsia"/>
          <w:b/>
          <w:bCs/>
        </w:rPr>
        <w:t>:</w:t>
      </w:r>
      <w:r w:rsidR="0091356A">
        <w:rPr>
          <w:rFonts w:hint="eastAsia"/>
        </w:rPr>
        <w:br/>
      </w:r>
      <w:proofErr w:type="spellStart"/>
      <w:r w:rsidR="0091356A">
        <w:rPr>
          <w:rFonts w:hint="eastAsia"/>
        </w:rPr>
        <w:t>ARKit</w:t>
      </w:r>
      <w:proofErr w:type="spellEnd"/>
      <w:r w:rsidR="0091356A">
        <w:rPr>
          <w:rFonts w:hint="eastAsia"/>
        </w:rPr>
        <w:t xml:space="preserve"> applications often require low-poly models for performance reasons. </w:t>
      </w:r>
      <w:proofErr w:type="spellStart"/>
      <w:r w:rsidR="0091356A">
        <w:rPr>
          <w:rFonts w:hint="eastAsia"/>
        </w:rPr>
        <w:t>DecalMachine</w:t>
      </w:r>
      <w:proofErr w:type="spellEnd"/>
      <w:r w:rsidR="0091356A">
        <w:rPr>
          <w:rFonts w:hint="eastAsia"/>
        </w:rPr>
        <w:t xml:space="preserve"> helps optimize models while retaining high-quality details by baking them into decals.</w:t>
      </w:r>
    </w:p>
    <w:p w14:paraId="390CF809" w14:textId="77777777" w:rsidR="0091356A" w:rsidRDefault="003E14B1" w:rsidP="0091356A">
      <w:pPr>
        <w:numPr>
          <w:ilvl w:val="0"/>
          <w:numId w:val="29"/>
        </w:numPr>
      </w:pPr>
      <w:hyperlink r:id="rId8" w:tgtFrame="_blank" w:history="1">
        <w:r w:rsidR="0091356A">
          <w:rPr>
            <w:rStyle w:val="a5"/>
            <w:rFonts w:hint="eastAsia"/>
            <w:b/>
            <w:bCs/>
          </w:rPr>
          <w:t>Simplygon Blender Addon (Third Party)</w:t>
        </w:r>
      </w:hyperlink>
      <w:r w:rsidR="0091356A">
        <w:rPr>
          <w:rFonts w:hint="eastAsia"/>
          <w:b/>
          <w:bCs/>
        </w:rPr>
        <w:t>:</w:t>
      </w:r>
      <w:r w:rsidR="0091356A">
        <w:rPr>
          <w:rFonts w:hint="eastAsia"/>
        </w:rPr>
        <w:br/>
      </w:r>
      <w:proofErr w:type="spellStart"/>
      <w:r w:rsidR="0091356A">
        <w:rPr>
          <w:rFonts w:hint="eastAsia"/>
        </w:rPr>
        <w:t>Simplygon</w:t>
      </w:r>
      <w:proofErr w:type="spellEnd"/>
      <w:r w:rsidR="0091356A">
        <w:rPr>
          <w:rFonts w:hint="eastAsia"/>
        </w:rPr>
        <w:t xml:space="preserve"> is a powerful tool for automatic model optimization, reducing polygon count while preserving visual fidelity. It's great for preparing models for </w:t>
      </w:r>
      <w:proofErr w:type="spellStart"/>
      <w:r w:rsidR="0091356A">
        <w:rPr>
          <w:rFonts w:hint="eastAsia"/>
        </w:rPr>
        <w:t>ARKit</w:t>
      </w:r>
      <w:proofErr w:type="spellEnd"/>
      <w:r w:rsidR="0091356A">
        <w:rPr>
          <w:rFonts w:hint="eastAsia"/>
        </w:rPr>
        <w:t xml:space="preserve"> projects.</w:t>
      </w:r>
    </w:p>
    <w:p w14:paraId="419441E5" w14:textId="77777777" w:rsidR="0091356A" w:rsidRDefault="003E14B1" w:rsidP="0091356A">
      <w:pPr>
        <w:numPr>
          <w:ilvl w:val="0"/>
          <w:numId w:val="29"/>
        </w:numPr>
      </w:pPr>
      <w:hyperlink r:id="rId9" w:tgtFrame="_blank" w:history="1">
        <w:r w:rsidR="0091356A">
          <w:rPr>
            <w:rStyle w:val="a5"/>
            <w:rFonts w:hint="eastAsia"/>
            <w:b/>
            <w:bCs/>
          </w:rPr>
          <w:t>MESHmachine</w:t>
        </w:r>
      </w:hyperlink>
      <w:r w:rsidR="0091356A">
        <w:rPr>
          <w:rFonts w:hint="eastAsia"/>
          <w:b/>
          <w:bCs/>
        </w:rPr>
        <w:t>:</w:t>
      </w:r>
      <w:r w:rsidR="0091356A">
        <w:rPr>
          <w:rFonts w:hint="eastAsia"/>
        </w:rPr>
        <w:br/>
        <w:t>This addon is useful for refining topology and fixing issues in imported meshes. It</w:t>
      </w:r>
      <w:proofErr w:type="gramStart"/>
      <w:r w:rsidR="0091356A">
        <w:rPr>
          <w:rFonts w:hint="eastAsia"/>
        </w:rPr>
        <w:t>’</w:t>
      </w:r>
      <w:proofErr w:type="gramEnd"/>
      <w:r w:rsidR="0091356A">
        <w:rPr>
          <w:rFonts w:hint="eastAsia"/>
        </w:rPr>
        <w:t xml:space="preserve">s especially helpful when working with models exported from </w:t>
      </w:r>
      <w:proofErr w:type="spellStart"/>
      <w:r w:rsidR="0091356A">
        <w:rPr>
          <w:rFonts w:hint="eastAsia"/>
        </w:rPr>
        <w:t>ARKit</w:t>
      </w:r>
      <w:proofErr w:type="spellEnd"/>
      <w:r w:rsidR="0091356A">
        <w:rPr>
          <w:rFonts w:hint="eastAsia"/>
        </w:rPr>
        <w:t xml:space="preserve"> or scanned models.</w:t>
      </w:r>
    </w:p>
    <w:p w14:paraId="6FB0B2C0" w14:textId="77777777" w:rsidR="0091356A" w:rsidRDefault="003E14B1" w:rsidP="0091356A">
      <w:pPr>
        <w:jc w:val="center"/>
      </w:pPr>
      <w:r>
        <w:pict w14:anchorId="2F143A5F">
          <v:rect id="_x0000_i1025" style="width:6in;height:1pt" o:hralign="center" o:hrstd="t" o:hr="t" fillcolor="#a0a0a0" stroked="f"/>
        </w:pict>
      </w:r>
    </w:p>
    <w:p w14:paraId="68C6514E" w14:textId="40DE52EB" w:rsidR="0091356A" w:rsidRDefault="0091356A" w:rsidP="0091356A">
      <w:pPr>
        <w:rPr>
          <w:b/>
          <w:bCs/>
        </w:rPr>
      </w:pPr>
      <w:r>
        <w:rPr>
          <w:rFonts w:hint="eastAsia"/>
          <w:b/>
          <w:bCs/>
        </w:rPr>
        <w:t>Addons for Texture Baking and UV Mapping</w:t>
      </w:r>
    </w:p>
    <w:p w14:paraId="1B2A0A5C" w14:textId="77777777" w:rsidR="0091356A" w:rsidRDefault="003E14B1" w:rsidP="0091356A">
      <w:pPr>
        <w:numPr>
          <w:ilvl w:val="0"/>
          <w:numId w:val="30"/>
        </w:numPr>
      </w:pPr>
      <w:hyperlink r:id="rId10" w:tgtFrame="_blank" w:history="1">
        <w:r w:rsidR="0091356A">
          <w:rPr>
            <w:rStyle w:val="a5"/>
            <w:rFonts w:hint="eastAsia"/>
            <w:b/>
            <w:bCs/>
          </w:rPr>
          <w:t>UVPackmaster</w:t>
        </w:r>
      </w:hyperlink>
      <w:r w:rsidR="0091356A">
        <w:rPr>
          <w:rFonts w:hint="eastAsia"/>
          <w:b/>
          <w:bCs/>
        </w:rPr>
        <w:t>:</w:t>
      </w:r>
      <w:r w:rsidR="0091356A">
        <w:rPr>
          <w:rFonts w:hint="eastAsia"/>
        </w:rPr>
        <w:br/>
        <w:t xml:space="preserve">Texture optimization is critical in AR applications. </w:t>
      </w:r>
      <w:proofErr w:type="spellStart"/>
      <w:r w:rsidR="0091356A">
        <w:rPr>
          <w:rFonts w:hint="eastAsia"/>
        </w:rPr>
        <w:t>UVPackmaster</w:t>
      </w:r>
      <w:proofErr w:type="spellEnd"/>
      <w:r w:rsidR="0091356A">
        <w:rPr>
          <w:rFonts w:hint="eastAsia"/>
        </w:rPr>
        <w:t xml:space="preserve"> is a powerful UV mapping addon that helps you create efficient UV layouts, which is essential for </w:t>
      </w:r>
      <w:proofErr w:type="spellStart"/>
      <w:r w:rsidR="0091356A">
        <w:rPr>
          <w:rFonts w:hint="eastAsia"/>
        </w:rPr>
        <w:t>ARKit</w:t>
      </w:r>
      <w:proofErr w:type="spellEnd"/>
      <w:r w:rsidR="0091356A">
        <w:rPr>
          <w:rFonts w:hint="eastAsia"/>
        </w:rPr>
        <w:t xml:space="preserve"> models.</w:t>
      </w:r>
    </w:p>
    <w:p w14:paraId="36DC29EA" w14:textId="77777777" w:rsidR="0091356A" w:rsidRDefault="003E14B1" w:rsidP="0091356A">
      <w:pPr>
        <w:numPr>
          <w:ilvl w:val="0"/>
          <w:numId w:val="30"/>
        </w:numPr>
      </w:pPr>
      <w:hyperlink r:id="rId11" w:tgtFrame="_blank" w:history="1">
        <w:r w:rsidR="0091356A">
          <w:rPr>
            <w:rStyle w:val="a5"/>
            <w:rFonts w:hint="eastAsia"/>
            <w:b/>
            <w:bCs/>
          </w:rPr>
          <w:t>Baketool</w:t>
        </w:r>
      </w:hyperlink>
      <w:r w:rsidR="0091356A">
        <w:rPr>
          <w:rFonts w:hint="eastAsia"/>
          <w:b/>
          <w:bCs/>
        </w:rPr>
        <w:t>:</w:t>
      </w:r>
      <w:r w:rsidR="0091356A">
        <w:rPr>
          <w:rFonts w:hint="eastAsia"/>
        </w:rPr>
        <w:br/>
        <w:t xml:space="preserve">This addon streamlines the process of baking textures, which is useful for </w:t>
      </w:r>
      <w:proofErr w:type="spellStart"/>
      <w:r w:rsidR="0091356A">
        <w:rPr>
          <w:rFonts w:hint="eastAsia"/>
        </w:rPr>
        <w:t>ARKit</w:t>
      </w:r>
      <w:proofErr w:type="spellEnd"/>
      <w:r w:rsidR="0091356A">
        <w:rPr>
          <w:rFonts w:hint="eastAsia"/>
        </w:rPr>
        <w:t xml:space="preserve"> models that require baked lighting or texture maps.</w:t>
      </w:r>
    </w:p>
    <w:p w14:paraId="3740BC37" w14:textId="77777777" w:rsidR="0091356A" w:rsidRDefault="003E14B1" w:rsidP="0091356A">
      <w:pPr>
        <w:numPr>
          <w:ilvl w:val="0"/>
          <w:numId w:val="30"/>
        </w:numPr>
      </w:pPr>
      <w:hyperlink r:id="rId12" w:tgtFrame="_blank" w:history="1">
        <w:r w:rsidR="0091356A">
          <w:rPr>
            <w:rStyle w:val="a5"/>
            <w:rFonts w:hint="eastAsia"/>
            <w:b/>
            <w:bCs/>
          </w:rPr>
          <w:t>Substance Painter Live Link</w:t>
        </w:r>
      </w:hyperlink>
      <w:r w:rsidR="0091356A">
        <w:rPr>
          <w:rFonts w:hint="eastAsia"/>
          <w:b/>
          <w:bCs/>
        </w:rPr>
        <w:t>:</w:t>
      </w:r>
      <w:r w:rsidR="0091356A">
        <w:rPr>
          <w:rFonts w:hint="eastAsia"/>
        </w:rPr>
        <w:br/>
        <w:t xml:space="preserve">If you're texturing </w:t>
      </w:r>
      <w:proofErr w:type="spellStart"/>
      <w:r w:rsidR="0091356A">
        <w:rPr>
          <w:rFonts w:hint="eastAsia"/>
        </w:rPr>
        <w:t>ARKit</w:t>
      </w:r>
      <w:proofErr w:type="spellEnd"/>
      <w:r w:rsidR="0091356A">
        <w:rPr>
          <w:rFonts w:hint="eastAsia"/>
        </w:rPr>
        <w:t xml:space="preserve"> models in Substance Painter, this live link addon allows real-time synchronization between Blender and Substance Painter.</w:t>
      </w:r>
    </w:p>
    <w:p w14:paraId="5665AA91" w14:textId="154D5758" w:rsidR="003D1C3A" w:rsidRPr="0091356A" w:rsidRDefault="003D1C3A" w:rsidP="000C018A">
      <w:pPr>
        <w:widowControl/>
        <w:spacing w:before="100" w:beforeAutospacing="1" w:after="100" w:afterAutospacing="1"/>
        <w:jc w:val="left"/>
        <w:rPr>
          <w:rFonts w:ascii="宋体" w:eastAsia="宋体" w:hAnsi="宋体" w:cs="宋体"/>
          <w:kern w:val="0"/>
          <w:sz w:val="24"/>
          <w:szCs w:val="24"/>
        </w:rPr>
      </w:pPr>
    </w:p>
    <w:p w14:paraId="531C7634" w14:textId="05EF7B51" w:rsidR="003D1C3A" w:rsidRDefault="003D1C3A" w:rsidP="000C018A">
      <w:pPr>
        <w:widowControl/>
        <w:spacing w:before="100" w:beforeAutospacing="1" w:after="100" w:afterAutospacing="1"/>
        <w:jc w:val="left"/>
        <w:rPr>
          <w:rFonts w:ascii="宋体" w:eastAsia="宋体" w:hAnsi="宋体" w:cs="宋体"/>
          <w:kern w:val="0"/>
          <w:sz w:val="24"/>
          <w:szCs w:val="24"/>
        </w:rPr>
      </w:pPr>
    </w:p>
    <w:p w14:paraId="4F5A7E68" w14:textId="6CB63915" w:rsidR="003D1C3A" w:rsidRPr="00A75B74" w:rsidRDefault="00A75B74" w:rsidP="00A75B74">
      <w:pPr>
        <w:pStyle w:val="1"/>
        <w:rPr>
          <w:sz w:val="32"/>
          <w:szCs w:val="32"/>
        </w:rPr>
      </w:pPr>
      <w:r w:rsidRPr="00A75B74">
        <w:rPr>
          <w:sz w:val="32"/>
          <w:szCs w:val="32"/>
        </w:rPr>
        <w:lastRenderedPageBreak/>
        <w:t>M</w:t>
      </w:r>
      <w:r w:rsidRPr="00A75B74">
        <w:rPr>
          <w:rFonts w:hint="eastAsia"/>
          <w:sz w:val="32"/>
          <w:szCs w:val="32"/>
        </w:rPr>
        <w:t>orph</w:t>
      </w:r>
      <w:r w:rsidRPr="00A75B74">
        <w:rPr>
          <w:sz w:val="32"/>
          <w:szCs w:val="32"/>
        </w:rPr>
        <w:t xml:space="preserve"> </w:t>
      </w:r>
      <w:r w:rsidRPr="00A75B74">
        <w:rPr>
          <w:rFonts w:hint="eastAsia"/>
          <w:sz w:val="32"/>
          <w:szCs w:val="32"/>
        </w:rPr>
        <w:t>targets</w:t>
      </w:r>
      <w:r>
        <w:rPr>
          <w:rFonts w:hint="eastAsia"/>
          <w:sz w:val="32"/>
          <w:szCs w:val="32"/>
        </w:rPr>
        <w:t>创建</w:t>
      </w:r>
    </w:p>
    <w:p w14:paraId="523144E0" w14:textId="77777777" w:rsidR="00A75B74" w:rsidRPr="000C018A" w:rsidRDefault="00A75B74" w:rsidP="00A75B74">
      <w:pPr>
        <w:widowControl/>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Morph targets are a way of animating 3D models by blending between predefined shapes (targets) using a set of vertex positions. For lip sync, you'd need to have a set of target shapes that correspond to different phonemes (speech sounds).</w:t>
      </w:r>
    </w:p>
    <w:p w14:paraId="36C4CA92" w14:textId="77777777" w:rsidR="00A75B74" w:rsidRPr="000C018A" w:rsidRDefault="00A75B74" w:rsidP="00A75B74">
      <w:pPr>
        <w:widowControl/>
        <w:numPr>
          <w:ilvl w:val="0"/>
          <w:numId w:val="1"/>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Mesh with morph targets</w:t>
      </w:r>
      <w:r w:rsidRPr="000C018A">
        <w:rPr>
          <w:rFonts w:ascii="宋体" w:eastAsia="宋体" w:hAnsi="宋体" w:cs="宋体"/>
          <w:kern w:val="0"/>
          <w:sz w:val="24"/>
          <w:szCs w:val="24"/>
        </w:rPr>
        <w:t>: Your 3D face model should be created with multiple morph targets that represent different facial expressions or phonemes.</w:t>
      </w:r>
    </w:p>
    <w:p w14:paraId="369C0A12" w14:textId="77777777" w:rsidR="00A75B74" w:rsidRPr="000C018A" w:rsidRDefault="00A75B74" w:rsidP="00A75B74">
      <w:pPr>
        <w:widowControl/>
        <w:numPr>
          <w:ilvl w:val="0"/>
          <w:numId w:val="1"/>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Target vertices</w:t>
      </w:r>
      <w:r w:rsidRPr="000C018A">
        <w:rPr>
          <w:rFonts w:ascii="宋体" w:eastAsia="宋体" w:hAnsi="宋体" w:cs="宋体"/>
          <w:kern w:val="0"/>
          <w:sz w:val="24"/>
          <w:szCs w:val="24"/>
        </w:rPr>
        <w:t>: Each morph target consists of a set of target vertex positions, and the final mesh shape is computed by blending between these targets based on some weighting factor.</w:t>
      </w:r>
    </w:p>
    <w:p w14:paraId="5C4CAF67" w14:textId="77777777" w:rsidR="00A9538B" w:rsidRPr="00A9538B" w:rsidRDefault="00A9538B" w:rsidP="00A9538B">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proofErr w:type="spellStart"/>
      <w:r w:rsidRPr="00A9538B">
        <w:rPr>
          <w:rFonts w:ascii="宋体" w:eastAsia="宋体" w:hAnsi="宋体" w:cs="宋体"/>
          <w:kern w:val="0"/>
          <w:sz w:val="24"/>
          <w:szCs w:val="24"/>
        </w:rPr>
        <w:t>ARKit</w:t>
      </w:r>
      <w:proofErr w:type="spellEnd"/>
      <w:r w:rsidRPr="00A9538B">
        <w:rPr>
          <w:rFonts w:ascii="宋体" w:eastAsia="宋体" w:hAnsi="宋体" w:cs="宋体"/>
          <w:kern w:val="0"/>
          <w:sz w:val="24"/>
          <w:szCs w:val="24"/>
        </w:rPr>
        <w:t xml:space="preserve"> (Apple’s augmented reality framework) supports a set of </w:t>
      </w:r>
      <w:r w:rsidRPr="00A9538B">
        <w:rPr>
          <w:rFonts w:ascii="宋体" w:eastAsia="宋体" w:hAnsi="宋体" w:cs="宋体"/>
          <w:b/>
          <w:bCs/>
          <w:kern w:val="0"/>
          <w:sz w:val="24"/>
          <w:szCs w:val="24"/>
        </w:rPr>
        <w:t>blend shapes</w:t>
      </w:r>
      <w:r w:rsidRPr="00A9538B">
        <w:rPr>
          <w:rFonts w:ascii="宋体" w:eastAsia="宋体" w:hAnsi="宋体" w:cs="宋体"/>
          <w:kern w:val="0"/>
          <w:sz w:val="24"/>
          <w:szCs w:val="24"/>
        </w:rPr>
        <w:t xml:space="preserve"> (morph targets) that allow facial expressions to be tracked and animated in real-time on iOS devices. These blend shapes are specifically designed to capture the nuances of human facial expressions and can be used to animate the face model based on camera input or predefined animations (like lip sync from audio).</w:t>
      </w:r>
    </w:p>
    <w:p w14:paraId="4F9ADD2E" w14:textId="0323FCD7" w:rsidR="003D1C3A" w:rsidRPr="00A9538B" w:rsidRDefault="003D1C3A" w:rsidP="000C018A">
      <w:pPr>
        <w:widowControl/>
        <w:spacing w:before="100" w:beforeAutospacing="1" w:after="100" w:afterAutospacing="1"/>
        <w:jc w:val="left"/>
        <w:rPr>
          <w:rFonts w:ascii="宋体" w:eastAsia="宋体" w:hAnsi="宋体" w:cs="宋体"/>
          <w:kern w:val="0"/>
          <w:sz w:val="24"/>
          <w:szCs w:val="24"/>
        </w:rPr>
      </w:pPr>
    </w:p>
    <w:p w14:paraId="16A77064" w14:textId="0AAE9851" w:rsidR="003D1C3A" w:rsidRDefault="00A75B74" w:rsidP="000C018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主要过程</w:t>
      </w:r>
    </w:p>
    <w:p w14:paraId="5AA46906" w14:textId="77777777" w:rsidR="00A75B74" w:rsidRPr="000C018A" w:rsidRDefault="00A75B74" w:rsidP="00A75B74">
      <w:pPr>
        <w:widowControl/>
        <w:numPr>
          <w:ilvl w:val="0"/>
          <w:numId w:val="2"/>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Create the base model</w:t>
      </w:r>
      <w:r w:rsidRPr="000C018A">
        <w:rPr>
          <w:rFonts w:ascii="宋体" w:eastAsia="宋体" w:hAnsi="宋体" w:cs="宋体"/>
          <w:kern w:val="0"/>
          <w:sz w:val="24"/>
          <w:szCs w:val="24"/>
        </w:rPr>
        <w:t>: Create a neutral expression base model (resting face).</w:t>
      </w:r>
    </w:p>
    <w:p w14:paraId="705DEBE9" w14:textId="77777777" w:rsidR="00A75B74" w:rsidRPr="000C018A" w:rsidRDefault="00A75B74" w:rsidP="00A75B74">
      <w:pPr>
        <w:widowControl/>
        <w:numPr>
          <w:ilvl w:val="0"/>
          <w:numId w:val="2"/>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Add morph targets</w:t>
      </w:r>
      <w:r w:rsidRPr="000C018A">
        <w:rPr>
          <w:rFonts w:ascii="宋体" w:eastAsia="宋体" w:hAnsi="宋体" w:cs="宋体"/>
          <w:kern w:val="0"/>
          <w:sz w:val="24"/>
          <w:szCs w:val="24"/>
        </w:rPr>
        <w:t>: For each phoneme (like "A", "E", "O", "M", "P", etc.), create a variation of the face with that phoneme shape.</w:t>
      </w:r>
    </w:p>
    <w:p w14:paraId="5E303697" w14:textId="77777777" w:rsidR="00A75B74" w:rsidRPr="000C018A" w:rsidRDefault="00A75B74" w:rsidP="00A75B74">
      <w:pPr>
        <w:widowControl/>
        <w:numPr>
          <w:ilvl w:val="0"/>
          <w:numId w:val="2"/>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Export model</w:t>
      </w:r>
      <w:r w:rsidRPr="000C018A">
        <w:rPr>
          <w:rFonts w:ascii="宋体" w:eastAsia="宋体" w:hAnsi="宋体" w:cs="宋体"/>
          <w:kern w:val="0"/>
          <w:sz w:val="24"/>
          <w:szCs w:val="24"/>
        </w:rPr>
        <w:t>: Export your model with these morph targets into a format that Three.js can read, such as GLTF or FBX. GLTF is recommended as it's efficient and well-supported in Three.js.</w:t>
      </w:r>
    </w:p>
    <w:p w14:paraId="5487BF76" w14:textId="77777777" w:rsidR="0091356A" w:rsidRPr="0091356A" w:rsidRDefault="0091356A" w:rsidP="0091356A">
      <w:pPr>
        <w:pStyle w:val="a7"/>
        <w:numPr>
          <w:ilvl w:val="0"/>
          <w:numId w:val="2"/>
        </w:numPr>
        <w:ind w:firstLineChars="0"/>
        <w:rPr>
          <w:b/>
          <w:bCs/>
        </w:rPr>
      </w:pPr>
      <w:proofErr w:type="spellStart"/>
      <w:r w:rsidRPr="0091356A">
        <w:rPr>
          <w:rFonts w:hint="eastAsia"/>
          <w:b/>
          <w:bCs/>
        </w:rPr>
        <w:t>ARKit</w:t>
      </w:r>
      <w:proofErr w:type="spellEnd"/>
      <w:r w:rsidRPr="0091356A">
        <w:rPr>
          <w:rFonts w:hint="eastAsia"/>
          <w:b/>
          <w:bCs/>
        </w:rPr>
        <w:t xml:space="preserve"> Blend Shape List</w:t>
      </w:r>
    </w:p>
    <w:p w14:paraId="76C8F931" w14:textId="77777777" w:rsidR="0091356A" w:rsidRDefault="0091356A" w:rsidP="0091356A">
      <w:pPr>
        <w:pStyle w:val="a7"/>
        <w:numPr>
          <w:ilvl w:val="0"/>
          <w:numId w:val="2"/>
        </w:numPr>
        <w:ind w:firstLineChars="0"/>
      </w:pPr>
      <w:r>
        <w:rPr>
          <w:rFonts w:hint="eastAsia"/>
        </w:rPr>
        <w:t>Here</w:t>
      </w:r>
      <w:proofErr w:type="gramStart"/>
      <w:r>
        <w:rPr>
          <w:rFonts w:hint="eastAsia"/>
        </w:rPr>
        <w:t>’</w:t>
      </w:r>
      <w:proofErr w:type="spellStart"/>
      <w:proofErr w:type="gramEnd"/>
      <w:r>
        <w:rPr>
          <w:rFonts w:hint="eastAsia"/>
        </w:rPr>
        <w:t>s</w:t>
      </w:r>
      <w:proofErr w:type="spellEnd"/>
      <w:r>
        <w:rPr>
          <w:rFonts w:hint="eastAsia"/>
        </w:rPr>
        <w:t xml:space="preserve"> the full list of </w:t>
      </w:r>
      <w:proofErr w:type="spellStart"/>
      <w:r>
        <w:rPr>
          <w:rFonts w:hint="eastAsia"/>
        </w:rPr>
        <w:t>ARKit</w:t>
      </w:r>
      <w:proofErr w:type="spellEnd"/>
      <w:r>
        <w:rPr>
          <w:rFonts w:hint="eastAsia"/>
        </w:rPr>
        <w:t xml:space="preserve"> blend shapes to create in Blender:</w:t>
      </w:r>
    </w:p>
    <w:tbl>
      <w:tblPr>
        <w:tblW w:w="0" w:type="auto"/>
        <w:tblCellSpacing w:w="15" w:type="dxa"/>
        <w:tblLook w:val="04A0" w:firstRow="1" w:lastRow="0" w:firstColumn="1" w:lastColumn="0" w:noHBand="0" w:noVBand="1"/>
      </w:tblPr>
      <w:tblGrid>
        <w:gridCol w:w="2059"/>
        <w:gridCol w:w="2968"/>
      </w:tblGrid>
      <w:tr w:rsidR="0091356A" w14:paraId="341C6260" w14:textId="77777777" w:rsidTr="0091356A">
        <w:trPr>
          <w:tblHeader/>
          <w:tblCellSpacing w:w="15" w:type="dxa"/>
        </w:trPr>
        <w:tc>
          <w:tcPr>
            <w:tcW w:w="0" w:type="auto"/>
            <w:tcMar>
              <w:top w:w="15" w:type="dxa"/>
              <w:left w:w="15" w:type="dxa"/>
              <w:bottom w:w="15" w:type="dxa"/>
              <w:right w:w="15" w:type="dxa"/>
            </w:tcMar>
            <w:vAlign w:val="center"/>
            <w:hideMark/>
          </w:tcPr>
          <w:p w14:paraId="170CB926" w14:textId="77777777" w:rsidR="0091356A" w:rsidRDefault="0091356A">
            <w:pPr>
              <w:rPr>
                <w:b/>
                <w:bCs/>
              </w:rPr>
            </w:pPr>
            <w:r>
              <w:rPr>
                <w:rFonts w:hint="eastAsia"/>
                <w:b/>
                <w:bCs/>
              </w:rPr>
              <w:t>Blend Shape Name</w:t>
            </w:r>
          </w:p>
        </w:tc>
        <w:tc>
          <w:tcPr>
            <w:tcW w:w="0" w:type="auto"/>
            <w:tcMar>
              <w:top w:w="15" w:type="dxa"/>
              <w:left w:w="15" w:type="dxa"/>
              <w:bottom w:w="15" w:type="dxa"/>
              <w:right w:w="15" w:type="dxa"/>
            </w:tcMar>
            <w:vAlign w:val="center"/>
            <w:hideMark/>
          </w:tcPr>
          <w:p w14:paraId="5E27B374" w14:textId="77777777" w:rsidR="0091356A" w:rsidRDefault="0091356A">
            <w:pPr>
              <w:rPr>
                <w:b/>
                <w:bCs/>
              </w:rPr>
            </w:pPr>
            <w:r>
              <w:rPr>
                <w:rFonts w:hint="eastAsia"/>
                <w:b/>
                <w:bCs/>
              </w:rPr>
              <w:t>Description</w:t>
            </w:r>
          </w:p>
        </w:tc>
      </w:tr>
      <w:tr w:rsidR="0091356A" w14:paraId="4DD6E776" w14:textId="77777777" w:rsidTr="0091356A">
        <w:trPr>
          <w:tblCellSpacing w:w="15" w:type="dxa"/>
        </w:trPr>
        <w:tc>
          <w:tcPr>
            <w:tcW w:w="0" w:type="auto"/>
            <w:tcMar>
              <w:top w:w="15" w:type="dxa"/>
              <w:left w:w="15" w:type="dxa"/>
              <w:bottom w:w="15" w:type="dxa"/>
              <w:right w:w="15" w:type="dxa"/>
            </w:tcMar>
            <w:vAlign w:val="center"/>
            <w:hideMark/>
          </w:tcPr>
          <w:p w14:paraId="3FF6D2AB" w14:textId="77777777" w:rsidR="0091356A" w:rsidRDefault="0091356A">
            <w:proofErr w:type="spellStart"/>
            <w:r>
              <w:rPr>
                <w:rFonts w:hint="eastAsia"/>
                <w:b/>
                <w:bCs/>
              </w:rPr>
              <w:t>browDown_L</w:t>
            </w:r>
            <w:proofErr w:type="spellEnd"/>
          </w:p>
        </w:tc>
        <w:tc>
          <w:tcPr>
            <w:tcW w:w="0" w:type="auto"/>
            <w:tcMar>
              <w:top w:w="15" w:type="dxa"/>
              <w:left w:w="15" w:type="dxa"/>
              <w:bottom w:w="15" w:type="dxa"/>
              <w:right w:w="15" w:type="dxa"/>
            </w:tcMar>
            <w:vAlign w:val="center"/>
            <w:hideMark/>
          </w:tcPr>
          <w:p w14:paraId="7AFCC322" w14:textId="77777777" w:rsidR="0091356A" w:rsidRDefault="0091356A">
            <w:r>
              <w:rPr>
                <w:rFonts w:hint="eastAsia"/>
              </w:rPr>
              <w:t>Lowering left brow.</w:t>
            </w:r>
          </w:p>
        </w:tc>
      </w:tr>
      <w:tr w:rsidR="0091356A" w14:paraId="6AA56D5D" w14:textId="77777777" w:rsidTr="0091356A">
        <w:trPr>
          <w:tblCellSpacing w:w="15" w:type="dxa"/>
        </w:trPr>
        <w:tc>
          <w:tcPr>
            <w:tcW w:w="0" w:type="auto"/>
            <w:tcMar>
              <w:top w:w="15" w:type="dxa"/>
              <w:left w:w="15" w:type="dxa"/>
              <w:bottom w:w="15" w:type="dxa"/>
              <w:right w:w="15" w:type="dxa"/>
            </w:tcMar>
            <w:vAlign w:val="center"/>
            <w:hideMark/>
          </w:tcPr>
          <w:p w14:paraId="487A7A4D" w14:textId="77777777" w:rsidR="0091356A" w:rsidRDefault="0091356A">
            <w:proofErr w:type="spellStart"/>
            <w:r>
              <w:rPr>
                <w:rFonts w:hint="eastAsia"/>
                <w:b/>
                <w:bCs/>
              </w:rPr>
              <w:t>browDown_R</w:t>
            </w:r>
            <w:proofErr w:type="spellEnd"/>
          </w:p>
        </w:tc>
        <w:tc>
          <w:tcPr>
            <w:tcW w:w="0" w:type="auto"/>
            <w:tcMar>
              <w:top w:w="15" w:type="dxa"/>
              <w:left w:w="15" w:type="dxa"/>
              <w:bottom w:w="15" w:type="dxa"/>
              <w:right w:w="15" w:type="dxa"/>
            </w:tcMar>
            <w:vAlign w:val="center"/>
            <w:hideMark/>
          </w:tcPr>
          <w:p w14:paraId="1DB2AD0C" w14:textId="77777777" w:rsidR="0091356A" w:rsidRDefault="0091356A">
            <w:r>
              <w:rPr>
                <w:rFonts w:hint="eastAsia"/>
              </w:rPr>
              <w:t>Lowering right brow.</w:t>
            </w:r>
          </w:p>
        </w:tc>
      </w:tr>
      <w:tr w:rsidR="0091356A" w14:paraId="60DEFF56" w14:textId="77777777" w:rsidTr="0091356A">
        <w:trPr>
          <w:tblCellSpacing w:w="15" w:type="dxa"/>
        </w:trPr>
        <w:tc>
          <w:tcPr>
            <w:tcW w:w="0" w:type="auto"/>
            <w:tcMar>
              <w:top w:w="15" w:type="dxa"/>
              <w:left w:w="15" w:type="dxa"/>
              <w:bottom w:w="15" w:type="dxa"/>
              <w:right w:w="15" w:type="dxa"/>
            </w:tcMar>
            <w:vAlign w:val="center"/>
            <w:hideMark/>
          </w:tcPr>
          <w:p w14:paraId="676177FA" w14:textId="77777777" w:rsidR="0091356A" w:rsidRDefault="0091356A">
            <w:proofErr w:type="spellStart"/>
            <w:r>
              <w:rPr>
                <w:rFonts w:hint="eastAsia"/>
                <w:b/>
                <w:bCs/>
              </w:rPr>
              <w:t>browInnerUp</w:t>
            </w:r>
            <w:proofErr w:type="spellEnd"/>
          </w:p>
        </w:tc>
        <w:tc>
          <w:tcPr>
            <w:tcW w:w="0" w:type="auto"/>
            <w:tcMar>
              <w:top w:w="15" w:type="dxa"/>
              <w:left w:w="15" w:type="dxa"/>
              <w:bottom w:w="15" w:type="dxa"/>
              <w:right w:w="15" w:type="dxa"/>
            </w:tcMar>
            <w:vAlign w:val="center"/>
            <w:hideMark/>
          </w:tcPr>
          <w:p w14:paraId="2144A0F1" w14:textId="77777777" w:rsidR="0091356A" w:rsidRDefault="0091356A">
            <w:r>
              <w:rPr>
                <w:rFonts w:hint="eastAsia"/>
              </w:rPr>
              <w:t>Raising inner brow.</w:t>
            </w:r>
          </w:p>
        </w:tc>
      </w:tr>
      <w:tr w:rsidR="0091356A" w14:paraId="598A3F77" w14:textId="77777777" w:rsidTr="0091356A">
        <w:trPr>
          <w:tblCellSpacing w:w="15" w:type="dxa"/>
        </w:trPr>
        <w:tc>
          <w:tcPr>
            <w:tcW w:w="0" w:type="auto"/>
            <w:tcMar>
              <w:top w:w="15" w:type="dxa"/>
              <w:left w:w="15" w:type="dxa"/>
              <w:bottom w:w="15" w:type="dxa"/>
              <w:right w:w="15" w:type="dxa"/>
            </w:tcMar>
            <w:vAlign w:val="center"/>
            <w:hideMark/>
          </w:tcPr>
          <w:p w14:paraId="65F67283" w14:textId="77777777" w:rsidR="0091356A" w:rsidRDefault="0091356A">
            <w:proofErr w:type="spellStart"/>
            <w:r>
              <w:rPr>
                <w:rFonts w:hint="eastAsia"/>
                <w:b/>
                <w:bCs/>
              </w:rPr>
              <w:t>browOuterUp_L</w:t>
            </w:r>
            <w:proofErr w:type="spellEnd"/>
          </w:p>
        </w:tc>
        <w:tc>
          <w:tcPr>
            <w:tcW w:w="0" w:type="auto"/>
            <w:tcMar>
              <w:top w:w="15" w:type="dxa"/>
              <w:left w:w="15" w:type="dxa"/>
              <w:bottom w:w="15" w:type="dxa"/>
              <w:right w:w="15" w:type="dxa"/>
            </w:tcMar>
            <w:vAlign w:val="center"/>
            <w:hideMark/>
          </w:tcPr>
          <w:p w14:paraId="3A93F77D" w14:textId="77777777" w:rsidR="0091356A" w:rsidRDefault="0091356A">
            <w:r>
              <w:rPr>
                <w:rFonts w:hint="eastAsia"/>
              </w:rPr>
              <w:t>Raising outer left brow.</w:t>
            </w:r>
          </w:p>
        </w:tc>
      </w:tr>
      <w:tr w:rsidR="0091356A" w14:paraId="668C9F6E" w14:textId="77777777" w:rsidTr="0091356A">
        <w:trPr>
          <w:tblCellSpacing w:w="15" w:type="dxa"/>
        </w:trPr>
        <w:tc>
          <w:tcPr>
            <w:tcW w:w="0" w:type="auto"/>
            <w:tcMar>
              <w:top w:w="15" w:type="dxa"/>
              <w:left w:w="15" w:type="dxa"/>
              <w:bottom w:w="15" w:type="dxa"/>
              <w:right w:w="15" w:type="dxa"/>
            </w:tcMar>
            <w:vAlign w:val="center"/>
            <w:hideMark/>
          </w:tcPr>
          <w:p w14:paraId="27B195E5" w14:textId="77777777" w:rsidR="0091356A" w:rsidRDefault="0091356A">
            <w:proofErr w:type="spellStart"/>
            <w:r>
              <w:rPr>
                <w:rFonts w:hint="eastAsia"/>
                <w:b/>
                <w:bCs/>
              </w:rPr>
              <w:t>browOuterUp_R</w:t>
            </w:r>
            <w:proofErr w:type="spellEnd"/>
          </w:p>
        </w:tc>
        <w:tc>
          <w:tcPr>
            <w:tcW w:w="0" w:type="auto"/>
            <w:tcMar>
              <w:top w:w="15" w:type="dxa"/>
              <w:left w:w="15" w:type="dxa"/>
              <w:bottom w:w="15" w:type="dxa"/>
              <w:right w:w="15" w:type="dxa"/>
            </w:tcMar>
            <w:vAlign w:val="center"/>
            <w:hideMark/>
          </w:tcPr>
          <w:p w14:paraId="62D0279D" w14:textId="77777777" w:rsidR="0091356A" w:rsidRDefault="0091356A">
            <w:r>
              <w:rPr>
                <w:rFonts w:hint="eastAsia"/>
              </w:rPr>
              <w:t>Raising outer right brow.</w:t>
            </w:r>
          </w:p>
        </w:tc>
      </w:tr>
      <w:tr w:rsidR="0091356A" w14:paraId="4AA0BBE6" w14:textId="77777777" w:rsidTr="0091356A">
        <w:trPr>
          <w:tblCellSpacing w:w="15" w:type="dxa"/>
        </w:trPr>
        <w:tc>
          <w:tcPr>
            <w:tcW w:w="0" w:type="auto"/>
            <w:tcMar>
              <w:top w:w="15" w:type="dxa"/>
              <w:left w:w="15" w:type="dxa"/>
              <w:bottom w:w="15" w:type="dxa"/>
              <w:right w:w="15" w:type="dxa"/>
            </w:tcMar>
            <w:vAlign w:val="center"/>
            <w:hideMark/>
          </w:tcPr>
          <w:p w14:paraId="3BCD204B" w14:textId="77777777" w:rsidR="0091356A" w:rsidRDefault="0091356A">
            <w:proofErr w:type="spellStart"/>
            <w:r>
              <w:rPr>
                <w:rFonts w:hint="eastAsia"/>
                <w:b/>
                <w:bCs/>
              </w:rPr>
              <w:t>cheekPuff</w:t>
            </w:r>
            <w:proofErr w:type="spellEnd"/>
          </w:p>
        </w:tc>
        <w:tc>
          <w:tcPr>
            <w:tcW w:w="0" w:type="auto"/>
            <w:tcMar>
              <w:top w:w="15" w:type="dxa"/>
              <w:left w:w="15" w:type="dxa"/>
              <w:bottom w:w="15" w:type="dxa"/>
              <w:right w:w="15" w:type="dxa"/>
            </w:tcMar>
            <w:vAlign w:val="center"/>
            <w:hideMark/>
          </w:tcPr>
          <w:p w14:paraId="475CB536" w14:textId="77777777" w:rsidR="0091356A" w:rsidRDefault="0091356A">
            <w:r>
              <w:rPr>
                <w:rFonts w:hint="eastAsia"/>
              </w:rPr>
              <w:t>Puffing cheeks.</w:t>
            </w:r>
          </w:p>
        </w:tc>
      </w:tr>
      <w:tr w:rsidR="0091356A" w14:paraId="08BA9970" w14:textId="77777777" w:rsidTr="0091356A">
        <w:trPr>
          <w:tblCellSpacing w:w="15" w:type="dxa"/>
        </w:trPr>
        <w:tc>
          <w:tcPr>
            <w:tcW w:w="0" w:type="auto"/>
            <w:tcMar>
              <w:top w:w="15" w:type="dxa"/>
              <w:left w:w="15" w:type="dxa"/>
              <w:bottom w:w="15" w:type="dxa"/>
              <w:right w:w="15" w:type="dxa"/>
            </w:tcMar>
            <w:vAlign w:val="center"/>
            <w:hideMark/>
          </w:tcPr>
          <w:p w14:paraId="135533E2" w14:textId="77777777" w:rsidR="0091356A" w:rsidRDefault="0091356A">
            <w:proofErr w:type="spellStart"/>
            <w:r>
              <w:rPr>
                <w:rFonts w:hint="eastAsia"/>
                <w:b/>
                <w:bCs/>
              </w:rPr>
              <w:lastRenderedPageBreak/>
              <w:t>cheekSquint_L</w:t>
            </w:r>
            <w:proofErr w:type="spellEnd"/>
          </w:p>
        </w:tc>
        <w:tc>
          <w:tcPr>
            <w:tcW w:w="0" w:type="auto"/>
            <w:tcMar>
              <w:top w:w="15" w:type="dxa"/>
              <w:left w:w="15" w:type="dxa"/>
              <w:bottom w:w="15" w:type="dxa"/>
              <w:right w:w="15" w:type="dxa"/>
            </w:tcMar>
            <w:vAlign w:val="center"/>
            <w:hideMark/>
          </w:tcPr>
          <w:p w14:paraId="46B429F6" w14:textId="77777777" w:rsidR="0091356A" w:rsidRDefault="0091356A">
            <w:r>
              <w:rPr>
                <w:rFonts w:hint="eastAsia"/>
              </w:rPr>
              <w:t>Squinting left cheek.</w:t>
            </w:r>
          </w:p>
        </w:tc>
      </w:tr>
      <w:tr w:rsidR="0091356A" w14:paraId="0D831923" w14:textId="77777777" w:rsidTr="0091356A">
        <w:trPr>
          <w:tblCellSpacing w:w="15" w:type="dxa"/>
        </w:trPr>
        <w:tc>
          <w:tcPr>
            <w:tcW w:w="0" w:type="auto"/>
            <w:tcMar>
              <w:top w:w="15" w:type="dxa"/>
              <w:left w:w="15" w:type="dxa"/>
              <w:bottom w:w="15" w:type="dxa"/>
              <w:right w:w="15" w:type="dxa"/>
            </w:tcMar>
            <w:vAlign w:val="center"/>
            <w:hideMark/>
          </w:tcPr>
          <w:p w14:paraId="799D13B5" w14:textId="77777777" w:rsidR="0091356A" w:rsidRDefault="0091356A">
            <w:proofErr w:type="spellStart"/>
            <w:r>
              <w:rPr>
                <w:rFonts w:hint="eastAsia"/>
                <w:b/>
                <w:bCs/>
              </w:rPr>
              <w:t>cheekSquint_R</w:t>
            </w:r>
            <w:proofErr w:type="spellEnd"/>
          </w:p>
        </w:tc>
        <w:tc>
          <w:tcPr>
            <w:tcW w:w="0" w:type="auto"/>
            <w:tcMar>
              <w:top w:w="15" w:type="dxa"/>
              <w:left w:w="15" w:type="dxa"/>
              <w:bottom w:w="15" w:type="dxa"/>
              <w:right w:w="15" w:type="dxa"/>
            </w:tcMar>
            <w:vAlign w:val="center"/>
            <w:hideMark/>
          </w:tcPr>
          <w:p w14:paraId="1A0A0589" w14:textId="77777777" w:rsidR="0091356A" w:rsidRDefault="0091356A">
            <w:r>
              <w:rPr>
                <w:rFonts w:hint="eastAsia"/>
              </w:rPr>
              <w:t>Squinting right cheek.</w:t>
            </w:r>
          </w:p>
        </w:tc>
      </w:tr>
      <w:tr w:rsidR="0091356A" w14:paraId="3E8093C8" w14:textId="77777777" w:rsidTr="0091356A">
        <w:trPr>
          <w:tblCellSpacing w:w="15" w:type="dxa"/>
        </w:trPr>
        <w:tc>
          <w:tcPr>
            <w:tcW w:w="0" w:type="auto"/>
            <w:tcMar>
              <w:top w:w="15" w:type="dxa"/>
              <w:left w:w="15" w:type="dxa"/>
              <w:bottom w:w="15" w:type="dxa"/>
              <w:right w:w="15" w:type="dxa"/>
            </w:tcMar>
            <w:vAlign w:val="center"/>
            <w:hideMark/>
          </w:tcPr>
          <w:p w14:paraId="79680850" w14:textId="77777777" w:rsidR="0091356A" w:rsidRDefault="0091356A">
            <w:proofErr w:type="spellStart"/>
            <w:r>
              <w:rPr>
                <w:rFonts w:hint="eastAsia"/>
                <w:b/>
                <w:bCs/>
              </w:rPr>
              <w:t>eyeBlink_L</w:t>
            </w:r>
            <w:proofErr w:type="spellEnd"/>
          </w:p>
        </w:tc>
        <w:tc>
          <w:tcPr>
            <w:tcW w:w="0" w:type="auto"/>
            <w:tcMar>
              <w:top w:w="15" w:type="dxa"/>
              <w:left w:w="15" w:type="dxa"/>
              <w:bottom w:w="15" w:type="dxa"/>
              <w:right w:w="15" w:type="dxa"/>
            </w:tcMar>
            <w:vAlign w:val="center"/>
            <w:hideMark/>
          </w:tcPr>
          <w:p w14:paraId="2713D289" w14:textId="77777777" w:rsidR="0091356A" w:rsidRDefault="0091356A">
            <w:r>
              <w:rPr>
                <w:rFonts w:hint="eastAsia"/>
              </w:rPr>
              <w:t>Blinking left eye.</w:t>
            </w:r>
          </w:p>
        </w:tc>
      </w:tr>
      <w:tr w:rsidR="0091356A" w14:paraId="3D8AD52B" w14:textId="77777777" w:rsidTr="0091356A">
        <w:trPr>
          <w:tblCellSpacing w:w="15" w:type="dxa"/>
        </w:trPr>
        <w:tc>
          <w:tcPr>
            <w:tcW w:w="0" w:type="auto"/>
            <w:tcMar>
              <w:top w:w="15" w:type="dxa"/>
              <w:left w:w="15" w:type="dxa"/>
              <w:bottom w:w="15" w:type="dxa"/>
              <w:right w:w="15" w:type="dxa"/>
            </w:tcMar>
            <w:vAlign w:val="center"/>
            <w:hideMark/>
          </w:tcPr>
          <w:p w14:paraId="65B23A78" w14:textId="77777777" w:rsidR="0091356A" w:rsidRDefault="0091356A">
            <w:proofErr w:type="spellStart"/>
            <w:r>
              <w:rPr>
                <w:rFonts w:hint="eastAsia"/>
                <w:b/>
                <w:bCs/>
              </w:rPr>
              <w:t>eyeBlink_R</w:t>
            </w:r>
            <w:proofErr w:type="spellEnd"/>
          </w:p>
        </w:tc>
        <w:tc>
          <w:tcPr>
            <w:tcW w:w="0" w:type="auto"/>
            <w:tcMar>
              <w:top w:w="15" w:type="dxa"/>
              <w:left w:w="15" w:type="dxa"/>
              <w:bottom w:w="15" w:type="dxa"/>
              <w:right w:w="15" w:type="dxa"/>
            </w:tcMar>
            <w:vAlign w:val="center"/>
            <w:hideMark/>
          </w:tcPr>
          <w:p w14:paraId="0179ED22" w14:textId="77777777" w:rsidR="0091356A" w:rsidRDefault="0091356A">
            <w:r>
              <w:rPr>
                <w:rFonts w:hint="eastAsia"/>
              </w:rPr>
              <w:t>Blinking right eye.</w:t>
            </w:r>
          </w:p>
        </w:tc>
      </w:tr>
      <w:tr w:rsidR="0091356A" w14:paraId="67CFA593" w14:textId="77777777" w:rsidTr="0091356A">
        <w:trPr>
          <w:tblCellSpacing w:w="15" w:type="dxa"/>
        </w:trPr>
        <w:tc>
          <w:tcPr>
            <w:tcW w:w="0" w:type="auto"/>
            <w:tcMar>
              <w:top w:w="15" w:type="dxa"/>
              <w:left w:w="15" w:type="dxa"/>
              <w:bottom w:w="15" w:type="dxa"/>
              <w:right w:w="15" w:type="dxa"/>
            </w:tcMar>
            <w:vAlign w:val="center"/>
            <w:hideMark/>
          </w:tcPr>
          <w:p w14:paraId="1220A5B9" w14:textId="77777777" w:rsidR="0091356A" w:rsidRDefault="0091356A">
            <w:proofErr w:type="spellStart"/>
            <w:r>
              <w:rPr>
                <w:rFonts w:hint="eastAsia"/>
                <w:b/>
                <w:bCs/>
              </w:rPr>
              <w:t>eyeLookDown_L</w:t>
            </w:r>
            <w:proofErr w:type="spellEnd"/>
          </w:p>
        </w:tc>
        <w:tc>
          <w:tcPr>
            <w:tcW w:w="0" w:type="auto"/>
            <w:tcMar>
              <w:top w:w="15" w:type="dxa"/>
              <w:left w:w="15" w:type="dxa"/>
              <w:bottom w:w="15" w:type="dxa"/>
              <w:right w:w="15" w:type="dxa"/>
            </w:tcMar>
            <w:vAlign w:val="center"/>
            <w:hideMark/>
          </w:tcPr>
          <w:p w14:paraId="098253A5" w14:textId="77777777" w:rsidR="0091356A" w:rsidRDefault="0091356A">
            <w:r>
              <w:rPr>
                <w:rFonts w:hint="eastAsia"/>
              </w:rPr>
              <w:t>Looking down with left eye.</w:t>
            </w:r>
          </w:p>
        </w:tc>
      </w:tr>
      <w:tr w:rsidR="0091356A" w14:paraId="54A3781F" w14:textId="77777777" w:rsidTr="0091356A">
        <w:trPr>
          <w:tblCellSpacing w:w="15" w:type="dxa"/>
        </w:trPr>
        <w:tc>
          <w:tcPr>
            <w:tcW w:w="0" w:type="auto"/>
            <w:tcMar>
              <w:top w:w="15" w:type="dxa"/>
              <w:left w:w="15" w:type="dxa"/>
              <w:bottom w:w="15" w:type="dxa"/>
              <w:right w:w="15" w:type="dxa"/>
            </w:tcMar>
            <w:vAlign w:val="center"/>
            <w:hideMark/>
          </w:tcPr>
          <w:p w14:paraId="240FE0EE" w14:textId="77777777" w:rsidR="0091356A" w:rsidRDefault="0091356A">
            <w:proofErr w:type="spellStart"/>
            <w:r>
              <w:rPr>
                <w:rFonts w:hint="eastAsia"/>
                <w:b/>
                <w:bCs/>
              </w:rPr>
              <w:t>eyeLookDown_R</w:t>
            </w:r>
            <w:proofErr w:type="spellEnd"/>
          </w:p>
        </w:tc>
        <w:tc>
          <w:tcPr>
            <w:tcW w:w="0" w:type="auto"/>
            <w:tcMar>
              <w:top w:w="15" w:type="dxa"/>
              <w:left w:w="15" w:type="dxa"/>
              <w:bottom w:w="15" w:type="dxa"/>
              <w:right w:w="15" w:type="dxa"/>
            </w:tcMar>
            <w:vAlign w:val="center"/>
            <w:hideMark/>
          </w:tcPr>
          <w:p w14:paraId="1034CCDA" w14:textId="77777777" w:rsidR="0091356A" w:rsidRDefault="0091356A">
            <w:r>
              <w:rPr>
                <w:rFonts w:hint="eastAsia"/>
              </w:rPr>
              <w:t>Looking down with right eye.</w:t>
            </w:r>
          </w:p>
        </w:tc>
      </w:tr>
      <w:tr w:rsidR="0091356A" w14:paraId="70D65A10" w14:textId="77777777" w:rsidTr="0091356A">
        <w:trPr>
          <w:tblCellSpacing w:w="15" w:type="dxa"/>
        </w:trPr>
        <w:tc>
          <w:tcPr>
            <w:tcW w:w="0" w:type="auto"/>
            <w:tcMar>
              <w:top w:w="15" w:type="dxa"/>
              <w:left w:w="15" w:type="dxa"/>
              <w:bottom w:w="15" w:type="dxa"/>
              <w:right w:w="15" w:type="dxa"/>
            </w:tcMar>
            <w:vAlign w:val="center"/>
            <w:hideMark/>
          </w:tcPr>
          <w:p w14:paraId="1E442E8E" w14:textId="77777777" w:rsidR="0091356A" w:rsidRDefault="0091356A">
            <w:proofErr w:type="spellStart"/>
            <w:r>
              <w:rPr>
                <w:rFonts w:hint="eastAsia"/>
                <w:b/>
                <w:bCs/>
              </w:rPr>
              <w:t>eyeLookIn_L</w:t>
            </w:r>
            <w:proofErr w:type="spellEnd"/>
          </w:p>
        </w:tc>
        <w:tc>
          <w:tcPr>
            <w:tcW w:w="0" w:type="auto"/>
            <w:tcMar>
              <w:top w:w="15" w:type="dxa"/>
              <w:left w:w="15" w:type="dxa"/>
              <w:bottom w:w="15" w:type="dxa"/>
              <w:right w:w="15" w:type="dxa"/>
            </w:tcMar>
            <w:vAlign w:val="center"/>
            <w:hideMark/>
          </w:tcPr>
          <w:p w14:paraId="38BAC9A4" w14:textId="77777777" w:rsidR="0091356A" w:rsidRDefault="0091356A">
            <w:r>
              <w:rPr>
                <w:rFonts w:hint="eastAsia"/>
              </w:rPr>
              <w:t>Looking inward with left eye.</w:t>
            </w:r>
          </w:p>
        </w:tc>
      </w:tr>
      <w:tr w:rsidR="0091356A" w14:paraId="36131DAA" w14:textId="77777777" w:rsidTr="0091356A">
        <w:trPr>
          <w:tblCellSpacing w:w="15" w:type="dxa"/>
        </w:trPr>
        <w:tc>
          <w:tcPr>
            <w:tcW w:w="0" w:type="auto"/>
            <w:tcMar>
              <w:top w:w="15" w:type="dxa"/>
              <w:left w:w="15" w:type="dxa"/>
              <w:bottom w:w="15" w:type="dxa"/>
              <w:right w:w="15" w:type="dxa"/>
            </w:tcMar>
            <w:vAlign w:val="center"/>
            <w:hideMark/>
          </w:tcPr>
          <w:p w14:paraId="6A4A0E92" w14:textId="77777777" w:rsidR="0091356A" w:rsidRDefault="0091356A">
            <w:proofErr w:type="spellStart"/>
            <w:r>
              <w:rPr>
                <w:rFonts w:hint="eastAsia"/>
                <w:b/>
                <w:bCs/>
              </w:rPr>
              <w:t>eyeLookIn_R</w:t>
            </w:r>
            <w:proofErr w:type="spellEnd"/>
          </w:p>
        </w:tc>
        <w:tc>
          <w:tcPr>
            <w:tcW w:w="0" w:type="auto"/>
            <w:tcMar>
              <w:top w:w="15" w:type="dxa"/>
              <w:left w:w="15" w:type="dxa"/>
              <w:bottom w:w="15" w:type="dxa"/>
              <w:right w:w="15" w:type="dxa"/>
            </w:tcMar>
            <w:vAlign w:val="center"/>
            <w:hideMark/>
          </w:tcPr>
          <w:p w14:paraId="361DF37F" w14:textId="77777777" w:rsidR="0091356A" w:rsidRDefault="0091356A">
            <w:r>
              <w:rPr>
                <w:rFonts w:hint="eastAsia"/>
              </w:rPr>
              <w:t>Looking inward with right eye.</w:t>
            </w:r>
          </w:p>
        </w:tc>
      </w:tr>
      <w:tr w:rsidR="0091356A" w14:paraId="689B09DD" w14:textId="77777777" w:rsidTr="0091356A">
        <w:trPr>
          <w:tblCellSpacing w:w="15" w:type="dxa"/>
        </w:trPr>
        <w:tc>
          <w:tcPr>
            <w:tcW w:w="0" w:type="auto"/>
            <w:tcMar>
              <w:top w:w="15" w:type="dxa"/>
              <w:left w:w="15" w:type="dxa"/>
              <w:bottom w:w="15" w:type="dxa"/>
              <w:right w:w="15" w:type="dxa"/>
            </w:tcMar>
            <w:vAlign w:val="center"/>
            <w:hideMark/>
          </w:tcPr>
          <w:p w14:paraId="1665C406" w14:textId="77777777" w:rsidR="0091356A" w:rsidRDefault="0091356A">
            <w:proofErr w:type="spellStart"/>
            <w:r>
              <w:rPr>
                <w:rFonts w:hint="eastAsia"/>
                <w:b/>
                <w:bCs/>
              </w:rPr>
              <w:t>eyeLookOut_L</w:t>
            </w:r>
            <w:proofErr w:type="spellEnd"/>
          </w:p>
        </w:tc>
        <w:tc>
          <w:tcPr>
            <w:tcW w:w="0" w:type="auto"/>
            <w:tcMar>
              <w:top w:w="15" w:type="dxa"/>
              <w:left w:w="15" w:type="dxa"/>
              <w:bottom w:w="15" w:type="dxa"/>
              <w:right w:w="15" w:type="dxa"/>
            </w:tcMar>
            <w:vAlign w:val="center"/>
            <w:hideMark/>
          </w:tcPr>
          <w:p w14:paraId="591DD5AC" w14:textId="77777777" w:rsidR="0091356A" w:rsidRDefault="0091356A">
            <w:r>
              <w:rPr>
                <w:rFonts w:hint="eastAsia"/>
              </w:rPr>
              <w:t>Looking outward with left eye.</w:t>
            </w:r>
          </w:p>
        </w:tc>
      </w:tr>
      <w:tr w:rsidR="0091356A" w14:paraId="6DA1D156" w14:textId="77777777" w:rsidTr="0091356A">
        <w:trPr>
          <w:tblCellSpacing w:w="15" w:type="dxa"/>
        </w:trPr>
        <w:tc>
          <w:tcPr>
            <w:tcW w:w="0" w:type="auto"/>
            <w:tcMar>
              <w:top w:w="15" w:type="dxa"/>
              <w:left w:w="15" w:type="dxa"/>
              <w:bottom w:w="15" w:type="dxa"/>
              <w:right w:w="15" w:type="dxa"/>
            </w:tcMar>
            <w:vAlign w:val="center"/>
            <w:hideMark/>
          </w:tcPr>
          <w:p w14:paraId="1ED65015" w14:textId="77777777" w:rsidR="0091356A" w:rsidRDefault="0091356A">
            <w:proofErr w:type="spellStart"/>
            <w:r>
              <w:rPr>
                <w:rFonts w:hint="eastAsia"/>
                <w:b/>
                <w:bCs/>
              </w:rPr>
              <w:t>eyeLookOut_R</w:t>
            </w:r>
            <w:proofErr w:type="spellEnd"/>
          </w:p>
        </w:tc>
        <w:tc>
          <w:tcPr>
            <w:tcW w:w="0" w:type="auto"/>
            <w:tcMar>
              <w:top w:w="15" w:type="dxa"/>
              <w:left w:w="15" w:type="dxa"/>
              <w:bottom w:w="15" w:type="dxa"/>
              <w:right w:w="15" w:type="dxa"/>
            </w:tcMar>
            <w:vAlign w:val="center"/>
            <w:hideMark/>
          </w:tcPr>
          <w:p w14:paraId="1ECB0594" w14:textId="77777777" w:rsidR="0091356A" w:rsidRDefault="0091356A">
            <w:r>
              <w:rPr>
                <w:rFonts w:hint="eastAsia"/>
              </w:rPr>
              <w:t>Looking outward with right eye.</w:t>
            </w:r>
          </w:p>
        </w:tc>
      </w:tr>
      <w:tr w:rsidR="0091356A" w14:paraId="77690AE7" w14:textId="77777777" w:rsidTr="0091356A">
        <w:trPr>
          <w:tblCellSpacing w:w="15" w:type="dxa"/>
        </w:trPr>
        <w:tc>
          <w:tcPr>
            <w:tcW w:w="0" w:type="auto"/>
            <w:tcMar>
              <w:top w:w="15" w:type="dxa"/>
              <w:left w:w="15" w:type="dxa"/>
              <w:bottom w:w="15" w:type="dxa"/>
              <w:right w:w="15" w:type="dxa"/>
            </w:tcMar>
            <w:vAlign w:val="center"/>
            <w:hideMark/>
          </w:tcPr>
          <w:p w14:paraId="73E8B086" w14:textId="77777777" w:rsidR="0091356A" w:rsidRDefault="0091356A">
            <w:proofErr w:type="spellStart"/>
            <w:r>
              <w:rPr>
                <w:rFonts w:hint="eastAsia"/>
                <w:b/>
                <w:bCs/>
              </w:rPr>
              <w:t>eyeLookUp_L</w:t>
            </w:r>
            <w:proofErr w:type="spellEnd"/>
          </w:p>
        </w:tc>
        <w:tc>
          <w:tcPr>
            <w:tcW w:w="0" w:type="auto"/>
            <w:tcMar>
              <w:top w:w="15" w:type="dxa"/>
              <w:left w:w="15" w:type="dxa"/>
              <w:bottom w:w="15" w:type="dxa"/>
              <w:right w:w="15" w:type="dxa"/>
            </w:tcMar>
            <w:vAlign w:val="center"/>
            <w:hideMark/>
          </w:tcPr>
          <w:p w14:paraId="40C8EE41" w14:textId="77777777" w:rsidR="0091356A" w:rsidRDefault="0091356A">
            <w:r>
              <w:rPr>
                <w:rFonts w:hint="eastAsia"/>
              </w:rPr>
              <w:t>Looking up with left eye.</w:t>
            </w:r>
          </w:p>
        </w:tc>
      </w:tr>
      <w:tr w:rsidR="0091356A" w14:paraId="543677F9" w14:textId="77777777" w:rsidTr="0091356A">
        <w:trPr>
          <w:tblCellSpacing w:w="15" w:type="dxa"/>
        </w:trPr>
        <w:tc>
          <w:tcPr>
            <w:tcW w:w="0" w:type="auto"/>
            <w:tcMar>
              <w:top w:w="15" w:type="dxa"/>
              <w:left w:w="15" w:type="dxa"/>
              <w:bottom w:w="15" w:type="dxa"/>
              <w:right w:w="15" w:type="dxa"/>
            </w:tcMar>
            <w:vAlign w:val="center"/>
            <w:hideMark/>
          </w:tcPr>
          <w:p w14:paraId="13D43136" w14:textId="77777777" w:rsidR="0091356A" w:rsidRDefault="0091356A">
            <w:proofErr w:type="spellStart"/>
            <w:r>
              <w:rPr>
                <w:rFonts w:hint="eastAsia"/>
                <w:b/>
                <w:bCs/>
              </w:rPr>
              <w:t>eyeLookUp_R</w:t>
            </w:r>
            <w:proofErr w:type="spellEnd"/>
          </w:p>
        </w:tc>
        <w:tc>
          <w:tcPr>
            <w:tcW w:w="0" w:type="auto"/>
            <w:tcMar>
              <w:top w:w="15" w:type="dxa"/>
              <w:left w:w="15" w:type="dxa"/>
              <w:bottom w:w="15" w:type="dxa"/>
              <w:right w:w="15" w:type="dxa"/>
            </w:tcMar>
            <w:vAlign w:val="center"/>
            <w:hideMark/>
          </w:tcPr>
          <w:p w14:paraId="4E70B0AB" w14:textId="77777777" w:rsidR="0091356A" w:rsidRDefault="0091356A">
            <w:r>
              <w:rPr>
                <w:rFonts w:hint="eastAsia"/>
              </w:rPr>
              <w:t>Looking up with right eye.</w:t>
            </w:r>
          </w:p>
        </w:tc>
      </w:tr>
      <w:tr w:rsidR="0091356A" w14:paraId="44861352" w14:textId="77777777" w:rsidTr="0091356A">
        <w:trPr>
          <w:tblCellSpacing w:w="15" w:type="dxa"/>
        </w:trPr>
        <w:tc>
          <w:tcPr>
            <w:tcW w:w="0" w:type="auto"/>
            <w:tcMar>
              <w:top w:w="15" w:type="dxa"/>
              <w:left w:w="15" w:type="dxa"/>
              <w:bottom w:w="15" w:type="dxa"/>
              <w:right w:w="15" w:type="dxa"/>
            </w:tcMar>
            <w:vAlign w:val="center"/>
            <w:hideMark/>
          </w:tcPr>
          <w:p w14:paraId="48A55BDB" w14:textId="77777777" w:rsidR="0091356A" w:rsidRDefault="0091356A">
            <w:proofErr w:type="spellStart"/>
            <w:r>
              <w:rPr>
                <w:rFonts w:hint="eastAsia"/>
                <w:b/>
                <w:bCs/>
              </w:rPr>
              <w:t>eyeSquint_L</w:t>
            </w:r>
            <w:proofErr w:type="spellEnd"/>
          </w:p>
        </w:tc>
        <w:tc>
          <w:tcPr>
            <w:tcW w:w="0" w:type="auto"/>
            <w:tcMar>
              <w:top w:w="15" w:type="dxa"/>
              <w:left w:w="15" w:type="dxa"/>
              <w:bottom w:w="15" w:type="dxa"/>
              <w:right w:w="15" w:type="dxa"/>
            </w:tcMar>
            <w:vAlign w:val="center"/>
            <w:hideMark/>
          </w:tcPr>
          <w:p w14:paraId="0AC1B694" w14:textId="77777777" w:rsidR="0091356A" w:rsidRDefault="0091356A">
            <w:r>
              <w:rPr>
                <w:rFonts w:hint="eastAsia"/>
              </w:rPr>
              <w:t>Squinting left eye.</w:t>
            </w:r>
          </w:p>
        </w:tc>
      </w:tr>
      <w:tr w:rsidR="0091356A" w14:paraId="18319E28" w14:textId="77777777" w:rsidTr="0091356A">
        <w:trPr>
          <w:tblCellSpacing w:w="15" w:type="dxa"/>
        </w:trPr>
        <w:tc>
          <w:tcPr>
            <w:tcW w:w="0" w:type="auto"/>
            <w:tcMar>
              <w:top w:w="15" w:type="dxa"/>
              <w:left w:w="15" w:type="dxa"/>
              <w:bottom w:w="15" w:type="dxa"/>
              <w:right w:w="15" w:type="dxa"/>
            </w:tcMar>
            <w:vAlign w:val="center"/>
            <w:hideMark/>
          </w:tcPr>
          <w:p w14:paraId="66A01C89" w14:textId="77777777" w:rsidR="0091356A" w:rsidRDefault="0091356A">
            <w:proofErr w:type="spellStart"/>
            <w:r>
              <w:rPr>
                <w:rFonts w:hint="eastAsia"/>
                <w:b/>
                <w:bCs/>
              </w:rPr>
              <w:t>eyeSquint_R</w:t>
            </w:r>
            <w:proofErr w:type="spellEnd"/>
          </w:p>
        </w:tc>
        <w:tc>
          <w:tcPr>
            <w:tcW w:w="0" w:type="auto"/>
            <w:tcMar>
              <w:top w:w="15" w:type="dxa"/>
              <w:left w:w="15" w:type="dxa"/>
              <w:bottom w:w="15" w:type="dxa"/>
              <w:right w:w="15" w:type="dxa"/>
            </w:tcMar>
            <w:vAlign w:val="center"/>
            <w:hideMark/>
          </w:tcPr>
          <w:p w14:paraId="27739541" w14:textId="77777777" w:rsidR="0091356A" w:rsidRDefault="0091356A">
            <w:r>
              <w:rPr>
                <w:rFonts w:hint="eastAsia"/>
              </w:rPr>
              <w:t>Squinting right eye.</w:t>
            </w:r>
          </w:p>
        </w:tc>
      </w:tr>
      <w:tr w:rsidR="0091356A" w14:paraId="193A7EB3" w14:textId="77777777" w:rsidTr="0091356A">
        <w:trPr>
          <w:tblCellSpacing w:w="15" w:type="dxa"/>
        </w:trPr>
        <w:tc>
          <w:tcPr>
            <w:tcW w:w="0" w:type="auto"/>
            <w:tcMar>
              <w:top w:w="15" w:type="dxa"/>
              <w:left w:w="15" w:type="dxa"/>
              <w:bottom w:w="15" w:type="dxa"/>
              <w:right w:w="15" w:type="dxa"/>
            </w:tcMar>
            <w:vAlign w:val="center"/>
            <w:hideMark/>
          </w:tcPr>
          <w:p w14:paraId="428D1935" w14:textId="77777777" w:rsidR="0091356A" w:rsidRDefault="0091356A">
            <w:proofErr w:type="spellStart"/>
            <w:r>
              <w:rPr>
                <w:rFonts w:hint="eastAsia"/>
                <w:b/>
                <w:bCs/>
              </w:rPr>
              <w:t>eyeWide_L</w:t>
            </w:r>
            <w:proofErr w:type="spellEnd"/>
          </w:p>
        </w:tc>
        <w:tc>
          <w:tcPr>
            <w:tcW w:w="0" w:type="auto"/>
            <w:tcMar>
              <w:top w:w="15" w:type="dxa"/>
              <w:left w:w="15" w:type="dxa"/>
              <w:bottom w:w="15" w:type="dxa"/>
              <w:right w:w="15" w:type="dxa"/>
            </w:tcMar>
            <w:vAlign w:val="center"/>
            <w:hideMark/>
          </w:tcPr>
          <w:p w14:paraId="3A0CD454" w14:textId="77777777" w:rsidR="0091356A" w:rsidRDefault="0091356A">
            <w:r>
              <w:rPr>
                <w:rFonts w:hint="eastAsia"/>
              </w:rPr>
              <w:t>Widening left eye.</w:t>
            </w:r>
          </w:p>
        </w:tc>
      </w:tr>
      <w:tr w:rsidR="0091356A" w14:paraId="715CD56E" w14:textId="77777777" w:rsidTr="0091356A">
        <w:trPr>
          <w:tblCellSpacing w:w="15" w:type="dxa"/>
        </w:trPr>
        <w:tc>
          <w:tcPr>
            <w:tcW w:w="0" w:type="auto"/>
            <w:tcMar>
              <w:top w:w="15" w:type="dxa"/>
              <w:left w:w="15" w:type="dxa"/>
              <w:bottom w:w="15" w:type="dxa"/>
              <w:right w:w="15" w:type="dxa"/>
            </w:tcMar>
            <w:vAlign w:val="center"/>
            <w:hideMark/>
          </w:tcPr>
          <w:p w14:paraId="741B46E1" w14:textId="77777777" w:rsidR="0091356A" w:rsidRDefault="0091356A">
            <w:proofErr w:type="spellStart"/>
            <w:r>
              <w:rPr>
                <w:rFonts w:hint="eastAsia"/>
                <w:b/>
                <w:bCs/>
              </w:rPr>
              <w:t>eyeWide_R</w:t>
            </w:r>
            <w:proofErr w:type="spellEnd"/>
          </w:p>
        </w:tc>
        <w:tc>
          <w:tcPr>
            <w:tcW w:w="0" w:type="auto"/>
            <w:tcMar>
              <w:top w:w="15" w:type="dxa"/>
              <w:left w:w="15" w:type="dxa"/>
              <w:bottom w:w="15" w:type="dxa"/>
              <w:right w:w="15" w:type="dxa"/>
            </w:tcMar>
            <w:vAlign w:val="center"/>
            <w:hideMark/>
          </w:tcPr>
          <w:p w14:paraId="557B2C3C" w14:textId="77777777" w:rsidR="0091356A" w:rsidRDefault="0091356A">
            <w:r>
              <w:rPr>
                <w:rFonts w:hint="eastAsia"/>
              </w:rPr>
              <w:t>Widening right eye.</w:t>
            </w:r>
          </w:p>
        </w:tc>
      </w:tr>
      <w:tr w:rsidR="0091356A" w14:paraId="74DAFA63" w14:textId="77777777" w:rsidTr="0091356A">
        <w:trPr>
          <w:tblCellSpacing w:w="15" w:type="dxa"/>
        </w:trPr>
        <w:tc>
          <w:tcPr>
            <w:tcW w:w="0" w:type="auto"/>
            <w:tcMar>
              <w:top w:w="15" w:type="dxa"/>
              <w:left w:w="15" w:type="dxa"/>
              <w:bottom w:w="15" w:type="dxa"/>
              <w:right w:w="15" w:type="dxa"/>
            </w:tcMar>
            <w:vAlign w:val="center"/>
            <w:hideMark/>
          </w:tcPr>
          <w:p w14:paraId="1174E2C9" w14:textId="77777777" w:rsidR="0091356A" w:rsidRDefault="0091356A">
            <w:proofErr w:type="spellStart"/>
            <w:r>
              <w:rPr>
                <w:rFonts w:hint="eastAsia"/>
                <w:b/>
                <w:bCs/>
              </w:rPr>
              <w:t>jawForward</w:t>
            </w:r>
            <w:proofErr w:type="spellEnd"/>
          </w:p>
        </w:tc>
        <w:tc>
          <w:tcPr>
            <w:tcW w:w="0" w:type="auto"/>
            <w:tcMar>
              <w:top w:w="15" w:type="dxa"/>
              <w:left w:w="15" w:type="dxa"/>
              <w:bottom w:w="15" w:type="dxa"/>
              <w:right w:w="15" w:type="dxa"/>
            </w:tcMar>
            <w:vAlign w:val="center"/>
            <w:hideMark/>
          </w:tcPr>
          <w:p w14:paraId="4C2CFC61" w14:textId="77777777" w:rsidR="0091356A" w:rsidRDefault="0091356A">
            <w:r>
              <w:rPr>
                <w:rFonts w:hint="eastAsia"/>
              </w:rPr>
              <w:t>Moving jaw forward.</w:t>
            </w:r>
          </w:p>
        </w:tc>
      </w:tr>
      <w:tr w:rsidR="0091356A" w14:paraId="18BDB57B" w14:textId="77777777" w:rsidTr="0091356A">
        <w:trPr>
          <w:tblCellSpacing w:w="15" w:type="dxa"/>
        </w:trPr>
        <w:tc>
          <w:tcPr>
            <w:tcW w:w="0" w:type="auto"/>
            <w:tcMar>
              <w:top w:w="15" w:type="dxa"/>
              <w:left w:w="15" w:type="dxa"/>
              <w:bottom w:w="15" w:type="dxa"/>
              <w:right w:w="15" w:type="dxa"/>
            </w:tcMar>
            <w:vAlign w:val="center"/>
            <w:hideMark/>
          </w:tcPr>
          <w:p w14:paraId="0FC4B06A" w14:textId="77777777" w:rsidR="0091356A" w:rsidRDefault="0091356A">
            <w:proofErr w:type="spellStart"/>
            <w:r>
              <w:rPr>
                <w:rFonts w:hint="eastAsia"/>
                <w:b/>
                <w:bCs/>
              </w:rPr>
              <w:t>jawLeft</w:t>
            </w:r>
            <w:proofErr w:type="spellEnd"/>
          </w:p>
        </w:tc>
        <w:tc>
          <w:tcPr>
            <w:tcW w:w="0" w:type="auto"/>
            <w:tcMar>
              <w:top w:w="15" w:type="dxa"/>
              <w:left w:w="15" w:type="dxa"/>
              <w:bottom w:w="15" w:type="dxa"/>
              <w:right w:w="15" w:type="dxa"/>
            </w:tcMar>
            <w:vAlign w:val="center"/>
            <w:hideMark/>
          </w:tcPr>
          <w:p w14:paraId="07B07D25" w14:textId="77777777" w:rsidR="0091356A" w:rsidRDefault="0091356A">
            <w:r>
              <w:rPr>
                <w:rFonts w:hint="eastAsia"/>
              </w:rPr>
              <w:t>Moving jaw left.</w:t>
            </w:r>
          </w:p>
        </w:tc>
      </w:tr>
      <w:tr w:rsidR="0091356A" w14:paraId="3CB6CFE4" w14:textId="77777777" w:rsidTr="0091356A">
        <w:trPr>
          <w:tblCellSpacing w:w="15" w:type="dxa"/>
        </w:trPr>
        <w:tc>
          <w:tcPr>
            <w:tcW w:w="0" w:type="auto"/>
            <w:tcMar>
              <w:top w:w="15" w:type="dxa"/>
              <w:left w:w="15" w:type="dxa"/>
              <w:bottom w:w="15" w:type="dxa"/>
              <w:right w:w="15" w:type="dxa"/>
            </w:tcMar>
            <w:vAlign w:val="center"/>
            <w:hideMark/>
          </w:tcPr>
          <w:p w14:paraId="40E7FCA3" w14:textId="77777777" w:rsidR="0091356A" w:rsidRDefault="0091356A">
            <w:proofErr w:type="spellStart"/>
            <w:r>
              <w:rPr>
                <w:rFonts w:hint="eastAsia"/>
                <w:b/>
                <w:bCs/>
              </w:rPr>
              <w:t>jawRight</w:t>
            </w:r>
            <w:proofErr w:type="spellEnd"/>
          </w:p>
        </w:tc>
        <w:tc>
          <w:tcPr>
            <w:tcW w:w="0" w:type="auto"/>
            <w:tcMar>
              <w:top w:w="15" w:type="dxa"/>
              <w:left w:w="15" w:type="dxa"/>
              <w:bottom w:w="15" w:type="dxa"/>
              <w:right w:w="15" w:type="dxa"/>
            </w:tcMar>
            <w:vAlign w:val="center"/>
            <w:hideMark/>
          </w:tcPr>
          <w:p w14:paraId="1ED3C199" w14:textId="77777777" w:rsidR="0091356A" w:rsidRDefault="0091356A">
            <w:r>
              <w:rPr>
                <w:rFonts w:hint="eastAsia"/>
              </w:rPr>
              <w:t>Moving jaw right.</w:t>
            </w:r>
          </w:p>
        </w:tc>
      </w:tr>
      <w:tr w:rsidR="0091356A" w14:paraId="358A3A27" w14:textId="77777777" w:rsidTr="0091356A">
        <w:trPr>
          <w:tblCellSpacing w:w="15" w:type="dxa"/>
        </w:trPr>
        <w:tc>
          <w:tcPr>
            <w:tcW w:w="0" w:type="auto"/>
            <w:tcMar>
              <w:top w:w="15" w:type="dxa"/>
              <w:left w:w="15" w:type="dxa"/>
              <w:bottom w:w="15" w:type="dxa"/>
              <w:right w:w="15" w:type="dxa"/>
            </w:tcMar>
            <w:vAlign w:val="center"/>
            <w:hideMark/>
          </w:tcPr>
          <w:p w14:paraId="4C523857" w14:textId="77777777" w:rsidR="0091356A" w:rsidRDefault="0091356A">
            <w:proofErr w:type="spellStart"/>
            <w:r>
              <w:rPr>
                <w:rFonts w:hint="eastAsia"/>
                <w:b/>
                <w:bCs/>
              </w:rPr>
              <w:t>jawOpen</w:t>
            </w:r>
            <w:proofErr w:type="spellEnd"/>
          </w:p>
        </w:tc>
        <w:tc>
          <w:tcPr>
            <w:tcW w:w="0" w:type="auto"/>
            <w:tcMar>
              <w:top w:w="15" w:type="dxa"/>
              <w:left w:w="15" w:type="dxa"/>
              <w:bottom w:w="15" w:type="dxa"/>
              <w:right w:w="15" w:type="dxa"/>
            </w:tcMar>
            <w:vAlign w:val="center"/>
            <w:hideMark/>
          </w:tcPr>
          <w:p w14:paraId="09484BA2" w14:textId="77777777" w:rsidR="0091356A" w:rsidRDefault="0091356A">
            <w:r>
              <w:rPr>
                <w:rFonts w:hint="eastAsia"/>
              </w:rPr>
              <w:t>Opening jaw.</w:t>
            </w:r>
          </w:p>
        </w:tc>
      </w:tr>
      <w:tr w:rsidR="0091356A" w14:paraId="332D6C79" w14:textId="77777777" w:rsidTr="0091356A">
        <w:trPr>
          <w:tblCellSpacing w:w="15" w:type="dxa"/>
        </w:trPr>
        <w:tc>
          <w:tcPr>
            <w:tcW w:w="0" w:type="auto"/>
            <w:tcMar>
              <w:top w:w="15" w:type="dxa"/>
              <w:left w:w="15" w:type="dxa"/>
              <w:bottom w:w="15" w:type="dxa"/>
              <w:right w:w="15" w:type="dxa"/>
            </w:tcMar>
            <w:vAlign w:val="center"/>
            <w:hideMark/>
          </w:tcPr>
          <w:p w14:paraId="12E5BBC5" w14:textId="77777777" w:rsidR="0091356A" w:rsidRDefault="0091356A">
            <w:proofErr w:type="spellStart"/>
            <w:r>
              <w:rPr>
                <w:rFonts w:hint="eastAsia"/>
                <w:b/>
                <w:bCs/>
              </w:rPr>
              <w:t>mouthClose</w:t>
            </w:r>
            <w:proofErr w:type="spellEnd"/>
          </w:p>
        </w:tc>
        <w:tc>
          <w:tcPr>
            <w:tcW w:w="0" w:type="auto"/>
            <w:tcMar>
              <w:top w:w="15" w:type="dxa"/>
              <w:left w:w="15" w:type="dxa"/>
              <w:bottom w:w="15" w:type="dxa"/>
              <w:right w:w="15" w:type="dxa"/>
            </w:tcMar>
            <w:vAlign w:val="center"/>
            <w:hideMark/>
          </w:tcPr>
          <w:p w14:paraId="126120A1" w14:textId="77777777" w:rsidR="0091356A" w:rsidRDefault="0091356A">
            <w:r>
              <w:rPr>
                <w:rFonts w:hint="eastAsia"/>
              </w:rPr>
              <w:t>Closing mouth.</w:t>
            </w:r>
          </w:p>
        </w:tc>
      </w:tr>
      <w:tr w:rsidR="0091356A" w14:paraId="376F2339" w14:textId="77777777" w:rsidTr="0091356A">
        <w:trPr>
          <w:tblCellSpacing w:w="15" w:type="dxa"/>
        </w:trPr>
        <w:tc>
          <w:tcPr>
            <w:tcW w:w="0" w:type="auto"/>
            <w:tcMar>
              <w:top w:w="15" w:type="dxa"/>
              <w:left w:w="15" w:type="dxa"/>
              <w:bottom w:w="15" w:type="dxa"/>
              <w:right w:w="15" w:type="dxa"/>
            </w:tcMar>
            <w:vAlign w:val="center"/>
            <w:hideMark/>
          </w:tcPr>
          <w:p w14:paraId="70A72955" w14:textId="77777777" w:rsidR="0091356A" w:rsidRDefault="0091356A">
            <w:proofErr w:type="spellStart"/>
            <w:r>
              <w:rPr>
                <w:rFonts w:hint="eastAsia"/>
                <w:b/>
                <w:bCs/>
              </w:rPr>
              <w:t>mouthDimple_L</w:t>
            </w:r>
            <w:proofErr w:type="spellEnd"/>
          </w:p>
        </w:tc>
        <w:tc>
          <w:tcPr>
            <w:tcW w:w="0" w:type="auto"/>
            <w:tcMar>
              <w:top w:w="15" w:type="dxa"/>
              <w:left w:w="15" w:type="dxa"/>
              <w:bottom w:w="15" w:type="dxa"/>
              <w:right w:w="15" w:type="dxa"/>
            </w:tcMar>
            <w:vAlign w:val="center"/>
            <w:hideMark/>
          </w:tcPr>
          <w:p w14:paraId="57E997BD" w14:textId="77777777" w:rsidR="0091356A" w:rsidRDefault="0091356A">
            <w:r>
              <w:rPr>
                <w:rFonts w:hint="eastAsia"/>
              </w:rPr>
              <w:t>Dimpling left side of mouth.</w:t>
            </w:r>
          </w:p>
        </w:tc>
      </w:tr>
      <w:tr w:rsidR="0091356A" w14:paraId="1C004C20" w14:textId="77777777" w:rsidTr="0091356A">
        <w:trPr>
          <w:tblCellSpacing w:w="15" w:type="dxa"/>
        </w:trPr>
        <w:tc>
          <w:tcPr>
            <w:tcW w:w="0" w:type="auto"/>
            <w:tcMar>
              <w:top w:w="15" w:type="dxa"/>
              <w:left w:w="15" w:type="dxa"/>
              <w:bottom w:w="15" w:type="dxa"/>
              <w:right w:w="15" w:type="dxa"/>
            </w:tcMar>
            <w:vAlign w:val="center"/>
            <w:hideMark/>
          </w:tcPr>
          <w:p w14:paraId="3DA71B52" w14:textId="77777777" w:rsidR="0091356A" w:rsidRDefault="0091356A">
            <w:proofErr w:type="spellStart"/>
            <w:r>
              <w:rPr>
                <w:rFonts w:hint="eastAsia"/>
                <w:b/>
                <w:bCs/>
              </w:rPr>
              <w:t>mouthDimple_R</w:t>
            </w:r>
            <w:proofErr w:type="spellEnd"/>
          </w:p>
        </w:tc>
        <w:tc>
          <w:tcPr>
            <w:tcW w:w="0" w:type="auto"/>
            <w:tcMar>
              <w:top w:w="15" w:type="dxa"/>
              <w:left w:w="15" w:type="dxa"/>
              <w:bottom w:w="15" w:type="dxa"/>
              <w:right w:w="15" w:type="dxa"/>
            </w:tcMar>
            <w:vAlign w:val="center"/>
            <w:hideMark/>
          </w:tcPr>
          <w:p w14:paraId="4ECFFBEB" w14:textId="77777777" w:rsidR="0091356A" w:rsidRDefault="0091356A">
            <w:r>
              <w:rPr>
                <w:rFonts w:hint="eastAsia"/>
              </w:rPr>
              <w:t>Dimpling right side of mouth.</w:t>
            </w:r>
          </w:p>
        </w:tc>
      </w:tr>
      <w:tr w:rsidR="0091356A" w14:paraId="15407CE6" w14:textId="77777777" w:rsidTr="0091356A">
        <w:trPr>
          <w:tblCellSpacing w:w="15" w:type="dxa"/>
        </w:trPr>
        <w:tc>
          <w:tcPr>
            <w:tcW w:w="0" w:type="auto"/>
            <w:tcMar>
              <w:top w:w="15" w:type="dxa"/>
              <w:left w:w="15" w:type="dxa"/>
              <w:bottom w:w="15" w:type="dxa"/>
              <w:right w:w="15" w:type="dxa"/>
            </w:tcMar>
            <w:vAlign w:val="center"/>
            <w:hideMark/>
          </w:tcPr>
          <w:p w14:paraId="527534BA" w14:textId="77777777" w:rsidR="0091356A" w:rsidRDefault="0091356A">
            <w:proofErr w:type="spellStart"/>
            <w:r>
              <w:rPr>
                <w:rFonts w:hint="eastAsia"/>
                <w:b/>
                <w:bCs/>
              </w:rPr>
              <w:t>mouthFrown_L</w:t>
            </w:r>
            <w:proofErr w:type="spellEnd"/>
          </w:p>
        </w:tc>
        <w:tc>
          <w:tcPr>
            <w:tcW w:w="0" w:type="auto"/>
            <w:tcMar>
              <w:top w:w="15" w:type="dxa"/>
              <w:left w:w="15" w:type="dxa"/>
              <w:bottom w:w="15" w:type="dxa"/>
              <w:right w:w="15" w:type="dxa"/>
            </w:tcMar>
            <w:vAlign w:val="center"/>
            <w:hideMark/>
          </w:tcPr>
          <w:p w14:paraId="757499E3" w14:textId="77777777" w:rsidR="0091356A" w:rsidRDefault="0091356A">
            <w:r>
              <w:rPr>
                <w:rFonts w:hint="eastAsia"/>
              </w:rPr>
              <w:t>Frowning left corner of mouth.</w:t>
            </w:r>
          </w:p>
        </w:tc>
      </w:tr>
      <w:tr w:rsidR="0091356A" w14:paraId="603CEFF7" w14:textId="77777777" w:rsidTr="0091356A">
        <w:trPr>
          <w:tblCellSpacing w:w="15" w:type="dxa"/>
        </w:trPr>
        <w:tc>
          <w:tcPr>
            <w:tcW w:w="0" w:type="auto"/>
            <w:tcMar>
              <w:top w:w="15" w:type="dxa"/>
              <w:left w:w="15" w:type="dxa"/>
              <w:bottom w:w="15" w:type="dxa"/>
              <w:right w:w="15" w:type="dxa"/>
            </w:tcMar>
            <w:vAlign w:val="center"/>
            <w:hideMark/>
          </w:tcPr>
          <w:p w14:paraId="66043887" w14:textId="77777777" w:rsidR="0091356A" w:rsidRDefault="0091356A">
            <w:proofErr w:type="spellStart"/>
            <w:r>
              <w:rPr>
                <w:rFonts w:hint="eastAsia"/>
                <w:b/>
                <w:bCs/>
              </w:rPr>
              <w:t>mouthFrown_R</w:t>
            </w:r>
            <w:proofErr w:type="spellEnd"/>
          </w:p>
        </w:tc>
        <w:tc>
          <w:tcPr>
            <w:tcW w:w="0" w:type="auto"/>
            <w:tcMar>
              <w:top w:w="15" w:type="dxa"/>
              <w:left w:w="15" w:type="dxa"/>
              <w:bottom w:w="15" w:type="dxa"/>
              <w:right w:w="15" w:type="dxa"/>
            </w:tcMar>
            <w:vAlign w:val="center"/>
            <w:hideMark/>
          </w:tcPr>
          <w:p w14:paraId="4AF97CFE" w14:textId="77777777" w:rsidR="0091356A" w:rsidRDefault="0091356A">
            <w:r>
              <w:rPr>
                <w:rFonts w:hint="eastAsia"/>
              </w:rPr>
              <w:t>Frowning right corner of mouth.</w:t>
            </w:r>
          </w:p>
        </w:tc>
      </w:tr>
      <w:tr w:rsidR="0091356A" w14:paraId="7F1A0189" w14:textId="77777777" w:rsidTr="0091356A">
        <w:trPr>
          <w:tblCellSpacing w:w="15" w:type="dxa"/>
        </w:trPr>
        <w:tc>
          <w:tcPr>
            <w:tcW w:w="0" w:type="auto"/>
            <w:tcMar>
              <w:top w:w="15" w:type="dxa"/>
              <w:left w:w="15" w:type="dxa"/>
              <w:bottom w:w="15" w:type="dxa"/>
              <w:right w:w="15" w:type="dxa"/>
            </w:tcMar>
            <w:vAlign w:val="center"/>
            <w:hideMark/>
          </w:tcPr>
          <w:p w14:paraId="1CCED2D0" w14:textId="77777777" w:rsidR="0091356A" w:rsidRDefault="0091356A">
            <w:proofErr w:type="spellStart"/>
            <w:r>
              <w:rPr>
                <w:rFonts w:hint="eastAsia"/>
                <w:b/>
                <w:bCs/>
              </w:rPr>
              <w:t>mouthFunnel</w:t>
            </w:r>
            <w:proofErr w:type="spellEnd"/>
          </w:p>
        </w:tc>
        <w:tc>
          <w:tcPr>
            <w:tcW w:w="0" w:type="auto"/>
            <w:tcMar>
              <w:top w:w="15" w:type="dxa"/>
              <w:left w:w="15" w:type="dxa"/>
              <w:bottom w:w="15" w:type="dxa"/>
              <w:right w:w="15" w:type="dxa"/>
            </w:tcMar>
            <w:vAlign w:val="center"/>
            <w:hideMark/>
          </w:tcPr>
          <w:p w14:paraId="457A479C" w14:textId="77777777" w:rsidR="0091356A" w:rsidRDefault="0091356A">
            <w:r>
              <w:rPr>
                <w:rFonts w:hint="eastAsia"/>
              </w:rPr>
              <w:t>Funnel shape with mouth.</w:t>
            </w:r>
          </w:p>
        </w:tc>
      </w:tr>
      <w:tr w:rsidR="0091356A" w14:paraId="262CF449" w14:textId="77777777" w:rsidTr="0091356A">
        <w:trPr>
          <w:tblCellSpacing w:w="15" w:type="dxa"/>
        </w:trPr>
        <w:tc>
          <w:tcPr>
            <w:tcW w:w="0" w:type="auto"/>
            <w:tcMar>
              <w:top w:w="15" w:type="dxa"/>
              <w:left w:w="15" w:type="dxa"/>
              <w:bottom w:w="15" w:type="dxa"/>
              <w:right w:w="15" w:type="dxa"/>
            </w:tcMar>
            <w:vAlign w:val="center"/>
            <w:hideMark/>
          </w:tcPr>
          <w:p w14:paraId="23B9EB1E" w14:textId="77777777" w:rsidR="0091356A" w:rsidRDefault="0091356A">
            <w:proofErr w:type="spellStart"/>
            <w:r>
              <w:rPr>
                <w:rFonts w:hint="eastAsia"/>
                <w:b/>
                <w:bCs/>
              </w:rPr>
              <w:t>mouthLeft</w:t>
            </w:r>
            <w:proofErr w:type="spellEnd"/>
          </w:p>
        </w:tc>
        <w:tc>
          <w:tcPr>
            <w:tcW w:w="0" w:type="auto"/>
            <w:tcMar>
              <w:top w:w="15" w:type="dxa"/>
              <w:left w:w="15" w:type="dxa"/>
              <w:bottom w:w="15" w:type="dxa"/>
              <w:right w:w="15" w:type="dxa"/>
            </w:tcMar>
            <w:vAlign w:val="center"/>
            <w:hideMark/>
          </w:tcPr>
          <w:p w14:paraId="2E7DAB9A" w14:textId="77777777" w:rsidR="0091356A" w:rsidRDefault="0091356A">
            <w:r>
              <w:rPr>
                <w:rFonts w:hint="eastAsia"/>
              </w:rPr>
              <w:t>Pulling mouth left.</w:t>
            </w:r>
          </w:p>
        </w:tc>
      </w:tr>
      <w:tr w:rsidR="0091356A" w14:paraId="063C113A" w14:textId="77777777" w:rsidTr="0091356A">
        <w:trPr>
          <w:tblCellSpacing w:w="15" w:type="dxa"/>
        </w:trPr>
        <w:tc>
          <w:tcPr>
            <w:tcW w:w="0" w:type="auto"/>
            <w:tcMar>
              <w:top w:w="15" w:type="dxa"/>
              <w:left w:w="15" w:type="dxa"/>
              <w:bottom w:w="15" w:type="dxa"/>
              <w:right w:w="15" w:type="dxa"/>
            </w:tcMar>
            <w:vAlign w:val="center"/>
            <w:hideMark/>
          </w:tcPr>
          <w:p w14:paraId="25A456FC" w14:textId="77777777" w:rsidR="0091356A" w:rsidRDefault="0091356A">
            <w:proofErr w:type="spellStart"/>
            <w:r>
              <w:rPr>
                <w:rFonts w:hint="eastAsia"/>
                <w:b/>
                <w:bCs/>
              </w:rPr>
              <w:t>mouthRight</w:t>
            </w:r>
            <w:proofErr w:type="spellEnd"/>
          </w:p>
        </w:tc>
        <w:tc>
          <w:tcPr>
            <w:tcW w:w="0" w:type="auto"/>
            <w:tcMar>
              <w:top w:w="15" w:type="dxa"/>
              <w:left w:w="15" w:type="dxa"/>
              <w:bottom w:w="15" w:type="dxa"/>
              <w:right w:w="15" w:type="dxa"/>
            </w:tcMar>
            <w:vAlign w:val="center"/>
            <w:hideMark/>
          </w:tcPr>
          <w:p w14:paraId="2CA9B972" w14:textId="77777777" w:rsidR="0091356A" w:rsidRDefault="0091356A">
            <w:r>
              <w:rPr>
                <w:rFonts w:hint="eastAsia"/>
              </w:rPr>
              <w:t>Pulling mouth right.</w:t>
            </w:r>
          </w:p>
        </w:tc>
      </w:tr>
      <w:tr w:rsidR="0091356A" w14:paraId="1988255F" w14:textId="77777777" w:rsidTr="0091356A">
        <w:trPr>
          <w:tblCellSpacing w:w="15" w:type="dxa"/>
        </w:trPr>
        <w:tc>
          <w:tcPr>
            <w:tcW w:w="0" w:type="auto"/>
            <w:tcMar>
              <w:top w:w="15" w:type="dxa"/>
              <w:left w:w="15" w:type="dxa"/>
              <w:bottom w:w="15" w:type="dxa"/>
              <w:right w:w="15" w:type="dxa"/>
            </w:tcMar>
            <w:vAlign w:val="center"/>
            <w:hideMark/>
          </w:tcPr>
          <w:p w14:paraId="496D8422" w14:textId="77777777" w:rsidR="0091356A" w:rsidRDefault="0091356A">
            <w:proofErr w:type="spellStart"/>
            <w:r>
              <w:rPr>
                <w:rFonts w:hint="eastAsia"/>
                <w:b/>
                <w:bCs/>
              </w:rPr>
              <w:t>mouthLowerDown_L</w:t>
            </w:r>
            <w:proofErr w:type="spellEnd"/>
          </w:p>
        </w:tc>
        <w:tc>
          <w:tcPr>
            <w:tcW w:w="0" w:type="auto"/>
            <w:tcMar>
              <w:top w:w="15" w:type="dxa"/>
              <w:left w:w="15" w:type="dxa"/>
              <w:bottom w:w="15" w:type="dxa"/>
              <w:right w:w="15" w:type="dxa"/>
            </w:tcMar>
            <w:vAlign w:val="center"/>
            <w:hideMark/>
          </w:tcPr>
          <w:p w14:paraId="0972F0AF" w14:textId="77777777" w:rsidR="0091356A" w:rsidRDefault="0091356A">
            <w:r>
              <w:rPr>
                <w:rFonts w:hint="eastAsia"/>
              </w:rPr>
              <w:t>Lowering left side of lower lip.</w:t>
            </w:r>
          </w:p>
        </w:tc>
      </w:tr>
      <w:tr w:rsidR="0091356A" w14:paraId="2855BB5D" w14:textId="77777777" w:rsidTr="0091356A">
        <w:trPr>
          <w:tblCellSpacing w:w="15" w:type="dxa"/>
        </w:trPr>
        <w:tc>
          <w:tcPr>
            <w:tcW w:w="0" w:type="auto"/>
            <w:tcMar>
              <w:top w:w="15" w:type="dxa"/>
              <w:left w:w="15" w:type="dxa"/>
              <w:bottom w:w="15" w:type="dxa"/>
              <w:right w:w="15" w:type="dxa"/>
            </w:tcMar>
            <w:vAlign w:val="center"/>
            <w:hideMark/>
          </w:tcPr>
          <w:p w14:paraId="170E5F0B" w14:textId="77777777" w:rsidR="0091356A" w:rsidRDefault="0091356A">
            <w:proofErr w:type="spellStart"/>
            <w:r>
              <w:rPr>
                <w:rFonts w:hint="eastAsia"/>
                <w:b/>
                <w:bCs/>
              </w:rPr>
              <w:t>mouthLowerDown_R</w:t>
            </w:r>
            <w:proofErr w:type="spellEnd"/>
          </w:p>
        </w:tc>
        <w:tc>
          <w:tcPr>
            <w:tcW w:w="0" w:type="auto"/>
            <w:tcMar>
              <w:top w:w="15" w:type="dxa"/>
              <w:left w:w="15" w:type="dxa"/>
              <w:bottom w:w="15" w:type="dxa"/>
              <w:right w:w="15" w:type="dxa"/>
            </w:tcMar>
            <w:vAlign w:val="center"/>
            <w:hideMark/>
          </w:tcPr>
          <w:p w14:paraId="1D60DEF2" w14:textId="77777777" w:rsidR="0091356A" w:rsidRDefault="0091356A">
            <w:r>
              <w:rPr>
                <w:rFonts w:hint="eastAsia"/>
              </w:rPr>
              <w:t>Lowering right side of lower lip.</w:t>
            </w:r>
          </w:p>
        </w:tc>
      </w:tr>
      <w:tr w:rsidR="0091356A" w14:paraId="1378BFBD" w14:textId="77777777" w:rsidTr="0091356A">
        <w:trPr>
          <w:tblCellSpacing w:w="15" w:type="dxa"/>
        </w:trPr>
        <w:tc>
          <w:tcPr>
            <w:tcW w:w="0" w:type="auto"/>
            <w:tcMar>
              <w:top w:w="15" w:type="dxa"/>
              <w:left w:w="15" w:type="dxa"/>
              <w:bottom w:w="15" w:type="dxa"/>
              <w:right w:w="15" w:type="dxa"/>
            </w:tcMar>
            <w:vAlign w:val="center"/>
            <w:hideMark/>
          </w:tcPr>
          <w:p w14:paraId="7C01A344" w14:textId="77777777" w:rsidR="0091356A" w:rsidRDefault="0091356A">
            <w:proofErr w:type="spellStart"/>
            <w:r>
              <w:rPr>
                <w:rFonts w:hint="eastAsia"/>
                <w:b/>
                <w:bCs/>
              </w:rPr>
              <w:t>mouthPress_L</w:t>
            </w:r>
            <w:proofErr w:type="spellEnd"/>
          </w:p>
        </w:tc>
        <w:tc>
          <w:tcPr>
            <w:tcW w:w="0" w:type="auto"/>
            <w:tcMar>
              <w:top w:w="15" w:type="dxa"/>
              <w:left w:w="15" w:type="dxa"/>
              <w:bottom w:w="15" w:type="dxa"/>
              <w:right w:w="15" w:type="dxa"/>
            </w:tcMar>
            <w:vAlign w:val="center"/>
            <w:hideMark/>
          </w:tcPr>
          <w:p w14:paraId="65E168A7" w14:textId="77777777" w:rsidR="0091356A" w:rsidRDefault="0091356A">
            <w:r>
              <w:rPr>
                <w:rFonts w:hint="eastAsia"/>
              </w:rPr>
              <w:t>Pressing lips on left side.</w:t>
            </w:r>
          </w:p>
        </w:tc>
      </w:tr>
      <w:tr w:rsidR="0091356A" w14:paraId="74BD34FE" w14:textId="77777777" w:rsidTr="0091356A">
        <w:trPr>
          <w:tblCellSpacing w:w="15" w:type="dxa"/>
        </w:trPr>
        <w:tc>
          <w:tcPr>
            <w:tcW w:w="0" w:type="auto"/>
            <w:tcMar>
              <w:top w:w="15" w:type="dxa"/>
              <w:left w:w="15" w:type="dxa"/>
              <w:bottom w:w="15" w:type="dxa"/>
              <w:right w:w="15" w:type="dxa"/>
            </w:tcMar>
            <w:vAlign w:val="center"/>
            <w:hideMark/>
          </w:tcPr>
          <w:p w14:paraId="1A606CCF" w14:textId="77777777" w:rsidR="0091356A" w:rsidRDefault="0091356A">
            <w:proofErr w:type="spellStart"/>
            <w:r>
              <w:rPr>
                <w:rFonts w:hint="eastAsia"/>
                <w:b/>
                <w:bCs/>
              </w:rPr>
              <w:t>mouthPress_R</w:t>
            </w:r>
            <w:proofErr w:type="spellEnd"/>
          </w:p>
        </w:tc>
        <w:tc>
          <w:tcPr>
            <w:tcW w:w="0" w:type="auto"/>
            <w:tcMar>
              <w:top w:w="15" w:type="dxa"/>
              <w:left w:w="15" w:type="dxa"/>
              <w:bottom w:w="15" w:type="dxa"/>
              <w:right w:w="15" w:type="dxa"/>
            </w:tcMar>
            <w:vAlign w:val="center"/>
            <w:hideMark/>
          </w:tcPr>
          <w:p w14:paraId="003B0F0E" w14:textId="77777777" w:rsidR="0091356A" w:rsidRDefault="0091356A">
            <w:r>
              <w:rPr>
                <w:rFonts w:hint="eastAsia"/>
              </w:rPr>
              <w:t>Pressing lips on right side.</w:t>
            </w:r>
          </w:p>
        </w:tc>
      </w:tr>
      <w:tr w:rsidR="0091356A" w14:paraId="4C5A93DD" w14:textId="77777777" w:rsidTr="0091356A">
        <w:trPr>
          <w:tblCellSpacing w:w="15" w:type="dxa"/>
        </w:trPr>
        <w:tc>
          <w:tcPr>
            <w:tcW w:w="0" w:type="auto"/>
            <w:tcMar>
              <w:top w:w="15" w:type="dxa"/>
              <w:left w:w="15" w:type="dxa"/>
              <w:bottom w:w="15" w:type="dxa"/>
              <w:right w:w="15" w:type="dxa"/>
            </w:tcMar>
            <w:vAlign w:val="center"/>
            <w:hideMark/>
          </w:tcPr>
          <w:p w14:paraId="19A6FB39" w14:textId="77777777" w:rsidR="0091356A" w:rsidRDefault="0091356A">
            <w:proofErr w:type="spellStart"/>
            <w:r>
              <w:rPr>
                <w:rFonts w:hint="eastAsia"/>
                <w:b/>
                <w:bCs/>
              </w:rPr>
              <w:t>mouthPucker</w:t>
            </w:r>
            <w:proofErr w:type="spellEnd"/>
          </w:p>
        </w:tc>
        <w:tc>
          <w:tcPr>
            <w:tcW w:w="0" w:type="auto"/>
            <w:tcMar>
              <w:top w:w="15" w:type="dxa"/>
              <w:left w:w="15" w:type="dxa"/>
              <w:bottom w:w="15" w:type="dxa"/>
              <w:right w:w="15" w:type="dxa"/>
            </w:tcMar>
            <w:vAlign w:val="center"/>
            <w:hideMark/>
          </w:tcPr>
          <w:p w14:paraId="360080D1" w14:textId="77777777" w:rsidR="0091356A" w:rsidRDefault="0091356A">
            <w:r>
              <w:rPr>
                <w:rFonts w:hint="eastAsia"/>
              </w:rPr>
              <w:t>Puckering lips.</w:t>
            </w:r>
          </w:p>
        </w:tc>
      </w:tr>
      <w:tr w:rsidR="0091356A" w14:paraId="5097C5BF" w14:textId="77777777" w:rsidTr="0091356A">
        <w:trPr>
          <w:tblCellSpacing w:w="15" w:type="dxa"/>
        </w:trPr>
        <w:tc>
          <w:tcPr>
            <w:tcW w:w="0" w:type="auto"/>
            <w:tcMar>
              <w:top w:w="15" w:type="dxa"/>
              <w:left w:w="15" w:type="dxa"/>
              <w:bottom w:w="15" w:type="dxa"/>
              <w:right w:w="15" w:type="dxa"/>
            </w:tcMar>
            <w:vAlign w:val="center"/>
            <w:hideMark/>
          </w:tcPr>
          <w:p w14:paraId="49E75921" w14:textId="77777777" w:rsidR="0091356A" w:rsidRDefault="0091356A">
            <w:proofErr w:type="spellStart"/>
            <w:r>
              <w:rPr>
                <w:rFonts w:hint="eastAsia"/>
                <w:b/>
                <w:bCs/>
              </w:rPr>
              <w:t>mouthRollLower</w:t>
            </w:r>
            <w:proofErr w:type="spellEnd"/>
          </w:p>
        </w:tc>
        <w:tc>
          <w:tcPr>
            <w:tcW w:w="0" w:type="auto"/>
            <w:tcMar>
              <w:top w:w="15" w:type="dxa"/>
              <w:left w:w="15" w:type="dxa"/>
              <w:bottom w:w="15" w:type="dxa"/>
              <w:right w:w="15" w:type="dxa"/>
            </w:tcMar>
            <w:vAlign w:val="center"/>
            <w:hideMark/>
          </w:tcPr>
          <w:p w14:paraId="4B532AA4" w14:textId="77777777" w:rsidR="0091356A" w:rsidRDefault="0091356A">
            <w:r>
              <w:rPr>
                <w:rFonts w:hint="eastAsia"/>
              </w:rPr>
              <w:t>Rolling lower lip.</w:t>
            </w:r>
          </w:p>
        </w:tc>
      </w:tr>
      <w:tr w:rsidR="0091356A" w14:paraId="5A359D1D" w14:textId="77777777" w:rsidTr="0091356A">
        <w:trPr>
          <w:tblCellSpacing w:w="15" w:type="dxa"/>
        </w:trPr>
        <w:tc>
          <w:tcPr>
            <w:tcW w:w="0" w:type="auto"/>
            <w:tcMar>
              <w:top w:w="15" w:type="dxa"/>
              <w:left w:w="15" w:type="dxa"/>
              <w:bottom w:w="15" w:type="dxa"/>
              <w:right w:w="15" w:type="dxa"/>
            </w:tcMar>
            <w:vAlign w:val="center"/>
            <w:hideMark/>
          </w:tcPr>
          <w:p w14:paraId="698A0700" w14:textId="77777777" w:rsidR="0091356A" w:rsidRDefault="0091356A">
            <w:proofErr w:type="spellStart"/>
            <w:r>
              <w:rPr>
                <w:rFonts w:hint="eastAsia"/>
                <w:b/>
                <w:bCs/>
              </w:rPr>
              <w:t>mouthRollUpper</w:t>
            </w:r>
            <w:proofErr w:type="spellEnd"/>
          </w:p>
        </w:tc>
        <w:tc>
          <w:tcPr>
            <w:tcW w:w="0" w:type="auto"/>
            <w:tcMar>
              <w:top w:w="15" w:type="dxa"/>
              <w:left w:w="15" w:type="dxa"/>
              <w:bottom w:w="15" w:type="dxa"/>
              <w:right w:w="15" w:type="dxa"/>
            </w:tcMar>
            <w:vAlign w:val="center"/>
            <w:hideMark/>
          </w:tcPr>
          <w:p w14:paraId="6F3B8A4D" w14:textId="77777777" w:rsidR="0091356A" w:rsidRDefault="0091356A">
            <w:r>
              <w:rPr>
                <w:rFonts w:hint="eastAsia"/>
              </w:rPr>
              <w:t>Rolling upper lip.</w:t>
            </w:r>
          </w:p>
        </w:tc>
      </w:tr>
      <w:tr w:rsidR="0091356A" w14:paraId="52759B81" w14:textId="77777777" w:rsidTr="0091356A">
        <w:trPr>
          <w:tblCellSpacing w:w="15" w:type="dxa"/>
        </w:trPr>
        <w:tc>
          <w:tcPr>
            <w:tcW w:w="0" w:type="auto"/>
            <w:tcMar>
              <w:top w:w="15" w:type="dxa"/>
              <w:left w:w="15" w:type="dxa"/>
              <w:bottom w:w="15" w:type="dxa"/>
              <w:right w:w="15" w:type="dxa"/>
            </w:tcMar>
            <w:vAlign w:val="center"/>
            <w:hideMark/>
          </w:tcPr>
          <w:p w14:paraId="55D9462A" w14:textId="77777777" w:rsidR="0091356A" w:rsidRDefault="0091356A">
            <w:proofErr w:type="spellStart"/>
            <w:r>
              <w:rPr>
                <w:rFonts w:hint="eastAsia"/>
                <w:b/>
                <w:bCs/>
              </w:rPr>
              <w:t>mouthShrugLower</w:t>
            </w:r>
            <w:proofErr w:type="spellEnd"/>
          </w:p>
        </w:tc>
        <w:tc>
          <w:tcPr>
            <w:tcW w:w="0" w:type="auto"/>
            <w:tcMar>
              <w:top w:w="15" w:type="dxa"/>
              <w:left w:w="15" w:type="dxa"/>
              <w:bottom w:w="15" w:type="dxa"/>
              <w:right w:w="15" w:type="dxa"/>
            </w:tcMar>
            <w:vAlign w:val="center"/>
            <w:hideMark/>
          </w:tcPr>
          <w:p w14:paraId="0B6590ED" w14:textId="77777777" w:rsidR="0091356A" w:rsidRDefault="0091356A">
            <w:r>
              <w:rPr>
                <w:rFonts w:hint="eastAsia"/>
              </w:rPr>
              <w:t>Lowering lower lip.</w:t>
            </w:r>
          </w:p>
        </w:tc>
      </w:tr>
      <w:tr w:rsidR="0091356A" w14:paraId="53D80F68" w14:textId="77777777" w:rsidTr="0091356A">
        <w:trPr>
          <w:tblCellSpacing w:w="15" w:type="dxa"/>
        </w:trPr>
        <w:tc>
          <w:tcPr>
            <w:tcW w:w="0" w:type="auto"/>
            <w:tcMar>
              <w:top w:w="15" w:type="dxa"/>
              <w:left w:w="15" w:type="dxa"/>
              <w:bottom w:w="15" w:type="dxa"/>
              <w:right w:w="15" w:type="dxa"/>
            </w:tcMar>
            <w:vAlign w:val="center"/>
            <w:hideMark/>
          </w:tcPr>
          <w:p w14:paraId="04DB81AD" w14:textId="77777777" w:rsidR="0091356A" w:rsidRDefault="0091356A">
            <w:proofErr w:type="spellStart"/>
            <w:r>
              <w:rPr>
                <w:rFonts w:hint="eastAsia"/>
                <w:b/>
                <w:bCs/>
              </w:rPr>
              <w:lastRenderedPageBreak/>
              <w:t>mouthShrugUpper</w:t>
            </w:r>
            <w:proofErr w:type="spellEnd"/>
          </w:p>
        </w:tc>
        <w:tc>
          <w:tcPr>
            <w:tcW w:w="0" w:type="auto"/>
            <w:tcMar>
              <w:top w:w="15" w:type="dxa"/>
              <w:left w:w="15" w:type="dxa"/>
              <w:bottom w:w="15" w:type="dxa"/>
              <w:right w:w="15" w:type="dxa"/>
            </w:tcMar>
            <w:vAlign w:val="center"/>
            <w:hideMark/>
          </w:tcPr>
          <w:p w14:paraId="740A8D35" w14:textId="77777777" w:rsidR="0091356A" w:rsidRDefault="0091356A">
            <w:r>
              <w:rPr>
                <w:rFonts w:hint="eastAsia"/>
              </w:rPr>
              <w:t>Raising upper lip.</w:t>
            </w:r>
          </w:p>
        </w:tc>
      </w:tr>
      <w:tr w:rsidR="0091356A" w14:paraId="0AF03279" w14:textId="77777777" w:rsidTr="0091356A">
        <w:trPr>
          <w:tblCellSpacing w:w="15" w:type="dxa"/>
        </w:trPr>
        <w:tc>
          <w:tcPr>
            <w:tcW w:w="0" w:type="auto"/>
            <w:tcMar>
              <w:top w:w="15" w:type="dxa"/>
              <w:left w:w="15" w:type="dxa"/>
              <w:bottom w:w="15" w:type="dxa"/>
              <w:right w:w="15" w:type="dxa"/>
            </w:tcMar>
            <w:vAlign w:val="center"/>
            <w:hideMark/>
          </w:tcPr>
          <w:p w14:paraId="22D3EB04" w14:textId="77777777" w:rsidR="0091356A" w:rsidRDefault="0091356A">
            <w:proofErr w:type="spellStart"/>
            <w:r>
              <w:rPr>
                <w:rFonts w:hint="eastAsia"/>
                <w:b/>
                <w:bCs/>
              </w:rPr>
              <w:t>mouthSmile_L</w:t>
            </w:r>
            <w:proofErr w:type="spellEnd"/>
          </w:p>
        </w:tc>
        <w:tc>
          <w:tcPr>
            <w:tcW w:w="0" w:type="auto"/>
            <w:tcMar>
              <w:top w:w="15" w:type="dxa"/>
              <w:left w:w="15" w:type="dxa"/>
              <w:bottom w:w="15" w:type="dxa"/>
              <w:right w:w="15" w:type="dxa"/>
            </w:tcMar>
            <w:vAlign w:val="center"/>
            <w:hideMark/>
          </w:tcPr>
          <w:p w14:paraId="36EBB0F3" w14:textId="77777777" w:rsidR="0091356A" w:rsidRDefault="0091356A">
            <w:r>
              <w:rPr>
                <w:rFonts w:hint="eastAsia"/>
              </w:rPr>
              <w:t>Smiling with left corner.</w:t>
            </w:r>
          </w:p>
        </w:tc>
      </w:tr>
      <w:tr w:rsidR="0091356A" w14:paraId="49C0CBBA" w14:textId="77777777" w:rsidTr="0091356A">
        <w:trPr>
          <w:tblCellSpacing w:w="15" w:type="dxa"/>
        </w:trPr>
        <w:tc>
          <w:tcPr>
            <w:tcW w:w="0" w:type="auto"/>
            <w:tcMar>
              <w:top w:w="15" w:type="dxa"/>
              <w:left w:w="15" w:type="dxa"/>
              <w:bottom w:w="15" w:type="dxa"/>
              <w:right w:w="15" w:type="dxa"/>
            </w:tcMar>
            <w:vAlign w:val="center"/>
            <w:hideMark/>
          </w:tcPr>
          <w:p w14:paraId="3BCCF76B" w14:textId="77777777" w:rsidR="0091356A" w:rsidRDefault="0091356A">
            <w:proofErr w:type="spellStart"/>
            <w:r>
              <w:rPr>
                <w:rFonts w:hint="eastAsia"/>
                <w:b/>
                <w:bCs/>
              </w:rPr>
              <w:t>mouthSmile_R</w:t>
            </w:r>
            <w:proofErr w:type="spellEnd"/>
          </w:p>
        </w:tc>
        <w:tc>
          <w:tcPr>
            <w:tcW w:w="0" w:type="auto"/>
            <w:tcMar>
              <w:top w:w="15" w:type="dxa"/>
              <w:left w:w="15" w:type="dxa"/>
              <w:bottom w:w="15" w:type="dxa"/>
              <w:right w:w="15" w:type="dxa"/>
            </w:tcMar>
            <w:vAlign w:val="center"/>
            <w:hideMark/>
          </w:tcPr>
          <w:p w14:paraId="413C84D6" w14:textId="77777777" w:rsidR="0091356A" w:rsidRDefault="0091356A">
            <w:r>
              <w:rPr>
                <w:rFonts w:hint="eastAsia"/>
              </w:rPr>
              <w:t>Smiling with right corner.</w:t>
            </w:r>
          </w:p>
        </w:tc>
      </w:tr>
      <w:tr w:rsidR="0091356A" w14:paraId="4F6DFBC7" w14:textId="77777777" w:rsidTr="0091356A">
        <w:trPr>
          <w:tblCellSpacing w:w="15" w:type="dxa"/>
        </w:trPr>
        <w:tc>
          <w:tcPr>
            <w:tcW w:w="0" w:type="auto"/>
            <w:tcMar>
              <w:top w:w="15" w:type="dxa"/>
              <w:left w:w="15" w:type="dxa"/>
              <w:bottom w:w="15" w:type="dxa"/>
              <w:right w:w="15" w:type="dxa"/>
            </w:tcMar>
            <w:vAlign w:val="center"/>
            <w:hideMark/>
          </w:tcPr>
          <w:p w14:paraId="04546B13" w14:textId="77777777" w:rsidR="0091356A" w:rsidRDefault="0091356A">
            <w:proofErr w:type="spellStart"/>
            <w:r>
              <w:rPr>
                <w:rFonts w:hint="eastAsia"/>
                <w:b/>
                <w:bCs/>
              </w:rPr>
              <w:t>mouthStretch_L</w:t>
            </w:r>
            <w:proofErr w:type="spellEnd"/>
          </w:p>
        </w:tc>
        <w:tc>
          <w:tcPr>
            <w:tcW w:w="0" w:type="auto"/>
            <w:tcMar>
              <w:top w:w="15" w:type="dxa"/>
              <w:left w:w="15" w:type="dxa"/>
              <w:bottom w:w="15" w:type="dxa"/>
              <w:right w:w="15" w:type="dxa"/>
            </w:tcMar>
            <w:vAlign w:val="center"/>
            <w:hideMark/>
          </w:tcPr>
          <w:p w14:paraId="359C7CD6" w14:textId="77777777" w:rsidR="0091356A" w:rsidRDefault="0091356A">
            <w:r>
              <w:rPr>
                <w:rFonts w:hint="eastAsia"/>
              </w:rPr>
              <w:t>Stretching left corner.</w:t>
            </w:r>
          </w:p>
        </w:tc>
      </w:tr>
      <w:tr w:rsidR="0091356A" w14:paraId="114004DE" w14:textId="77777777" w:rsidTr="0091356A">
        <w:trPr>
          <w:tblCellSpacing w:w="15" w:type="dxa"/>
        </w:trPr>
        <w:tc>
          <w:tcPr>
            <w:tcW w:w="0" w:type="auto"/>
            <w:tcMar>
              <w:top w:w="15" w:type="dxa"/>
              <w:left w:w="15" w:type="dxa"/>
              <w:bottom w:w="15" w:type="dxa"/>
              <w:right w:w="15" w:type="dxa"/>
            </w:tcMar>
            <w:vAlign w:val="center"/>
            <w:hideMark/>
          </w:tcPr>
          <w:p w14:paraId="4960D98F" w14:textId="77777777" w:rsidR="0091356A" w:rsidRDefault="0091356A">
            <w:proofErr w:type="spellStart"/>
            <w:r>
              <w:rPr>
                <w:rFonts w:hint="eastAsia"/>
                <w:b/>
                <w:bCs/>
              </w:rPr>
              <w:t>mouthStretch_R</w:t>
            </w:r>
            <w:proofErr w:type="spellEnd"/>
          </w:p>
        </w:tc>
        <w:tc>
          <w:tcPr>
            <w:tcW w:w="0" w:type="auto"/>
            <w:tcMar>
              <w:top w:w="15" w:type="dxa"/>
              <w:left w:w="15" w:type="dxa"/>
              <w:bottom w:w="15" w:type="dxa"/>
              <w:right w:w="15" w:type="dxa"/>
            </w:tcMar>
            <w:vAlign w:val="center"/>
            <w:hideMark/>
          </w:tcPr>
          <w:p w14:paraId="23871BBE" w14:textId="77777777" w:rsidR="0091356A" w:rsidRDefault="0091356A">
            <w:r>
              <w:rPr>
                <w:rFonts w:hint="eastAsia"/>
              </w:rPr>
              <w:t>Stretching right corner.</w:t>
            </w:r>
          </w:p>
        </w:tc>
      </w:tr>
      <w:tr w:rsidR="0091356A" w14:paraId="0FAC4E73" w14:textId="77777777" w:rsidTr="0091356A">
        <w:trPr>
          <w:tblCellSpacing w:w="15" w:type="dxa"/>
        </w:trPr>
        <w:tc>
          <w:tcPr>
            <w:tcW w:w="0" w:type="auto"/>
            <w:tcMar>
              <w:top w:w="15" w:type="dxa"/>
              <w:left w:w="15" w:type="dxa"/>
              <w:bottom w:w="15" w:type="dxa"/>
              <w:right w:w="15" w:type="dxa"/>
            </w:tcMar>
            <w:vAlign w:val="center"/>
            <w:hideMark/>
          </w:tcPr>
          <w:p w14:paraId="60077F01" w14:textId="77777777" w:rsidR="0091356A" w:rsidRDefault="0091356A">
            <w:proofErr w:type="spellStart"/>
            <w:r>
              <w:rPr>
                <w:rFonts w:hint="eastAsia"/>
                <w:b/>
                <w:bCs/>
              </w:rPr>
              <w:t>mouthUpperUp_L</w:t>
            </w:r>
            <w:proofErr w:type="spellEnd"/>
          </w:p>
        </w:tc>
        <w:tc>
          <w:tcPr>
            <w:tcW w:w="0" w:type="auto"/>
            <w:tcMar>
              <w:top w:w="15" w:type="dxa"/>
              <w:left w:w="15" w:type="dxa"/>
              <w:bottom w:w="15" w:type="dxa"/>
              <w:right w:w="15" w:type="dxa"/>
            </w:tcMar>
            <w:vAlign w:val="center"/>
            <w:hideMark/>
          </w:tcPr>
          <w:p w14:paraId="1AA038B6" w14:textId="77777777" w:rsidR="0091356A" w:rsidRDefault="0091356A">
            <w:r>
              <w:rPr>
                <w:rFonts w:hint="eastAsia"/>
              </w:rPr>
              <w:t>Raising left side of upper lip.</w:t>
            </w:r>
          </w:p>
        </w:tc>
      </w:tr>
      <w:tr w:rsidR="0091356A" w14:paraId="1A0C6B0E" w14:textId="77777777" w:rsidTr="0091356A">
        <w:trPr>
          <w:tblCellSpacing w:w="15" w:type="dxa"/>
        </w:trPr>
        <w:tc>
          <w:tcPr>
            <w:tcW w:w="0" w:type="auto"/>
            <w:tcMar>
              <w:top w:w="15" w:type="dxa"/>
              <w:left w:w="15" w:type="dxa"/>
              <w:bottom w:w="15" w:type="dxa"/>
              <w:right w:w="15" w:type="dxa"/>
            </w:tcMar>
            <w:vAlign w:val="center"/>
            <w:hideMark/>
          </w:tcPr>
          <w:p w14:paraId="604A4B52" w14:textId="77777777" w:rsidR="0091356A" w:rsidRDefault="0091356A">
            <w:proofErr w:type="spellStart"/>
            <w:r>
              <w:rPr>
                <w:rFonts w:hint="eastAsia"/>
                <w:b/>
                <w:bCs/>
              </w:rPr>
              <w:t>mouthUpperUp_R</w:t>
            </w:r>
            <w:proofErr w:type="spellEnd"/>
          </w:p>
        </w:tc>
        <w:tc>
          <w:tcPr>
            <w:tcW w:w="0" w:type="auto"/>
            <w:tcMar>
              <w:top w:w="15" w:type="dxa"/>
              <w:left w:w="15" w:type="dxa"/>
              <w:bottom w:w="15" w:type="dxa"/>
              <w:right w:w="15" w:type="dxa"/>
            </w:tcMar>
            <w:vAlign w:val="center"/>
            <w:hideMark/>
          </w:tcPr>
          <w:p w14:paraId="1D3875D0" w14:textId="77777777" w:rsidR="0091356A" w:rsidRDefault="0091356A">
            <w:r>
              <w:rPr>
                <w:rFonts w:hint="eastAsia"/>
              </w:rPr>
              <w:t>Raising right side of upper lip.</w:t>
            </w:r>
          </w:p>
        </w:tc>
      </w:tr>
      <w:tr w:rsidR="0091356A" w14:paraId="0882F99B" w14:textId="77777777" w:rsidTr="0091356A">
        <w:trPr>
          <w:tblCellSpacing w:w="15" w:type="dxa"/>
        </w:trPr>
        <w:tc>
          <w:tcPr>
            <w:tcW w:w="0" w:type="auto"/>
            <w:tcMar>
              <w:top w:w="15" w:type="dxa"/>
              <w:left w:w="15" w:type="dxa"/>
              <w:bottom w:w="15" w:type="dxa"/>
              <w:right w:w="15" w:type="dxa"/>
            </w:tcMar>
            <w:vAlign w:val="center"/>
            <w:hideMark/>
          </w:tcPr>
          <w:p w14:paraId="6973BE4B" w14:textId="77777777" w:rsidR="0091356A" w:rsidRDefault="0091356A">
            <w:proofErr w:type="spellStart"/>
            <w:r>
              <w:rPr>
                <w:rFonts w:hint="eastAsia"/>
                <w:b/>
                <w:bCs/>
              </w:rPr>
              <w:t>noseSneer_L</w:t>
            </w:r>
            <w:proofErr w:type="spellEnd"/>
          </w:p>
        </w:tc>
        <w:tc>
          <w:tcPr>
            <w:tcW w:w="0" w:type="auto"/>
            <w:tcMar>
              <w:top w:w="15" w:type="dxa"/>
              <w:left w:w="15" w:type="dxa"/>
              <w:bottom w:w="15" w:type="dxa"/>
              <w:right w:w="15" w:type="dxa"/>
            </w:tcMar>
            <w:vAlign w:val="center"/>
            <w:hideMark/>
          </w:tcPr>
          <w:p w14:paraId="185824A8" w14:textId="77777777" w:rsidR="0091356A" w:rsidRDefault="0091356A">
            <w:r>
              <w:rPr>
                <w:rFonts w:hint="eastAsia"/>
              </w:rPr>
              <w:t>Sneering left side of nose.</w:t>
            </w:r>
          </w:p>
        </w:tc>
      </w:tr>
      <w:tr w:rsidR="0091356A" w14:paraId="4F2CDFED" w14:textId="77777777" w:rsidTr="0091356A">
        <w:trPr>
          <w:tblCellSpacing w:w="15" w:type="dxa"/>
        </w:trPr>
        <w:tc>
          <w:tcPr>
            <w:tcW w:w="0" w:type="auto"/>
            <w:tcMar>
              <w:top w:w="15" w:type="dxa"/>
              <w:left w:w="15" w:type="dxa"/>
              <w:bottom w:w="15" w:type="dxa"/>
              <w:right w:w="15" w:type="dxa"/>
            </w:tcMar>
            <w:vAlign w:val="center"/>
            <w:hideMark/>
          </w:tcPr>
          <w:p w14:paraId="23AE681B" w14:textId="77777777" w:rsidR="0091356A" w:rsidRDefault="0091356A">
            <w:proofErr w:type="spellStart"/>
            <w:r>
              <w:rPr>
                <w:rFonts w:hint="eastAsia"/>
                <w:b/>
                <w:bCs/>
              </w:rPr>
              <w:t>noseSneer_R</w:t>
            </w:r>
            <w:proofErr w:type="spellEnd"/>
          </w:p>
        </w:tc>
        <w:tc>
          <w:tcPr>
            <w:tcW w:w="0" w:type="auto"/>
            <w:tcMar>
              <w:top w:w="15" w:type="dxa"/>
              <w:left w:w="15" w:type="dxa"/>
              <w:bottom w:w="15" w:type="dxa"/>
              <w:right w:w="15" w:type="dxa"/>
            </w:tcMar>
            <w:vAlign w:val="center"/>
            <w:hideMark/>
          </w:tcPr>
          <w:p w14:paraId="74DCA182" w14:textId="77777777" w:rsidR="0091356A" w:rsidRDefault="0091356A">
            <w:r>
              <w:rPr>
                <w:rFonts w:hint="eastAsia"/>
              </w:rPr>
              <w:t>Sneering right side of nose.</w:t>
            </w:r>
          </w:p>
        </w:tc>
      </w:tr>
      <w:tr w:rsidR="0091356A" w14:paraId="38539372" w14:textId="77777777" w:rsidTr="0091356A">
        <w:trPr>
          <w:tblCellSpacing w:w="15" w:type="dxa"/>
        </w:trPr>
        <w:tc>
          <w:tcPr>
            <w:tcW w:w="0" w:type="auto"/>
            <w:tcMar>
              <w:top w:w="15" w:type="dxa"/>
              <w:left w:w="15" w:type="dxa"/>
              <w:bottom w:w="15" w:type="dxa"/>
              <w:right w:w="15" w:type="dxa"/>
            </w:tcMar>
            <w:vAlign w:val="center"/>
            <w:hideMark/>
          </w:tcPr>
          <w:p w14:paraId="07976FED" w14:textId="77777777" w:rsidR="0091356A" w:rsidRDefault="0091356A">
            <w:proofErr w:type="spellStart"/>
            <w:r>
              <w:rPr>
                <w:rFonts w:hint="eastAsia"/>
                <w:b/>
                <w:bCs/>
              </w:rPr>
              <w:t>tongueOut</w:t>
            </w:r>
            <w:proofErr w:type="spellEnd"/>
          </w:p>
        </w:tc>
        <w:tc>
          <w:tcPr>
            <w:tcW w:w="0" w:type="auto"/>
            <w:tcMar>
              <w:top w:w="15" w:type="dxa"/>
              <w:left w:w="15" w:type="dxa"/>
              <w:bottom w:w="15" w:type="dxa"/>
              <w:right w:w="15" w:type="dxa"/>
            </w:tcMar>
            <w:vAlign w:val="center"/>
            <w:hideMark/>
          </w:tcPr>
          <w:p w14:paraId="57AD8EFE" w14:textId="77777777" w:rsidR="0091356A" w:rsidRDefault="0091356A">
            <w:r>
              <w:rPr>
                <w:rFonts w:hint="eastAsia"/>
              </w:rPr>
              <w:t>Sticking out the tongue.</w:t>
            </w:r>
          </w:p>
        </w:tc>
      </w:tr>
    </w:tbl>
    <w:p w14:paraId="7DF4B6E2" w14:textId="77777777" w:rsidR="004404D6" w:rsidRDefault="004404D6" w:rsidP="0091356A">
      <w:pPr>
        <w:rPr>
          <w:b/>
          <w:bCs/>
        </w:rPr>
      </w:pPr>
    </w:p>
    <w:p w14:paraId="495D7077" w14:textId="77777777" w:rsidR="004404D6" w:rsidRDefault="004404D6" w:rsidP="0091356A">
      <w:pPr>
        <w:rPr>
          <w:b/>
          <w:bCs/>
        </w:rPr>
      </w:pPr>
    </w:p>
    <w:p w14:paraId="390D2E60" w14:textId="3018FAE2" w:rsidR="0091356A" w:rsidRDefault="0091356A" w:rsidP="0091356A">
      <w:pPr>
        <w:rPr>
          <w:b/>
          <w:bCs/>
        </w:rPr>
      </w:pPr>
      <w:r>
        <w:rPr>
          <w:rFonts w:hint="eastAsia"/>
          <w:b/>
          <w:bCs/>
        </w:rPr>
        <w:t>Rigging/Face Tracking Addons</w:t>
      </w:r>
    </w:p>
    <w:p w14:paraId="49B8DD6F" w14:textId="77777777" w:rsidR="0091356A" w:rsidRDefault="0091356A" w:rsidP="0091356A">
      <w:pPr>
        <w:numPr>
          <w:ilvl w:val="0"/>
          <w:numId w:val="31"/>
        </w:numPr>
      </w:pPr>
      <w:r>
        <w:rPr>
          <w:rFonts w:hint="eastAsia"/>
          <w:b/>
          <w:bCs/>
        </w:rPr>
        <w:t>Blender's Built-in Shape Key System:</w:t>
      </w:r>
      <w:r>
        <w:rPr>
          <w:rFonts w:hint="eastAsia"/>
        </w:rPr>
        <w:br/>
        <w:t xml:space="preserve">For </w:t>
      </w:r>
      <w:proofErr w:type="spellStart"/>
      <w:r>
        <w:rPr>
          <w:rFonts w:hint="eastAsia"/>
        </w:rPr>
        <w:t>ARKit</w:t>
      </w:r>
      <w:proofErr w:type="spellEnd"/>
      <w:r>
        <w:rPr>
          <w:rFonts w:hint="eastAsia"/>
        </w:rPr>
        <w:t xml:space="preserve">, creating shape keys that match Apple's 52 facial </w:t>
      </w:r>
      <w:proofErr w:type="spellStart"/>
      <w:r>
        <w:rPr>
          <w:rFonts w:hint="eastAsia"/>
        </w:rPr>
        <w:t>blendshapes</w:t>
      </w:r>
      <w:proofErr w:type="spellEnd"/>
      <w:r>
        <w:rPr>
          <w:rFonts w:hint="eastAsia"/>
        </w:rPr>
        <w:t xml:space="preserve"> is critical. Blender's shape key system can be used to create these expressions, and you can use addons to streamline the process.</w:t>
      </w:r>
    </w:p>
    <w:p w14:paraId="5413CCE1" w14:textId="77777777" w:rsidR="0091356A" w:rsidRDefault="003E14B1" w:rsidP="0091356A">
      <w:pPr>
        <w:numPr>
          <w:ilvl w:val="0"/>
          <w:numId w:val="31"/>
        </w:numPr>
      </w:pPr>
      <w:hyperlink r:id="rId13" w:tgtFrame="_blank" w:history="1">
        <w:r w:rsidR="0091356A">
          <w:rPr>
            <w:rStyle w:val="a5"/>
            <w:rFonts w:hint="eastAsia"/>
            <w:b/>
            <w:bCs/>
          </w:rPr>
          <w:t>Auto-Rig Pro</w:t>
        </w:r>
      </w:hyperlink>
      <w:r w:rsidR="0091356A">
        <w:rPr>
          <w:rFonts w:hint="eastAsia"/>
          <w:b/>
          <w:bCs/>
        </w:rPr>
        <w:t>:</w:t>
      </w:r>
      <w:r w:rsidR="0091356A">
        <w:rPr>
          <w:rFonts w:hint="eastAsia"/>
        </w:rPr>
        <w:br/>
        <w:t xml:space="preserve">Auto-Rig Pro is a powerful rigging tool that can help you rig humanoid models for animation and AR applications. It supports custom face rigs and can be used to retarget </w:t>
      </w:r>
      <w:proofErr w:type="spellStart"/>
      <w:r w:rsidR="0091356A">
        <w:rPr>
          <w:rFonts w:hint="eastAsia"/>
        </w:rPr>
        <w:t>ARKit</w:t>
      </w:r>
      <w:proofErr w:type="spellEnd"/>
      <w:r w:rsidR="0091356A">
        <w:rPr>
          <w:rFonts w:hint="eastAsia"/>
        </w:rPr>
        <w:t xml:space="preserve"> face </w:t>
      </w:r>
      <w:proofErr w:type="spellStart"/>
      <w:r w:rsidR="0091356A">
        <w:rPr>
          <w:rFonts w:hint="eastAsia"/>
        </w:rPr>
        <w:t>blendshapes</w:t>
      </w:r>
      <w:proofErr w:type="spellEnd"/>
      <w:r w:rsidR="0091356A">
        <w:rPr>
          <w:rFonts w:hint="eastAsia"/>
        </w:rPr>
        <w:t>.</w:t>
      </w:r>
    </w:p>
    <w:p w14:paraId="16A7C09D" w14:textId="77777777" w:rsidR="0091356A" w:rsidRDefault="0091356A" w:rsidP="0091356A">
      <w:r>
        <w:rPr>
          <w:rFonts w:hint="eastAsia"/>
          <w:b/>
          <w:bCs/>
        </w:rPr>
        <w:t>Features:</w:t>
      </w:r>
    </w:p>
    <w:p w14:paraId="3C94F797" w14:textId="77777777" w:rsidR="0091356A" w:rsidRDefault="0091356A" w:rsidP="0091356A">
      <w:pPr>
        <w:numPr>
          <w:ilvl w:val="1"/>
          <w:numId w:val="31"/>
        </w:numPr>
      </w:pPr>
      <w:r>
        <w:rPr>
          <w:rFonts w:hint="eastAsia"/>
        </w:rPr>
        <w:t>Easy rigging for characters.</w:t>
      </w:r>
    </w:p>
    <w:p w14:paraId="39EB2A4E" w14:textId="77777777" w:rsidR="0091356A" w:rsidRDefault="0091356A" w:rsidP="0091356A">
      <w:pPr>
        <w:numPr>
          <w:ilvl w:val="1"/>
          <w:numId w:val="31"/>
        </w:numPr>
      </w:pPr>
      <w:r>
        <w:rPr>
          <w:rFonts w:hint="eastAsia"/>
        </w:rPr>
        <w:t xml:space="preserve">Face rigging that can be customized for </w:t>
      </w:r>
      <w:proofErr w:type="spellStart"/>
      <w:r>
        <w:rPr>
          <w:rFonts w:hint="eastAsia"/>
        </w:rPr>
        <w:t>ARKit</w:t>
      </w:r>
      <w:proofErr w:type="spellEnd"/>
      <w:r>
        <w:rPr>
          <w:rFonts w:hint="eastAsia"/>
        </w:rPr>
        <w:t xml:space="preserve"> </w:t>
      </w:r>
      <w:proofErr w:type="spellStart"/>
      <w:r>
        <w:rPr>
          <w:rFonts w:hint="eastAsia"/>
        </w:rPr>
        <w:t>blendshapes</w:t>
      </w:r>
      <w:proofErr w:type="spellEnd"/>
      <w:r>
        <w:rPr>
          <w:rFonts w:hint="eastAsia"/>
        </w:rPr>
        <w:t>.</w:t>
      </w:r>
    </w:p>
    <w:p w14:paraId="0DC2D2FF" w14:textId="77777777" w:rsidR="0091356A" w:rsidRDefault="0091356A" w:rsidP="0091356A">
      <w:pPr>
        <w:numPr>
          <w:ilvl w:val="1"/>
          <w:numId w:val="31"/>
        </w:numPr>
      </w:pPr>
      <w:r>
        <w:rPr>
          <w:rFonts w:hint="eastAsia"/>
        </w:rPr>
        <w:t xml:space="preserve">Includes export tools for GLTF and USDZ (formats used in </w:t>
      </w:r>
      <w:proofErr w:type="spellStart"/>
      <w:r>
        <w:rPr>
          <w:rFonts w:hint="eastAsia"/>
        </w:rPr>
        <w:t>ARKit</w:t>
      </w:r>
      <w:proofErr w:type="spellEnd"/>
      <w:r>
        <w:rPr>
          <w:rFonts w:hint="eastAsia"/>
        </w:rPr>
        <w:t>).</w:t>
      </w:r>
    </w:p>
    <w:p w14:paraId="06254041" w14:textId="77777777" w:rsidR="0091356A" w:rsidRDefault="003E14B1" w:rsidP="0091356A">
      <w:pPr>
        <w:numPr>
          <w:ilvl w:val="0"/>
          <w:numId w:val="31"/>
        </w:numPr>
      </w:pPr>
      <w:hyperlink r:id="rId14" w:tgtFrame="_blank" w:history="1">
        <w:r w:rsidR="0091356A">
          <w:rPr>
            <w:rStyle w:val="a5"/>
            <w:rFonts w:hint="eastAsia"/>
            <w:b/>
            <w:bCs/>
          </w:rPr>
          <w:t>FaceIt Addon</w:t>
        </w:r>
      </w:hyperlink>
      <w:r w:rsidR="0091356A">
        <w:rPr>
          <w:rFonts w:hint="eastAsia"/>
          <w:b/>
          <w:bCs/>
        </w:rPr>
        <w:t>:</w:t>
      </w:r>
      <w:r w:rsidR="0091356A">
        <w:rPr>
          <w:rFonts w:hint="eastAsia"/>
        </w:rPr>
        <w:br/>
      </w:r>
      <w:proofErr w:type="spellStart"/>
      <w:r w:rsidR="0091356A">
        <w:rPr>
          <w:rFonts w:hint="eastAsia"/>
        </w:rPr>
        <w:t>FaceIt</w:t>
      </w:r>
      <w:proofErr w:type="spellEnd"/>
      <w:r w:rsidR="0091356A">
        <w:rPr>
          <w:rFonts w:hint="eastAsia"/>
        </w:rPr>
        <w:t xml:space="preserve"> is a Blender addon designed specifically for facial rigging and animation. It supports </w:t>
      </w:r>
      <w:proofErr w:type="spellStart"/>
      <w:r w:rsidR="0091356A">
        <w:rPr>
          <w:rFonts w:hint="eastAsia"/>
        </w:rPr>
        <w:t>ARKit</w:t>
      </w:r>
      <w:proofErr w:type="spellEnd"/>
      <w:r w:rsidR="0091356A">
        <w:rPr>
          <w:rFonts w:hint="eastAsia"/>
        </w:rPr>
        <w:t xml:space="preserve"> </w:t>
      </w:r>
      <w:proofErr w:type="spellStart"/>
      <w:r w:rsidR="0091356A">
        <w:rPr>
          <w:rFonts w:hint="eastAsia"/>
        </w:rPr>
        <w:t>blendshapes</w:t>
      </w:r>
      <w:proofErr w:type="spellEnd"/>
      <w:r w:rsidR="0091356A">
        <w:rPr>
          <w:rFonts w:hint="eastAsia"/>
        </w:rPr>
        <w:t xml:space="preserve"> and automates the process of creating them for AR applications.</w:t>
      </w:r>
    </w:p>
    <w:p w14:paraId="5E1EB941" w14:textId="77777777" w:rsidR="0091356A" w:rsidRDefault="0091356A" w:rsidP="0091356A">
      <w:r>
        <w:rPr>
          <w:rFonts w:hint="eastAsia"/>
          <w:b/>
          <w:bCs/>
        </w:rPr>
        <w:t>Features:</w:t>
      </w:r>
    </w:p>
    <w:p w14:paraId="5BB5E2EE" w14:textId="77777777" w:rsidR="0091356A" w:rsidRDefault="0091356A" w:rsidP="0091356A">
      <w:pPr>
        <w:numPr>
          <w:ilvl w:val="1"/>
          <w:numId w:val="31"/>
        </w:numPr>
      </w:pPr>
      <w:r>
        <w:rPr>
          <w:rFonts w:hint="eastAsia"/>
        </w:rPr>
        <w:t xml:space="preserve">Automatic generation of </w:t>
      </w:r>
      <w:proofErr w:type="spellStart"/>
      <w:r>
        <w:rPr>
          <w:rFonts w:hint="eastAsia"/>
        </w:rPr>
        <w:t>ARKit</w:t>
      </w:r>
      <w:proofErr w:type="spellEnd"/>
      <w:r>
        <w:rPr>
          <w:rFonts w:hint="eastAsia"/>
        </w:rPr>
        <w:t xml:space="preserve">-compatible </w:t>
      </w:r>
      <w:proofErr w:type="spellStart"/>
      <w:r>
        <w:rPr>
          <w:rFonts w:hint="eastAsia"/>
        </w:rPr>
        <w:t>blendshapes</w:t>
      </w:r>
      <w:proofErr w:type="spellEnd"/>
      <w:r>
        <w:rPr>
          <w:rFonts w:hint="eastAsia"/>
        </w:rPr>
        <w:t>.</w:t>
      </w:r>
    </w:p>
    <w:p w14:paraId="6BCFA903" w14:textId="77777777" w:rsidR="0091356A" w:rsidRDefault="0091356A" w:rsidP="0091356A">
      <w:pPr>
        <w:numPr>
          <w:ilvl w:val="1"/>
          <w:numId w:val="31"/>
        </w:numPr>
      </w:pPr>
      <w:r>
        <w:rPr>
          <w:rFonts w:hint="eastAsia"/>
        </w:rPr>
        <w:t xml:space="preserve">Directly exports facial rigs for </w:t>
      </w:r>
      <w:proofErr w:type="spellStart"/>
      <w:r>
        <w:rPr>
          <w:rFonts w:hint="eastAsia"/>
        </w:rPr>
        <w:t>ARKit</w:t>
      </w:r>
      <w:proofErr w:type="spellEnd"/>
      <w:r>
        <w:rPr>
          <w:rFonts w:hint="eastAsia"/>
        </w:rPr>
        <w:t xml:space="preserve"> workflows.</w:t>
      </w:r>
    </w:p>
    <w:p w14:paraId="1893CF27" w14:textId="77777777" w:rsidR="0091356A" w:rsidRDefault="0091356A" w:rsidP="0091356A">
      <w:pPr>
        <w:numPr>
          <w:ilvl w:val="1"/>
          <w:numId w:val="31"/>
        </w:numPr>
      </w:pPr>
      <w:r>
        <w:rPr>
          <w:rFonts w:hint="eastAsia"/>
        </w:rPr>
        <w:t>Works well with high-resolution face models.</w:t>
      </w:r>
    </w:p>
    <w:p w14:paraId="095DD35D" w14:textId="6F825E57" w:rsidR="003D1C3A" w:rsidRPr="005D1895" w:rsidRDefault="003D1C3A" w:rsidP="000C018A">
      <w:pPr>
        <w:widowControl/>
        <w:spacing w:before="100" w:beforeAutospacing="1" w:after="100" w:afterAutospacing="1"/>
        <w:jc w:val="left"/>
        <w:rPr>
          <w:rFonts w:ascii="宋体" w:eastAsia="宋体" w:hAnsi="宋体" w:cs="宋体"/>
          <w:kern w:val="0"/>
          <w:sz w:val="24"/>
          <w:szCs w:val="24"/>
        </w:rPr>
      </w:pPr>
    </w:p>
    <w:p w14:paraId="657561C0" w14:textId="1BC84011" w:rsidR="00A75B74" w:rsidRPr="00A75B74" w:rsidRDefault="00A75B74" w:rsidP="00A75B74">
      <w:pPr>
        <w:pStyle w:val="1"/>
        <w:rPr>
          <w:sz w:val="32"/>
          <w:szCs w:val="32"/>
        </w:rPr>
      </w:pPr>
      <w:r>
        <w:rPr>
          <w:sz w:val="32"/>
          <w:szCs w:val="32"/>
        </w:rPr>
        <w:t>L</w:t>
      </w:r>
      <w:r>
        <w:rPr>
          <w:rFonts w:hint="eastAsia"/>
          <w:sz w:val="32"/>
          <w:szCs w:val="32"/>
        </w:rPr>
        <w:t>ip</w:t>
      </w:r>
      <w:r>
        <w:rPr>
          <w:sz w:val="32"/>
          <w:szCs w:val="32"/>
        </w:rPr>
        <w:t xml:space="preserve"> </w:t>
      </w:r>
      <w:r>
        <w:rPr>
          <w:rFonts w:hint="eastAsia"/>
          <w:sz w:val="32"/>
          <w:szCs w:val="32"/>
        </w:rPr>
        <w:t>sync技术</w:t>
      </w:r>
    </w:p>
    <w:p w14:paraId="776A1B59" w14:textId="77777777" w:rsidR="003D1C3A" w:rsidRDefault="003D1C3A" w:rsidP="000C018A">
      <w:pPr>
        <w:widowControl/>
        <w:spacing w:before="100" w:beforeAutospacing="1" w:after="100" w:afterAutospacing="1"/>
        <w:jc w:val="left"/>
        <w:rPr>
          <w:rFonts w:ascii="宋体" w:eastAsia="宋体" w:hAnsi="宋体" w:cs="宋体"/>
          <w:kern w:val="0"/>
          <w:sz w:val="24"/>
          <w:szCs w:val="24"/>
        </w:rPr>
      </w:pPr>
    </w:p>
    <w:p w14:paraId="2F831AF7" w14:textId="2020597C" w:rsidR="00DD0390" w:rsidRPr="00DD0390" w:rsidRDefault="00DD0390" w:rsidP="000C018A">
      <w:pPr>
        <w:widowControl/>
        <w:spacing w:before="100" w:beforeAutospacing="1" w:after="100" w:afterAutospacing="1"/>
        <w:jc w:val="left"/>
        <w:rPr>
          <w:rFonts w:ascii="宋体" w:eastAsia="宋体" w:hAnsi="宋体" w:cs="宋体"/>
          <w:kern w:val="0"/>
          <w:sz w:val="24"/>
          <w:szCs w:val="24"/>
        </w:rPr>
      </w:pPr>
      <w:r w:rsidRPr="00DD0390">
        <w:rPr>
          <w:rFonts w:ascii="宋体" w:eastAsia="宋体" w:hAnsi="宋体" w:cs="宋体"/>
          <w:kern w:val="0"/>
          <w:sz w:val="24"/>
          <w:szCs w:val="24"/>
        </w:rPr>
        <w:lastRenderedPageBreak/>
        <w:t xml:space="preserve">Blender + Rhubarb </w:t>
      </w:r>
      <w:proofErr w:type="spellStart"/>
      <w:r w:rsidRPr="00DD0390">
        <w:rPr>
          <w:rFonts w:ascii="宋体" w:eastAsia="宋体" w:hAnsi="宋体" w:cs="宋体"/>
          <w:kern w:val="0"/>
          <w:sz w:val="24"/>
          <w:szCs w:val="24"/>
        </w:rPr>
        <w:t>Lipsync</w:t>
      </w:r>
      <w:proofErr w:type="spellEnd"/>
      <w:r>
        <w:rPr>
          <w:rFonts w:ascii="宋体" w:eastAsia="宋体" w:hAnsi="宋体" w:cs="宋体"/>
          <w:kern w:val="0"/>
          <w:sz w:val="24"/>
          <w:szCs w:val="24"/>
        </w:rPr>
        <w:t xml:space="preserve"> </w:t>
      </w:r>
      <w:r>
        <w:rPr>
          <w:rFonts w:ascii="宋体" w:eastAsia="宋体" w:hAnsi="宋体" w:cs="宋体" w:hint="eastAsia"/>
          <w:kern w:val="0"/>
          <w:sz w:val="24"/>
          <w:szCs w:val="24"/>
        </w:rPr>
        <w:t>插件的使用</w:t>
      </w:r>
      <w:r w:rsidR="0096654C">
        <w:fldChar w:fldCharType="begin"/>
      </w:r>
      <w:r w:rsidR="0096654C">
        <w:instrText xml:space="preserve"> HYPERLINK "https://www.youtube.com/watch?v=vZVtUEEssxQ" </w:instrText>
      </w:r>
      <w:r w:rsidR="0096654C">
        <w:fldChar w:fldCharType="separate"/>
      </w:r>
      <w:r w:rsidRPr="00B532DF">
        <w:rPr>
          <w:rStyle w:val="a5"/>
          <w:rFonts w:ascii="宋体" w:eastAsia="宋体" w:hAnsi="宋体" w:cs="宋体"/>
          <w:kern w:val="0"/>
          <w:sz w:val="24"/>
          <w:szCs w:val="24"/>
        </w:rPr>
        <w:t>https://www.youtube.com/watch?v=vZVtUEEssxQ</w:t>
      </w:r>
      <w:r w:rsidR="0096654C">
        <w:rPr>
          <w:rStyle w:val="a5"/>
          <w:rFonts w:ascii="宋体" w:eastAsia="宋体" w:hAnsi="宋体" w:cs="宋体"/>
          <w:kern w:val="0"/>
          <w:sz w:val="24"/>
          <w:szCs w:val="24"/>
        </w:rPr>
        <w:fldChar w:fldCharType="end"/>
      </w:r>
      <w:r>
        <w:rPr>
          <w:rFonts w:ascii="宋体" w:eastAsia="宋体" w:hAnsi="宋体" w:cs="宋体"/>
          <w:kern w:val="0"/>
          <w:sz w:val="24"/>
          <w:szCs w:val="24"/>
        </w:rPr>
        <w:t xml:space="preserve"> </w:t>
      </w:r>
    </w:p>
    <w:p w14:paraId="5FDF14D7" w14:textId="09B7FEB8" w:rsidR="00DD0390" w:rsidRDefault="00DD0390" w:rsidP="000C018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库的位置 </w:t>
      </w:r>
      <w:r w:rsidRPr="00DD0390">
        <w:rPr>
          <w:rFonts w:ascii="宋体" w:eastAsia="宋体" w:hAnsi="宋体" w:cs="宋体"/>
          <w:kern w:val="0"/>
          <w:sz w:val="24"/>
          <w:szCs w:val="24"/>
        </w:rPr>
        <w:t>https://github.com/DanielSWolf/rhubarb-lip-sync</w:t>
      </w:r>
    </w:p>
    <w:p w14:paraId="498E83FA" w14:textId="77777777" w:rsidR="00A75B74" w:rsidRDefault="00A75B74" w:rsidP="000C018A">
      <w:pPr>
        <w:widowControl/>
        <w:spacing w:before="100" w:beforeAutospacing="1" w:after="100" w:afterAutospacing="1"/>
        <w:jc w:val="left"/>
        <w:outlineLvl w:val="2"/>
        <w:rPr>
          <w:rFonts w:ascii="宋体" w:eastAsia="宋体" w:hAnsi="宋体" w:cs="宋体"/>
          <w:kern w:val="0"/>
          <w:sz w:val="24"/>
          <w:szCs w:val="24"/>
        </w:rPr>
      </w:pPr>
    </w:p>
    <w:p w14:paraId="50BF138C" w14:textId="77777777" w:rsidR="000C018A" w:rsidRPr="000C018A" w:rsidRDefault="000C018A" w:rsidP="000C018A">
      <w:pPr>
        <w:widowControl/>
        <w:spacing w:before="100" w:beforeAutospacing="1" w:after="100" w:afterAutospacing="1"/>
        <w:jc w:val="left"/>
        <w:outlineLvl w:val="2"/>
        <w:rPr>
          <w:rFonts w:ascii="宋体" w:eastAsia="宋体" w:hAnsi="宋体" w:cs="宋体"/>
          <w:b/>
          <w:bCs/>
          <w:kern w:val="0"/>
          <w:sz w:val="27"/>
          <w:szCs w:val="27"/>
        </w:rPr>
      </w:pPr>
      <w:r w:rsidRPr="000C018A">
        <w:rPr>
          <w:rFonts w:ascii="宋体" w:eastAsia="宋体" w:hAnsi="宋体" w:cs="宋体"/>
          <w:b/>
          <w:bCs/>
          <w:kern w:val="0"/>
          <w:sz w:val="27"/>
          <w:szCs w:val="27"/>
        </w:rPr>
        <w:t>3. Audio Analysis for Lip Sync</w:t>
      </w:r>
    </w:p>
    <w:p w14:paraId="4D5DCDC1" w14:textId="77777777" w:rsidR="000C018A" w:rsidRPr="000C018A" w:rsidRDefault="000C018A" w:rsidP="000C018A">
      <w:pPr>
        <w:widowControl/>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To perform lip sync, you need to analyze the input audio (the speech or dialogue) and map it to the corresponding phoneme shapes at each point in time.</w:t>
      </w:r>
    </w:p>
    <w:p w14:paraId="21D6C312" w14:textId="77777777" w:rsidR="000C018A" w:rsidRPr="000C018A" w:rsidRDefault="000C018A" w:rsidP="000C018A">
      <w:pPr>
        <w:widowControl/>
        <w:numPr>
          <w:ilvl w:val="0"/>
          <w:numId w:val="4"/>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Phoneme Mapping</w:t>
      </w:r>
      <w:r w:rsidRPr="000C018A">
        <w:rPr>
          <w:rFonts w:ascii="宋体" w:eastAsia="宋体" w:hAnsi="宋体" w:cs="宋体"/>
          <w:kern w:val="0"/>
          <w:sz w:val="24"/>
          <w:szCs w:val="24"/>
        </w:rPr>
        <w:t>: Using the transcription, you can extract phonemes using libraries such as:</w:t>
      </w:r>
    </w:p>
    <w:p w14:paraId="47063EF6" w14:textId="77777777" w:rsidR="000C018A" w:rsidRPr="000C018A" w:rsidRDefault="000C018A" w:rsidP="000C018A">
      <w:pPr>
        <w:widowControl/>
        <w:numPr>
          <w:ilvl w:val="1"/>
          <w:numId w:val="4"/>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CMU Sphinx</w:t>
      </w:r>
      <w:r w:rsidRPr="000C018A">
        <w:rPr>
          <w:rFonts w:ascii="宋体" w:eastAsia="宋体" w:hAnsi="宋体" w:cs="宋体"/>
          <w:kern w:val="0"/>
          <w:sz w:val="24"/>
          <w:szCs w:val="24"/>
        </w:rPr>
        <w:t xml:space="preserve"> (</w:t>
      </w:r>
      <w:proofErr w:type="spellStart"/>
      <w:r w:rsidRPr="000C018A">
        <w:rPr>
          <w:rFonts w:ascii="宋体" w:eastAsia="宋体" w:hAnsi="宋体" w:cs="宋体"/>
          <w:kern w:val="0"/>
          <w:sz w:val="24"/>
          <w:szCs w:val="24"/>
        </w:rPr>
        <w:t>Pocketsphinx</w:t>
      </w:r>
      <w:proofErr w:type="spellEnd"/>
      <w:r w:rsidRPr="000C018A">
        <w:rPr>
          <w:rFonts w:ascii="宋体" w:eastAsia="宋体" w:hAnsi="宋体" w:cs="宋体"/>
          <w:kern w:val="0"/>
          <w:sz w:val="24"/>
          <w:szCs w:val="24"/>
        </w:rPr>
        <w:t>): A lightweight speech recognition library that can output phonemes directly from speech.</w:t>
      </w:r>
    </w:p>
    <w:p w14:paraId="55AA50C3" w14:textId="77777777" w:rsidR="000C018A" w:rsidRPr="000C018A" w:rsidRDefault="000C018A" w:rsidP="000C018A">
      <w:pPr>
        <w:widowControl/>
        <w:numPr>
          <w:ilvl w:val="1"/>
          <w:numId w:val="4"/>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Web Speech API</w:t>
      </w:r>
      <w:r w:rsidRPr="000C018A">
        <w:rPr>
          <w:rFonts w:ascii="宋体" w:eastAsia="宋体" w:hAnsi="宋体" w:cs="宋体"/>
          <w:kern w:val="0"/>
          <w:sz w:val="24"/>
          <w:szCs w:val="24"/>
        </w:rPr>
        <w:t>: Some browsers provide a speech recognition API that can output phonemes and timestamps.</w:t>
      </w:r>
    </w:p>
    <w:p w14:paraId="01E92A2D" w14:textId="77777777" w:rsidR="000C018A" w:rsidRPr="000C018A" w:rsidRDefault="000C018A" w:rsidP="000C018A">
      <w:pPr>
        <w:widowControl/>
        <w:numPr>
          <w:ilvl w:val="0"/>
          <w:numId w:val="4"/>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Audio to Phoneme Mapping</w:t>
      </w:r>
      <w:r w:rsidRPr="000C018A">
        <w:rPr>
          <w:rFonts w:ascii="宋体" w:eastAsia="宋体" w:hAnsi="宋体" w:cs="宋体"/>
          <w:kern w:val="0"/>
          <w:sz w:val="24"/>
          <w:szCs w:val="24"/>
        </w:rPr>
        <w:t>: Alternatively, you can directly analyze the audio waveform to detect the phoneme transitions using libraries like:</w:t>
      </w:r>
    </w:p>
    <w:p w14:paraId="6903B1F3" w14:textId="77777777" w:rsidR="000C018A" w:rsidRPr="000C018A" w:rsidRDefault="000C018A" w:rsidP="000C018A">
      <w:pPr>
        <w:widowControl/>
        <w:numPr>
          <w:ilvl w:val="1"/>
          <w:numId w:val="4"/>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TensorFlow.js</w:t>
      </w:r>
      <w:r w:rsidRPr="000C018A">
        <w:rPr>
          <w:rFonts w:ascii="宋体" w:eastAsia="宋体" w:hAnsi="宋体" w:cs="宋体"/>
          <w:kern w:val="0"/>
          <w:sz w:val="24"/>
          <w:szCs w:val="24"/>
        </w:rPr>
        <w:t>: You can use machine learning models for phoneme recognition from audio input.</w:t>
      </w:r>
    </w:p>
    <w:p w14:paraId="4DCE9A8F" w14:textId="77777777" w:rsidR="000C018A" w:rsidRPr="000C018A" w:rsidRDefault="000C018A" w:rsidP="000C018A">
      <w:pPr>
        <w:widowControl/>
        <w:numPr>
          <w:ilvl w:val="1"/>
          <w:numId w:val="4"/>
        </w:numPr>
        <w:spacing w:before="100" w:beforeAutospacing="1" w:after="100" w:afterAutospacing="1"/>
        <w:jc w:val="left"/>
        <w:rPr>
          <w:rFonts w:ascii="宋体" w:eastAsia="宋体" w:hAnsi="宋体" w:cs="宋体"/>
          <w:kern w:val="0"/>
          <w:sz w:val="24"/>
          <w:szCs w:val="24"/>
        </w:rPr>
      </w:pPr>
      <w:proofErr w:type="spellStart"/>
      <w:r w:rsidRPr="000C018A">
        <w:rPr>
          <w:rFonts w:ascii="宋体" w:eastAsia="宋体" w:hAnsi="宋体" w:cs="宋体"/>
          <w:b/>
          <w:bCs/>
          <w:kern w:val="0"/>
          <w:sz w:val="24"/>
          <w:szCs w:val="24"/>
        </w:rPr>
        <w:t>PyDub</w:t>
      </w:r>
      <w:proofErr w:type="spellEnd"/>
      <w:r w:rsidRPr="000C018A">
        <w:rPr>
          <w:rFonts w:ascii="宋体" w:eastAsia="宋体" w:hAnsi="宋体" w:cs="宋体"/>
          <w:b/>
          <w:bCs/>
          <w:kern w:val="0"/>
          <w:sz w:val="24"/>
          <w:szCs w:val="24"/>
        </w:rPr>
        <w:t xml:space="preserve"> or </w:t>
      </w:r>
      <w:proofErr w:type="spellStart"/>
      <w:r w:rsidRPr="000C018A">
        <w:rPr>
          <w:rFonts w:ascii="宋体" w:eastAsia="宋体" w:hAnsi="宋体" w:cs="宋体"/>
          <w:b/>
          <w:bCs/>
          <w:kern w:val="0"/>
          <w:sz w:val="24"/>
          <w:szCs w:val="24"/>
        </w:rPr>
        <w:t>librosa</w:t>
      </w:r>
      <w:proofErr w:type="spellEnd"/>
      <w:r w:rsidRPr="000C018A">
        <w:rPr>
          <w:rFonts w:ascii="宋体" w:eastAsia="宋体" w:hAnsi="宋体" w:cs="宋体"/>
          <w:kern w:val="0"/>
          <w:sz w:val="24"/>
          <w:szCs w:val="24"/>
        </w:rPr>
        <w:t xml:space="preserve"> (for pre-processing the audio file in a server-side app, then sending phoneme timings to the Three.js frontend).</w:t>
      </w:r>
    </w:p>
    <w:p w14:paraId="0A0C4448" w14:textId="77777777" w:rsidR="000C018A" w:rsidRPr="000C018A" w:rsidRDefault="000C018A" w:rsidP="000C018A">
      <w:pPr>
        <w:widowControl/>
        <w:spacing w:before="100" w:beforeAutospacing="1" w:after="100" w:afterAutospacing="1"/>
        <w:jc w:val="left"/>
        <w:outlineLvl w:val="2"/>
        <w:rPr>
          <w:rFonts w:ascii="宋体" w:eastAsia="宋体" w:hAnsi="宋体" w:cs="宋体"/>
          <w:b/>
          <w:bCs/>
          <w:kern w:val="0"/>
          <w:sz w:val="27"/>
          <w:szCs w:val="27"/>
        </w:rPr>
      </w:pPr>
      <w:r w:rsidRPr="000C018A">
        <w:rPr>
          <w:rFonts w:ascii="宋体" w:eastAsia="宋体" w:hAnsi="宋体" w:cs="宋体"/>
          <w:b/>
          <w:bCs/>
          <w:kern w:val="0"/>
          <w:sz w:val="27"/>
          <w:szCs w:val="27"/>
        </w:rPr>
        <w:t>4. Animating Lip Sync in Three.js</w:t>
      </w:r>
    </w:p>
    <w:p w14:paraId="13A439F4" w14:textId="77777777" w:rsidR="000C018A" w:rsidRPr="000C018A" w:rsidRDefault="000C018A" w:rsidP="000C018A">
      <w:pPr>
        <w:widowControl/>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Once you have the phoneme information from the audio, you'll need to map that to the morph targets in Three.js. Here's how to approach it:</w:t>
      </w:r>
    </w:p>
    <w:p w14:paraId="1E4FF72C" w14:textId="77777777" w:rsidR="000C018A" w:rsidRPr="000C018A" w:rsidRDefault="000C018A" w:rsidP="000C018A">
      <w:pPr>
        <w:widowControl/>
        <w:spacing w:before="100" w:beforeAutospacing="1" w:after="100" w:afterAutospacing="1"/>
        <w:jc w:val="left"/>
        <w:outlineLvl w:val="3"/>
        <w:rPr>
          <w:rFonts w:ascii="宋体" w:eastAsia="宋体" w:hAnsi="宋体" w:cs="宋体"/>
          <w:b/>
          <w:bCs/>
          <w:kern w:val="0"/>
          <w:sz w:val="24"/>
          <w:szCs w:val="24"/>
        </w:rPr>
      </w:pPr>
      <w:r w:rsidRPr="000C018A">
        <w:rPr>
          <w:rFonts w:ascii="宋体" w:eastAsia="宋体" w:hAnsi="宋体" w:cs="宋体"/>
          <w:b/>
          <w:bCs/>
          <w:kern w:val="0"/>
          <w:sz w:val="24"/>
          <w:szCs w:val="24"/>
        </w:rPr>
        <w:t>Step-by-Step Process:</w:t>
      </w:r>
    </w:p>
    <w:p w14:paraId="7CCA08EE" w14:textId="77777777" w:rsidR="000C018A" w:rsidRPr="000C018A" w:rsidRDefault="000C018A" w:rsidP="000C018A">
      <w:pPr>
        <w:widowControl/>
        <w:numPr>
          <w:ilvl w:val="0"/>
          <w:numId w:val="5"/>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Load your 3D Model with Morph Targets</w:t>
      </w:r>
      <w:r w:rsidRPr="000C018A">
        <w:rPr>
          <w:rFonts w:ascii="宋体" w:eastAsia="宋体" w:hAnsi="宋体" w:cs="宋体"/>
          <w:kern w:val="0"/>
          <w:sz w:val="24"/>
          <w:szCs w:val="24"/>
        </w:rPr>
        <w:t>:</w:t>
      </w:r>
    </w:p>
    <w:p w14:paraId="6DC58A45" w14:textId="77777777" w:rsidR="000C018A" w:rsidRPr="000C018A" w:rsidRDefault="000C018A" w:rsidP="000C018A">
      <w:pPr>
        <w:widowControl/>
        <w:numPr>
          <w:ilvl w:val="1"/>
          <w:numId w:val="5"/>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 xml:space="preserve">Load your 3D model using </w:t>
      </w:r>
      <w:proofErr w:type="spellStart"/>
      <w:r w:rsidRPr="000C018A">
        <w:rPr>
          <w:rFonts w:ascii="宋体" w:eastAsia="宋体" w:hAnsi="宋体" w:cs="宋体"/>
          <w:kern w:val="0"/>
          <w:sz w:val="24"/>
          <w:szCs w:val="24"/>
        </w:rPr>
        <w:t>THREE.GLTFLoader</w:t>
      </w:r>
      <w:proofErr w:type="spellEnd"/>
      <w:r w:rsidRPr="000C018A">
        <w:rPr>
          <w:rFonts w:ascii="宋体" w:eastAsia="宋体" w:hAnsi="宋体" w:cs="宋体"/>
          <w:kern w:val="0"/>
          <w:sz w:val="24"/>
          <w:szCs w:val="24"/>
        </w:rPr>
        <w:t xml:space="preserve"> (for GLTF models). Ensure that the model has morph targets.</w:t>
      </w:r>
    </w:p>
    <w:p w14:paraId="4E5663FD" w14:textId="77777777" w:rsidR="000C018A" w:rsidRPr="000C018A" w:rsidRDefault="000C018A" w:rsidP="000C018A">
      <w:pPr>
        <w:widowControl/>
        <w:spacing w:before="100" w:beforeAutospacing="1" w:after="100" w:afterAutospacing="1"/>
        <w:ind w:left="720"/>
        <w:jc w:val="left"/>
        <w:rPr>
          <w:rFonts w:ascii="宋体" w:eastAsia="宋体" w:hAnsi="宋体" w:cs="宋体"/>
          <w:kern w:val="0"/>
          <w:sz w:val="24"/>
          <w:szCs w:val="24"/>
        </w:rPr>
      </w:pPr>
      <w:r w:rsidRPr="000C018A">
        <w:rPr>
          <w:rFonts w:ascii="宋体" w:eastAsia="宋体" w:hAnsi="宋体" w:cs="宋体"/>
          <w:kern w:val="0"/>
          <w:sz w:val="24"/>
          <w:szCs w:val="24"/>
        </w:rPr>
        <w:t>Example:</w:t>
      </w:r>
    </w:p>
    <w:p w14:paraId="6346C28A"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0C018A">
        <w:rPr>
          <w:rFonts w:ascii="宋体" w:eastAsia="宋体" w:hAnsi="宋体" w:cs="宋体"/>
          <w:kern w:val="0"/>
          <w:sz w:val="24"/>
          <w:szCs w:val="24"/>
        </w:rPr>
        <w:t>javascript</w:t>
      </w:r>
      <w:proofErr w:type="spellEnd"/>
    </w:p>
    <w:p w14:paraId="2CA21BF9"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lastRenderedPageBreak/>
        <w:t>复制代码</w:t>
      </w:r>
    </w:p>
    <w:p w14:paraId="6217F240"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const loader = new </w:t>
      </w:r>
      <w:proofErr w:type="spellStart"/>
      <w:r w:rsidRPr="000C018A">
        <w:rPr>
          <w:rFonts w:ascii="宋体" w:eastAsia="宋体" w:hAnsi="宋体" w:cs="宋体"/>
          <w:kern w:val="0"/>
          <w:sz w:val="24"/>
          <w:szCs w:val="24"/>
        </w:rPr>
        <w:t>THREE.GLTFLoader</w:t>
      </w:r>
      <w:proofErr w:type="spellEnd"/>
      <w:r w:rsidRPr="000C018A">
        <w:rPr>
          <w:rFonts w:ascii="宋体" w:eastAsia="宋体" w:hAnsi="宋体" w:cs="宋体"/>
          <w:kern w:val="0"/>
          <w:sz w:val="24"/>
          <w:szCs w:val="24"/>
        </w:rPr>
        <w:t>();</w:t>
      </w:r>
    </w:p>
    <w:p w14:paraId="4BB57670"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0C018A">
        <w:rPr>
          <w:rFonts w:ascii="宋体" w:eastAsia="宋体" w:hAnsi="宋体" w:cs="宋体"/>
          <w:kern w:val="0"/>
          <w:sz w:val="24"/>
          <w:szCs w:val="24"/>
        </w:rPr>
        <w:t>loader.load</w:t>
      </w:r>
      <w:proofErr w:type="spellEnd"/>
      <w:proofErr w:type="gramEnd"/>
      <w:r w:rsidRPr="000C018A">
        <w:rPr>
          <w:rFonts w:ascii="宋体" w:eastAsia="宋体" w:hAnsi="宋体" w:cs="宋体"/>
          <w:kern w:val="0"/>
          <w:sz w:val="24"/>
          <w:szCs w:val="24"/>
        </w:rPr>
        <w:t>('path/to/</w:t>
      </w:r>
      <w:proofErr w:type="spellStart"/>
      <w:r w:rsidRPr="000C018A">
        <w:rPr>
          <w:rFonts w:ascii="宋体" w:eastAsia="宋体" w:hAnsi="宋体" w:cs="宋体"/>
          <w:kern w:val="0"/>
          <w:sz w:val="24"/>
          <w:szCs w:val="24"/>
        </w:rPr>
        <w:t>model.glb</w:t>
      </w:r>
      <w:proofErr w:type="spellEnd"/>
      <w:r w:rsidRPr="000C018A">
        <w:rPr>
          <w:rFonts w:ascii="宋体" w:eastAsia="宋体" w:hAnsi="宋体" w:cs="宋体"/>
          <w:kern w:val="0"/>
          <w:sz w:val="24"/>
          <w:szCs w:val="24"/>
        </w:rPr>
        <w:t>', function (</w:t>
      </w:r>
      <w:proofErr w:type="spellStart"/>
      <w:r w:rsidRPr="000C018A">
        <w:rPr>
          <w:rFonts w:ascii="宋体" w:eastAsia="宋体" w:hAnsi="宋体" w:cs="宋体"/>
          <w:kern w:val="0"/>
          <w:sz w:val="24"/>
          <w:szCs w:val="24"/>
        </w:rPr>
        <w:t>gltf</w:t>
      </w:r>
      <w:proofErr w:type="spellEnd"/>
      <w:r w:rsidRPr="000C018A">
        <w:rPr>
          <w:rFonts w:ascii="宋体" w:eastAsia="宋体" w:hAnsi="宋体" w:cs="宋体"/>
          <w:kern w:val="0"/>
          <w:sz w:val="24"/>
          <w:szCs w:val="24"/>
        </w:rPr>
        <w:t>) {</w:t>
      </w:r>
    </w:p>
    <w:p w14:paraId="0B8D83D4"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const mesh = </w:t>
      </w:r>
      <w:proofErr w:type="spellStart"/>
      <w:proofErr w:type="gramStart"/>
      <w:r w:rsidRPr="000C018A">
        <w:rPr>
          <w:rFonts w:ascii="宋体" w:eastAsia="宋体" w:hAnsi="宋体" w:cs="宋体"/>
          <w:kern w:val="0"/>
          <w:sz w:val="24"/>
          <w:szCs w:val="24"/>
        </w:rPr>
        <w:t>gltf.scene</w:t>
      </w:r>
      <w:proofErr w:type="gramEnd"/>
      <w:r w:rsidRPr="000C018A">
        <w:rPr>
          <w:rFonts w:ascii="宋体" w:eastAsia="宋体" w:hAnsi="宋体" w:cs="宋体"/>
          <w:kern w:val="0"/>
          <w:sz w:val="24"/>
          <w:szCs w:val="24"/>
        </w:rPr>
        <w:t>.children</w:t>
      </w:r>
      <w:proofErr w:type="spellEnd"/>
      <w:r w:rsidRPr="000C018A">
        <w:rPr>
          <w:rFonts w:ascii="宋体" w:eastAsia="宋体" w:hAnsi="宋体" w:cs="宋体"/>
          <w:kern w:val="0"/>
          <w:sz w:val="24"/>
          <w:szCs w:val="24"/>
        </w:rPr>
        <w:t>[0];</w:t>
      </w:r>
    </w:p>
    <w:p w14:paraId="4F070706"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w:t>
      </w:r>
      <w:proofErr w:type="spellStart"/>
      <w:proofErr w:type="gramStart"/>
      <w:r w:rsidRPr="000C018A">
        <w:rPr>
          <w:rFonts w:ascii="宋体" w:eastAsia="宋体" w:hAnsi="宋体" w:cs="宋体"/>
          <w:kern w:val="0"/>
          <w:sz w:val="24"/>
          <w:szCs w:val="24"/>
        </w:rPr>
        <w:t>mesh.morphTargetInfluences</w:t>
      </w:r>
      <w:proofErr w:type="spellEnd"/>
      <w:proofErr w:type="gramEnd"/>
      <w:r w:rsidRPr="000C018A">
        <w:rPr>
          <w:rFonts w:ascii="宋体" w:eastAsia="宋体" w:hAnsi="宋体" w:cs="宋体"/>
          <w:kern w:val="0"/>
          <w:sz w:val="24"/>
          <w:szCs w:val="24"/>
        </w:rPr>
        <w:t xml:space="preserve"> = [];</w:t>
      </w:r>
    </w:p>
    <w:p w14:paraId="5BA5550F"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w:t>
      </w:r>
      <w:proofErr w:type="spellStart"/>
      <w:proofErr w:type="gramStart"/>
      <w:r w:rsidRPr="000C018A">
        <w:rPr>
          <w:rFonts w:ascii="宋体" w:eastAsia="宋体" w:hAnsi="宋体" w:cs="宋体"/>
          <w:kern w:val="0"/>
          <w:sz w:val="24"/>
          <w:szCs w:val="24"/>
        </w:rPr>
        <w:t>mesh.morphTargetDictionary</w:t>
      </w:r>
      <w:proofErr w:type="spellEnd"/>
      <w:proofErr w:type="gramEnd"/>
      <w:r w:rsidRPr="000C018A">
        <w:rPr>
          <w:rFonts w:ascii="宋体" w:eastAsia="宋体" w:hAnsi="宋体" w:cs="宋体"/>
          <w:kern w:val="0"/>
          <w:sz w:val="24"/>
          <w:szCs w:val="24"/>
        </w:rPr>
        <w:t xml:space="preserve"> = </w:t>
      </w:r>
      <w:proofErr w:type="spellStart"/>
      <w:r w:rsidRPr="000C018A">
        <w:rPr>
          <w:rFonts w:ascii="宋体" w:eastAsia="宋体" w:hAnsi="宋体" w:cs="宋体"/>
          <w:kern w:val="0"/>
          <w:sz w:val="24"/>
          <w:szCs w:val="24"/>
        </w:rPr>
        <w:t>gltf.scene.morphTargetDictionary</w:t>
      </w:r>
      <w:proofErr w:type="spellEnd"/>
      <w:r w:rsidRPr="000C018A">
        <w:rPr>
          <w:rFonts w:ascii="宋体" w:eastAsia="宋体" w:hAnsi="宋体" w:cs="宋体"/>
          <w:kern w:val="0"/>
          <w:sz w:val="24"/>
          <w:szCs w:val="24"/>
        </w:rPr>
        <w:t>;</w:t>
      </w:r>
    </w:p>
    <w:p w14:paraId="70BCFF28"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w:t>
      </w:r>
      <w:proofErr w:type="spellStart"/>
      <w:r w:rsidRPr="000C018A">
        <w:rPr>
          <w:rFonts w:ascii="宋体" w:eastAsia="宋体" w:hAnsi="宋体" w:cs="宋体"/>
          <w:kern w:val="0"/>
          <w:sz w:val="24"/>
          <w:szCs w:val="24"/>
        </w:rPr>
        <w:t>scene.add</w:t>
      </w:r>
      <w:proofErr w:type="spellEnd"/>
      <w:r w:rsidRPr="000C018A">
        <w:rPr>
          <w:rFonts w:ascii="宋体" w:eastAsia="宋体" w:hAnsi="宋体" w:cs="宋体"/>
          <w:kern w:val="0"/>
          <w:sz w:val="24"/>
          <w:szCs w:val="24"/>
        </w:rPr>
        <w:t>(mesh);</w:t>
      </w:r>
    </w:p>
    <w:p w14:paraId="1D959227"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w:t>
      </w:r>
    </w:p>
    <w:p w14:paraId="0E1495F2" w14:textId="77777777" w:rsidR="000C018A" w:rsidRPr="000C018A" w:rsidRDefault="000C018A" w:rsidP="000C018A">
      <w:pPr>
        <w:widowControl/>
        <w:numPr>
          <w:ilvl w:val="0"/>
          <w:numId w:val="5"/>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Map Phonemes to Morph Targets</w:t>
      </w:r>
      <w:r w:rsidRPr="000C018A">
        <w:rPr>
          <w:rFonts w:ascii="宋体" w:eastAsia="宋体" w:hAnsi="宋体" w:cs="宋体"/>
          <w:kern w:val="0"/>
          <w:sz w:val="24"/>
          <w:szCs w:val="24"/>
        </w:rPr>
        <w:t>:</w:t>
      </w:r>
    </w:p>
    <w:p w14:paraId="46C92C19" w14:textId="77777777" w:rsidR="000C018A" w:rsidRPr="000C018A" w:rsidRDefault="000C018A" w:rsidP="000C018A">
      <w:pPr>
        <w:widowControl/>
        <w:numPr>
          <w:ilvl w:val="1"/>
          <w:numId w:val="5"/>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Create a mapping between the phonemes and the corresponding morph target indices. For example:</w:t>
      </w:r>
    </w:p>
    <w:p w14:paraId="2EAD83FD"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roofErr w:type="spellStart"/>
      <w:r w:rsidRPr="000C018A">
        <w:rPr>
          <w:rFonts w:ascii="宋体" w:eastAsia="宋体" w:hAnsi="宋体" w:cs="宋体"/>
          <w:kern w:val="0"/>
          <w:sz w:val="24"/>
          <w:szCs w:val="24"/>
        </w:rPr>
        <w:t>javascript</w:t>
      </w:r>
      <w:proofErr w:type="spellEnd"/>
    </w:p>
    <w:p w14:paraId="51AD50A2"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0C018A">
        <w:rPr>
          <w:rFonts w:ascii="宋体" w:eastAsia="宋体" w:hAnsi="宋体" w:cs="宋体"/>
          <w:kern w:val="0"/>
          <w:sz w:val="24"/>
          <w:szCs w:val="24"/>
        </w:rPr>
        <w:t>复制代码</w:t>
      </w:r>
    </w:p>
    <w:p w14:paraId="00FB3AE3"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0C018A">
        <w:rPr>
          <w:rFonts w:ascii="宋体" w:eastAsia="宋体" w:hAnsi="宋体" w:cs="宋体"/>
          <w:kern w:val="0"/>
          <w:sz w:val="24"/>
          <w:szCs w:val="24"/>
        </w:rPr>
        <w:t xml:space="preserve">const </w:t>
      </w:r>
      <w:proofErr w:type="spellStart"/>
      <w:r w:rsidRPr="000C018A">
        <w:rPr>
          <w:rFonts w:ascii="宋体" w:eastAsia="宋体" w:hAnsi="宋体" w:cs="宋体"/>
          <w:kern w:val="0"/>
          <w:sz w:val="24"/>
          <w:szCs w:val="24"/>
        </w:rPr>
        <w:t>phonemeMapping</w:t>
      </w:r>
      <w:proofErr w:type="spellEnd"/>
      <w:r w:rsidRPr="000C018A">
        <w:rPr>
          <w:rFonts w:ascii="宋体" w:eastAsia="宋体" w:hAnsi="宋体" w:cs="宋体"/>
          <w:kern w:val="0"/>
          <w:sz w:val="24"/>
          <w:szCs w:val="24"/>
        </w:rPr>
        <w:t xml:space="preserve"> = {</w:t>
      </w:r>
    </w:p>
    <w:p w14:paraId="410EB662"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0C018A">
        <w:rPr>
          <w:rFonts w:ascii="宋体" w:eastAsia="宋体" w:hAnsi="宋体" w:cs="宋体"/>
          <w:kern w:val="0"/>
          <w:sz w:val="24"/>
          <w:szCs w:val="24"/>
        </w:rPr>
        <w:t xml:space="preserve">    "A": 0, // index of the 'A' shape key</w:t>
      </w:r>
    </w:p>
    <w:p w14:paraId="6C77B5FA"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0C018A">
        <w:rPr>
          <w:rFonts w:ascii="宋体" w:eastAsia="宋体" w:hAnsi="宋体" w:cs="宋体"/>
          <w:kern w:val="0"/>
          <w:sz w:val="24"/>
          <w:szCs w:val="24"/>
        </w:rPr>
        <w:t xml:space="preserve">    "E": 1, // index of the 'E' shape key</w:t>
      </w:r>
    </w:p>
    <w:p w14:paraId="478D1E19"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0C018A">
        <w:rPr>
          <w:rFonts w:ascii="宋体" w:eastAsia="宋体" w:hAnsi="宋体" w:cs="宋体"/>
          <w:kern w:val="0"/>
          <w:sz w:val="24"/>
          <w:szCs w:val="24"/>
        </w:rPr>
        <w:t xml:space="preserve">    "O": 2, // index of the 'O' shape key</w:t>
      </w:r>
    </w:p>
    <w:p w14:paraId="0BC87CAD"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0C018A">
        <w:rPr>
          <w:rFonts w:ascii="宋体" w:eastAsia="宋体" w:hAnsi="宋体" w:cs="宋体"/>
          <w:kern w:val="0"/>
          <w:sz w:val="24"/>
          <w:szCs w:val="24"/>
        </w:rPr>
        <w:t xml:space="preserve">    // Add more phoneme to target index mappings</w:t>
      </w:r>
    </w:p>
    <w:p w14:paraId="2563B94A"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0C018A">
        <w:rPr>
          <w:rFonts w:ascii="宋体" w:eastAsia="宋体" w:hAnsi="宋体" w:cs="宋体"/>
          <w:kern w:val="0"/>
          <w:sz w:val="24"/>
          <w:szCs w:val="24"/>
        </w:rPr>
        <w:t>};</w:t>
      </w:r>
    </w:p>
    <w:p w14:paraId="7DC80773" w14:textId="77777777" w:rsidR="000C018A" w:rsidRPr="000C018A" w:rsidRDefault="000C018A" w:rsidP="000C018A">
      <w:pPr>
        <w:widowControl/>
        <w:numPr>
          <w:ilvl w:val="0"/>
          <w:numId w:val="5"/>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Animate Morph Targets</w:t>
      </w:r>
      <w:r w:rsidRPr="000C018A">
        <w:rPr>
          <w:rFonts w:ascii="宋体" w:eastAsia="宋体" w:hAnsi="宋体" w:cs="宋体"/>
          <w:kern w:val="0"/>
          <w:sz w:val="24"/>
          <w:szCs w:val="24"/>
        </w:rPr>
        <w:t>:</w:t>
      </w:r>
    </w:p>
    <w:p w14:paraId="7DD2B020" w14:textId="77777777" w:rsidR="000C018A" w:rsidRPr="000C018A" w:rsidRDefault="000C018A" w:rsidP="000C018A">
      <w:pPr>
        <w:widowControl/>
        <w:numPr>
          <w:ilvl w:val="1"/>
          <w:numId w:val="5"/>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As you play back the audio, adjust the morph target influences based on the phoneme you want to display at each moment.</w:t>
      </w:r>
    </w:p>
    <w:p w14:paraId="16BBA474" w14:textId="77777777" w:rsidR="000C018A" w:rsidRPr="000C018A" w:rsidRDefault="000C018A" w:rsidP="000C018A">
      <w:pPr>
        <w:widowControl/>
        <w:numPr>
          <w:ilvl w:val="1"/>
          <w:numId w:val="5"/>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 xml:space="preserve">Use </w:t>
      </w:r>
      <w:proofErr w:type="spellStart"/>
      <w:r w:rsidRPr="000C018A">
        <w:rPr>
          <w:rFonts w:ascii="宋体" w:eastAsia="宋体" w:hAnsi="宋体" w:cs="宋体"/>
          <w:kern w:val="0"/>
          <w:sz w:val="24"/>
          <w:szCs w:val="24"/>
        </w:rPr>
        <w:t>THREE.AnimationMixer</w:t>
      </w:r>
      <w:proofErr w:type="spellEnd"/>
      <w:r w:rsidRPr="000C018A">
        <w:rPr>
          <w:rFonts w:ascii="宋体" w:eastAsia="宋体" w:hAnsi="宋体" w:cs="宋体"/>
          <w:kern w:val="0"/>
          <w:sz w:val="24"/>
          <w:szCs w:val="24"/>
        </w:rPr>
        <w:t xml:space="preserve"> or </w:t>
      </w:r>
      <w:proofErr w:type="spellStart"/>
      <w:r w:rsidRPr="000C018A">
        <w:rPr>
          <w:rFonts w:ascii="宋体" w:eastAsia="宋体" w:hAnsi="宋体" w:cs="宋体"/>
          <w:kern w:val="0"/>
          <w:sz w:val="24"/>
          <w:szCs w:val="24"/>
        </w:rPr>
        <w:t>requestAnimationFrame</w:t>
      </w:r>
      <w:proofErr w:type="spellEnd"/>
      <w:r w:rsidRPr="000C018A">
        <w:rPr>
          <w:rFonts w:ascii="宋体" w:eastAsia="宋体" w:hAnsi="宋体" w:cs="宋体"/>
          <w:kern w:val="0"/>
          <w:sz w:val="24"/>
          <w:szCs w:val="24"/>
        </w:rPr>
        <w:t xml:space="preserve"> to drive the morph target influence over time.</w:t>
      </w:r>
    </w:p>
    <w:p w14:paraId="37A0AE1D" w14:textId="77777777" w:rsidR="000C018A" w:rsidRPr="000C018A" w:rsidRDefault="000C018A" w:rsidP="000C018A">
      <w:pPr>
        <w:widowControl/>
        <w:spacing w:before="100" w:beforeAutospacing="1" w:after="100" w:afterAutospacing="1"/>
        <w:ind w:left="720"/>
        <w:jc w:val="left"/>
        <w:rPr>
          <w:rFonts w:ascii="宋体" w:eastAsia="宋体" w:hAnsi="宋体" w:cs="宋体"/>
          <w:kern w:val="0"/>
          <w:sz w:val="24"/>
          <w:szCs w:val="24"/>
        </w:rPr>
      </w:pPr>
      <w:r w:rsidRPr="000C018A">
        <w:rPr>
          <w:rFonts w:ascii="宋体" w:eastAsia="宋体" w:hAnsi="宋体" w:cs="宋体"/>
          <w:kern w:val="0"/>
          <w:sz w:val="24"/>
          <w:szCs w:val="24"/>
        </w:rPr>
        <w:t>Example:</w:t>
      </w:r>
    </w:p>
    <w:p w14:paraId="2A445C50"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0C018A">
        <w:rPr>
          <w:rFonts w:ascii="宋体" w:eastAsia="宋体" w:hAnsi="宋体" w:cs="宋体"/>
          <w:kern w:val="0"/>
          <w:sz w:val="24"/>
          <w:szCs w:val="24"/>
        </w:rPr>
        <w:t>javascript</w:t>
      </w:r>
      <w:proofErr w:type="spellEnd"/>
    </w:p>
    <w:p w14:paraId="1B96315F"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复制代码</w:t>
      </w:r>
    </w:p>
    <w:p w14:paraId="6BF0C7DA"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function </w:t>
      </w:r>
      <w:proofErr w:type="spellStart"/>
      <w:proofErr w:type="gramStart"/>
      <w:r w:rsidRPr="000C018A">
        <w:rPr>
          <w:rFonts w:ascii="宋体" w:eastAsia="宋体" w:hAnsi="宋体" w:cs="宋体"/>
          <w:kern w:val="0"/>
          <w:sz w:val="24"/>
          <w:szCs w:val="24"/>
        </w:rPr>
        <w:t>updateLipSync</w:t>
      </w:r>
      <w:proofErr w:type="spellEnd"/>
      <w:r w:rsidRPr="000C018A">
        <w:rPr>
          <w:rFonts w:ascii="宋体" w:eastAsia="宋体" w:hAnsi="宋体" w:cs="宋体"/>
          <w:kern w:val="0"/>
          <w:sz w:val="24"/>
          <w:szCs w:val="24"/>
        </w:rPr>
        <w:t>(</w:t>
      </w:r>
      <w:proofErr w:type="gramEnd"/>
      <w:r w:rsidRPr="000C018A">
        <w:rPr>
          <w:rFonts w:ascii="宋体" w:eastAsia="宋体" w:hAnsi="宋体" w:cs="宋体"/>
          <w:kern w:val="0"/>
          <w:sz w:val="24"/>
          <w:szCs w:val="24"/>
        </w:rPr>
        <w:t>phoneme, weight) {</w:t>
      </w:r>
    </w:p>
    <w:p w14:paraId="0F2FD4D5"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 Get the corresponding morph target index</w:t>
      </w:r>
    </w:p>
    <w:p w14:paraId="3904B2BD"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const </w:t>
      </w:r>
      <w:proofErr w:type="spellStart"/>
      <w:r w:rsidRPr="000C018A">
        <w:rPr>
          <w:rFonts w:ascii="宋体" w:eastAsia="宋体" w:hAnsi="宋体" w:cs="宋体"/>
          <w:kern w:val="0"/>
          <w:sz w:val="24"/>
          <w:szCs w:val="24"/>
        </w:rPr>
        <w:t>targetIndex</w:t>
      </w:r>
      <w:proofErr w:type="spellEnd"/>
      <w:r w:rsidRPr="000C018A">
        <w:rPr>
          <w:rFonts w:ascii="宋体" w:eastAsia="宋体" w:hAnsi="宋体" w:cs="宋体"/>
          <w:kern w:val="0"/>
          <w:sz w:val="24"/>
          <w:szCs w:val="24"/>
        </w:rPr>
        <w:t xml:space="preserve"> = </w:t>
      </w:r>
      <w:proofErr w:type="spellStart"/>
      <w:r w:rsidRPr="000C018A">
        <w:rPr>
          <w:rFonts w:ascii="宋体" w:eastAsia="宋体" w:hAnsi="宋体" w:cs="宋体"/>
          <w:kern w:val="0"/>
          <w:sz w:val="24"/>
          <w:szCs w:val="24"/>
        </w:rPr>
        <w:t>phonemeMapping</w:t>
      </w:r>
      <w:proofErr w:type="spellEnd"/>
      <w:r w:rsidRPr="000C018A">
        <w:rPr>
          <w:rFonts w:ascii="宋体" w:eastAsia="宋体" w:hAnsi="宋体" w:cs="宋体"/>
          <w:kern w:val="0"/>
          <w:sz w:val="24"/>
          <w:szCs w:val="24"/>
        </w:rPr>
        <w:t>[phoneme];</w:t>
      </w:r>
    </w:p>
    <w:p w14:paraId="0449E1D1"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if (</w:t>
      </w:r>
      <w:proofErr w:type="spellStart"/>
      <w:proofErr w:type="gramStart"/>
      <w:r w:rsidRPr="000C018A">
        <w:rPr>
          <w:rFonts w:ascii="宋体" w:eastAsia="宋体" w:hAnsi="宋体" w:cs="宋体"/>
          <w:kern w:val="0"/>
          <w:sz w:val="24"/>
          <w:szCs w:val="24"/>
        </w:rPr>
        <w:t>targetIndex</w:t>
      </w:r>
      <w:proofErr w:type="spellEnd"/>
      <w:r w:rsidRPr="000C018A">
        <w:rPr>
          <w:rFonts w:ascii="宋体" w:eastAsia="宋体" w:hAnsi="宋体" w:cs="宋体"/>
          <w:kern w:val="0"/>
          <w:sz w:val="24"/>
          <w:szCs w:val="24"/>
        </w:rPr>
        <w:t xml:space="preserve"> !</w:t>
      </w:r>
      <w:proofErr w:type="gramEnd"/>
      <w:r w:rsidRPr="000C018A">
        <w:rPr>
          <w:rFonts w:ascii="宋体" w:eastAsia="宋体" w:hAnsi="宋体" w:cs="宋体"/>
          <w:kern w:val="0"/>
          <w:sz w:val="24"/>
          <w:szCs w:val="24"/>
        </w:rPr>
        <w:t>== undefined) {</w:t>
      </w:r>
    </w:p>
    <w:p w14:paraId="2168CAA5"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w:t>
      </w:r>
      <w:proofErr w:type="spellStart"/>
      <w:proofErr w:type="gramStart"/>
      <w:r w:rsidRPr="000C018A">
        <w:rPr>
          <w:rFonts w:ascii="宋体" w:eastAsia="宋体" w:hAnsi="宋体" w:cs="宋体"/>
          <w:kern w:val="0"/>
          <w:sz w:val="24"/>
          <w:szCs w:val="24"/>
        </w:rPr>
        <w:t>mesh.morphTargetInfluences</w:t>
      </w:r>
      <w:proofErr w:type="spellEnd"/>
      <w:proofErr w:type="gramEnd"/>
      <w:r w:rsidRPr="000C018A">
        <w:rPr>
          <w:rFonts w:ascii="宋体" w:eastAsia="宋体" w:hAnsi="宋体" w:cs="宋体"/>
          <w:kern w:val="0"/>
          <w:sz w:val="24"/>
          <w:szCs w:val="24"/>
        </w:rPr>
        <w:t>[</w:t>
      </w:r>
      <w:proofErr w:type="spellStart"/>
      <w:r w:rsidRPr="000C018A">
        <w:rPr>
          <w:rFonts w:ascii="宋体" w:eastAsia="宋体" w:hAnsi="宋体" w:cs="宋体"/>
          <w:kern w:val="0"/>
          <w:sz w:val="24"/>
          <w:szCs w:val="24"/>
        </w:rPr>
        <w:t>targetIndex</w:t>
      </w:r>
      <w:proofErr w:type="spellEnd"/>
      <w:r w:rsidRPr="000C018A">
        <w:rPr>
          <w:rFonts w:ascii="宋体" w:eastAsia="宋体" w:hAnsi="宋体" w:cs="宋体"/>
          <w:kern w:val="0"/>
          <w:sz w:val="24"/>
          <w:szCs w:val="24"/>
        </w:rPr>
        <w:t>] = weight;</w:t>
      </w:r>
    </w:p>
    <w:p w14:paraId="4C32ECDD"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w:t>
      </w:r>
    </w:p>
    <w:p w14:paraId="58B5BAB7"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w:t>
      </w:r>
    </w:p>
    <w:p w14:paraId="4EC8F5EA" w14:textId="731E5BA0" w:rsidR="000C018A" w:rsidRDefault="000C018A" w:rsidP="000C018A">
      <w:pPr>
        <w:widowControl/>
        <w:numPr>
          <w:ilvl w:val="0"/>
          <w:numId w:val="5"/>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Syncing with Audio</w:t>
      </w:r>
      <w:r w:rsidRPr="000C018A">
        <w:rPr>
          <w:rFonts w:ascii="宋体" w:eastAsia="宋体" w:hAnsi="宋体" w:cs="宋体"/>
          <w:kern w:val="0"/>
          <w:sz w:val="24"/>
          <w:szCs w:val="24"/>
        </w:rPr>
        <w:t>:</w:t>
      </w:r>
    </w:p>
    <w:p w14:paraId="2A6AC5A9" w14:textId="77777777" w:rsidR="005B6F51" w:rsidRPr="005B6F51" w:rsidRDefault="005B6F51" w:rsidP="005B6F51">
      <w:pPr>
        <w:widowControl/>
        <w:spacing w:before="100" w:beforeAutospacing="1" w:after="100" w:afterAutospacing="1"/>
        <w:ind w:left="720"/>
        <w:jc w:val="left"/>
        <w:rPr>
          <w:rFonts w:ascii="宋体" w:eastAsia="宋体" w:hAnsi="宋体" w:cs="宋体"/>
          <w:kern w:val="0"/>
          <w:sz w:val="24"/>
          <w:szCs w:val="24"/>
        </w:rPr>
      </w:pPr>
      <w:r w:rsidRPr="005B6F51">
        <w:rPr>
          <w:rFonts w:ascii="宋体" w:eastAsia="宋体" w:hAnsi="宋体" w:cs="宋体" w:hint="eastAsia"/>
          <w:kern w:val="0"/>
          <w:sz w:val="24"/>
          <w:szCs w:val="24"/>
        </w:rPr>
        <w:lastRenderedPageBreak/>
        <w:t>•</w:t>
      </w:r>
      <w:r w:rsidRPr="005B6F51">
        <w:rPr>
          <w:rFonts w:ascii="宋体" w:eastAsia="宋体" w:hAnsi="宋体" w:cs="宋体"/>
          <w:kern w:val="0"/>
          <w:sz w:val="24"/>
          <w:szCs w:val="24"/>
        </w:rPr>
        <w:tab/>
        <w:t>Pre-recorded Phoneme Timings: Use a tool like CMU Sphinx or an API like Google Speech-to-Text to extract phoneme timings from the audio.</w:t>
      </w:r>
    </w:p>
    <w:p w14:paraId="6EADF3AC" w14:textId="5D2DAB0D" w:rsidR="005B6F51" w:rsidRPr="005B6F51" w:rsidRDefault="005B6F51" w:rsidP="005B6F51">
      <w:pPr>
        <w:widowControl/>
        <w:spacing w:before="100" w:beforeAutospacing="1" w:after="100" w:afterAutospacing="1"/>
        <w:ind w:left="720"/>
        <w:jc w:val="left"/>
        <w:rPr>
          <w:rFonts w:ascii="宋体" w:eastAsia="宋体" w:hAnsi="宋体" w:cs="宋体"/>
          <w:kern w:val="0"/>
          <w:sz w:val="24"/>
          <w:szCs w:val="24"/>
        </w:rPr>
      </w:pPr>
      <w:r w:rsidRPr="005B6F51">
        <w:rPr>
          <w:rFonts w:ascii="宋体" w:eastAsia="宋体" w:hAnsi="宋体" w:cs="宋体" w:hint="eastAsia"/>
          <w:kern w:val="0"/>
          <w:sz w:val="24"/>
          <w:szCs w:val="24"/>
        </w:rPr>
        <w:t>•</w:t>
      </w:r>
      <w:r w:rsidRPr="005B6F51">
        <w:rPr>
          <w:rFonts w:ascii="宋体" w:eastAsia="宋体" w:hAnsi="宋体" w:cs="宋体"/>
          <w:kern w:val="0"/>
          <w:sz w:val="24"/>
          <w:szCs w:val="24"/>
        </w:rPr>
        <w:tab/>
        <w:t xml:space="preserve">Map Phonemes to Blend Shapes: Create a mapping between phonemes (such as “A”, “E”, “O”, “M”, etc.) and the </w:t>
      </w:r>
      <w:proofErr w:type="spellStart"/>
      <w:r w:rsidRPr="005B6F51">
        <w:rPr>
          <w:rFonts w:ascii="宋体" w:eastAsia="宋体" w:hAnsi="宋体" w:cs="宋体"/>
          <w:kern w:val="0"/>
          <w:sz w:val="24"/>
          <w:szCs w:val="24"/>
        </w:rPr>
        <w:t>ARKit</w:t>
      </w:r>
      <w:proofErr w:type="spellEnd"/>
      <w:r w:rsidRPr="005B6F51">
        <w:rPr>
          <w:rFonts w:ascii="宋体" w:eastAsia="宋体" w:hAnsi="宋体" w:cs="宋体"/>
          <w:kern w:val="0"/>
          <w:sz w:val="24"/>
          <w:szCs w:val="24"/>
        </w:rPr>
        <w:t xml:space="preserve"> blend shapes (like </w:t>
      </w:r>
      <w:proofErr w:type="spellStart"/>
      <w:r w:rsidRPr="005B6F51">
        <w:rPr>
          <w:rFonts w:ascii="宋体" w:eastAsia="宋体" w:hAnsi="宋体" w:cs="宋体"/>
          <w:kern w:val="0"/>
          <w:sz w:val="24"/>
          <w:szCs w:val="24"/>
        </w:rPr>
        <w:t>mouthFunnel</w:t>
      </w:r>
      <w:proofErr w:type="spellEnd"/>
      <w:r w:rsidRPr="005B6F51">
        <w:rPr>
          <w:rFonts w:ascii="宋体" w:eastAsia="宋体" w:hAnsi="宋体" w:cs="宋体"/>
          <w:kern w:val="0"/>
          <w:sz w:val="24"/>
          <w:szCs w:val="24"/>
        </w:rPr>
        <w:t xml:space="preserve">, </w:t>
      </w:r>
      <w:proofErr w:type="spellStart"/>
      <w:r w:rsidRPr="005B6F51">
        <w:rPr>
          <w:rFonts w:ascii="宋体" w:eastAsia="宋体" w:hAnsi="宋体" w:cs="宋体"/>
          <w:kern w:val="0"/>
          <w:sz w:val="24"/>
          <w:szCs w:val="24"/>
        </w:rPr>
        <w:t>jawOpen</w:t>
      </w:r>
      <w:proofErr w:type="spellEnd"/>
      <w:r w:rsidRPr="005B6F51">
        <w:rPr>
          <w:rFonts w:ascii="宋体" w:eastAsia="宋体" w:hAnsi="宋体" w:cs="宋体"/>
          <w:kern w:val="0"/>
          <w:sz w:val="24"/>
          <w:szCs w:val="24"/>
        </w:rPr>
        <w:t>, etc.).</w:t>
      </w:r>
    </w:p>
    <w:p w14:paraId="0E8F0061" w14:textId="77777777" w:rsidR="000C018A" w:rsidRPr="000C018A" w:rsidRDefault="000C018A" w:rsidP="000C018A">
      <w:pPr>
        <w:widowControl/>
        <w:numPr>
          <w:ilvl w:val="1"/>
          <w:numId w:val="5"/>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Use the Web Audio API to analyze the audio in real-time or use pre-computed phoneme timings to trigger the right morph target influences at the right time.</w:t>
      </w:r>
    </w:p>
    <w:p w14:paraId="1F0E5212" w14:textId="77777777" w:rsidR="000C018A" w:rsidRPr="000C018A" w:rsidRDefault="000C018A" w:rsidP="000C018A">
      <w:pPr>
        <w:widowControl/>
        <w:spacing w:before="100" w:beforeAutospacing="1" w:after="100" w:afterAutospacing="1"/>
        <w:ind w:left="720"/>
        <w:jc w:val="left"/>
        <w:rPr>
          <w:rFonts w:ascii="宋体" w:eastAsia="宋体" w:hAnsi="宋体" w:cs="宋体"/>
          <w:kern w:val="0"/>
          <w:sz w:val="24"/>
          <w:szCs w:val="24"/>
        </w:rPr>
      </w:pPr>
      <w:r w:rsidRPr="000C018A">
        <w:rPr>
          <w:rFonts w:ascii="宋体" w:eastAsia="宋体" w:hAnsi="宋体" w:cs="宋体"/>
          <w:kern w:val="0"/>
          <w:sz w:val="24"/>
          <w:szCs w:val="24"/>
        </w:rPr>
        <w:t>Example (Web Audio API for syncing):</w:t>
      </w:r>
    </w:p>
    <w:p w14:paraId="036F454C"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0C018A">
        <w:rPr>
          <w:rFonts w:ascii="宋体" w:eastAsia="宋体" w:hAnsi="宋体" w:cs="宋体"/>
          <w:kern w:val="0"/>
          <w:sz w:val="24"/>
          <w:szCs w:val="24"/>
        </w:rPr>
        <w:t>javascript</w:t>
      </w:r>
      <w:proofErr w:type="spellEnd"/>
    </w:p>
    <w:p w14:paraId="5EC23665"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复制代码</w:t>
      </w:r>
    </w:p>
    <w:p w14:paraId="5BADACF6"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const </w:t>
      </w:r>
      <w:proofErr w:type="spellStart"/>
      <w:r w:rsidRPr="000C018A">
        <w:rPr>
          <w:rFonts w:ascii="宋体" w:eastAsia="宋体" w:hAnsi="宋体" w:cs="宋体"/>
          <w:kern w:val="0"/>
          <w:sz w:val="24"/>
          <w:szCs w:val="24"/>
        </w:rPr>
        <w:t>audioContext</w:t>
      </w:r>
      <w:proofErr w:type="spellEnd"/>
      <w:r w:rsidRPr="000C018A">
        <w:rPr>
          <w:rFonts w:ascii="宋体" w:eastAsia="宋体" w:hAnsi="宋体" w:cs="宋体"/>
          <w:kern w:val="0"/>
          <w:sz w:val="24"/>
          <w:szCs w:val="24"/>
        </w:rPr>
        <w:t xml:space="preserve"> = new (</w:t>
      </w:r>
      <w:proofErr w:type="spellStart"/>
      <w:proofErr w:type="gramStart"/>
      <w:r w:rsidRPr="000C018A">
        <w:rPr>
          <w:rFonts w:ascii="宋体" w:eastAsia="宋体" w:hAnsi="宋体" w:cs="宋体"/>
          <w:kern w:val="0"/>
          <w:sz w:val="24"/>
          <w:szCs w:val="24"/>
        </w:rPr>
        <w:t>window.AudioContext</w:t>
      </w:r>
      <w:proofErr w:type="spellEnd"/>
      <w:proofErr w:type="gramEnd"/>
      <w:r w:rsidRPr="000C018A">
        <w:rPr>
          <w:rFonts w:ascii="宋体" w:eastAsia="宋体" w:hAnsi="宋体" w:cs="宋体"/>
          <w:kern w:val="0"/>
          <w:sz w:val="24"/>
          <w:szCs w:val="24"/>
        </w:rPr>
        <w:t xml:space="preserve"> || </w:t>
      </w:r>
      <w:proofErr w:type="spellStart"/>
      <w:r w:rsidRPr="000C018A">
        <w:rPr>
          <w:rFonts w:ascii="宋体" w:eastAsia="宋体" w:hAnsi="宋体" w:cs="宋体"/>
          <w:kern w:val="0"/>
          <w:sz w:val="24"/>
          <w:szCs w:val="24"/>
        </w:rPr>
        <w:t>window.webkitAudioContext</w:t>
      </w:r>
      <w:proofErr w:type="spellEnd"/>
      <w:r w:rsidRPr="000C018A">
        <w:rPr>
          <w:rFonts w:ascii="宋体" w:eastAsia="宋体" w:hAnsi="宋体" w:cs="宋体"/>
          <w:kern w:val="0"/>
          <w:sz w:val="24"/>
          <w:szCs w:val="24"/>
        </w:rPr>
        <w:t>)();</w:t>
      </w:r>
    </w:p>
    <w:p w14:paraId="30D14544"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const </w:t>
      </w:r>
      <w:proofErr w:type="spellStart"/>
      <w:r w:rsidRPr="000C018A">
        <w:rPr>
          <w:rFonts w:ascii="宋体" w:eastAsia="宋体" w:hAnsi="宋体" w:cs="宋体"/>
          <w:kern w:val="0"/>
          <w:sz w:val="24"/>
          <w:szCs w:val="24"/>
        </w:rPr>
        <w:t>analyser</w:t>
      </w:r>
      <w:proofErr w:type="spellEnd"/>
      <w:r w:rsidRPr="000C018A">
        <w:rPr>
          <w:rFonts w:ascii="宋体" w:eastAsia="宋体" w:hAnsi="宋体" w:cs="宋体"/>
          <w:kern w:val="0"/>
          <w:sz w:val="24"/>
          <w:szCs w:val="24"/>
        </w:rPr>
        <w:t xml:space="preserve"> = </w:t>
      </w:r>
      <w:proofErr w:type="spellStart"/>
      <w:r w:rsidRPr="000C018A">
        <w:rPr>
          <w:rFonts w:ascii="宋体" w:eastAsia="宋体" w:hAnsi="宋体" w:cs="宋体"/>
          <w:kern w:val="0"/>
          <w:sz w:val="24"/>
          <w:szCs w:val="24"/>
        </w:rPr>
        <w:t>audioContext.createAnalyser</w:t>
      </w:r>
      <w:proofErr w:type="spellEnd"/>
      <w:r w:rsidRPr="000C018A">
        <w:rPr>
          <w:rFonts w:ascii="宋体" w:eastAsia="宋体" w:hAnsi="宋体" w:cs="宋体"/>
          <w:kern w:val="0"/>
          <w:sz w:val="24"/>
          <w:szCs w:val="24"/>
        </w:rPr>
        <w:t>();</w:t>
      </w:r>
    </w:p>
    <w:p w14:paraId="675B0AC2"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const source = </w:t>
      </w:r>
      <w:proofErr w:type="spellStart"/>
      <w:r w:rsidRPr="000C018A">
        <w:rPr>
          <w:rFonts w:ascii="宋体" w:eastAsia="宋体" w:hAnsi="宋体" w:cs="宋体"/>
          <w:kern w:val="0"/>
          <w:sz w:val="24"/>
          <w:szCs w:val="24"/>
        </w:rPr>
        <w:t>audioContext.createBufferSource</w:t>
      </w:r>
      <w:proofErr w:type="spellEnd"/>
      <w:r w:rsidRPr="000C018A">
        <w:rPr>
          <w:rFonts w:ascii="宋体" w:eastAsia="宋体" w:hAnsi="宋体" w:cs="宋体"/>
          <w:kern w:val="0"/>
          <w:sz w:val="24"/>
          <w:szCs w:val="24"/>
        </w:rPr>
        <w:t>();</w:t>
      </w:r>
    </w:p>
    <w:p w14:paraId="2AB89223"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0C018A">
        <w:rPr>
          <w:rFonts w:ascii="宋体" w:eastAsia="宋体" w:hAnsi="宋体" w:cs="宋体"/>
          <w:kern w:val="0"/>
          <w:sz w:val="24"/>
          <w:szCs w:val="24"/>
        </w:rPr>
        <w:t>source.buffer</w:t>
      </w:r>
      <w:proofErr w:type="spellEnd"/>
      <w:proofErr w:type="gramEnd"/>
      <w:r w:rsidRPr="000C018A">
        <w:rPr>
          <w:rFonts w:ascii="宋体" w:eastAsia="宋体" w:hAnsi="宋体" w:cs="宋体"/>
          <w:kern w:val="0"/>
          <w:sz w:val="24"/>
          <w:szCs w:val="24"/>
        </w:rPr>
        <w:t xml:space="preserve"> = </w:t>
      </w:r>
      <w:proofErr w:type="spellStart"/>
      <w:r w:rsidRPr="000C018A">
        <w:rPr>
          <w:rFonts w:ascii="宋体" w:eastAsia="宋体" w:hAnsi="宋体" w:cs="宋体"/>
          <w:kern w:val="0"/>
          <w:sz w:val="24"/>
          <w:szCs w:val="24"/>
        </w:rPr>
        <w:t>audioBuffer</w:t>
      </w:r>
      <w:proofErr w:type="spellEnd"/>
      <w:r w:rsidRPr="000C018A">
        <w:rPr>
          <w:rFonts w:ascii="宋体" w:eastAsia="宋体" w:hAnsi="宋体" w:cs="宋体"/>
          <w:kern w:val="0"/>
          <w:sz w:val="24"/>
          <w:szCs w:val="24"/>
        </w:rPr>
        <w:t>; // Load an audio buffer from file or stream</w:t>
      </w:r>
    </w:p>
    <w:p w14:paraId="05CB2482"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0C018A">
        <w:rPr>
          <w:rFonts w:ascii="宋体" w:eastAsia="宋体" w:hAnsi="宋体" w:cs="宋体"/>
          <w:kern w:val="0"/>
          <w:sz w:val="24"/>
          <w:szCs w:val="24"/>
        </w:rPr>
        <w:t>source.connect</w:t>
      </w:r>
      <w:proofErr w:type="spellEnd"/>
      <w:proofErr w:type="gramEnd"/>
      <w:r w:rsidRPr="000C018A">
        <w:rPr>
          <w:rFonts w:ascii="宋体" w:eastAsia="宋体" w:hAnsi="宋体" w:cs="宋体"/>
          <w:kern w:val="0"/>
          <w:sz w:val="24"/>
          <w:szCs w:val="24"/>
        </w:rPr>
        <w:t>(</w:t>
      </w:r>
      <w:proofErr w:type="spellStart"/>
      <w:r w:rsidRPr="000C018A">
        <w:rPr>
          <w:rFonts w:ascii="宋体" w:eastAsia="宋体" w:hAnsi="宋体" w:cs="宋体"/>
          <w:kern w:val="0"/>
          <w:sz w:val="24"/>
          <w:szCs w:val="24"/>
        </w:rPr>
        <w:t>analyser</w:t>
      </w:r>
      <w:proofErr w:type="spellEnd"/>
      <w:r w:rsidRPr="000C018A">
        <w:rPr>
          <w:rFonts w:ascii="宋体" w:eastAsia="宋体" w:hAnsi="宋体" w:cs="宋体"/>
          <w:kern w:val="0"/>
          <w:sz w:val="24"/>
          <w:szCs w:val="24"/>
        </w:rPr>
        <w:t>);</w:t>
      </w:r>
    </w:p>
    <w:p w14:paraId="5D442FE5"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0C018A">
        <w:rPr>
          <w:rFonts w:ascii="宋体" w:eastAsia="宋体" w:hAnsi="宋体" w:cs="宋体"/>
          <w:kern w:val="0"/>
          <w:sz w:val="24"/>
          <w:szCs w:val="24"/>
        </w:rPr>
        <w:t>analyser.connect</w:t>
      </w:r>
      <w:proofErr w:type="spellEnd"/>
      <w:proofErr w:type="gramEnd"/>
      <w:r w:rsidRPr="000C018A">
        <w:rPr>
          <w:rFonts w:ascii="宋体" w:eastAsia="宋体" w:hAnsi="宋体" w:cs="宋体"/>
          <w:kern w:val="0"/>
          <w:sz w:val="24"/>
          <w:szCs w:val="24"/>
        </w:rPr>
        <w:t>(</w:t>
      </w:r>
      <w:proofErr w:type="spellStart"/>
      <w:r w:rsidRPr="000C018A">
        <w:rPr>
          <w:rFonts w:ascii="宋体" w:eastAsia="宋体" w:hAnsi="宋体" w:cs="宋体"/>
          <w:kern w:val="0"/>
          <w:sz w:val="24"/>
          <w:szCs w:val="24"/>
        </w:rPr>
        <w:t>audioContext.destination</w:t>
      </w:r>
      <w:proofErr w:type="spellEnd"/>
      <w:r w:rsidRPr="000C018A">
        <w:rPr>
          <w:rFonts w:ascii="宋体" w:eastAsia="宋体" w:hAnsi="宋体" w:cs="宋体"/>
          <w:kern w:val="0"/>
          <w:sz w:val="24"/>
          <w:szCs w:val="24"/>
        </w:rPr>
        <w:t>);</w:t>
      </w:r>
    </w:p>
    <w:p w14:paraId="1BEE4587"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0C018A">
        <w:rPr>
          <w:rFonts w:ascii="宋体" w:eastAsia="宋体" w:hAnsi="宋体" w:cs="宋体"/>
          <w:kern w:val="0"/>
          <w:sz w:val="24"/>
          <w:szCs w:val="24"/>
        </w:rPr>
        <w:t>source.start</w:t>
      </w:r>
      <w:proofErr w:type="spellEnd"/>
      <w:proofErr w:type="gramEnd"/>
      <w:r w:rsidRPr="000C018A">
        <w:rPr>
          <w:rFonts w:ascii="宋体" w:eastAsia="宋体" w:hAnsi="宋体" w:cs="宋体"/>
          <w:kern w:val="0"/>
          <w:sz w:val="24"/>
          <w:szCs w:val="24"/>
        </w:rPr>
        <w:t>();</w:t>
      </w:r>
    </w:p>
    <w:p w14:paraId="1EEDFDA6"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B288639"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Use an </w:t>
      </w:r>
      <w:proofErr w:type="spellStart"/>
      <w:r w:rsidRPr="000C018A">
        <w:rPr>
          <w:rFonts w:ascii="宋体" w:eastAsia="宋体" w:hAnsi="宋体" w:cs="宋体"/>
          <w:kern w:val="0"/>
          <w:sz w:val="24"/>
          <w:szCs w:val="24"/>
        </w:rPr>
        <w:t>analyser</w:t>
      </w:r>
      <w:proofErr w:type="spellEnd"/>
      <w:r w:rsidRPr="000C018A">
        <w:rPr>
          <w:rFonts w:ascii="宋体" w:eastAsia="宋体" w:hAnsi="宋体" w:cs="宋体"/>
          <w:kern w:val="0"/>
          <w:sz w:val="24"/>
          <w:szCs w:val="24"/>
        </w:rPr>
        <w:t xml:space="preserve"> to analyze the audio and adjust lip sync</w:t>
      </w:r>
    </w:p>
    <w:p w14:paraId="4CB20608"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function </w:t>
      </w:r>
      <w:proofErr w:type="spellStart"/>
      <w:proofErr w:type="gramStart"/>
      <w:r w:rsidRPr="000C018A">
        <w:rPr>
          <w:rFonts w:ascii="宋体" w:eastAsia="宋体" w:hAnsi="宋体" w:cs="宋体"/>
          <w:kern w:val="0"/>
          <w:sz w:val="24"/>
          <w:szCs w:val="24"/>
        </w:rPr>
        <w:t>syncWithAudio</w:t>
      </w:r>
      <w:proofErr w:type="spellEnd"/>
      <w:r w:rsidRPr="000C018A">
        <w:rPr>
          <w:rFonts w:ascii="宋体" w:eastAsia="宋体" w:hAnsi="宋体" w:cs="宋体"/>
          <w:kern w:val="0"/>
          <w:sz w:val="24"/>
          <w:szCs w:val="24"/>
        </w:rPr>
        <w:t>(</w:t>
      </w:r>
      <w:proofErr w:type="gramEnd"/>
      <w:r w:rsidRPr="000C018A">
        <w:rPr>
          <w:rFonts w:ascii="宋体" w:eastAsia="宋体" w:hAnsi="宋体" w:cs="宋体"/>
          <w:kern w:val="0"/>
          <w:sz w:val="24"/>
          <w:szCs w:val="24"/>
        </w:rPr>
        <w:t>) {</w:t>
      </w:r>
    </w:p>
    <w:p w14:paraId="649E4C20"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let buffer = new Float32Array(</w:t>
      </w:r>
      <w:proofErr w:type="spellStart"/>
      <w:proofErr w:type="gramStart"/>
      <w:r w:rsidRPr="000C018A">
        <w:rPr>
          <w:rFonts w:ascii="宋体" w:eastAsia="宋体" w:hAnsi="宋体" w:cs="宋体"/>
          <w:kern w:val="0"/>
          <w:sz w:val="24"/>
          <w:szCs w:val="24"/>
        </w:rPr>
        <w:t>analyser.frequencyBinCount</w:t>
      </w:r>
      <w:proofErr w:type="spellEnd"/>
      <w:proofErr w:type="gramEnd"/>
      <w:r w:rsidRPr="000C018A">
        <w:rPr>
          <w:rFonts w:ascii="宋体" w:eastAsia="宋体" w:hAnsi="宋体" w:cs="宋体"/>
          <w:kern w:val="0"/>
          <w:sz w:val="24"/>
          <w:szCs w:val="24"/>
        </w:rPr>
        <w:t>);</w:t>
      </w:r>
    </w:p>
    <w:p w14:paraId="27DB650F"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w:t>
      </w:r>
      <w:proofErr w:type="spellStart"/>
      <w:proofErr w:type="gramStart"/>
      <w:r w:rsidRPr="000C018A">
        <w:rPr>
          <w:rFonts w:ascii="宋体" w:eastAsia="宋体" w:hAnsi="宋体" w:cs="宋体"/>
          <w:kern w:val="0"/>
          <w:sz w:val="24"/>
          <w:szCs w:val="24"/>
        </w:rPr>
        <w:t>analyser.getFloatFrequencyData</w:t>
      </w:r>
      <w:proofErr w:type="spellEnd"/>
      <w:proofErr w:type="gramEnd"/>
      <w:r w:rsidRPr="000C018A">
        <w:rPr>
          <w:rFonts w:ascii="宋体" w:eastAsia="宋体" w:hAnsi="宋体" w:cs="宋体"/>
          <w:kern w:val="0"/>
          <w:sz w:val="24"/>
          <w:szCs w:val="24"/>
        </w:rPr>
        <w:t>(buffer);</w:t>
      </w:r>
    </w:p>
    <w:p w14:paraId="26C0A679"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7BF485F"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 Based on the audio data, trigger appropriate phonemes or mouth shapes</w:t>
      </w:r>
    </w:p>
    <w:p w14:paraId="10484B3E"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 xml:space="preserve">    </w:t>
      </w:r>
      <w:proofErr w:type="spellStart"/>
      <w:proofErr w:type="gramStart"/>
      <w:r w:rsidRPr="000C018A">
        <w:rPr>
          <w:rFonts w:ascii="宋体" w:eastAsia="宋体" w:hAnsi="宋体" w:cs="宋体"/>
          <w:kern w:val="0"/>
          <w:sz w:val="24"/>
          <w:szCs w:val="24"/>
        </w:rPr>
        <w:t>updateLipSync</w:t>
      </w:r>
      <w:proofErr w:type="spellEnd"/>
      <w:r w:rsidRPr="000C018A">
        <w:rPr>
          <w:rFonts w:ascii="宋体" w:eastAsia="宋体" w:hAnsi="宋体" w:cs="宋体"/>
          <w:kern w:val="0"/>
          <w:sz w:val="24"/>
          <w:szCs w:val="24"/>
        </w:rPr>
        <w:t>(</w:t>
      </w:r>
      <w:proofErr w:type="spellStart"/>
      <w:proofErr w:type="gramEnd"/>
      <w:r w:rsidRPr="000C018A">
        <w:rPr>
          <w:rFonts w:ascii="宋体" w:eastAsia="宋体" w:hAnsi="宋体" w:cs="宋体"/>
          <w:kern w:val="0"/>
          <w:sz w:val="24"/>
          <w:szCs w:val="24"/>
        </w:rPr>
        <w:t>currentPhoneme</w:t>
      </w:r>
      <w:proofErr w:type="spellEnd"/>
      <w:r w:rsidRPr="000C018A">
        <w:rPr>
          <w:rFonts w:ascii="宋体" w:eastAsia="宋体" w:hAnsi="宋体" w:cs="宋体"/>
          <w:kern w:val="0"/>
          <w:sz w:val="24"/>
          <w:szCs w:val="24"/>
        </w:rPr>
        <w:t xml:space="preserve">, </w:t>
      </w:r>
      <w:proofErr w:type="spellStart"/>
      <w:r w:rsidRPr="000C018A">
        <w:rPr>
          <w:rFonts w:ascii="宋体" w:eastAsia="宋体" w:hAnsi="宋体" w:cs="宋体"/>
          <w:kern w:val="0"/>
          <w:sz w:val="24"/>
          <w:szCs w:val="24"/>
        </w:rPr>
        <w:t>influenceWeight</w:t>
      </w:r>
      <w:proofErr w:type="spellEnd"/>
      <w:r w:rsidRPr="000C018A">
        <w:rPr>
          <w:rFonts w:ascii="宋体" w:eastAsia="宋体" w:hAnsi="宋体" w:cs="宋体"/>
          <w:kern w:val="0"/>
          <w:sz w:val="24"/>
          <w:szCs w:val="24"/>
        </w:rPr>
        <w:t>);</w:t>
      </w:r>
    </w:p>
    <w:p w14:paraId="407B3E20"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C018A">
        <w:rPr>
          <w:rFonts w:ascii="宋体" w:eastAsia="宋体" w:hAnsi="宋体" w:cs="宋体"/>
          <w:kern w:val="0"/>
          <w:sz w:val="24"/>
          <w:szCs w:val="24"/>
        </w:rPr>
        <w:t>}</w:t>
      </w:r>
    </w:p>
    <w:p w14:paraId="530B18BB" w14:textId="77777777" w:rsidR="000C018A" w:rsidRPr="000C018A" w:rsidRDefault="000C018A" w:rsidP="000C018A">
      <w:pPr>
        <w:widowControl/>
        <w:spacing w:before="100" w:beforeAutospacing="1" w:after="100" w:afterAutospacing="1"/>
        <w:jc w:val="left"/>
        <w:outlineLvl w:val="2"/>
        <w:rPr>
          <w:rFonts w:ascii="宋体" w:eastAsia="宋体" w:hAnsi="宋体" w:cs="宋体"/>
          <w:b/>
          <w:bCs/>
          <w:kern w:val="0"/>
          <w:sz w:val="27"/>
          <w:szCs w:val="27"/>
        </w:rPr>
      </w:pPr>
      <w:r w:rsidRPr="000C018A">
        <w:rPr>
          <w:rFonts w:ascii="宋体" w:eastAsia="宋体" w:hAnsi="宋体" w:cs="宋体"/>
          <w:b/>
          <w:bCs/>
          <w:kern w:val="0"/>
          <w:sz w:val="27"/>
          <w:szCs w:val="27"/>
        </w:rPr>
        <w:t>5. Libraries &amp; Tools</w:t>
      </w:r>
    </w:p>
    <w:p w14:paraId="6BC0A63B" w14:textId="77777777" w:rsidR="000C018A" w:rsidRPr="000C018A" w:rsidRDefault="000C018A" w:rsidP="000C018A">
      <w:pPr>
        <w:widowControl/>
        <w:numPr>
          <w:ilvl w:val="0"/>
          <w:numId w:val="6"/>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Three.js</w:t>
      </w:r>
      <w:r w:rsidRPr="000C018A">
        <w:rPr>
          <w:rFonts w:ascii="宋体" w:eastAsia="宋体" w:hAnsi="宋体" w:cs="宋体"/>
          <w:kern w:val="0"/>
          <w:sz w:val="24"/>
          <w:szCs w:val="24"/>
        </w:rPr>
        <w:t>: The core library for rendering and working with morph targets.</w:t>
      </w:r>
    </w:p>
    <w:p w14:paraId="58B61FA4" w14:textId="77777777" w:rsidR="000C018A" w:rsidRPr="000C018A" w:rsidRDefault="000C018A" w:rsidP="000C018A">
      <w:pPr>
        <w:widowControl/>
        <w:numPr>
          <w:ilvl w:val="0"/>
          <w:numId w:val="6"/>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Web Audio API</w:t>
      </w:r>
      <w:r w:rsidRPr="000C018A">
        <w:rPr>
          <w:rFonts w:ascii="宋体" w:eastAsia="宋体" w:hAnsi="宋体" w:cs="宋体"/>
          <w:kern w:val="0"/>
          <w:sz w:val="24"/>
          <w:szCs w:val="24"/>
        </w:rPr>
        <w:t>: For analyzing and processing audio data in the browser.</w:t>
      </w:r>
    </w:p>
    <w:p w14:paraId="5DE8BA4E" w14:textId="77777777" w:rsidR="000C018A" w:rsidRPr="000C018A" w:rsidRDefault="000C018A" w:rsidP="000C018A">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0C018A">
        <w:rPr>
          <w:rFonts w:ascii="宋体" w:eastAsia="宋体" w:hAnsi="宋体" w:cs="宋体"/>
          <w:b/>
          <w:bCs/>
          <w:kern w:val="0"/>
          <w:sz w:val="24"/>
          <w:szCs w:val="24"/>
        </w:rPr>
        <w:t>GLTFLoader</w:t>
      </w:r>
      <w:proofErr w:type="spellEnd"/>
      <w:r w:rsidRPr="000C018A">
        <w:rPr>
          <w:rFonts w:ascii="宋体" w:eastAsia="宋体" w:hAnsi="宋体" w:cs="宋体"/>
          <w:kern w:val="0"/>
          <w:sz w:val="24"/>
          <w:szCs w:val="24"/>
        </w:rPr>
        <w:t>: For loading GLTF models with morph targets in Three.js.</w:t>
      </w:r>
    </w:p>
    <w:p w14:paraId="44403979" w14:textId="77777777" w:rsidR="000C018A" w:rsidRPr="000C018A" w:rsidRDefault="000C018A" w:rsidP="000C018A">
      <w:pPr>
        <w:widowControl/>
        <w:numPr>
          <w:ilvl w:val="0"/>
          <w:numId w:val="6"/>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lastRenderedPageBreak/>
        <w:t>TensorFlow.js</w:t>
      </w:r>
      <w:r w:rsidRPr="000C018A">
        <w:rPr>
          <w:rFonts w:ascii="宋体" w:eastAsia="宋体" w:hAnsi="宋体" w:cs="宋体"/>
          <w:kern w:val="0"/>
          <w:sz w:val="24"/>
          <w:szCs w:val="24"/>
        </w:rPr>
        <w:t>: If you're implementing machine learning models for phoneme detection directly in the browser.</w:t>
      </w:r>
    </w:p>
    <w:p w14:paraId="6EE9A973" w14:textId="77777777" w:rsidR="000C018A" w:rsidRPr="000C018A" w:rsidRDefault="000C018A" w:rsidP="000C018A">
      <w:pPr>
        <w:widowControl/>
        <w:numPr>
          <w:ilvl w:val="0"/>
          <w:numId w:val="6"/>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Tone.js</w:t>
      </w:r>
      <w:r w:rsidRPr="000C018A">
        <w:rPr>
          <w:rFonts w:ascii="宋体" w:eastAsia="宋体" w:hAnsi="宋体" w:cs="宋体"/>
          <w:kern w:val="0"/>
          <w:sz w:val="24"/>
          <w:szCs w:val="24"/>
        </w:rPr>
        <w:t>: If you need additional audio handling, like synthesizing sounds or manipulating audio tracks.</w:t>
      </w:r>
    </w:p>
    <w:p w14:paraId="48E997C5" w14:textId="60275694" w:rsidR="00355387" w:rsidRDefault="00355387"/>
    <w:p w14:paraId="6031606D" w14:textId="614D2EAE" w:rsidR="000C018A" w:rsidRDefault="000C018A"/>
    <w:p w14:paraId="6904B76E" w14:textId="74F00855" w:rsidR="000C018A" w:rsidRDefault="000C018A"/>
    <w:p w14:paraId="05BEE70B" w14:textId="77777777" w:rsidR="000C018A" w:rsidRPr="000C018A" w:rsidRDefault="000C018A" w:rsidP="000C018A">
      <w:pPr>
        <w:widowControl/>
        <w:spacing w:before="100" w:beforeAutospacing="1" w:after="100" w:afterAutospacing="1"/>
        <w:jc w:val="left"/>
        <w:outlineLvl w:val="3"/>
        <w:rPr>
          <w:rFonts w:ascii="宋体" w:eastAsia="宋体" w:hAnsi="宋体" w:cs="宋体"/>
          <w:b/>
          <w:bCs/>
          <w:kern w:val="0"/>
          <w:sz w:val="24"/>
          <w:szCs w:val="24"/>
        </w:rPr>
      </w:pPr>
      <w:r w:rsidRPr="000C018A">
        <w:rPr>
          <w:rFonts w:ascii="宋体" w:eastAsia="宋体" w:hAnsi="宋体" w:cs="宋体"/>
          <w:b/>
          <w:bCs/>
          <w:kern w:val="0"/>
          <w:sz w:val="24"/>
          <w:szCs w:val="24"/>
        </w:rPr>
        <w:t>Example Mapping for Lip Sync:</w:t>
      </w:r>
    </w:p>
    <w:p w14:paraId="07B23EEE"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C018A">
        <w:rPr>
          <w:rFonts w:ascii="宋体" w:eastAsia="宋体" w:hAnsi="宋体" w:cs="宋体"/>
          <w:kern w:val="0"/>
          <w:sz w:val="24"/>
          <w:szCs w:val="24"/>
        </w:rPr>
        <w:t>javascript</w:t>
      </w:r>
      <w:proofErr w:type="spellEnd"/>
    </w:p>
    <w:p w14:paraId="5C24F133"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复制代码</w:t>
      </w:r>
    </w:p>
    <w:p w14:paraId="104608F9"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const </w:t>
      </w:r>
      <w:proofErr w:type="spellStart"/>
      <w:r w:rsidRPr="000C018A">
        <w:rPr>
          <w:rFonts w:ascii="宋体" w:eastAsia="宋体" w:hAnsi="宋体" w:cs="宋体"/>
          <w:kern w:val="0"/>
          <w:sz w:val="24"/>
          <w:szCs w:val="24"/>
        </w:rPr>
        <w:t>phonemeToBlendShape</w:t>
      </w:r>
      <w:proofErr w:type="spellEnd"/>
      <w:r w:rsidRPr="000C018A">
        <w:rPr>
          <w:rFonts w:ascii="宋体" w:eastAsia="宋体" w:hAnsi="宋体" w:cs="宋体"/>
          <w:kern w:val="0"/>
          <w:sz w:val="24"/>
          <w:szCs w:val="24"/>
        </w:rPr>
        <w:t xml:space="preserve"> = {</w:t>
      </w:r>
    </w:p>
    <w:p w14:paraId="69D2EAF5"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    "A": "</w:t>
      </w:r>
      <w:proofErr w:type="spellStart"/>
      <w:r w:rsidRPr="000C018A">
        <w:rPr>
          <w:rFonts w:ascii="宋体" w:eastAsia="宋体" w:hAnsi="宋体" w:cs="宋体"/>
          <w:kern w:val="0"/>
          <w:sz w:val="24"/>
          <w:szCs w:val="24"/>
        </w:rPr>
        <w:t>mouthOpen</w:t>
      </w:r>
      <w:proofErr w:type="spellEnd"/>
      <w:r w:rsidRPr="000C018A">
        <w:rPr>
          <w:rFonts w:ascii="宋体" w:eastAsia="宋体" w:hAnsi="宋体" w:cs="宋体"/>
          <w:kern w:val="0"/>
          <w:sz w:val="24"/>
          <w:szCs w:val="24"/>
        </w:rPr>
        <w:t xml:space="preserve">", // </w:t>
      </w:r>
      <w:proofErr w:type="spellStart"/>
      <w:r w:rsidRPr="000C018A">
        <w:rPr>
          <w:rFonts w:ascii="宋体" w:eastAsia="宋体" w:hAnsi="宋体" w:cs="宋体"/>
          <w:kern w:val="0"/>
          <w:sz w:val="24"/>
          <w:szCs w:val="24"/>
        </w:rPr>
        <w:t>ARKit</w:t>
      </w:r>
      <w:proofErr w:type="spellEnd"/>
      <w:r w:rsidRPr="000C018A">
        <w:rPr>
          <w:rFonts w:ascii="宋体" w:eastAsia="宋体" w:hAnsi="宋体" w:cs="宋体"/>
          <w:kern w:val="0"/>
          <w:sz w:val="24"/>
          <w:szCs w:val="24"/>
        </w:rPr>
        <w:t xml:space="preserve"> blend shape for mouth opening</w:t>
      </w:r>
    </w:p>
    <w:p w14:paraId="5B8CA32D"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    "E": "</w:t>
      </w:r>
      <w:proofErr w:type="spellStart"/>
      <w:r w:rsidRPr="000C018A">
        <w:rPr>
          <w:rFonts w:ascii="宋体" w:eastAsia="宋体" w:hAnsi="宋体" w:cs="宋体"/>
          <w:kern w:val="0"/>
          <w:sz w:val="24"/>
          <w:szCs w:val="24"/>
        </w:rPr>
        <w:t>mouthSmileLeft</w:t>
      </w:r>
      <w:proofErr w:type="spellEnd"/>
      <w:r w:rsidRPr="000C018A">
        <w:rPr>
          <w:rFonts w:ascii="宋体" w:eastAsia="宋体" w:hAnsi="宋体" w:cs="宋体"/>
          <w:kern w:val="0"/>
          <w:sz w:val="24"/>
          <w:szCs w:val="24"/>
        </w:rPr>
        <w:t xml:space="preserve">", // </w:t>
      </w:r>
      <w:proofErr w:type="spellStart"/>
      <w:r w:rsidRPr="000C018A">
        <w:rPr>
          <w:rFonts w:ascii="宋体" w:eastAsia="宋体" w:hAnsi="宋体" w:cs="宋体"/>
          <w:kern w:val="0"/>
          <w:sz w:val="24"/>
          <w:szCs w:val="24"/>
        </w:rPr>
        <w:t>ARKit</w:t>
      </w:r>
      <w:proofErr w:type="spellEnd"/>
      <w:r w:rsidRPr="000C018A">
        <w:rPr>
          <w:rFonts w:ascii="宋体" w:eastAsia="宋体" w:hAnsi="宋体" w:cs="宋体"/>
          <w:kern w:val="0"/>
          <w:sz w:val="24"/>
          <w:szCs w:val="24"/>
        </w:rPr>
        <w:t xml:space="preserve"> blend shape for smile</w:t>
      </w:r>
    </w:p>
    <w:p w14:paraId="3D5CDDF3"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    "O": "</w:t>
      </w:r>
      <w:proofErr w:type="spellStart"/>
      <w:r w:rsidRPr="000C018A">
        <w:rPr>
          <w:rFonts w:ascii="宋体" w:eastAsia="宋体" w:hAnsi="宋体" w:cs="宋体"/>
          <w:kern w:val="0"/>
          <w:sz w:val="24"/>
          <w:szCs w:val="24"/>
        </w:rPr>
        <w:t>mouthFunnel</w:t>
      </w:r>
      <w:proofErr w:type="spellEnd"/>
      <w:r w:rsidRPr="000C018A">
        <w:rPr>
          <w:rFonts w:ascii="宋体" w:eastAsia="宋体" w:hAnsi="宋体" w:cs="宋体"/>
          <w:kern w:val="0"/>
          <w:sz w:val="24"/>
          <w:szCs w:val="24"/>
        </w:rPr>
        <w:t xml:space="preserve">", // </w:t>
      </w:r>
      <w:proofErr w:type="spellStart"/>
      <w:r w:rsidRPr="000C018A">
        <w:rPr>
          <w:rFonts w:ascii="宋体" w:eastAsia="宋体" w:hAnsi="宋体" w:cs="宋体"/>
          <w:kern w:val="0"/>
          <w:sz w:val="24"/>
          <w:szCs w:val="24"/>
        </w:rPr>
        <w:t>ARKit</w:t>
      </w:r>
      <w:proofErr w:type="spellEnd"/>
      <w:r w:rsidRPr="000C018A">
        <w:rPr>
          <w:rFonts w:ascii="宋体" w:eastAsia="宋体" w:hAnsi="宋体" w:cs="宋体"/>
          <w:kern w:val="0"/>
          <w:sz w:val="24"/>
          <w:szCs w:val="24"/>
        </w:rPr>
        <w:t xml:space="preserve"> blend shape for "O" shape</w:t>
      </w:r>
    </w:p>
    <w:p w14:paraId="2EBB7CA2"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    // More phoneme-to-blend shape mappings here</w:t>
      </w:r>
    </w:p>
    <w:p w14:paraId="69A92605"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w:t>
      </w:r>
    </w:p>
    <w:p w14:paraId="19247F7C" w14:textId="77777777" w:rsidR="000C018A" w:rsidRPr="000C018A" w:rsidRDefault="000C018A" w:rsidP="000C018A">
      <w:pPr>
        <w:widowControl/>
        <w:numPr>
          <w:ilvl w:val="0"/>
          <w:numId w:val="14"/>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b/>
          <w:bCs/>
          <w:kern w:val="0"/>
          <w:sz w:val="24"/>
          <w:szCs w:val="24"/>
        </w:rPr>
        <w:t>Animate the Lip Sync</w:t>
      </w:r>
      <w:r w:rsidRPr="000C018A">
        <w:rPr>
          <w:rFonts w:ascii="宋体" w:eastAsia="宋体" w:hAnsi="宋体" w:cs="宋体"/>
          <w:kern w:val="0"/>
          <w:sz w:val="24"/>
          <w:szCs w:val="24"/>
        </w:rPr>
        <w:t>: Use the phoneme timing to gradually update the morph target influences over time (similar to how I described in the previous response).</w:t>
      </w:r>
    </w:p>
    <w:p w14:paraId="283B8094"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C018A">
        <w:rPr>
          <w:rFonts w:ascii="宋体" w:eastAsia="宋体" w:hAnsi="宋体" w:cs="宋体"/>
          <w:kern w:val="0"/>
          <w:sz w:val="24"/>
          <w:szCs w:val="24"/>
        </w:rPr>
        <w:t>javascript</w:t>
      </w:r>
      <w:proofErr w:type="spellEnd"/>
    </w:p>
    <w:p w14:paraId="0DC08104"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复制代码</w:t>
      </w:r>
    </w:p>
    <w:p w14:paraId="2D22225D"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function </w:t>
      </w:r>
      <w:proofErr w:type="spellStart"/>
      <w:proofErr w:type="gramStart"/>
      <w:r w:rsidRPr="000C018A">
        <w:rPr>
          <w:rFonts w:ascii="宋体" w:eastAsia="宋体" w:hAnsi="宋体" w:cs="宋体"/>
          <w:kern w:val="0"/>
          <w:sz w:val="24"/>
          <w:szCs w:val="24"/>
        </w:rPr>
        <w:t>updateLipSync</w:t>
      </w:r>
      <w:proofErr w:type="spellEnd"/>
      <w:r w:rsidRPr="000C018A">
        <w:rPr>
          <w:rFonts w:ascii="宋体" w:eastAsia="宋体" w:hAnsi="宋体" w:cs="宋体"/>
          <w:kern w:val="0"/>
          <w:sz w:val="24"/>
          <w:szCs w:val="24"/>
        </w:rPr>
        <w:t>(</w:t>
      </w:r>
      <w:proofErr w:type="gramEnd"/>
      <w:r w:rsidRPr="000C018A">
        <w:rPr>
          <w:rFonts w:ascii="宋体" w:eastAsia="宋体" w:hAnsi="宋体" w:cs="宋体"/>
          <w:kern w:val="0"/>
          <w:sz w:val="24"/>
          <w:szCs w:val="24"/>
        </w:rPr>
        <w:t>phoneme, weight) {</w:t>
      </w:r>
    </w:p>
    <w:p w14:paraId="118D0E33"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    const </w:t>
      </w:r>
      <w:proofErr w:type="spellStart"/>
      <w:r w:rsidRPr="000C018A">
        <w:rPr>
          <w:rFonts w:ascii="宋体" w:eastAsia="宋体" w:hAnsi="宋体" w:cs="宋体"/>
          <w:kern w:val="0"/>
          <w:sz w:val="24"/>
          <w:szCs w:val="24"/>
        </w:rPr>
        <w:t>targetBlendShape</w:t>
      </w:r>
      <w:proofErr w:type="spellEnd"/>
      <w:r w:rsidRPr="000C018A">
        <w:rPr>
          <w:rFonts w:ascii="宋体" w:eastAsia="宋体" w:hAnsi="宋体" w:cs="宋体"/>
          <w:kern w:val="0"/>
          <w:sz w:val="24"/>
          <w:szCs w:val="24"/>
        </w:rPr>
        <w:t xml:space="preserve"> = </w:t>
      </w:r>
      <w:proofErr w:type="spellStart"/>
      <w:r w:rsidRPr="000C018A">
        <w:rPr>
          <w:rFonts w:ascii="宋体" w:eastAsia="宋体" w:hAnsi="宋体" w:cs="宋体"/>
          <w:kern w:val="0"/>
          <w:sz w:val="24"/>
          <w:szCs w:val="24"/>
        </w:rPr>
        <w:t>phonemeToBlendShape</w:t>
      </w:r>
      <w:proofErr w:type="spellEnd"/>
      <w:r w:rsidRPr="000C018A">
        <w:rPr>
          <w:rFonts w:ascii="宋体" w:eastAsia="宋体" w:hAnsi="宋体" w:cs="宋体"/>
          <w:kern w:val="0"/>
          <w:sz w:val="24"/>
          <w:szCs w:val="24"/>
        </w:rPr>
        <w:t>[phoneme];</w:t>
      </w:r>
    </w:p>
    <w:p w14:paraId="6B6667C8"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    if (</w:t>
      </w:r>
      <w:proofErr w:type="spellStart"/>
      <w:r w:rsidRPr="000C018A">
        <w:rPr>
          <w:rFonts w:ascii="宋体" w:eastAsia="宋体" w:hAnsi="宋体" w:cs="宋体"/>
          <w:kern w:val="0"/>
          <w:sz w:val="24"/>
          <w:szCs w:val="24"/>
        </w:rPr>
        <w:t>targetBlendShape</w:t>
      </w:r>
      <w:proofErr w:type="spellEnd"/>
      <w:r w:rsidRPr="000C018A">
        <w:rPr>
          <w:rFonts w:ascii="宋体" w:eastAsia="宋体" w:hAnsi="宋体" w:cs="宋体"/>
          <w:kern w:val="0"/>
          <w:sz w:val="24"/>
          <w:szCs w:val="24"/>
        </w:rPr>
        <w:t>) {</w:t>
      </w:r>
    </w:p>
    <w:p w14:paraId="52A858C5"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        const </w:t>
      </w:r>
      <w:proofErr w:type="spellStart"/>
      <w:r w:rsidRPr="000C018A">
        <w:rPr>
          <w:rFonts w:ascii="宋体" w:eastAsia="宋体" w:hAnsi="宋体" w:cs="宋体"/>
          <w:kern w:val="0"/>
          <w:sz w:val="24"/>
          <w:szCs w:val="24"/>
        </w:rPr>
        <w:t>shapeIndex</w:t>
      </w:r>
      <w:proofErr w:type="spellEnd"/>
      <w:r w:rsidRPr="000C018A">
        <w:rPr>
          <w:rFonts w:ascii="宋体" w:eastAsia="宋体" w:hAnsi="宋体" w:cs="宋体"/>
          <w:kern w:val="0"/>
          <w:sz w:val="24"/>
          <w:szCs w:val="24"/>
        </w:rPr>
        <w:t xml:space="preserve"> = </w:t>
      </w:r>
      <w:proofErr w:type="spellStart"/>
      <w:proofErr w:type="gramStart"/>
      <w:r w:rsidRPr="000C018A">
        <w:rPr>
          <w:rFonts w:ascii="宋体" w:eastAsia="宋体" w:hAnsi="宋体" w:cs="宋体"/>
          <w:kern w:val="0"/>
          <w:sz w:val="24"/>
          <w:szCs w:val="24"/>
        </w:rPr>
        <w:t>mesh.morphTargetDictionary</w:t>
      </w:r>
      <w:proofErr w:type="spellEnd"/>
      <w:proofErr w:type="gramEnd"/>
      <w:r w:rsidRPr="000C018A">
        <w:rPr>
          <w:rFonts w:ascii="宋体" w:eastAsia="宋体" w:hAnsi="宋体" w:cs="宋体"/>
          <w:kern w:val="0"/>
          <w:sz w:val="24"/>
          <w:szCs w:val="24"/>
        </w:rPr>
        <w:t>[</w:t>
      </w:r>
      <w:proofErr w:type="spellStart"/>
      <w:r w:rsidRPr="000C018A">
        <w:rPr>
          <w:rFonts w:ascii="宋体" w:eastAsia="宋体" w:hAnsi="宋体" w:cs="宋体"/>
          <w:kern w:val="0"/>
          <w:sz w:val="24"/>
          <w:szCs w:val="24"/>
        </w:rPr>
        <w:t>targetBlendShape</w:t>
      </w:r>
      <w:proofErr w:type="spellEnd"/>
      <w:r w:rsidRPr="000C018A">
        <w:rPr>
          <w:rFonts w:ascii="宋体" w:eastAsia="宋体" w:hAnsi="宋体" w:cs="宋体"/>
          <w:kern w:val="0"/>
          <w:sz w:val="24"/>
          <w:szCs w:val="24"/>
        </w:rPr>
        <w:t>];</w:t>
      </w:r>
    </w:p>
    <w:p w14:paraId="1F6253D0"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        if (</w:t>
      </w:r>
      <w:proofErr w:type="spellStart"/>
      <w:proofErr w:type="gramStart"/>
      <w:r w:rsidRPr="000C018A">
        <w:rPr>
          <w:rFonts w:ascii="宋体" w:eastAsia="宋体" w:hAnsi="宋体" w:cs="宋体"/>
          <w:kern w:val="0"/>
          <w:sz w:val="24"/>
          <w:szCs w:val="24"/>
        </w:rPr>
        <w:t>shapeIndex</w:t>
      </w:r>
      <w:proofErr w:type="spellEnd"/>
      <w:r w:rsidRPr="000C018A">
        <w:rPr>
          <w:rFonts w:ascii="宋体" w:eastAsia="宋体" w:hAnsi="宋体" w:cs="宋体"/>
          <w:kern w:val="0"/>
          <w:sz w:val="24"/>
          <w:szCs w:val="24"/>
        </w:rPr>
        <w:t xml:space="preserve"> !</w:t>
      </w:r>
      <w:proofErr w:type="gramEnd"/>
      <w:r w:rsidRPr="000C018A">
        <w:rPr>
          <w:rFonts w:ascii="宋体" w:eastAsia="宋体" w:hAnsi="宋体" w:cs="宋体"/>
          <w:kern w:val="0"/>
          <w:sz w:val="24"/>
          <w:szCs w:val="24"/>
        </w:rPr>
        <w:t>== undefined) {</w:t>
      </w:r>
    </w:p>
    <w:p w14:paraId="1A3608AA"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            </w:t>
      </w:r>
      <w:proofErr w:type="spellStart"/>
      <w:proofErr w:type="gramStart"/>
      <w:r w:rsidRPr="000C018A">
        <w:rPr>
          <w:rFonts w:ascii="宋体" w:eastAsia="宋体" w:hAnsi="宋体" w:cs="宋体"/>
          <w:kern w:val="0"/>
          <w:sz w:val="24"/>
          <w:szCs w:val="24"/>
        </w:rPr>
        <w:t>mesh.morphTargetInfluences</w:t>
      </w:r>
      <w:proofErr w:type="spellEnd"/>
      <w:proofErr w:type="gramEnd"/>
      <w:r w:rsidRPr="000C018A">
        <w:rPr>
          <w:rFonts w:ascii="宋体" w:eastAsia="宋体" w:hAnsi="宋体" w:cs="宋体"/>
          <w:kern w:val="0"/>
          <w:sz w:val="24"/>
          <w:szCs w:val="24"/>
        </w:rPr>
        <w:t>[</w:t>
      </w:r>
      <w:proofErr w:type="spellStart"/>
      <w:r w:rsidRPr="000C018A">
        <w:rPr>
          <w:rFonts w:ascii="宋体" w:eastAsia="宋体" w:hAnsi="宋体" w:cs="宋体"/>
          <w:kern w:val="0"/>
          <w:sz w:val="24"/>
          <w:szCs w:val="24"/>
        </w:rPr>
        <w:t>shapeIndex</w:t>
      </w:r>
      <w:proofErr w:type="spellEnd"/>
      <w:r w:rsidRPr="000C018A">
        <w:rPr>
          <w:rFonts w:ascii="宋体" w:eastAsia="宋体" w:hAnsi="宋体" w:cs="宋体"/>
          <w:kern w:val="0"/>
          <w:sz w:val="24"/>
          <w:szCs w:val="24"/>
        </w:rPr>
        <w:t>] = weight;</w:t>
      </w:r>
    </w:p>
    <w:p w14:paraId="25F71AC8"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        }</w:t>
      </w:r>
    </w:p>
    <w:p w14:paraId="13CB26E7" w14:textId="77777777" w:rsidR="000C018A" w:rsidRP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 xml:space="preserve">    }</w:t>
      </w:r>
    </w:p>
    <w:p w14:paraId="73A020E4" w14:textId="3122A80B" w:rsidR="000C018A" w:rsidRDefault="000C018A"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018A">
        <w:rPr>
          <w:rFonts w:ascii="宋体" w:eastAsia="宋体" w:hAnsi="宋体" w:cs="宋体"/>
          <w:kern w:val="0"/>
          <w:sz w:val="24"/>
          <w:szCs w:val="24"/>
        </w:rPr>
        <w:t>}</w:t>
      </w:r>
    </w:p>
    <w:p w14:paraId="19957B53" w14:textId="16A8E404" w:rsidR="005B6F51" w:rsidRDefault="005B6F51"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401E28" w14:textId="7ED1C0EA" w:rsidR="005B6F51" w:rsidRDefault="005B6F51"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E2CFC9" w14:textId="4B4A38BF" w:rsidR="005B6F51" w:rsidRDefault="005B6F51"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6FD259" w14:textId="51E58DCD" w:rsidR="005B6F51" w:rsidRDefault="005B6F51"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7DD9D8" w14:textId="6D1B34A5" w:rsidR="005B6F51" w:rsidRDefault="005B6F51"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BF7D7A" w14:textId="183D7B94" w:rsidR="005B6F51" w:rsidRDefault="005B6F51"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BA9078" w14:textId="55450BCE" w:rsidR="005B6F51" w:rsidRDefault="005B6F51"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E2D139" w14:textId="1C816D6C" w:rsidR="005B6F51" w:rsidRDefault="005B6F51"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4F896C" w14:textId="0257CF20" w:rsidR="005B6F51" w:rsidRDefault="005B6F51" w:rsidP="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B1BEC3" w14:textId="66B893D0" w:rsidR="005B6F51" w:rsidRPr="000C018A" w:rsidRDefault="005B6F51" w:rsidP="005B6F51">
      <w:pPr>
        <w:pStyle w:val="1"/>
        <w:rPr>
          <w:rFonts w:ascii="宋体" w:eastAsia="宋体" w:hAnsi="宋体" w:cs="宋体"/>
          <w:kern w:val="0"/>
          <w:sz w:val="24"/>
          <w:szCs w:val="24"/>
        </w:rPr>
      </w:pPr>
      <w:r>
        <w:rPr>
          <w:rStyle w:val="a4"/>
        </w:rPr>
        <w:lastRenderedPageBreak/>
        <w:t>Ready Player Me</w:t>
      </w:r>
    </w:p>
    <w:p w14:paraId="313E7F52" w14:textId="77777777" w:rsidR="000C018A" w:rsidRPr="000C018A" w:rsidRDefault="000C018A" w:rsidP="000C018A">
      <w:pPr>
        <w:widowControl/>
        <w:numPr>
          <w:ilvl w:val="0"/>
          <w:numId w:val="17"/>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 xml:space="preserve">Use </w:t>
      </w:r>
      <w:proofErr w:type="spellStart"/>
      <w:r w:rsidRPr="000C018A">
        <w:rPr>
          <w:rFonts w:ascii="宋体" w:eastAsia="宋体" w:hAnsi="宋体" w:cs="宋体"/>
          <w:kern w:val="0"/>
          <w:sz w:val="24"/>
          <w:szCs w:val="24"/>
        </w:rPr>
        <w:t>ARKit</w:t>
      </w:r>
      <w:proofErr w:type="spellEnd"/>
      <w:r w:rsidRPr="000C018A">
        <w:rPr>
          <w:rFonts w:ascii="宋体" w:eastAsia="宋体" w:hAnsi="宋体" w:cs="宋体"/>
          <w:kern w:val="0"/>
          <w:sz w:val="24"/>
          <w:szCs w:val="24"/>
        </w:rPr>
        <w:t xml:space="preserve"> blend shapes (from Ready Player Me models).</w:t>
      </w:r>
    </w:p>
    <w:p w14:paraId="45A73E29" w14:textId="77777777" w:rsidR="000C018A" w:rsidRPr="000C018A" w:rsidRDefault="000C018A" w:rsidP="000C018A">
      <w:pPr>
        <w:widowControl/>
        <w:numPr>
          <w:ilvl w:val="0"/>
          <w:numId w:val="17"/>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Extract phonemes from the audio.</w:t>
      </w:r>
    </w:p>
    <w:p w14:paraId="3C088EC6" w14:textId="77777777" w:rsidR="000C018A" w:rsidRPr="000C018A" w:rsidRDefault="000C018A" w:rsidP="000C018A">
      <w:pPr>
        <w:widowControl/>
        <w:numPr>
          <w:ilvl w:val="0"/>
          <w:numId w:val="17"/>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Map phonemes to the appropriate blend shapes.</w:t>
      </w:r>
    </w:p>
    <w:p w14:paraId="2F5A20A4" w14:textId="77777777" w:rsidR="000C018A" w:rsidRPr="000C018A" w:rsidRDefault="000C018A" w:rsidP="000C018A">
      <w:pPr>
        <w:widowControl/>
        <w:numPr>
          <w:ilvl w:val="0"/>
          <w:numId w:val="17"/>
        </w:numPr>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Animate the blend shapes over time to match the speech.</w:t>
      </w:r>
    </w:p>
    <w:p w14:paraId="2FA2FDD5" w14:textId="77777777" w:rsidR="000C018A" w:rsidRPr="000C018A" w:rsidRDefault="000C018A" w:rsidP="000C018A">
      <w:pPr>
        <w:widowControl/>
        <w:spacing w:before="100" w:beforeAutospacing="1" w:after="100" w:afterAutospacing="1"/>
        <w:jc w:val="left"/>
        <w:rPr>
          <w:rFonts w:ascii="宋体" w:eastAsia="宋体" w:hAnsi="宋体" w:cs="宋体"/>
          <w:kern w:val="0"/>
          <w:sz w:val="24"/>
          <w:szCs w:val="24"/>
        </w:rPr>
      </w:pPr>
      <w:r w:rsidRPr="000C018A">
        <w:rPr>
          <w:rFonts w:ascii="宋体" w:eastAsia="宋体" w:hAnsi="宋体" w:cs="宋体"/>
          <w:kern w:val="0"/>
          <w:sz w:val="24"/>
          <w:szCs w:val="24"/>
        </w:rPr>
        <w:t>This approach allows for high-quality, real-time facial animations with minimal setup.</w:t>
      </w:r>
    </w:p>
    <w:p w14:paraId="1A409558" w14:textId="40A38BC3" w:rsidR="000C018A" w:rsidRDefault="000C018A" w:rsidP="000C018A">
      <w:pPr>
        <w:pStyle w:val="3"/>
      </w:pPr>
      <w:r>
        <w:rPr>
          <w:rStyle w:val="a4"/>
          <w:b/>
          <w:bCs/>
        </w:rPr>
        <w:t>Creating and Uploading Your Custom Face Model to Ready Player Me</w:t>
      </w:r>
    </w:p>
    <w:p w14:paraId="3AAE0FFC" w14:textId="77777777" w:rsidR="000C018A" w:rsidRDefault="000C018A" w:rsidP="000C018A">
      <w:pPr>
        <w:pStyle w:val="a3"/>
      </w:pPr>
      <w:r>
        <w:t xml:space="preserve">As of the latest updates, </w:t>
      </w:r>
      <w:r>
        <w:rPr>
          <w:rStyle w:val="a4"/>
        </w:rPr>
        <w:t>Ready Player Me</w:t>
      </w:r>
      <w:r>
        <w:t xml:space="preserve"> doesn’t directly allow users to upload custom 3D models (e.g., a face model) directly into their platform. Instead, they focus on avatar customization. However, Ready Player Me supports </w:t>
      </w:r>
      <w:r>
        <w:rPr>
          <w:rStyle w:val="a4"/>
        </w:rPr>
        <w:t>importing models from other 3D programs</w:t>
      </w:r>
      <w:r>
        <w:t xml:space="preserve"> (like Blender or Maya) through their SDKs, but these models would need to fit specific parameters (i.e., humanoid avatars with </w:t>
      </w:r>
      <w:proofErr w:type="spellStart"/>
      <w:r>
        <w:t>ARKit</w:t>
      </w:r>
      <w:proofErr w:type="spellEnd"/>
      <w:r>
        <w:t>-compatible blend shapes).</w:t>
      </w:r>
    </w:p>
    <w:p w14:paraId="42A8072B" w14:textId="77777777" w:rsidR="000C018A" w:rsidRDefault="000C018A" w:rsidP="000C018A">
      <w:pPr>
        <w:pStyle w:val="a3"/>
      </w:pPr>
      <w:r>
        <w:t>To upload and use your own custom face model, you would need to:</w:t>
      </w:r>
    </w:p>
    <w:p w14:paraId="4327E78B" w14:textId="77777777" w:rsidR="000C018A" w:rsidRDefault="000C018A" w:rsidP="000C018A">
      <w:pPr>
        <w:pStyle w:val="a3"/>
        <w:numPr>
          <w:ilvl w:val="0"/>
          <w:numId w:val="18"/>
        </w:numPr>
      </w:pPr>
      <w:r>
        <w:rPr>
          <w:rStyle w:val="a4"/>
        </w:rPr>
        <w:t>Prepare Your Custom Face Model</w:t>
      </w:r>
      <w:r>
        <w:t>:</w:t>
      </w:r>
    </w:p>
    <w:p w14:paraId="6CEAA10D" w14:textId="77777777" w:rsidR="000C018A" w:rsidRDefault="000C018A" w:rsidP="000C018A">
      <w:pPr>
        <w:widowControl/>
        <w:numPr>
          <w:ilvl w:val="1"/>
          <w:numId w:val="18"/>
        </w:numPr>
        <w:spacing w:before="100" w:beforeAutospacing="1" w:after="100" w:afterAutospacing="1"/>
        <w:jc w:val="left"/>
      </w:pPr>
      <w:r>
        <w:t xml:space="preserve">Use a 3D software like </w:t>
      </w:r>
      <w:r>
        <w:rPr>
          <w:rStyle w:val="a4"/>
        </w:rPr>
        <w:t>Blender</w:t>
      </w:r>
      <w:r>
        <w:t xml:space="preserve"> to create or modify a face model with the necessary facial blend shapes for lip sync.</w:t>
      </w:r>
    </w:p>
    <w:p w14:paraId="00315C99" w14:textId="77777777" w:rsidR="000C018A" w:rsidRDefault="000C018A" w:rsidP="000C018A">
      <w:pPr>
        <w:widowControl/>
        <w:numPr>
          <w:ilvl w:val="1"/>
          <w:numId w:val="18"/>
        </w:numPr>
        <w:spacing w:before="100" w:beforeAutospacing="1" w:after="100" w:afterAutospacing="1"/>
        <w:jc w:val="left"/>
      </w:pPr>
      <w:r>
        <w:t xml:space="preserve">Ensure your model uses </w:t>
      </w:r>
      <w:proofErr w:type="spellStart"/>
      <w:r>
        <w:rPr>
          <w:rStyle w:val="a4"/>
        </w:rPr>
        <w:t>ARKit</w:t>
      </w:r>
      <w:proofErr w:type="spellEnd"/>
      <w:r>
        <w:rPr>
          <w:rStyle w:val="a4"/>
        </w:rPr>
        <w:t>-compatible blend shapes</w:t>
      </w:r>
      <w:r>
        <w:t xml:space="preserve"> such as:</w:t>
      </w:r>
    </w:p>
    <w:p w14:paraId="00BA0A37" w14:textId="77777777" w:rsidR="000C018A" w:rsidRDefault="000C018A" w:rsidP="000C018A">
      <w:pPr>
        <w:widowControl/>
        <w:numPr>
          <w:ilvl w:val="2"/>
          <w:numId w:val="18"/>
        </w:numPr>
        <w:spacing w:before="100" w:beforeAutospacing="1" w:after="100" w:afterAutospacing="1"/>
        <w:jc w:val="left"/>
      </w:pPr>
      <w:proofErr w:type="spellStart"/>
      <w:r>
        <w:rPr>
          <w:rStyle w:val="HTML"/>
        </w:rPr>
        <w:t>jawOpen</w:t>
      </w:r>
      <w:proofErr w:type="spellEnd"/>
      <w:r>
        <w:t xml:space="preserve">, </w:t>
      </w:r>
      <w:proofErr w:type="spellStart"/>
      <w:r>
        <w:rPr>
          <w:rStyle w:val="HTML"/>
        </w:rPr>
        <w:t>mouthSmileLeft</w:t>
      </w:r>
      <w:proofErr w:type="spellEnd"/>
      <w:r>
        <w:t xml:space="preserve">, </w:t>
      </w:r>
      <w:proofErr w:type="spellStart"/>
      <w:r>
        <w:rPr>
          <w:rStyle w:val="HTML"/>
        </w:rPr>
        <w:t>mouthFunnel</w:t>
      </w:r>
      <w:proofErr w:type="spellEnd"/>
      <w:r>
        <w:t xml:space="preserve">, </w:t>
      </w:r>
      <w:proofErr w:type="spellStart"/>
      <w:r>
        <w:rPr>
          <w:rStyle w:val="HTML"/>
        </w:rPr>
        <w:t>eyeBlinkLeft</w:t>
      </w:r>
      <w:proofErr w:type="spellEnd"/>
      <w:r>
        <w:t>, etc.</w:t>
      </w:r>
    </w:p>
    <w:p w14:paraId="7C268F09" w14:textId="77777777" w:rsidR="000C018A" w:rsidRDefault="000C018A" w:rsidP="000C018A">
      <w:pPr>
        <w:widowControl/>
        <w:numPr>
          <w:ilvl w:val="1"/>
          <w:numId w:val="18"/>
        </w:numPr>
        <w:spacing w:before="100" w:beforeAutospacing="1" w:after="100" w:afterAutospacing="1"/>
        <w:jc w:val="left"/>
      </w:pPr>
      <w:r>
        <w:t xml:space="preserve">Export this model as </w:t>
      </w:r>
      <w:r>
        <w:rPr>
          <w:rStyle w:val="a4"/>
        </w:rPr>
        <w:t>GLTF</w:t>
      </w:r>
      <w:r>
        <w:t xml:space="preserve"> or </w:t>
      </w:r>
      <w:r>
        <w:rPr>
          <w:rStyle w:val="a4"/>
        </w:rPr>
        <w:t>FBX</w:t>
      </w:r>
      <w:r>
        <w:t xml:space="preserve"> file formats.</w:t>
      </w:r>
    </w:p>
    <w:p w14:paraId="6E4A372D" w14:textId="77777777" w:rsidR="000C018A" w:rsidRDefault="000C018A" w:rsidP="000C018A">
      <w:pPr>
        <w:pStyle w:val="a3"/>
        <w:numPr>
          <w:ilvl w:val="0"/>
          <w:numId w:val="18"/>
        </w:numPr>
      </w:pPr>
      <w:r>
        <w:rPr>
          <w:rStyle w:val="a4"/>
        </w:rPr>
        <w:t xml:space="preserve">Create </w:t>
      </w:r>
      <w:proofErr w:type="spellStart"/>
      <w:r>
        <w:rPr>
          <w:rStyle w:val="a4"/>
        </w:rPr>
        <w:t>ARKit</w:t>
      </w:r>
      <w:proofErr w:type="spellEnd"/>
      <w:r>
        <w:rPr>
          <w:rStyle w:val="a4"/>
        </w:rPr>
        <w:t>-Compatible Blend Shapes in Blender</w:t>
      </w:r>
      <w:r>
        <w:t xml:space="preserve">: If your face model doesn’t yet have </w:t>
      </w:r>
      <w:proofErr w:type="spellStart"/>
      <w:r>
        <w:t>ARKit</w:t>
      </w:r>
      <w:proofErr w:type="spellEnd"/>
      <w:r>
        <w:t xml:space="preserve">-compatible blend shapes, you can add them in </w:t>
      </w:r>
      <w:r>
        <w:rPr>
          <w:rStyle w:val="a4"/>
        </w:rPr>
        <w:t>Blender</w:t>
      </w:r>
      <w:r>
        <w:t xml:space="preserve"> using shape keys (morph targets). There are tutorials available online to guide you through adding blend shapes for lip sync or </w:t>
      </w:r>
      <w:proofErr w:type="spellStart"/>
      <w:r>
        <w:t>ARKit</w:t>
      </w:r>
      <w:proofErr w:type="spellEnd"/>
      <w:r>
        <w:t xml:space="preserve"> compatibility. Here's an overview of the steps:</w:t>
      </w:r>
    </w:p>
    <w:p w14:paraId="3033B5F4" w14:textId="77777777" w:rsidR="000C018A" w:rsidRDefault="000C018A" w:rsidP="000C018A">
      <w:pPr>
        <w:widowControl/>
        <w:numPr>
          <w:ilvl w:val="1"/>
          <w:numId w:val="18"/>
        </w:numPr>
        <w:spacing w:before="100" w:beforeAutospacing="1" w:after="100" w:afterAutospacing="1"/>
        <w:jc w:val="left"/>
      </w:pPr>
      <w:r>
        <w:rPr>
          <w:rStyle w:val="a4"/>
        </w:rPr>
        <w:t>Import Your Face Model</w:t>
      </w:r>
      <w:r>
        <w:t xml:space="preserve"> into Blender.</w:t>
      </w:r>
    </w:p>
    <w:p w14:paraId="4AD82E2D" w14:textId="77777777" w:rsidR="000C018A" w:rsidRDefault="000C018A" w:rsidP="000C018A">
      <w:pPr>
        <w:widowControl/>
        <w:numPr>
          <w:ilvl w:val="1"/>
          <w:numId w:val="18"/>
        </w:numPr>
        <w:spacing w:before="100" w:beforeAutospacing="1" w:after="100" w:afterAutospacing="1"/>
        <w:jc w:val="left"/>
      </w:pPr>
      <w:r>
        <w:rPr>
          <w:rStyle w:val="a4"/>
        </w:rPr>
        <w:t>Create Shape Keys</w:t>
      </w:r>
      <w:r>
        <w:t xml:space="preserve"> for the blend shapes required for lip sync (e.g., </w:t>
      </w:r>
      <w:proofErr w:type="spellStart"/>
      <w:r>
        <w:rPr>
          <w:rStyle w:val="HTML"/>
        </w:rPr>
        <w:t>mouthSmileLeft</w:t>
      </w:r>
      <w:proofErr w:type="spellEnd"/>
      <w:r>
        <w:t xml:space="preserve">, </w:t>
      </w:r>
      <w:proofErr w:type="spellStart"/>
      <w:r>
        <w:rPr>
          <w:rStyle w:val="HTML"/>
        </w:rPr>
        <w:t>mouthOpen</w:t>
      </w:r>
      <w:proofErr w:type="spellEnd"/>
      <w:r>
        <w:t xml:space="preserve">, </w:t>
      </w:r>
      <w:proofErr w:type="spellStart"/>
      <w:r>
        <w:rPr>
          <w:rStyle w:val="HTML"/>
        </w:rPr>
        <w:t>eyeBlinkLeft</w:t>
      </w:r>
      <w:proofErr w:type="spellEnd"/>
      <w:r>
        <w:t>).</w:t>
      </w:r>
    </w:p>
    <w:p w14:paraId="62705AB3" w14:textId="77777777" w:rsidR="000C018A" w:rsidRDefault="000C018A" w:rsidP="000C018A">
      <w:pPr>
        <w:widowControl/>
        <w:numPr>
          <w:ilvl w:val="1"/>
          <w:numId w:val="18"/>
        </w:numPr>
        <w:spacing w:before="100" w:beforeAutospacing="1" w:after="100" w:afterAutospacing="1"/>
        <w:jc w:val="left"/>
      </w:pPr>
      <w:r>
        <w:rPr>
          <w:rStyle w:val="a4"/>
        </w:rPr>
        <w:lastRenderedPageBreak/>
        <w:t>Shape Key Editing</w:t>
      </w:r>
      <w:r>
        <w:t>: Adjust the vertex positions for each shape key to match the appropriate facial expressions.</w:t>
      </w:r>
    </w:p>
    <w:p w14:paraId="0B546384" w14:textId="77777777" w:rsidR="000C018A" w:rsidRDefault="000C018A" w:rsidP="000C018A">
      <w:pPr>
        <w:widowControl/>
        <w:numPr>
          <w:ilvl w:val="1"/>
          <w:numId w:val="18"/>
        </w:numPr>
        <w:spacing w:before="100" w:beforeAutospacing="1" w:after="100" w:afterAutospacing="1"/>
        <w:jc w:val="left"/>
      </w:pPr>
      <w:r>
        <w:rPr>
          <w:rStyle w:val="a4"/>
        </w:rPr>
        <w:t>Export the Model</w:t>
      </w:r>
      <w:r>
        <w:t xml:space="preserve"> in </w:t>
      </w:r>
      <w:r>
        <w:rPr>
          <w:rStyle w:val="a4"/>
        </w:rPr>
        <w:t>GLTF</w:t>
      </w:r>
      <w:r>
        <w:t xml:space="preserve"> or </w:t>
      </w:r>
      <w:r>
        <w:rPr>
          <w:rStyle w:val="a4"/>
        </w:rPr>
        <w:t>FBX</w:t>
      </w:r>
      <w:r>
        <w:t xml:space="preserve"> format.</w:t>
      </w:r>
    </w:p>
    <w:p w14:paraId="3F7A744D" w14:textId="77777777" w:rsidR="000C018A" w:rsidRDefault="000C018A" w:rsidP="000C018A">
      <w:pPr>
        <w:pStyle w:val="a3"/>
        <w:ind w:left="720"/>
      </w:pPr>
      <w:r>
        <w:t xml:space="preserve">Once you've created the blend shapes, you can export the model in a format that </w:t>
      </w:r>
      <w:r>
        <w:rPr>
          <w:rStyle w:val="a4"/>
        </w:rPr>
        <w:t>Ready Player Me</w:t>
      </w:r>
      <w:r>
        <w:t xml:space="preserve"> can use (GLTF or FBX).</w:t>
      </w:r>
    </w:p>
    <w:p w14:paraId="57CC9466" w14:textId="77777777" w:rsidR="000C018A" w:rsidRDefault="000C018A" w:rsidP="000C018A">
      <w:pPr>
        <w:pStyle w:val="a3"/>
        <w:numPr>
          <w:ilvl w:val="0"/>
          <w:numId w:val="18"/>
        </w:numPr>
      </w:pPr>
      <w:r>
        <w:rPr>
          <w:rStyle w:val="a4"/>
        </w:rPr>
        <w:t>Integrate with Ready Player Me SDK</w:t>
      </w:r>
      <w:r>
        <w:t xml:space="preserve"> (Optional): If you're looking to build a custom solution that integrates your own model with Ready Player Me's avatars, you can use their </w:t>
      </w:r>
      <w:r>
        <w:rPr>
          <w:rStyle w:val="a4"/>
        </w:rPr>
        <w:t>SDK</w:t>
      </w:r>
      <w:r>
        <w:t xml:space="preserve"> to load custom models and possibly integrate them into their avatar system. The SDK provides support for creating custom avatars and adding </w:t>
      </w:r>
      <w:proofErr w:type="spellStart"/>
      <w:r>
        <w:t>ARKit</w:t>
      </w:r>
      <w:proofErr w:type="spellEnd"/>
      <w:r>
        <w:t>-compatible features.</w:t>
      </w:r>
    </w:p>
    <w:p w14:paraId="5E65F282" w14:textId="77777777" w:rsidR="000C018A" w:rsidRDefault="000C018A" w:rsidP="000C018A">
      <w:pPr>
        <w:pStyle w:val="a3"/>
        <w:numPr>
          <w:ilvl w:val="0"/>
          <w:numId w:val="18"/>
        </w:numPr>
      </w:pPr>
      <w:r>
        <w:rPr>
          <w:rStyle w:val="a4"/>
        </w:rPr>
        <w:t>Upload to Ready Player Me</w:t>
      </w:r>
      <w:r>
        <w:t xml:space="preserve">: You can upload your model using the </w:t>
      </w:r>
      <w:r>
        <w:rPr>
          <w:rStyle w:val="a4"/>
        </w:rPr>
        <w:t>Ready Player Me SDK</w:t>
      </w:r>
      <w:r>
        <w:t xml:space="preserve"> in a more advanced setting (for example, for games or other applications). To do this, you would:</w:t>
      </w:r>
    </w:p>
    <w:p w14:paraId="08153CD2" w14:textId="77777777" w:rsidR="000C018A" w:rsidRDefault="000C018A" w:rsidP="000C018A">
      <w:pPr>
        <w:widowControl/>
        <w:numPr>
          <w:ilvl w:val="1"/>
          <w:numId w:val="18"/>
        </w:numPr>
        <w:spacing w:before="100" w:beforeAutospacing="1" w:after="100" w:afterAutospacing="1"/>
        <w:jc w:val="left"/>
      </w:pPr>
      <w:r>
        <w:t>Set up an account with Ready Player Me.</w:t>
      </w:r>
    </w:p>
    <w:p w14:paraId="31CB04BB" w14:textId="77777777" w:rsidR="000C018A" w:rsidRDefault="000C018A" w:rsidP="000C018A">
      <w:pPr>
        <w:widowControl/>
        <w:numPr>
          <w:ilvl w:val="1"/>
          <w:numId w:val="18"/>
        </w:numPr>
        <w:spacing w:before="100" w:beforeAutospacing="1" w:after="100" w:afterAutospacing="1"/>
        <w:jc w:val="left"/>
      </w:pPr>
      <w:r>
        <w:t xml:space="preserve">Follow the documentation on how to use their SDK for creating custom avatars. This allows you to integrate your custom model into Ready Player Me's ecosystem, but you may need to adjust things for </w:t>
      </w:r>
      <w:proofErr w:type="spellStart"/>
      <w:r>
        <w:t>ARKit</w:t>
      </w:r>
      <w:proofErr w:type="spellEnd"/>
      <w:r>
        <w:t xml:space="preserve"> compatibility.</w:t>
      </w:r>
    </w:p>
    <w:p w14:paraId="54813580" w14:textId="77777777" w:rsidR="000C018A" w:rsidRDefault="000C018A" w:rsidP="000C018A">
      <w:pPr>
        <w:pStyle w:val="a3"/>
        <w:ind w:left="720"/>
      </w:pPr>
      <w:r>
        <w:t>Visit the official documentation for Ready Player Me SDK here: Ready Player Me SDK Documentation.</w:t>
      </w:r>
    </w:p>
    <w:p w14:paraId="1BEE55B9" w14:textId="77777777" w:rsidR="005B6F51" w:rsidRDefault="005B6F51" w:rsidP="000C018A">
      <w:pPr>
        <w:pStyle w:val="6"/>
      </w:pPr>
    </w:p>
    <w:p w14:paraId="45F9AD2B" w14:textId="77777777" w:rsidR="005B6F51" w:rsidRDefault="005B6F51" w:rsidP="000C018A">
      <w:pPr>
        <w:pStyle w:val="6"/>
      </w:pPr>
    </w:p>
    <w:p w14:paraId="2951DA07" w14:textId="4F93DCDB" w:rsidR="005B6F51" w:rsidRDefault="00AE1EDD" w:rsidP="000C018A">
      <w:pPr>
        <w:pStyle w:val="6"/>
      </w:pPr>
      <w:r w:rsidRPr="00AE1EDD">
        <w:rPr>
          <w:noProof/>
        </w:rPr>
        <w:drawing>
          <wp:inline distT="0" distB="0" distL="0" distR="0" wp14:anchorId="768CAF00" wp14:editId="46332274">
            <wp:extent cx="5274310" cy="3841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41115"/>
                    </a:xfrm>
                    <a:prstGeom prst="rect">
                      <a:avLst/>
                    </a:prstGeom>
                  </pic:spPr>
                </pic:pic>
              </a:graphicData>
            </a:graphic>
          </wp:inline>
        </w:drawing>
      </w:r>
    </w:p>
    <w:p w14:paraId="04515B7A" w14:textId="77777777" w:rsidR="005B6F51" w:rsidRDefault="005B6F51" w:rsidP="000C018A">
      <w:pPr>
        <w:pStyle w:val="6"/>
      </w:pPr>
    </w:p>
    <w:p w14:paraId="431AE154" w14:textId="402F03AE" w:rsidR="000C018A" w:rsidRDefault="000C018A"/>
    <w:p w14:paraId="66ACF211" w14:textId="77777777" w:rsidR="005B6F51" w:rsidRDefault="005B6F51"/>
    <w:p w14:paraId="21DC45F9" w14:textId="77777777" w:rsidR="000C018A" w:rsidRPr="000C018A" w:rsidRDefault="000C018A"/>
    <w:sectPr w:rsidR="000C018A" w:rsidRPr="000C01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F569E" w14:textId="77777777" w:rsidR="003E14B1" w:rsidRDefault="003E14B1" w:rsidP="00A75B74">
      <w:r>
        <w:separator/>
      </w:r>
    </w:p>
  </w:endnote>
  <w:endnote w:type="continuationSeparator" w:id="0">
    <w:p w14:paraId="4C49BEC2" w14:textId="77777777" w:rsidR="003E14B1" w:rsidRDefault="003E14B1" w:rsidP="00A75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29D37" w14:textId="77777777" w:rsidR="003E14B1" w:rsidRDefault="003E14B1" w:rsidP="00A75B74">
      <w:r>
        <w:separator/>
      </w:r>
    </w:p>
  </w:footnote>
  <w:footnote w:type="continuationSeparator" w:id="0">
    <w:p w14:paraId="7C820D14" w14:textId="77777777" w:rsidR="003E14B1" w:rsidRDefault="003E14B1" w:rsidP="00A75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EE8"/>
    <w:multiLevelType w:val="multilevel"/>
    <w:tmpl w:val="DA12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5BE"/>
    <w:multiLevelType w:val="multilevel"/>
    <w:tmpl w:val="F24E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512CB"/>
    <w:multiLevelType w:val="multilevel"/>
    <w:tmpl w:val="42E2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23DE0"/>
    <w:multiLevelType w:val="multilevel"/>
    <w:tmpl w:val="F8E8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B5B34"/>
    <w:multiLevelType w:val="multilevel"/>
    <w:tmpl w:val="3F0C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B1267"/>
    <w:multiLevelType w:val="multilevel"/>
    <w:tmpl w:val="3F1EB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951DD"/>
    <w:multiLevelType w:val="multilevel"/>
    <w:tmpl w:val="A19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5320C"/>
    <w:multiLevelType w:val="multilevel"/>
    <w:tmpl w:val="7CAC2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D168B"/>
    <w:multiLevelType w:val="multilevel"/>
    <w:tmpl w:val="0BD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96E6F"/>
    <w:multiLevelType w:val="multilevel"/>
    <w:tmpl w:val="C2B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4394C"/>
    <w:multiLevelType w:val="multilevel"/>
    <w:tmpl w:val="90DE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D499D"/>
    <w:multiLevelType w:val="multilevel"/>
    <w:tmpl w:val="B7D4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951D6"/>
    <w:multiLevelType w:val="multilevel"/>
    <w:tmpl w:val="8D38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54247"/>
    <w:multiLevelType w:val="multilevel"/>
    <w:tmpl w:val="9E0E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158AF"/>
    <w:multiLevelType w:val="multilevel"/>
    <w:tmpl w:val="E15C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25D2F"/>
    <w:multiLevelType w:val="multilevel"/>
    <w:tmpl w:val="58AE7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D075B"/>
    <w:multiLevelType w:val="multilevel"/>
    <w:tmpl w:val="9E0A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B1E7C"/>
    <w:multiLevelType w:val="multilevel"/>
    <w:tmpl w:val="5EAE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D3C80"/>
    <w:multiLevelType w:val="multilevel"/>
    <w:tmpl w:val="6DB08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3316A"/>
    <w:multiLevelType w:val="multilevel"/>
    <w:tmpl w:val="EDE4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EE2EC2"/>
    <w:multiLevelType w:val="multilevel"/>
    <w:tmpl w:val="2402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07EA4"/>
    <w:multiLevelType w:val="multilevel"/>
    <w:tmpl w:val="7216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31229"/>
    <w:multiLevelType w:val="multilevel"/>
    <w:tmpl w:val="AA8A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A1677"/>
    <w:multiLevelType w:val="multilevel"/>
    <w:tmpl w:val="FB885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552BE4"/>
    <w:multiLevelType w:val="multilevel"/>
    <w:tmpl w:val="0184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C6030"/>
    <w:multiLevelType w:val="multilevel"/>
    <w:tmpl w:val="A5BE1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8A6345"/>
    <w:multiLevelType w:val="multilevel"/>
    <w:tmpl w:val="254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791DE8"/>
    <w:multiLevelType w:val="multilevel"/>
    <w:tmpl w:val="FA006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9C3280"/>
    <w:multiLevelType w:val="hybridMultilevel"/>
    <w:tmpl w:val="032AA5A8"/>
    <w:lvl w:ilvl="0" w:tplc="5BE4C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FA0D3E"/>
    <w:multiLevelType w:val="multilevel"/>
    <w:tmpl w:val="8B18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8A1A85"/>
    <w:multiLevelType w:val="multilevel"/>
    <w:tmpl w:val="363E6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24"/>
  </w:num>
  <w:num w:numId="4">
    <w:abstractNumId w:val="18"/>
  </w:num>
  <w:num w:numId="5">
    <w:abstractNumId w:val="15"/>
  </w:num>
  <w:num w:numId="6">
    <w:abstractNumId w:val="0"/>
  </w:num>
  <w:num w:numId="7">
    <w:abstractNumId w:val="14"/>
  </w:num>
  <w:num w:numId="8">
    <w:abstractNumId w:val="1"/>
  </w:num>
  <w:num w:numId="9">
    <w:abstractNumId w:val="26"/>
  </w:num>
  <w:num w:numId="10">
    <w:abstractNumId w:val="21"/>
  </w:num>
  <w:num w:numId="11">
    <w:abstractNumId w:val="2"/>
  </w:num>
  <w:num w:numId="12">
    <w:abstractNumId w:val="10"/>
  </w:num>
  <w:num w:numId="13">
    <w:abstractNumId w:val="17"/>
  </w:num>
  <w:num w:numId="14">
    <w:abstractNumId w:val="13"/>
  </w:num>
  <w:num w:numId="15">
    <w:abstractNumId w:val="19"/>
  </w:num>
  <w:num w:numId="16">
    <w:abstractNumId w:val="3"/>
  </w:num>
  <w:num w:numId="17">
    <w:abstractNumId w:val="4"/>
  </w:num>
  <w:num w:numId="18">
    <w:abstractNumId w:val="23"/>
  </w:num>
  <w:num w:numId="19">
    <w:abstractNumId w:val="27"/>
  </w:num>
  <w:num w:numId="20">
    <w:abstractNumId w:val="20"/>
  </w:num>
  <w:num w:numId="21">
    <w:abstractNumId w:val="16"/>
  </w:num>
  <w:num w:numId="22">
    <w:abstractNumId w:val="6"/>
  </w:num>
  <w:num w:numId="23">
    <w:abstractNumId w:val="5"/>
  </w:num>
  <w:num w:numId="24">
    <w:abstractNumId w:val="30"/>
  </w:num>
  <w:num w:numId="25">
    <w:abstractNumId w:val="7"/>
  </w:num>
  <w:num w:numId="26">
    <w:abstractNumId w:val="25"/>
  </w:num>
  <w:num w:numId="27">
    <w:abstractNumId w:val="9"/>
  </w:num>
  <w:num w:numId="28">
    <w:abstractNumId w:val="28"/>
  </w:num>
  <w:num w:numId="29">
    <w:abstractNumId w:val="22"/>
  </w:num>
  <w:num w:numId="30">
    <w:abstractNumId w:val="2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8A"/>
    <w:rsid w:val="000C018A"/>
    <w:rsid w:val="00355387"/>
    <w:rsid w:val="00392D5B"/>
    <w:rsid w:val="003A4E05"/>
    <w:rsid w:val="003D1C3A"/>
    <w:rsid w:val="003E14B1"/>
    <w:rsid w:val="004404D6"/>
    <w:rsid w:val="005B6F51"/>
    <w:rsid w:val="005D1895"/>
    <w:rsid w:val="0084212D"/>
    <w:rsid w:val="00901AE0"/>
    <w:rsid w:val="0091356A"/>
    <w:rsid w:val="0096654C"/>
    <w:rsid w:val="00A75B74"/>
    <w:rsid w:val="00A9538B"/>
    <w:rsid w:val="00AE1EDD"/>
    <w:rsid w:val="00C83E28"/>
    <w:rsid w:val="00DD0390"/>
    <w:rsid w:val="00F0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70145"/>
  <w15:chartTrackingRefBased/>
  <w15:docId w15:val="{E546D8FD-9B37-4610-8065-090177A2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0390"/>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0C018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C018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0C018A"/>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C018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C018A"/>
    <w:rPr>
      <w:rFonts w:ascii="宋体" w:eastAsia="宋体" w:hAnsi="宋体" w:cs="宋体"/>
      <w:b/>
      <w:bCs/>
      <w:kern w:val="0"/>
      <w:sz w:val="27"/>
      <w:szCs w:val="27"/>
    </w:rPr>
  </w:style>
  <w:style w:type="character" w:customStyle="1" w:styleId="40">
    <w:name w:val="标题 4 字符"/>
    <w:basedOn w:val="a0"/>
    <w:link w:val="4"/>
    <w:uiPriority w:val="9"/>
    <w:rsid w:val="000C018A"/>
    <w:rPr>
      <w:rFonts w:ascii="宋体" w:eastAsia="宋体" w:hAnsi="宋体" w:cs="宋体"/>
      <w:b/>
      <w:bCs/>
      <w:kern w:val="0"/>
      <w:sz w:val="24"/>
      <w:szCs w:val="24"/>
    </w:rPr>
  </w:style>
  <w:style w:type="paragraph" w:styleId="a3">
    <w:name w:val="Normal (Web)"/>
    <w:basedOn w:val="a"/>
    <w:uiPriority w:val="99"/>
    <w:semiHidden/>
    <w:unhideWhenUsed/>
    <w:rsid w:val="000C018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018A"/>
    <w:rPr>
      <w:b/>
      <w:bCs/>
    </w:rPr>
  </w:style>
  <w:style w:type="character" w:styleId="HTML">
    <w:name w:val="HTML Code"/>
    <w:basedOn w:val="a0"/>
    <w:uiPriority w:val="99"/>
    <w:semiHidden/>
    <w:unhideWhenUsed/>
    <w:rsid w:val="000C018A"/>
    <w:rPr>
      <w:rFonts w:ascii="宋体" w:eastAsia="宋体" w:hAnsi="宋体" w:cs="宋体"/>
      <w:sz w:val="24"/>
      <w:szCs w:val="24"/>
    </w:rPr>
  </w:style>
  <w:style w:type="paragraph" w:styleId="HTML0">
    <w:name w:val="HTML Preformatted"/>
    <w:basedOn w:val="a"/>
    <w:link w:val="HTML1"/>
    <w:uiPriority w:val="99"/>
    <w:semiHidden/>
    <w:unhideWhenUsed/>
    <w:rsid w:val="000C0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C018A"/>
    <w:rPr>
      <w:rFonts w:ascii="宋体" w:eastAsia="宋体" w:hAnsi="宋体" w:cs="宋体"/>
      <w:kern w:val="0"/>
      <w:sz w:val="24"/>
      <w:szCs w:val="24"/>
    </w:rPr>
  </w:style>
  <w:style w:type="character" w:customStyle="1" w:styleId="hljs-keyword">
    <w:name w:val="hljs-keyword"/>
    <w:basedOn w:val="a0"/>
    <w:rsid w:val="000C018A"/>
  </w:style>
  <w:style w:type="character" w:customStyle="1" w:styleId="hljs-variable">
    <w:name w:val="hljs-variable"/>
    <w:basedOn w:val="a0"/>
    <w:rsid w:val="000C018A"/>
  </w:style>
  <w:style w:type="character" w:customStyle="1" w:styleId="hljs-title">
    <w:name w:val="hljs-title"/>
    <w:basedOn w:val="a0"/>
    <w:rsid w:val="000C018A"/>
  </w:style>
  <w:style w:type="character" w:customStyle="1" w:styleId="hljs-string">
    <w:name w:val="hljs-string"/>
    <w:basedOn w:val="a0"/>
    <w:rsid w:val="000C018A"/>
  </w:style>
  <w:style w:type="character" w:customStyle="1" w:styleId="hljs-params">
    <w:name w:val="hljs-params"/>
    <w:basedOn w:val="a0"/>
    <w:rsid w:val="000C018A"/>
  </w:style>
  <w:style w:type="character" w:customStyle="1" w:styleId="hljs-property">
    <w:name w:val="hljs-property"/>
    <w:basedOn w:val="a0"/>
    <w:rsid w:val="000C018A"/>
  </w:style>
  <w:style w:type="character" w:customStyle="1" w:styleId="hljs-number">
    <w:name w:val="hljs-number"/>
    <w:basedOn w:val="a0"/>
    <w:rsid w:val="000C018A"/>
  </w:style>
  <w:style w:type="character" w:customStyle="1" w:styleId="hljs-comment">
    <w:name w:val="hljs-comment"/>
    <w:basedOn w:val="a0"/>
    <w:rsid w:val="000C018A"/>
  </w:style>
  <w:style w:type="character" w:customStyle="1" w:styleId="hljs-literal">
    <w:name w:val="hljs-literal"/>
    <w:basedOn w:val="a0"/>
    <w:rsid w:val="000C018A"/>
  </w:style>
  <w:style w:type="character" w:styleId="a5">
    <w:name w:val="Hyperlink"/>
    <w:basedOn w:val="a0"/>
    <w:uiPriority w:val="99"/>
    <w:unhideWhenUsed/>
    <w:rsid w:val="000C018A"/>
    <w:rPr>
      <w:color w:val="0000FF"/>
      <w:u w:val="single"/>
    </w:rPr>
  </w:style>
  <w:style w:type="character" w:customStyle="1" w:styleId="hljs-function">
    <w:name w:val="hljs-function"/>
    <w:basedOn w:val="a0"/>
    <w:rsid w:val="000C018A"/>
  </w:style>
  <w:style w:type="character" w:customStyle="1" w:styleId="50">
    <w:name w:val="标题 5 字符"/>
    <w:basedOn w:val="a0"/>
    <w:link w:val="5"/>
    <w:uiPriority w:val="9"/>
    <w:semiHidden/>
    <w:rsid w:val="000C018A"/>
    <w:rPr>
      <w:b/>
      <w:bCs/>
      <w:sz w:val="28"/>
      <w:szCs w:val="28"/>
    </w:rPr>
  </w:style>
  <w:style w:type="character" w:customStyle="1" w:styleId="60">
    <w:name w:val="标题 6 字符"/>
    <w:basedOn w:val="a0"/>
    <w:link w:val="6"/>
    <w:uiPriority w:val="9"/>
    <w:semiHidden/>
    <w:rsid w:val="000C018A"/>
    <w:rPr>
      <w:rFonts w:asciiTheme="majorHAnsi" w:eastAsiaTheme="majorEastAsia" w:hAnsiTheme="majorHAnsi" w:cstheme="majorBidi"/>
      <w:b/>
      <w:bCs/>
      <w:sz w:val="24"/>
      <w:szCs w:val="24"/>
    </w:rPr>
  </w:style>
  <w:style w:type="character" w:customStyle="1" w:styleId="10">
    <w:name w:val="标题 1 字符"/>
    <w:basedOn w:val="a0"/>
    <w:link w:val="1"/>
    <w:uiPriority w:val="9"/>
    <w:rsid w:val="00DD0390"/>
    <w:rPr>
      <w:b/>
      <w:bCs/>
      <w:kern w:val="44"/>
      <w:sz w:val="44"/>
      <w:szCs w:val="44"/>
    </w:rPr>
  </w:style>
  <w:style w:type="character" w:styleId="a6">
    <w:name w:val="Unresolved Mention"/>
    <w:basedOn w:val="a0"/>
    <w:uiPriority w:val="99"/>
    <w:semiHidden/>
    <w:unhideWhenUsed/>
    <w:rsid w:val="00DD0390"/>
    <w:rPr>
      <w:color w:val="605E5C"/>
      <w:shd w:val="clear" w:color="auto" w:fill="E1DFDD"/>
    </w:rPr>
  </w:style>
  <w:style w:type="paragraph" w:styleId="a7">
    <w:name w:val="List Paragraph"/>
    <w:basedOn w:val="a"/>
    <w:uiPriority w:val="34"/>
    <w:qFormat/>
    <w:rsid w:val="003D1C3A"/>
    <w:pPr>
      <w:ind w:firstLineChars="200" w:firstLine="420"/>
    </w:pPr>
  </w:style>
  <w:style w:type="paragraph" w:styleId="a8">
    <w:name w:val="header"/>
    <w:basedOn w:val="a"/>
    <w:link w:val="a9"/>
    <w:uiPriority w:val="99"/>
    <w:unhideWhenUsed/>
    <w:rsid w:val="00A75B7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75B74"/>
    <w:rPr>
      <w:sz w:val="18"/>
      <w:szCs w:val="18"/>
    </w:rPr>
  </w:style>
  <w:style w:type="paragraph" w:styleId="aa">
    <w:name w:val="footer"/>
    <w:basedOn w:val="a"/>
    <w:link w:val="ab"/>
    <w:uiPriority w:val="99"/>
    <w:unhideWhenUsed/>
    <w:rsid w:val="00A75B74"/>
    <w:pPr>
      <w:tabs>
        <w:tab w:val="center" w:pos="4153"/>
        <w:tab w:val="right" w:pos="8306"/>
      </w:tabs>
      <w:snapToGrid w:val="0"/>
      <w:jc w:val="left"/>
    </w:pPr>
    <w:rPr>
      <w:sz w:val="18"/>
      <w:szCs w:val="18"/>
    </w:rPr>
  </w:style>
  <w:style w:type="character" w:customStyle="1" w:styleId="ab">
    <w:name w:val="页脚 字符"/>
    <w:basedOn w:val="a0"/>
    <w:link w:val="aa"/>
    <w:uiPriority w:val="99"/>
    <w:rsid w:val="00A75B74"/>
    <w:rPr>
      <w:sz w:val="18"/>
      <w:szCs w:val="18"/>
    </w:rPr>
  </w:style>
  <w:style w:type="paragraph" w:styleId="ac">
    <w:name w:val="Title"/>
    <w:basedOn w:val="a"/>
    <w:next w:val="a"/>
    <w:link w:val="ad"/>
    <w:uiPriority w:val="10"/>
    <w:qFormat/>
    <w:rsid w:val="004404D6"/>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4404D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7109">
      <w:bodyDiv w:val="1"/>
      <w:marLeft w:val="0"/>
      <w:marRight w:val="0"/>
      <w:marTop w:val="0"/>
      <w:marBottom w:val="0"/>
      <w:divBdr>
        <w:top w:val="none" w:sz="0" w:space="0" w:color="auto"/>
        <w:left w:val="none" w:sz="0" w:space="0" w:color="auto"/>
        <w:bottom w:val="none" w:sz="0" w:space="0" w:color="auto"/>
        <w:right w:val="none" w:sz="0" w:space="0" w:color="auto"/>
      </w:divBdr>
    </w:div>
    <w:div w:id="911818757">
      <w:bodyDiv w:val="1"/>
      <w:marLeft w:val="0"/>
      <w:marRight w:val="0"/>
      <w:marTop w:val="0"/>
      <w:marBottom w:val="0"/>
      <w:divBdr>
        <w:top w:val="none" w:sz="0" w:space="0" w:color="auto"/>
        <w:left w:val="none" w:sz="0" w:space="0" w:color="auto"/>
        <w:bottom w:val="none" w:sz="0" w:space="0" w:color="auto"/>
        <w:right w:val="none" w:sz="0" w:space="0" w:color="auto"/>
      </w:divBdr>
    </w:div>
    <w:div w:id="1065303362">
      <w:bodyDiv w:val="1"/>
      <w:marLeft w:val="0"/>
      <w:marRight w:val="0"/>
      <w:marTop w:val="0"/>
      <w:marBottom w:val="0"/>
      <w:divBdr>
        <w:top w:val="none" w:sz="0" w:space="0" w:color="auto"/>
        <w:left w:val="none" w:sz="0" w:space="0" w:color="auto"/>
        <w:bottom w:val="none" w:sz="0" w:space="0" w:color="auto"/>
        <w:right w:val="none" w:sz="0" w:space="0" w:color="auto"/>
      </w:divBdr>
      <w:divsChild>
        <w:div w:id="240258194">
          <w:marLeft w:val="0"/>
          <w:marRight w:val="0"/>
          <w:marTop w:val="0"/>
          <w:marBottom w:val="0"/>
          <w:divBdr>
            <w:top w:val="none" w:sz="0" w:space="0" w:color="auto"/>
            <w:left w:val="none" w:sz="0" w:space="0" w:color="auto"/>
            <w:bottom w:val="none" w:sz="0" w:space="0" w:color="auto"/>
            <w:right w:val="none" w:sz="0" w:space="0" w:color="auto"/>
          </w:divBdr>
          <w:divsChild>
            <w:div w:id="1302232608">
              <w:marLeft w:val="0"/>
              <w:marRight w:val="0"/>
              <w:marTop w:val="0"/>
              <w:marBottom w:val="0"/>
              <w:divBdr>
                <w:top w:val="none" w:sz="0" w:space="0" w:color="auto"/>
                <w:left w:val="none" w:sz="0" w:space="0" w:color="auto"/>
                <w:bottom w:val="none" w:sz="0" w:space="0" w:color="auto"/>
                <w:right w:val="none" w:sz="0" w:space="0" w:color="auto"/>
              </w:divBdr>
            </w:div>
            <w:div w:id="1527014336">
              <w:marLeft w:val="0"/>
              <w:marRight w:val="0"/>
              <w:marTop w:val="0"/>
              <w:marBottom w:val="0"/>
              <w:divBdr>
                <w:top w:val="none" w:sz="0" w:space="0" w:color="auto"/>
                <w:left w:val="none" w:sz="0" w:space="0" w:color="auto"/>
                <w:bottom w:val="none" w:sz="0" w:space="0" w:color="auto"/>
                <w:right w:val="none" w:sz="0" w:space="0" w:color="auto"/>
              </w:divBdr>
              <w:divsChild>
                <w:div w:id="433481604">
                  <w:marLeft w:val="0"/>
                  <w:marRight w:val="0"/>
                  <w:marTop w:val="0"/>
                  <w:marBottom w:val="0"/>
                  <w:divBdr>
                    <w:top w:val="none" w:sz="0" w:space="0" w:color="auto"/>
                    <w:left w:val="none" w:sz="0" w:space="0" w:color="auto"/>
                    <w:bottom w:val="none" w:sz="0" w:space="0" w:color="auto"/>
                    <w:right w:val="none" w:sz="0" w:space="0" w:color="auto"/>
                  </w:divBdr>
                  <w:divsChild>
                    <w:div w:id="12911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6367">
              <w:marLeft w:val="0"/>
              <w:marRight w:val="0"/>
              <w:marTop w:val="0"/>
              <w:marBottom w:val="0"/>
              <w:divBdr>
                <w:top w:val="none" w:sz="0" w:space="0" w:color="auto"/>
                <w:left w:val="none" w:sz="0" w:space="0" w:color="auto"/>
                <w:bottom w:val="none" w:sz="0" w:space="0" w:color="auto"/>
                <w:right w:val="none" w:sz="0" w:space="0" w:color="auto"/>
              </w:divBdr>
            </w:div>
          </w:divsChild>
        </w:div>
        <w:div w:id="1176918681">
          <w:marLeft w:val="0"/>
          <w:marRight w:val="0"/>
          <w:marTop w:val="0"/>
          <w:marBottom w:val="0"/>
          <w:divBdr>
            <w:top w:val="none" w:sz="0" w:space="0" w:color="auto"/>
            <w:left w:val="none" w:sz="0" w:space="0" w:color="auto"/>
            <w:bottom w:val="none" w:sz="0" w:space="0" w:color="auto"/>
            <w:right w:val="none" w:sz="0" w:space="0" w:color="auto"/>
          </w:divBdr>
          <w:divsChild>
            <w:div w:id="604339335">
              <w:marLeft w:val="0"/>
              <w:marRight w:val="0"/>
              <w:marTop w:val="0"/>
              <w:marBottom w:val="0"/>
              <w:divBdr>
                <w:top w:val="none" w:sz="0" w:space="0" w:color="auto"/>
                <w:left w:val="none" w:sz="0" w:space="0" w:color="auto"/>
                <w:bottom w:val="none" w:sz="0" w:space="0" w:color="auto"/>
                <w:right w:val="none" w:sz="0" w:space="0" w:color="auto"/>
              </w:divBdr>
            </w:div>
            <w:div w:id="1760909359">
              <w:marLeft w:val="0"/>
              <w:marRight w:val="0"/>
              <w:marTop w:val="0"/>
              <w:marBottom w:val="0"/>
              <w:divBdr>
                <w:top w:val="none" w:sz="0" w:space="0" w:color="auto"/>
                <w:left w:val="none" w:sz="0" w:space="0" w:color="auto"/>
                <w:bottom w:val="none" w:sz="0" w:space="0" w:color="auto"/>
                <w:right w:val="none" w:sz="0" w:space="0" w:color="auto"/>
              </w:divBdr>
              <w:divsChild>
                <w:div w:id="2086031341">
                  <w:marLeft w:val="0"/>
                  <w:marRight w:val="0"/>
                  <w:marTop w:val="0"/>
                  <w:marBottom w:val="0"/>
                  <w:divBdr>
                    <w:top w:val="none" w:sz="0" w:space="0" w:color="auto"/>
                    <w:left w:val="none" w:sz="0" w:space="0" w:color="auto"/>
                    <w:bottom w:val="none" w:sz="0" w:space="0" w:color="auto"/>
                    <w:right w:val="none" w:sz="0" w:space="0" w:color="auto"/>
                  </w:divBdr>
                  <w:divsChild>
                    <w:div w:id="236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4466">
              <w:marLeft w:val="0"/>
              <w:marRight w:val="0"/>
              <w:marTop w:val="0"/>
              <w:marBottom w:val="0"/>
              <w:divBdr>
                <w:top w:val="none" w:sz="0" w:space="0" w:color="auto"/>
                <w:left w:val="none" w:sz="0" w:space="0" w:color="auto"/>
                <w:bottom w:val="none" w:sz="0" w:space="0" w:color="auto"/>
                <w:right w:val="none" w:sz="0" w:space="0" w:color="auto"/>
              </w:divBdr>
            </w:div>
          </w:divsChild>
        </w:div>
        <w:div w:id="1290161716">
          <w:marLeft w:val="0"/>
          <w:marRight w:val="0"/>
          <w:marTop w:val="0"/>
          <w:marBottom w:val="0"/>
          <w:divBdr>
            <w:top w:val="none" w:sz="0" w:space="0" w:color="auto"/>
            <w:left w:val="none" w:sz="0" w:space="0" w:color="auto"/>
            <w:bottom w:val="none" w:sz="0" w:space="0" w:color="auto"/>
            <w:right w:val="none" w:sz="0" w:space="0" w:color="auto"/>
          </w:divBdr>
          <w:divsChild>
            <w:div w:id="1927348720">
              <w:marLeft w:val="0"/>
              <w:marRight w:val="0"/>
              <w:marTop w:val="0"/>
              <w:marBottom w:val="0"/>
              <w:divBdr>
                <w:top w:val="none" w:sz="0" w:space="0" w:color="auto"/>
                <w:left w:val="none" w:sz="0" w:space="0" w:color="auto"/>
                <w:bottom w:val="none" w:sz="0" w:space="0" w:color="auto"/>
                <w:right w:val="none" w:sz="0" w:space="0" w:color="auto"/>
              </w:divBdr>
            </w:div>
            <w:div w:id="1043797415">
              <w:marLeft w:val="0"/>
              <w:marRight w:val="0"/>
              <w:marTop w:val="0"/>
              <w:marBottom w:val="0"/>
              <w:divBdr>
                <w:top w:val="none" w:sz="0" w:space="0" w:color="auto"/>
                <w:left w:val="none" w:sz="0" w:space="0" w:color="auto"/>
                <w:bottom w:val="none" w:sz="0" w:space="0" w:color="auto"/>
                <w:right w:val="none" w:sz="0" w:space="0" w:color="auto"/>
              </w:divBdr>
              <w:divsChild>
                <w:div w:id="1994678037">
                  <w:marLeft w:val="0"/>
                  <w:marRight w:val="0"/>
                  <w:marTop w:val="0"/>
                  <w:marBottom w:val="0"/>
                  <w:divBdr>
                    <w:top w:val="none" w:sz="0" w:space="0" w:color="auto"/>
                    <w:left w:val="none" w:sz="0" w:space="0" w:color="auto"/>
                    <w:bottom w:val="none" w:sz="0" w:space="0" w:color="auto"/>
                    <w:right w:val="none" w:sz="0" w:space="0" w:color="auto"/>
                  </w:divBdr>
                  <w:divsChild>
                    <w:div w:id="12636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5471">
      <w:bodyDiv w:val="1"/>
      <w:marLeft w:val="0"/>
      <w:marRight w:val="0"/>
      <w:marTop w:val="0"/>
      <w:marBottom w:val="0"/>
      <w:divBdr>
        <w:top w:val="none" w:sz="0" w:space="0" w:color="auto"/>
        <w:left w:val="none" w:sz="0" w:space="0" w:color="auto"/>
        <w:bottom w:val="none" w:sz="0" w:space="0" w:color="auto"/>
        <w:right w:val="none" w:sz="0" w:space="0" w:color="auto"/>
      </w:divBdr>
      <w:divsChild>
        <w:div w:id="2052416823">
          <w:marLeft w:val="0"/>
          <w:marRight w:val="0"/>
          <w:marTop w:val="0"/>
          <w:marBottom w:val="0"/>
          <w:divBdr>
            <w:top w:val="none" w:sz="0" w:space="0" w:color="auto"/>
            <w:left w:val="none" w:sz="0" w:space="0" w:color="auto"/>
            <w:bottom w:val="none" w:sz="0" w:space="0" w:color="auto"/>
            <w:right w:val="none" w:sz="0" w:space="0" w:color="auto"/>
          </w:divBdr>
          <w:divsChild>
            <w:div w:id="1470782493">
              <w:marLeft w:val="0"/>
              <w:marRight w:val="0"/>
              <w:marTop w:val="0"/>
              <w:marBottom w:val="0"/>
              <w:divBdr>
                <w:top w:val="none" w:sz="0" w:space="0" w:color="auto"/>
                <w:left w:val="none" w:sz="0" w:space="0" w:color="auto"/>
                <w:bottom w:val="none" w:sz="0" w:space="0" w:color="auto"/>
                <w:right w:val="none" w:sz="0" w:space="0" w:color="auto"/>
              </w:divBdr>
              <w:divsChild>
                <w:div w:id="1030301064">
                  <w:marLeft w:val="0"/>
                  <w:marRight w:val="0"/>
                  <w:marTop w:val="0"/>
                  <w:marBottom w:val="0"/>
                  <w:divBdr>
                    <w:top w:val="none" w:sz="0" w:space="0" w:color="auto"/>
                    <w:left w:val="none" w:sz="0" w:space="0" w:color="auto"/>
                    <w:bottom w:val="none" w:sz="0" w:space="0" w:color="auto"/>
                    <w:right w:val="none" w:sz="0" w:space="0" w:color="auto"/>
                  </w:divBdr>
                  <w:divsChild>
                    <w:div w:id="1855073058">
                      <w:marLeft w:val="0"/>
                      <w:marRight w:val="0"/>
                      <w:marTop w:val="0"/>
                      <w:marBottom w:val="0"/>
                      <w:divBdr>
                        <w:top w:val="none" w:sz="0" w:space="0" w:color="auto"/>
                        <w:left w:val="none" w:sz="0" w:space="0" w:color="auto"/>
                        <w:bottom w:val="none" w:sz="0" w:space="0" w:color="auto"/>
                        <w:right w:val="none" w:sz="0" w:space="0" w:color="auto"/>
                      </w:divBdr>
                      <w:divsChild>
                        <w:div w:id="1992173944">
                          <w:marLeft w:val="0"/>
                          <w:marRight w:val="0"/>
                          <w:marTop w:val="0"/>
                          <w:marBottom w:val="0"/>
                          <w:divBdr>
                            <w:top w:val="none" w:sz="0" w:space="0" w:color="auto"/>
                            <w:left w:val="none" w:sz="0" w:space="0" w:color="auto"/>
                            <w:bottom w:val="none" w:sz="0" w:space="0" w:color="auto"/>
                            <w:right w:val="none" w:sz="0" w:space="0" w:color="auto"/>
                          </w:divBdr>
                          <w:divsChild>
                            <w:div w:id="1859080297">
                              <w:marLeft w:val="0"/>
                              <w:marRight w:val="0"/>
                              <w:marTop w:val="0"/>
                              <w:marBottom w:val="0"/>
                              <w:divBdr>
                                <w:top w:val="none" w:sz="0" w:space="0" w:color="auto"/>
                                <w:left w:val="none" w:sz="0" w:space="0" w:color="auto"/>
                                <w:bottom w:val="none" w:sz="0" w:space="0" w:color="auto"/>
                                <w:right w:val="none" w:sz="0" w:space="0" w:color="auto"/>
                              </w:divBdr>
                              <w:divsChild>
                                <w:div w:id="1791971496">
                                  <w:marLeft w:val="0"/>
                                  <w:marRight w:val="0"/>
                                  <w:marTop w:val="0"/>
                                  <w:marBottom w:val="0"/>
                                  <w:divBdr>
                                    <w:top w:val="none" w:sz="0" w:space="0" w:color="auto"/>
                                    <w:left w:val="none" w:sz="0" w:space="0" w:color="auto"/>
                                    <w:bottom w:val="none" w:sz="0" w:space="0" w:color="auto"/>
                                    <w:right w:val="none" w:sz="0" w:space="0" w:color="auto"/>
                                  </w:divBdr>
                                  <w:divsChild>
                                    <w:div w:id="1242763027">
                                      <w:marLeft w:val="0"/>
                                      <w:marRight w:val="0"/>
                                      <w:marTop w:val="0"/>
                                      <w:marBottom w:val="0"/>
                                      <w:divBdr>
                                        <w:top w:val="none" w:sz="0" w:space="0" w:color="auto"/>
                                        <w:left w:val="none" w:sz="0" w:space="0" w:color="auto"/>
                                        <w:bottom w:val="none" w:sz="0" w:space="0" w:color="auto"/>
                                        <w:right w:val="none" w:sz="0" w:space="0" w:color="auto"/>
                                      </w:divBdr>
                                      <w:divsChild>
                                        <w:div w:id="101465455">
                                          <w:marLeft w:val="0"/>
                                          <w:marRight w:val="0"/>
                                          <w:marTop w:val="0"/>
                                          <w:marBottom w:val="0"/>
                                          <w:divBdr>
                                            <w:top w:val="none" w:sz="0" w:space="0" w:color="auto"/>
                                            <w:left w:val="none" w:sz="0" w:space="0" w:color="auto"/>
                                            <w:bottom w:val="none" w:sz="0" w:space="0" w:color="auto"/>
                                            <w:right w:val="none" w:sz="0" w:space="0" w:color="auto"/>
                                          </w:divBdr>
                                          <w:divsChild>
                                            <w:div w:id="1325159267">
                                              <w:marLeft w:val="0"/>
                                              <w:marRight w:val="0"/>
                                              <w:marTop w:val="0"/>
                                              <w:marBottom w:val="0"/>
                                              <w:divBdr>
                                                <w:top w:val="none" w:sz="0" w:space="0" w:color="auto"/>
                                                <w:left w:val="none" w:sz="0" w:space="0" w:color="auto"/>
                                                <w:bottom w:val="none" w:sz="0" w:space="0" w:color="auto"/>
                                                <w:right w:val="none" w:sz="0" w:space="0" w:color="auto"/>
                                              </w:divBdr>
                                            </w:div>
                                            <w:div w:id="1024943008">
                                              <w:marLeft w:val="0"/>
                                              <w:marRight w:val="0"/>
                                              <w:marTop w:val="0"/>
                                              <w:marBottom w:val="0"/>
                                              <w:divBdr>
                                                <w:top w:val="none" w:sz="0" w:space="0" w:color="auto"/>
                                                <w:left w:val="none" w:sz="0" w:space="0" w:color="auto"/>
                                                <w:bottom w:val="none" w:sz="0" w:space="0" w:color="auto"/>
                                                <w:right w:val="none" w:sz="0" w:space="0" w:color="auto"/>
                                              </w:divBdr>
                                              <w:divsChild>
                                                <w:div w:id="3630442">
                                                  <w:marLeft w:val="0"/>
                                                  <w:marRight w:val="0"/>
                                                  <w:marTop w:val="0"/>
                                                  <w:marBottom w:val="0"/>
                                                  <w:divBdr>
                                                    <w:top w:val="none" w:sz="0" w:space="0" w:color="auto"/>
                                                    <w:left w:val="none" w:sz="0" w:space="0" w:color="auto"/>
                                                    <w:bottom w:val="none" w:sz="0" w:space="0" w:color="auto"/>
                                                    <w:right w:val="none" w:sz="0" w:space="0" w:color="auto"/>
                                                  </w:divBdr>
                                                  <w:divsChild>
                                                    <w:div w:id="7551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269168">
          <w:marLeft w:val="0"/>
          <w:marRight w:val="0"/>
          <w:marTop w:val="0"/>
          <w:marBottom w:val="0"/>
          <w:divBdr>
            <w:top w:val="none" w:sz="0" w:space="0" w:color="auto"/>
            <w:left w:val="none" w:sz="0" w:space="0" w:color="auto"/>
            <w:bottom w:val="none" w:sz="0" w:space="0" w:color="auto"/>
            <w:right w:val="none" w:sz="0" w:space="0" w:color="auto"/>
          </w:divBdr>
          <w:divsChild>
            <w:div w:id="771634599">
              <w:marLeft w:val="0"/>
              <w:marRight w:val="0"/>
              <w:marTop w:val="0"/>
              <w:marBottom w:val="0"/>
              <w:divBdr>
                <w:top w:val="none" w:sz="0" w:space="0" w:color="auto"/>
                <w:left w:val="none" w:sz="0" w:space="0" w:color="auto"/>
                <w:bottom w:val="none" w:sz="0" w:space="0" w:color="auto"/>
                <w:right w:val="none" w:sz="0" w:space="0" w:color="auto"/>
              </w:divBdr>
              <w:divsChild>
                <w:div w:id="21244595">
                  <w:marLeft w:val="0"/>
                  <w:marRight w:val="0"/>
                  <w:marTop w:val="0"/>
                  <w:marBottom w:val="0"/>
                  <w:divBdr>
                    <w:top w:val="none" w:sz="0" w:space="0" w:color="auto"/>
                    <w:left w:val="none" w:sz="0" w:space="0" w:color="auto"/>
                    <w:bottom w:val="none" w:sz="0" w:space="0" w:color="auto"/>
                    <w:right w:val="none" w:sz="0" w:space="0" w:color="auto"/>
                  </w:divBdr>
                  <w:divsChild>
                    <w:div w:id="523440760">
                      <w:marLeft w:val="0"/>
                      <w:marRight w:val="0"/>
                      <w:marTop w:val="0"/>
                      <w:marBottom w:val="0"/>
                      <w:divBdr>
                        <w:top w:val="none" w:sz="0" w:space="0" w:color="auto"/>
                        <w:left w:val="none" w:sz="0" w:space="0" w:color="auto"/>
                        <w:bottom w:val="none" w:sz="0" w:space="0" w:color="auto"/>
                        <w:right w:val="none" w:sz="0" w:space="0" w:color="auto"/>
                      </w:divBdr>
                      <w:divsChild>
                        <w:div w:id="958340893">
                          <w:marLeft w:val="0"/>
                          <w:marRight w:val="0"/>
                          <w:marTop w:val="0"/>
                          <w:marBottom w:val="0"/>
                          <w:divBdr>
                            <w:top w:val="none" w:sz="0" w:space="0" w:color="auto"/>
                            <w:left w:val="none" w:sz="0" w:space="0" w:color="auto"/>
                            <w:bottom w:val="none" w:sz="0" w:space="0" w:color="auto"/>
                            <w:right w:val="none" w:sz="0" w:space="0" w:color="auto"/>
                          </w:divBdr>
                          <w:divsChild>
                            <w:div w:id="673997278">
                              <w:marLeft w:val="0"/>
                              <w:marRight w:val="0"/>
                              <w:marTop w:val="0"/>
                              <w:marBottom w:val="0"/>
                              <w:divBdr>
                                <w:top w:val="none" w:sz="0" w:space="0" w:color="auto"/>
                                <w:left w:val="none" w:sz="0" w:space="0" w:color="auto"/>
                                <w:bottom w:val="none" w:sz="0" w:space="0" w:color="auto"/>
                                <w:right w:val="none" w:sz="0" w:space="0" w:color="auto"/>
                              </w:divBdr>
                              <w:divsChild>
                                <w:div w:id="245190112">
                                  <w:marLeft w:val="0"/>
                                  <w:marRight w:val="0"/>
                                  <w:marTop w:val="0"/>
                                  <w:marBottom w:val="0"/>
                                  <w:divBdr>
                                    <w:top w:val="none" w:sz="0" w:space="0" w:color="auto"/>
                                    <w:left w:val="none" w:sz="0" w:space="0" w:color="auto"/>
                                    <w:bottom w:val="none" w:sz="0" w:space="0" w:color="auto"/>
                                    <w:right w:val="none" w:sz="0" w:space="0" w:color="auto"/>
                                  </w:divBdr>
                                  <w:divsChild>
                                    <w:div w:id="201328851">
                                      <w:marLeft w:val="0"/>
                                      <w:marRight w:val="0"/>
                                      <w:marTop w:val="0"/>
                                      <w:marBottom w:val="0"/>
                                      <w:divBdr>
                                        <w:top w:val="none" w:sz="0" w:space="0" w:color="auto"/>
                                        <w:left w:val="none" w:sz="0" w:space="0" w:color="auto"/>
                                        <w:bottom w:val="none" w:sz="0" w:space="0" w:color="auto"/>
                                        <w:right w:val="none" w:sz="0" w:space="0" w:color="auto"/>
                                      </w:divBdr>
                                      <w:divsChild>
                                        <w:div w:id="5258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693445">
          <w:marLeft w:val="0"/>
          <w:marRight w:val="0"/>
          <w:marTop w:val="0"/>
          <w:marBottom w:val="0"/>
          <w:divBdr>
            <w:top w:val="none" w:sz="0" w:space="0" w:color="auto"/>
            <w:left w:val="none" w:sz="0" w:space="0" w:color="auto"/>
            <w:bottom w:val="none" w:sz="0" w:space="0" w:color="auto"/>
            <w:right w:val="none" w:sz="0" w:space="0" w:color="auto"/>
          </w:divBdr>
          <w:divsChild>
            <w:div w:id="773402402">
              <w:marLeft w:val="0"/>
              <w:marRight w:val="0"/>
              <w:marTop w:val="0"/>
              <w:marBottom w:val="0"/>
              <w:divBdr>
                <w:top w:val="none" w:sz="0" w:space="0" w:color="auto"/>
                <w:left w:val="none" w:sz="0" w:space="0" w:color="auto"/>
                <w:bottom w:val="none" w:sz="0" w:space="0" w:color="auto"/>
                <w:right w:val="none" w:sz="0" w:space="0" w:color="auto"/>
              </w:divBdr>
              <w:divsChild>
                <w:div w:id="1848057700">
                  <w:marLeft w:val="0"/>
                  <w:marRight w:val="0"/>
                  <w:marTop w:val="0"/>
                  <w:marBottom w:val="0"/>
                  <w:divBdr>
                    <w:top w:val="none" w:sz="0" w:space="0" w:color="auto"/>
                    <w:left w:val="none" w:sz="0" w:space="0" w:color="auto"/>
                    <w:bottom w:val="none" w:sz="0" w:space="0" w:color="auto"/>
                    <w:right w:val="none" w:sz="0" w:space="0" w:color="auto"/>
                  </w:divBdr>
                  <w:divsChild>
                    <w:div w:id="318314617">
                      <w:marLeft w:val="0"/>
                      <w:marRight w:val="0"/>
                      <w:marTop w:val="0"/>
                      <w:marBottom w:val="0"/>
                      <w:divBdr>
                        <w:top w:val="none" w:sz="0" w:space="0" w:color="auto"/>
                        <w:left w:val="none" w:sz="0" w:space="0" w:color="auto"/>
                        <w:bottom w:val="none" w:sz="0" w:space="0" w:color="auto"/>
                        <w:right w:val="none" w:sz="0" w:space="0" w:color="auto"/>
                      </w:divBdr>
                      <w:divsChild>
                        <w:div w:id="1743067478">
                          <w:marLeft w:val="0"/>
                          <w:marRight w:val="0"/>
                          <w:marTop w:val="0"/>
                          <w:marBottom w:val="0"/>
                          <w:divBdr>
                            <w:top w:val="none" w:sz="0" w:space="0" w:color="auto"/>
                            <w:left w:val="none" w:sz="0" w:space="0" w:color="auto"/>
                            <w:bottom w:val="none" w:sz="0" w:space="0" w:color="auto"/>
                            <w:right w:val="none" w:sz="0" w:space="0" w:color="auto"/>
                          </w:divBdr>
                          <w:divsChild>
                            <w:div w:id="1545212031">
                              <w:marLeft w:val="0"/>
                              <w:marRight w:val="0"/>
                              <w:marTop w:val="0"/>
                              <w:marBottom w:val="0"/>
                              <w:divBdr>
                                <w:top w:val="none" w:sz="0" w:space="0" w:color="auto"/>
                                <w:left w:val="none" w:sz="0" w:space="0" w:color="auto"/>
                                <w:bottom w:val="none" w:sz="0" w:space="0" w:color="auto"/>
                                <w:right w:val="none" w:sz="0" w:space="0" w:color="auto"/>
                              </w:divBdr>
                              <w:divsChild>
                                <w:div w:id="11408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7776">
                  <w:marLeft w:val="0"/>
                  <w:marRight w:val="0"/>
                  <w:marTop w:val="0"/>
                  <w:marBottom w:val="0"/>
                  <w:divBdr>
                    <w:top w:val="none" w:sz="0" w:space="0" w:color="auto"/>
                    <w:left w:val="none" w:sz="0" w:space="0" w:color="auto"/>
                    <w:bottom w:val="none" w:sz="0" w:space="0" w:color="auto"/>
                    <w:right w:val="none" w:sz="0" w:space="0" w:color="auto"/>
                  </w:divBdr>
                  <w:divsChild>
                    <w:div w:id="1242908653">
                      <w:marLeft w:val="0"/>
                      <w:marRight w:val="0"/>
                      <w:marTop w:val="0"/>
                      <w:marBottom w:val="0"/>
                      <w:divBdr>
                        <w:top w:val="none" w:sz="0" w:space="0" w:color="auto"/>
                        <w:left w:val="none" w:sz="0" w:space="0" w:color="auto"/>
                        <w:bottom w:val="none" w:sz="0" w:space="0" w:color="auto"/>
                        <w:right w:val="none" w:sz="0" w:space="0" w:color="auto"/>
                      </w:divBdr>
                      <w:divsChild>
                        <w:div w:id="1193497117">
                          <w:marLeft w:val="0"/>
                          <w:marRight w:val="0"/>
                          <w:marTop w:val="0"/>
                          <w:marBottom w:val="0"/>
                          <w:divBdr>
                            <w:top w:val="none" w:sz="0" w:space="0" w:color="auto"/>
                            <w:left w:val="none" w:sz="0" w:space="0" w:color="auto"/>
                            <w:bottom w:val="none" w:sz="0" w:space="0" w:color="auto"/>
                            <w:right w:val="none" w:sz="0" w:space="0" w:color="auto"/>
                          </w:divBdr>
                          <w:divsChild>
                            <w:div w:id="1663074245">
                              <w:marLeft w:val="0"/>
                              <w:marRight w:val="0"/>
                              <w:marTop w:val="0"/>
                              <w:marBottom w:val="0"/>
                              <w:divBdr>
                                <w:top w:val="none" w:sz="0" w:space="0" w:color="auto"/>
                                <w:left w:val="none" w:sz="0" w:space="0" w:color="auto"/>
                                <w:bottom w:val="none" w:sz="0" w:space="0" w:color="auto"/>
                                <w:right w:val="none" w:sz="0" w:space="0" w:color="auto"/>
                              </w:divBdr>
                              <w:divsChild>
                                <w:div w:id="1947927208">
                                  <w:marLeft w:val="0"/>
                                  <w:marRight w:val="0"/>
                                  <w:marTop w:val="0"/>
                                  <w:marBottom w:val="0"/>
                                  <w:divBdr>
                                    <w:top w:val="none" w:sz="0" w:space="0" w:color="auto"/>
                                    <w:left w:val="none" w:sz="0" w:space="0" w:color="auto"/>
                                    <w:bottom w:val="none" w:sz="0" w:space="0" w:color="auto"/>
                                    <w:right w:val="none" w:sz="0" w:space="0" w:color="auto"/>
                                  </w:divBdr>
                                  <w:divsChild>
                                    <w:div w:id="12430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927149">
      <w:bodyDiv w:val="1"/>
      <w:marLeft w:val="0"/>
      <w:marRight w:val="0"/>
      <w:marTop w:val="0"/>
      <w:marBottom w:val="0"/>
      <w:divBdr>
        <w:top w:val="none" w:sz="0" w:space="0" w:color="auto"/>
        <w:left w:val="none" w:sz="0" w:space="0" w:color="auto"/>
        <w:bottom w:val="none" w:sz="0" w:space="0" w:color="auto"/>
        <w:right w:val="none" w:sz="0" w:space="0" w:color="auto"/>
      </w:divBdr>
    </w:div>
    <w:div w:id="1256750071">
      <w:bodyDiv w:val="1"/>
      <w:marLeft w:val="0"/>
      <w:marRight w:val="0"/>
      <w:marTop w:val="0"/>
      <w:marBottom w:val="0"/>
      <w:divBdr>
        <w:top w:val="none" w:sz="0" w:space="0" w:color="auto"/>
        <w:left w:val="none" w:sz="0" w:space="0" w:color="auto"/>
        <w:bottom w:val="none" w:sz="0" w:space="0" w:color="auto"/>
        <w:right w:val="none" w:sz="0" w:space="0" w:color="auto"/>
      </w:divBdr>
    </w:div>
    <w:div w:id="1263494122">
      <w:bodyDiv w:val="1"/>
      <w:marLeft w:val="0"/>
      <w:marRight w:val="0"/>
      <w:marTop w:val="0"/>
      <w:marBottom w:val="0"/>
      <w:divBdr>
        <w:top w:val="none" w:sz="0" w:space="0" w:color="auto"/>
        <w:left w:val="none" w:sz="0" w:space="0" w:color="auto"/>
        <w:bottom w:val="none" w:sz="0" w:space="0" w:color="auto"/>
        <w:right w:val="none" w:sz="0" w:space="0" w:color="auto"/>
      </w:divBdr>
    </w:div>
    <w:div w:id="1833720125">
      <w:bodyDiv w:val="1"/>
      <w:marLeft w:val="0"/>
      <w:marRight w:val="0"/>
      <w:marTop w:val="0"/>
      <w:marBottom w:val="0"/>
      <w:divBdr>
        <w:top w:val="none" w:sz="0" w:space="0" w:color="auto"/>
        <w:left w:val="none" w:sz="0" w:space="0" w:color="auto"/>
        <w:bottom w:val="none" w:sz="0" w:space="0" w:color="auto"/>
        <w:right w:val="none" w:sz="0" w:space="0" w:color="auto"/>
      </w:divBdr>
      <w:divsChild>
        <w:div w:id="985860982">
          <w:marLeft w:val="0"/>
          <w:marRight w:val="0"/>
          <w:marTop w:val="0"/>
          <w:marBottom w:val="0"/>
          <w:divBdr>
            <w:top w:val="none" w:sz="0" w:space="0" w:color="auto"/>
            <w:left w:val="none" w:sz="0" w:space="0" w:color="auto"/>
            <w:bottom w:val="none" w:sz="0" w:space="0" w:color="auto"/>
            <w:right w:val="none" w:sz="0" w:space="0" w:color="auto"/>
          </w:divBdr>
          <w:divsChild>
            <w:div w:id="433599048">
              <w:marLeft w:val="0"/>
              <w:marRight w:val="0"/>
              <w:marTop w:val="0"/>
              <w:marBottom w:val="0"/>
              <w:divBdr>
                <w:top w:val="none" w:sz="0" w:space="0" w:color="auto"/>
                <w:left w:val="none" w:sz="0" w:space="0" w:color="auto"/>
                <w:bottom w:val="none" w:sz="0" w:space="0" w:color="auto"/>
                <w:right w:val="none" w:sz="0" w:space="0" w:color="auto"/>
              </w:divBdr>
            </w:div>
            <w:div w:id="490295790">
              <w:marLeft w:val="0"/>
              <w:marRight w:val="0"/>
              <w:marTop w:val="0"/>
              <w:marBottom w:val="0"/>
              <w:divBdr>
                <w:top w:val="none" w:sz="0" w:space="0" w:color="auto"/>
                <w:left w:val="none" w:sz="0" w:space="0" w:color="auto"/>
                <w:bottom w:val="none" w:sz="0" w:space="0" w:color="auto"/>
                <w:right w:val="none" w:sz="0" w:space="0" w:color="auto"/>
              </w:divBdr>
              <w:divsChild>
                <w:div w:id="104152983">
                  <w:marLeft w:val="0"/>
                  <w:marRight w:val="0"/>
                  <w:marTop w:val="0"/>
                  <w:marBottom w:val="0"/>
                  <w:divBdr>
                    <w:top w:val="none" w:sz="0" w:space="0" w:color="auto"/>
                    <w:left w:val="none" w:sz="0" w:space="0" w:color="auto"/>
                    <w:bottom w:val="none" w:sz="0" w:space="0" w:color="auto"/>
                    <w:right w:val="none" w:sz="0" w:space="0" w:color="auto"/>
                  </w:divBdr>
                  <w:divsChild>
                    <w:div w:id="20467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846">
              <w:marLeft w:val="0"/>
              <w:marRight w:val="0"/>
              <w:marTop w:val="0"/>
              <w:marBottom w:val="0"/>
              <w:divBdr>
                <w:top w:val="none" w:sz="0" w:space="0" w:color="auto"/>
                <w:left w:val="none" w:sz="0" w:space="0" w:color="auto"/>
                <w:bottom w:val="none" w:sz="0" w:space="0" w:color="auto"/>
                <w:right w:val="none" w:sz="0" w:space="0" w:color="auto"/>
              </w:divBdr>
            </w:div>
          </w:divsChild>
        </w:div>
        <w:div w:id="1359507659">
          <w:marLeft w:val="0"/>
          <w:marRight w:val="0"/>
          <w:marTop w:val="0"/>
          <w:marBottom w:val="0"/>
          <w:divBdr>
            <w:top w:val="none" w:sz="0" w:space="0" w:color="auto"/>
            <w:left w:val="none" w:sz="0" w:space="0" w:color="auto"/>
            <w:bottom w:val="none" w:sz="0" w:space="0" w:color="auto"/>
            <w:right w:val="none" w:sz="0" w:space="0" w:color="auto"/>
          </w:divBdr>
          <w:divsChild>
            <w:div w:id="761877937">
              <w:marLeft w:val="0"/>
              <w:marRight w:val="0"/>
              <w:marTop w:val="0"/>
              <w:marBottom w:val="0"/>
              <w:divBdr>
                <w:top w:val="none" w:sz="0" w:space="0" w:color="auto"/>
                <w:left w:val="none" w:sz="0" w:space="0" w:color="auto"/>
                <w:bottom w:val="none" w:sz="0" w:space="0" w:color="auto"/>
                <w:right w:val="none" w:sz="0" w:space="0" w:color="auto"/>
              </w:divBdr>
            </w:div>
            <w:div w:id="428551938">
              <w:marLeft w:val="0"/>
              <w:marRight w:val="0"/>
              <w:marTop w:val="0"/>
              <w:marBottom w:val="0"/>
              <w:divBdr>
                <w:top w:val="none" w:sz="0" w:space="0" w:color="auto"/>
                <w:left w:val="none" w:sz="0" w:space="0" w:color="auto"/>
                <w:bottom w:val="none" w:sz="0" w:space="0" w:color="auto"/>
                <w:right w:val="none" w:sz="0" w:space="0" w:color="auto"/>
              </w:divBdr>
              <w:divsChild>
                <w:div w:id="154076641">
                  <w:marLeft w:val="0"/>
                  <w:marRight w:val="0"/>
                  <w:marTop w:val="0"/>
                  <w:marBottom w:val="0"/>
                  <w:divBdr>
                    <w:top w:val="none" w:sz="0" w:space="0" w:color="auto"/>
                    <w:left w:val="none" w:sz="0" w:space="0" w:color="auto"/>
                    <w:bottom w:val="none" w:sz="0" w:space="0" w:color="auto"/>
                    <w:right w:val="none" w:sz="0" w:space="0" w:color="auto"/>
                  </w:divBdr>
                  <w:divsChild>
                    <w:div w:id="20323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2889">
              <w:marLeft w:val="0"/>
              <w:marRight w:val="0"/>
              <w:marTop w:val="0"/>
              <w:marBottom w:val="0"/>
              <w:divBdr>
                <w:top w:val="none" w:sz="0" w:space="0" w:color="auto"/>
                <w:left w:val="none" w:sz="0" w:space="0" w:color="auto"/>
                <w:bottom w:val="none" w:sz="0" w:space="0" w:color="auto"/>
                <w:right w:val="none" w:sz="0" w:space="0" w:color="auto"/>
              </w:divBdr>
            </w:div>
          </w:divsChild>
        </w:div>
        <w:div w:id="1171915718">
          <w:marLeft w:val="0"/>
          <w:marRight w:val="0"/>
          <w:marTop w:val="0"/>
          <w:marBottom w:val="0"/>
          <w:divBdr>
            <w:top w:val="none" w:sz="0" w:space="0" w:color="auto"/>
            <w:left w:val="none" w:sz="0" w:space="0" w:color="auto"/>
            <w:bottom w:val="none" w:sz="0" w:space="0" w:color="auto"/>
            <w:right w:val="none" w:sz="0" w:space="0" w:color="auto"/>
          </w:divBdr>
          <w:divsChild>
            <w:div w:id="933586025">
              <w:marLeft w:val="0"/>
              <w:marRight w:val="0"/>
              <w:marTop w:val="0"/>
              <w:marBottom w:val="0"/>
              <w:divBdr>
                <w:top w:val="none" w:sz="0" w:space="0" w:color="auto"/>
                <w:left w:val="none" w:sz="0" w:space="0" w:color="auto"/>
                <w:bottom w:val="none" w:sz="0" w:space="0" w:color="auto"/>
                <w:right w:val="none" w:sz="0" w:space="0" w:color="auto"/>
              </w:divBdr>
            </w:div>
            <w:div w:id="1918902477">
              <w:marLeft w:val="0"/>
              <w:marRight w:val="0"/>
              <w:marTop w:val="0"/>
              <w:marBottom w:val="0"/>
              <w:divBdr>
                <w:top w:val="none" w:sz="0" w:space="0" w:color="auto"/>
                <w:left w:val="none" w:sz="0" w:space="0" w:color="auto"/>
                <w:bottom w:val="none" w:sz="0" w:space="0" w:color="auto"/>
                <w:right w:val="none" w:sz="0" w:space="0" w:color="auto"/>
              </w:divBdr>
              <w:divsChild>
                <w:div w:id="711658246">
                  <w:marLeft w:val="0"/>
                  <w:marRight w:val="0"/>
                  <w:marTop w:val="0"/>
                  <w:marBottom w:val="0"/>
                  <w:divBdr>
                    <w:top w:val="none" w:sz="0" w:space="0" w:color="auto"/>
                    <w:left w:val="none" w:sz="0" w:space="0" w:color="auto"/>
                    <w:bottom w:val="none" w:sz="0" w:space="0" w:color="auto"/>
                    <w:right w:val="none" w:sz="0" w:space="0" w:color="auto"/>
                  </w:divBdr>
                  <w:divsChild>
                    <w:div w:id="6625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0651">
              <w:marLeft w:val="0"/>
              <w:marRight w:val="0"/>
              <w:marTop w:val="0"/>
              <w:marBottom w:val="0"/>
              <w:divBdr>
                <w:top w:val="none" w:sz="0" w:space="0" w:color="auto"/>
                <w:left w:val="none" w:sz="0" w:space="0" w:color="auto"/>
                <w:bottom w:val="none" w:sz="0" w:space="0" w:color="auto"/>
                <w:right w:val="none" w:sz="0" w:space="0" w:color="auto"/>
              </w:divBdr>
            </w:div>
          </w:divsChild>
        </w:div>
        <w:div w:id="249704515">
          <w:marLeft w:val="0"/>
          <w:marRight w:val="0"/>
          <w:marTop w:val="0"/>
          <w:marBottom w:val="0"/>
          <w:divBdr>
            <w:top w:val="none" w:sz="0" w:space="0" w:color="auto"/>
            <w:left w:val="none" w:sz="0" w:space="0" w:color="auto"/>
            <w:bottom w:val="none" w:sz="0" w:space="0" w:color="auto"/>
            <w:right w:val="none" w:sz="0" w:space="0" w:color="auto"/>
          </w:divBdr>
          <w:divsChild>
            <w:div w:id="1279068139">
              <w:marLeft w:val="0"/>
              <w:marRight w:val="0"/>
              <w:marTop w:val="0"/>
              <w:marBottom w:val="0"/>
              <w:divBdr>
                <w:top w:val="none" w:sz="0" w:space="0" w:color="auto"/>
                <w:left w:val="none" w:sz="0" w:space="0" w:color="auto"/>
                <w:bottom w:val="none" w:sz="0" w:space="0" w:color="auto"/>
                <w:right w:val="none" w:sz="0" w:space="0" w:color="auto"/>
              </w:divBdr>
            </w:div>
            <w:div w:id="800225916">
              <w:marLeft w:val="0"/>
              <w:marRight w:val="0"/>
              <w:marTop w:val="0"/>
              <w:marBottom w:val="0"/>
              <w:divBdr>
                <w:top w:val="none" w:sz="0" w:space="0" w:color="auto"/>
                <w:left w:val="none" w:sz="0" w:space="0" w:color="auto"/>
                <w:bottom w:val="none" w:sz="0" w:space="0" w:color="auto"/>
                <w:right w:val="none" w:sz="0" w:space="0" w:color="auto"/>
              </w:divBdr>
              <w:divsChild>
                <w:div w:id="610862221">
                  <w:marLeft w:val="0"/>
                  <w:marRight w:val="0"/>
                  <w:marTop w:val="0"/>
                  <w:marBottom w:val="0"/>
                  <w:divBdr>
                    <w:top w:val="none" w:sz="0" w:space="0" w:color="auto"/>
                    <w:left w:val="none" w:sz="0" w:space="0" w:color="auto"/>
                    <w:bottom w:val="none" w:sz="0" w:space="0" w:color="auto"/>
                    <w:right w:val="none" w:sz="0" w:space="0" w:color="auto"/>
                  </w:divBdr>
                  <w:divsChild>
                    <w:div w:id="12919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ygon.com/" TargetMode="External"/><Relationship Id="rId13" Type="http://schemas.openxmlformats.org/officeDocument/2006/relationships/hyperlink" Target="https://blendermarket.com/products/auto-rig-pro" TargetMode="External"/><Relationship Id="rId3" Type="http://schemas.openxmlformats.org/officeDocument/2006/relationships/settings" Target="settings.xml"/><Relationship Id="rId7" Type="http://schemas.openxmlformats.org/officeDocument/2006/relationships/hyperlink" Target="https://blendermarket.com/products/DECALmachine" TargetMode="External"/><Relationship Id="rId12" Type="http://schemas.openxmlformats.org/officeDocument/2006/relationships/hyperlink" Target="https://github.com/MatthiasHaberkorn/Blender-Substance-Painter-Live-Li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endermarket.com/products/baketoo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lendermarket.com/products/uvpackmaster" TargetMode="External"/><Relationship Id="rId4" Type="http://schemas.openxmlformats.org/officeDocument/2006/relationships/webSettings" Target="webSettings.xml"/><Relationship Id="rId9" Type="http://schemas.openxmlformats.org/officeDocument/2006/relationships/hyperlink" Target="https://blendermarket.com/products/MESHmachine" TargetMode="External"/><Relationship Id="rId14" Type="http://schemas.openxmlformats.org/officeDocument/2006/relationships/hyperlink" Target="https://blendermarket.com/products/face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2104</Words>
  <Characters>11993</Characters>
  <Application>Microsoft Office Word</Application>
  <DocSecurity>0</DocSecurity>
  <Lines>99</Lines>
  <Paragraphs>28</Paragraphs>
  <ScaleCrop>false</ScaleCrop>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hedev</dc:creator>
  <cp:keywords/>
  <dc:description/>
  <cp:lastModifiedBy>hedev</cp:lastModifiedBy>
  <cp:revision>13</cp:revision>
  <dcterms:created xsi:type="dcterms:W3CDTF">2024-12-10T14:09:00Z</dcterms:created>
  <dcterms:modified xsi:type="dcterms:W3CDTF">2024-12-12T14:29:00Z</dcterms:modified>
</cp:coreProperties>
</file>