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rPr>
          <w:rFonts w:eastAsia="楷体_GB2312"/>
          <w:b/>
          <w:bCs/>
          <w:sz w:val="44"/>
        </w:rPr>
      </w:pPr>
    </w:p>
    <w:p>
      <w:pPr>
        <w:spacing w:afterLines="50"/>
        <w:jc w:val="center"/>
        <w:rPr>
          <w:rFonts w:eastAsia="楷体_GB2312"/>
          <w:b/>
          <w:bCs/>
          <w:spacing w:val="-6"/>
          <w:sz w:val="52"/>
        </w:rPr>
      </w:pPr>
      <w:r>
        <w:rPr>
          <w:rFonts w:eastAsia="楷体_GB2312"/>
          <w:b/>
          <w:bCs/>
          <w:spacing w:val="-6"/>
          <w:sz w:val="52"/>
        </w:rPr>
        <w:t>电子科技大学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信息与软件工程 </w:t>
      </w:r>
      <w:r>
        <w:rPr>
          <w:rFonts w:eastAsia="楷体_GB2312"/>
          <w:b/>
          <w:bCs/>
          <w:spacing w:val="-6"/>
          <w:sz w:val="52"/>
        </w:rPr>
        <w:t>学院</w:t>
      </w:r>
    </w:p>
    <w:p>
      <w:pPr>
        <w:spacing w:afterLines="50"/>
        <w:jc w:val="center"/>
        <w:rPr>
          <w:rFonts w:eastAsia="楷体_GB2312"/>
          <w:b/>
          <w:bCs/>
          <w:sz w:val="44"/>
        </w:rPr>
      </w:pPr>
    </w:p>
    <w:p>
      <w:pPr>
        <w:spacing w:afterLines="50"/>
        <w:jc w:val="center"/>
        <w:rPr>
          <w:rFonts w:eastAsia="楷体_GB2312"/>
          <w:b/>
          <w:bCs/>
          <w:sz w:val="44"/>
        </w:rPr>
      </w:pPr>
    </w:p>
    <w:p>
      <w:pPr>
        <w:spacing w:afterLines="50"/>
        <w:jc w:val="center"/>
        <w:rPr>
          <w:rFonts w:eastAsia="楷体_GB2312"/>
          <w:b/>
          <w:bCs/>
          <w:sz w:val="44"/>
        </w:rPr>
      </w:pPr>
    </w:p>
    <w:p>
      <w:pPr>
        <w:spacing w:afterLines="50"/>
        <w:jc w:val="center"/>
        <w:rPr>
          <w:rFonts w:eastAsia="楷体_GB2312"/>
          <w:b/>
          <w:bCs/>
          <w:sz w:val="72"/>
        </w:rPr>
      </w:pPr>
      <w:r>
        <w:rPr>
          <w:rFonts w:eastAsia="楷体_GB2312"/>
          <w:b/>
          <w:bCs/>
          <w:sz w:val="72"/>
        </w:rPr>
        <w:t>标 准 实 验 报 告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ind w:firstLine="1084" w:firstLineChars="300"/>
        <w:outlineLvl w:val="0"/>
        <w:rPr>
          <w:rFonts w:eastAsia="楷体_GB2312"/>
          <w:b/>
          <w:bCs/>
          <w:sz w:val="36"/>
          <w:u w:val="single"/>
        </w:rPr>
      </w:pPr>
      <w:r>
        <w:rPr>
          <w:rFonts w:eastAsia="楷体_GB2312"/>
          <w:b/>
          <w:bCs/>
          <w:sz w:val="36"/>
        </w:rPr>
        <w:t>（实验）课程名称</w:t>
      </w:r>
      <w:r>
        <w:rPr>
          <w:rFonts w:eastAsia="楷体_GB2312"/>
          <w:b/>
          <w:bCs/>
          <w:sz w:val="36"/>
          <w:u w:val="single"/>
        </w:rPr>
        <w:t xml:space="preserve">     </w:t>
      </w:r>
      <w:r>
        <w:rPr>
          <w:rFonts w:hint="eastAsia" w:eastAsia="楷体_GB2312"/>
          <w:b/>
          <w:bCs/>
          <w:sz w:val="36"/>
          <w:u w:val="single"/>
        </w:rPr>
        <w:t>编译技术</w:t>
      </w:r>
      <w:r>
        <w:rPr>
          <w:rFonts w:eastAsia="楷体_GB2312"/>
          <w:b/>
          <w:bCs/>
          <w:sz w:val="36"/>
          <w:u w:val="single"/>
        </w:rPr>
        <w:t xml:space="preserve">        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jc w:val="center"/>
        <w:rPr>
          <w:rFonts w:eastAsia="微软雅黑"/>
          <w:b/>
          <w:bCs/>
          <w:sz w:val="44"/>
        </w:rPr>
      </w:pPr>
      <w:r>
        <w:rPr>
          <w:rFonts w:eastAsia="微软雅黑"/>
          <w:b/>
          <w:bCs/>
          <w:sz w:val="24"/>
        </w:rPr>
        <w:t>电子科技大学教务处制表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t>电 子 科 技 大 学</w:t>
      </w:r>
    </w:p>
    <w:p>
      <w:pPr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sz w:val="52"/>
        </w:rPr>
        <w:t>实   验   报   告</w:t>
      </w:r>
    </w:p>
    <w:p>
      <w:pPr>
        <w:rPr>
          <w:rFonts w:hint="eastAsia" w:eastAsia="微软雅黑"/>
          <w:b/>
          <w:bCs/>
          <w:sz w:val="28"/>
        </w:rPr>
      </w:pPr>
      <w:r>
        <w:rPr>
          <w:rFonts w:hint="eastAsia" w:eastAsia="微软雅黑"/>
          <w:b/>
          <w:bCs/>
          <w:sz w:val="28"/>
        </w:rPr>
        <w:t xml:space="preserve">组队排序1      </w:t>
      </w:r>
      <w:r>
        <w:rPr>
          <w:rFonts w:eastAsia="微软雅黑"/>
          <w:b/>
          <w:bCs/>
          <w:sz w:val="28"/>
        </w:rPr>
        <w:t xml:space="preserve">学生姓名：       </w:t>
      </w:r>
      <w:r>
        <w:rPr>
          <w:rFonts w:hint="eastAsia" w:eastAsia="微软雅黑"/>
          <w:b/>
          <w:bCs/>
          <w:sz w:val="28"/>
        </w:rPr>
        <w:tab/>
      </w:r>
      <w:r>
        <w:rPr>
          <w:rFonts w:hint="eastAsia" w:eastAsia="微软雅黑"/>
          <w:b/>
          <w:bCs/>
          <w:sz w:val="28"/>
        </w:rPr>
        <w:tab/>
      </w:r>
      <w:r>
        <w:rPr>
          <w:rFonts w:hint="eastAsia"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 xml:space="preserve">学 号：             </w:t>
      </w:r>
    </w:p>
    <w:p>
      <w:pPr>
        <w:rPr>
          <w:rFonts w:hint="eastAsia" w:eastAsia="微软雅黑"/>
          <w:b/>
          <w:bCs/>
          <w:sz w:val="28"/>
        </w:rPr>
      </w:pPr>
      <w:r>
        <w:rPr>
          <w:rFonts w:hint="eastAsia" w:eastAsia="微软雅黑"/>
          <w:b/>
          <w:bCs/>
          <w:sz w:val="28"/>
        </w:rPr>
        <w:t xml:space="preserve">组队排序2      </w:t>
      </w:r>
      <w:r>
        <w:rPr>
          <w:rFonts w:eastAsia="微软雅黑"/>
          <w:b/>
          <w:bCs/>
          <w:sz w:val="28"/>
        </w:rPr>
        <w:t xml:space="preserve">学生姓名：       </w:t>
      </w:r>
      <w:r>
        <w:rPr>
          <w:rFonts w:hint="eastAsia" w:eastAsia="微软雅黑"/>
          <w:b/>
          <w:bCs/>
          <w:sz w:val="28"/>
        </w:rPr>
        <w:tab/>
      </w:r>
      <w:r>
        <w:rPr>
          <w:rFonts w:hint="eastAsia" w:eastAsia="微软雅黑"/>
          <w:b/>
          <w:bCs/>
          <w:sz w:val="28"/>
        </w:rPr>
        <w:tab/>
      </w:r>
      <w:r>
        <w:rPr>
          <w:rFonts w:hint="eastAsia"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 xml:space="preserve">学 号：             </w:t>
      </w:r>
    </w:p>
    <w:p>
      <w:pPr>
        <w:rPr>
          <w:rFonts w:hint="eastAsia" w:eastAsia="微软雅黑"/>
          <w:b/>
          <w:bCs/>
          <w:sz w:val="28"/>
        </w:rPr>
      </w:pPr>
      <w:r>
        <w:rPr>
          <w:rFonts w:hint="eastAsia" w:eastAsia="微软雅黑"/>
          <w:b/>
          <w:bCs/>
          <w:sz w:val="28"/>
        </w:rPr>
        <w:t xml:space="preserve">组队排序3      </w:t>
      </w:r>
      <w:r>
        <w:rPr>
          <w:rFonts w:eastAsia="微软雅黑"/>
          <w:b/>
          <w:bCs/>
          <w:sz w:val="28"/>
        </w:rPr>
        <w:t>学生姓名：</w:t>
      </w:r>
      <w:r>
        <w:rPr>
          <w:rFonts w:hint="eastAsia" w:eastAsia="微软雅黑"/>
          <w:b/>
          <w:bCs/>
          <w:sz w:val="28"/>
        </w:rPr>
        <w:t xml:space="preserve">  </w:t>
      </w:r>
      <w:r>
        <w:rPr>
          <w:rFonts w:eastAsia="微软雅黑"/>
          <w:b/>
          <w:bCs/>
          <w:sz w:val="28"/>
        </w:rPr>
        <w:t xml:space="preserve">     </w:t>
      </w:r>
      <w:r>
        <w:rPr>
          <w:rFonts w:hint="eastAsia" w:eastAsia="微软雅黑"/>
          <w:b/>
          <w:bCs/>
          <w:sz w:val="28"/>
        </w:rPr>
        <w:tab/>
      </w:r>
      <w:r>
        <w:rPr>
          <w:rFonts w:hint="eastAsia" w:eastAsia="微软雅黑"/>
          <w:b/>
          <w:bCs/>
          <w:sz w:val="28"/>
        </w:rPr>
        <w:tab/>
      </w:r>
      <w:r>
        <w:rPr>
          <w:rFonts w:hint="eastAsia"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 xml:space="preserve">学 号：             </w:t>
      </w:r>
    </w:p>
    <w:p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指导教师：</w:t>
      </w:r>
    </w:p>
    <w:p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实验地点：</w:t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 xml:space="preserve">                    实验时间：</w:t>
      </w:r>
    </w:p>
    <w:p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一、实验室名称：信软</w:t>
      </w:r>
      <w:r>
        <w:rPr>
          <w:rFonts w:hint="default" w:eastAsia="微软雅黑"/>
          <w:b/>
          <w:bCs/>
          <w:sz w:val="28"/>
        </w:rPr>
        <w:t xml:space="preserve"> 303</w:t>
      </w:r>
      <w:r>
        <w:rPr>
          <w:rFonts w:eastAsia="微软雅黑"/>
          <w:b/>
          <w:bCs/>
          <w:sz w:val="28"/>
        </w:rPr>
        <w:t xml:space="preserve">                          </w:t>
      </w:r>
    </w:p>
    <w:p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二、实验项目名称：递归下降语法分析</w:t>
      </w:r>
    </w:p>
    <w:p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三、实验学时：</w:t>
      </w:r>
      <w:r>
        <w:rPr>
          <w:rFonts w:hint="eastAsia" w:eastAsia="微软雅黑"/>
          <w:b/>
          <w:bCs/>
          <w:sz w:val="28"/>
        </w:rPr>
        <w:t>4</w:t>
      </w:r>
      <w:r>
        <w:rPr>
          <w:rFonts w:eastAsia="微软雅黑"/>
          <w:b/>
          <w:bCs/>
          <w:sz w:val="28"/>
        </w:rPr>
        <w:t>学时</w:t>
      </w:r>
    </w:p>
    <w:p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四、实验目的、原理、内容及步骤：</w:t>
      </w:r>
    </w:p>
    <w:p>
      <w:pPr>
        <w:pStyle w:val="9"/>
        <w:numPr>
          <w:ilvl w:val="0"/>
          <w:numId w:val="0"/>
        </w:numPr>
        <w:spacing w:line="360" w:lineRule="auto"/>
        <w:ind w:left="480" w:leftChars="0"/>
        <w:rPr>
          <w:sz w:val="24"/>
        </w:rPr>
      </w:pPr>
      <w:r>
        <w:rPr>
          <w:b/>
          <w:bCs/>
          <w:sz w:val="24"/>
        </w:rPr>
        <w:t>目的：</w:t>
      </w:r>
      <w:r>
        <w:rPr>
          <w:sz w:val="24"/>
        </w:rPr>
        <w:t>通过本实验加深对编译技术中重点算法和编译技术的理解，提高学生的编程能力培养好的程序设计风格。了解和掌握递归下降分析法的基本原理，根据给出的文法能够完成递归下降程序的实现。</w:t>
      </w:r>
    </w:p>
    <w:p>
      <w:pPr>
        <w:pStyle w:val="9"/>
        <w:numPr>
          <w:ilvl w:val="0"/>
          <w:numId w:val="0"/>
        </w:numPr>
        <w:spacing w:line="360" w:lineRule="auto"/>
        <w:ind w:left="480" w:leftChars="0"/>
        <w:rPr>
          <w:sz w:val="24"/>
        </w:rPr>
      </w:pPr>
      <w:r>
        <w:rPr>
          <w:b/>
          <w:bCs/>
          <w:sz w:val="24"/>
        </w:rPr>
        <w:t>原理：</w:t>
      </w:r>
      <w:r>
        <w:rPr>
          <w:sz w:val="24"/>
        </w:rPr>
        <w:t>递归下降分析器编译思想是简单的，从识别符号开始，在语法规则支配下进行语法分析，它逐个扫视源程序中的所有字符，根据文法和当前输入字符预测到下一个语 法成份U时，便确定U为目标，并调用分析和识别U的子程序，在分析U的过程中，又有可能确立其它(或自身)子目标并调用相应子程序，如此继续下去。</w:t>
      </w:r>
    </w:p>
    <w:p>
      <w:pPr>
        <w:pStyle w:val="9"/>
        <w:numPr>
          <w:ilvl w:val="0"/>
          <w:numId w:val="0"/>
        </w:numPr>
        <w:spacing w:line="360" w:lineRule="auto"/>
        <w:ind w:left="480" w:leftChars="0"/>
        <w:rPr>
          <w:rFonts w:hint="default"/>
          <w:b/>
          <w:bCs/>
          <w:sz w:val="24"/>
        </w:rPr>
      </w:pPr>
      <w:r>
        <w:rPr>
          <w:rFonts w:hint="default"/>
          <w:b/>
          <w:bCs/>
          <w:sz w:val="24"/>
        </w:rPr>
        <w:t>内容：</w:t>
      </w:r>
    </w:p>
    <w:p>
      <w:pPr>
        <w:pStyle w:val="9"/>
        <w:numPr>
          <w:ilvl w:val="0"/>
          <w:numId w:val="0"/>
        </w:numPr>
        <w:spacing w:line="360" w:lineRule="auto"/>
        <w:ind w:left="480" w:leftChars="0"/>
        <w:rPr>
          <w:rFonts w:hint="default"/>
          <w:sz w:val="24"/>
        </w:rPr>
      </w:pPr>
      <w:r>
        <w:rPr>
          <w:rFonts w:hint="default"/>
          <w:sz w:val="24"/>
        </w:rPr>
        <w:t>1、学习所提供的“表达式文法”的递归下降处理</w:t>
      </w:r>
    </w:p>
    <w:p>
      <w:pPr>
        <w:pStyle w:val="9"/>
        <w:numPr>
          <w:ilvl w:val="0"/>
          <w:numId w:val="0"/>
        </w:numPr>
        <w:spacing w:line="360" w:lineRule="auto"/>
        <w:ind w:left="480" w:leftChars="0"/>
        <w:rPr>
          <w:rFonts w:hint="default"/>
          <w:sz w:val="24"/>
        </w:rPr>
      </w:pPr>
      <w:r>
        <w:rPr>
          <w:rFonts w:hint="default"/>
          <w:sz w:val="24"/>
        </w:rPr>
        <w:t>理解 lex.l、rdparser.c 的内容</w:t>
      </w:r>
    </w:p>
    <w:p>
      <w:pPr>
        <w:pStyle w:val="9"/>
        <w:numPr>
          <w:ilvl w:val="0"/>
          <w:numId w:val="0"/>
        </w:numPr>
        <w:spacing w:line="360" w:lineRule="auto"/>
        <w:ind w:left="480" w:leftChars="0"/>
        <w:rPr>
          <w:rFonts w:hint="default"/>
          <w:sz w:val="24"/>
        </w:rPr>
      </w:pPr>
      <w:r>
        <w:rPr>
          <w:rFonts w:hint="default"/>
          <w:sz w:val="24"/>
        </w:rPr>
        <w:t xml:space="preserve">在 </w:t>
      </w:r>
      <w:r>
        <w:rPr>
          <w:rFonts w:hint="default"/>
          <w:sz w:val="24"/>
        </w:rPr>
        <w:t>vscode/Clion</w:t>
      </w:r>
      <w:bookmarkStart w:id="0" w:name="_GoBack"/>
      <w:bookmarkEnd w:id="0"/>
      <w:r>
        <w:rPr>
          <w:rFonts w:hint="default"/>
          <w:sz w:val="24"/>
        </w:rPr>
        <w:t xml:space="preserve"> 中建立工程并调试运行</w:t>
      </w:r>
    </w:p>
    <w:p>
      <w:pPr>
        <w:pStyle w:val="9"/>
        <w:numPr>
          <w:ilvl w:val="0"/>
          <w:numId w:val="0"/>
        </w:numPr>
        <w:spacing w:line="360" w:lineRule="auto"/>
        <w:ind w:left="480" w:leftChars="0"/>
        <w:rPr>
          <w:rFonts w:hint="default"/>
          <w:sz w:val="24"/>
        </w:rPr>
      </w:pPr>
      <w:r>
        <w:rPr>
          <w:rFonts w:hint="default"/>
          <w:sz w:val="24"/>
        </w:rPr>
        <w:t>2、学习所提供的文法</w:t>
      </w:r>
    </w:p>
    <w:p>
      <w:pPr>
        <w:pStyle w:val="9"/>
        <w:numPr>
          <w:ilvl w:val="0"/>
          <w:numId w:val="0"/>
        </w:numPr>
        <w:spacing w:line="360" w:lineRule="auto"/>
        <w:ind w:left="480" w:leftChars="0"/>
        <w:rPr>
          <w:rFonts w:hint="default"/>
          <w:sz w:val="24"/>
        </w:rPr>
      </w:pPr>
      <w:r>
        <w:rPr>
          <w:rFonts w:hint="default"/>
          <w:sz w:val="24"/>
        </w:rPr>
        <w:t>与词法分析所提供的文法作比较</w:t>
      </w:r>
    </w:p>
    <w:p>
      <w:pPr>
        <w:pStyle w:val="9"/>
        <w:numPr>
          <w:ilvl w:val="0"/>
          <w:numId w:val="0"/>
        </w:numPr>
        <w:spacing w:line="360" w:lineRule="auto"/>
        <w:ind w:left="480" w:leftChars="0"/>
        <w:rPr>
          <w:rFonts w:hint="default"/>
          <w:sz w:val="24"/>
        </w:rPr>
      </w:pPr>
      <w:r>
        <w:rPr>
          <w:rFonts w:hint="default"/>
          <w:sz w:val="24"/>
        </w:rPr>
        <w:t>3、编写 rdgram 所提供文法的递归下降程序</w:t>
      </w:r>
    </w:p>
    <w:p>
      <w:pPr>
        <w:pStyle w:val="9"/>
        <w:numPr>
          <w:ilvl w:val="0"/>
          <w:numId w:val="0"/>
        </w:numPr>
        <w:spacing w:line="360" w:lineRule="auto"/>
        <w:ind w:left="480" w:leftChars="0"/>
        <w:rPr>
          <w:rFonts w:hint="default"/>
          <w:sz w:val="24"/>
        </w:rPr>
      </w:pPr>
      <w:r>
        <w:rPr>
          <w:rFonts w:hint="default"/>
          <w:sz w:val="24"/>
        </w:rPr>
        <w:t>(1).编写不生成“语法树”的递归下降程序 rdcheck.c</w:t>
      </w:r>
    </w:p>
    <w:p>
      <w:pPr>
        <w:pStyle w:val="9"/>
        <w:numPr>
          <w:ilvl w:val="0"/>
          <w:numId w:val="0"/>
        </w:numPr>
        <w:spacing w:line="360" w:lineRule="auto"/>
        <w:ind w:left="480" w:leftChars="0"/>
        <w:rPr>
          <w:rFonts w:hint="default"/>
          <w:sz w:val="24"/>
        </w:rPr>
      </w:pPr>
      <w:r>
        <w:rPr>
          <w:rFonts w:hint="default"/>
          <w:sz w:val="24"/>
        </w:rPr>
        <w:t>(2).将 rdcheck.c 改造为生成语法树的递归下降程序 rdparser.c</w:t>
      </w:r>
    </w:p>
    <w:p>
      <w:pPr>
        <w:pStyle w:val="9"/>
        <w:numPr>
          <w:ilvl w:val="0"/>
          <w:numId w:val="0"/>
        </w:numPr>
        <w:spacing w:line="360" w:lineRule="auto"/>
        <w:ind w:left="480" w:leftChars="0"/>
        <w:rPr>
          <w:rFonts w:hint="default"/>
          <w:sz w:val="24"/>
        </w:rPr>
      </w:pPr>
      <w:r>
        <w:rPr>
          <w:rFonts w:hint="default"/>
          <w:sz w:val="24"/>
        </w:rPr>
        <w:t>(3).改进 词法分析程序、showAst 函数、main 函数等，使递归下降程</w:t>
      </w:r>
    </w:p>
    <w:p>
      <w:pPr>
        <w:pStyle w:val="9"/>
        <w:numPr>
          <w:ilvl w:val="0"/>
          <w:numId w:val="0"/>
        </w:numPr>
        <w:spacing w:line="360" w:lineRule="auto"/>
        <w:ind w:left="480" w:leftChars="0"/>
        <w:rPr>
          <w:rFonts w:hint="default"/>
          <w:sz w:val="24"/>
        </w:rPr>
      </w:pPr>
      <w:r>
        <w:rPr>
          <w:rFonts w:hint="default"/>
          <w:sz w:val="24"/>
        </w:rPr>
        <w:t>序 rdparser 最终从命令行读取要分析的程序 test.c,分析后调用 showAst 打印该程序的结构。</w:t>
      </w:r>
    </w:p>
    <w:p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hint="default"/>
          <w:b/>
          <w:bCs/>
          <w:sz w:val="24"/>
        </w:rPr>
        <w:t>实验步骤：</w:t>
      </w:r>
    </w:p>
    <w:p>
      <w:pPr>
        <w:pStyle w:val="9"/>
        <w:numPr>
          <w:ilvl w:val="0"/>
          <w:numId w:val="0"/>
        </w:numPr>
        <w:spacing w:line="360" w:lineRule="auto"/>
        <w:ind w:left="480" w:leftChars="0"/>
        <w:rPr>
          <w:sz w:val="24"/>
        </w:rPr>
      </w:pPr>
    </w:p>
    <w:p>
      <w:pPr>
        <w:spacing w:line="360" w:lineRule="auto"/>
        <w:ind w:left="480"/>
        <w:rPr>
          <w:sz w:val="24"/>
        </w:rPr>
      </w:pPr>
    </w:p>
    <w:p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五、实验运行结果：</w:t>
      </w:r>
    </w:p>
    <w:p>
      <w:pPr>
        <w:ind w:firstLine="539" w:firstLineChars="257"/>
      </w:pPr>
    </w:p>
    <w:p>
      <w:pPr>
        <w:ind w:firstLine="539" w:firstLineChars="257"/>
      </w:pPr>
    </w:p>
    <w:p>
      <w:pPr>
        <w:ind w:firstLine="539" w:firstLineChars="257"/>
      </w:pPr>
    </w:p>
    <w:p>
      <w:pPr>
        <w:ind w:firstLine="539" w:firstLineChars="257"/>
      </w:pPr>
    </w:p>
    <w:p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六、实验结论与总结：</w:t>
      </w:r>
    </w:p>
    <w:p>
      <w:pPr>
        <w:ind w:firstLine="539" w:firstLineChars="257"/>
      </w:pPr>
    </w:p>
    <w:p>
      <w:pPr>
        <w:ind w:firstLine="539" w:firstLineChars="257"/>
      </w:pPr>
    </w:p>
    <w:p>
      <w:pPr>
        <w:ind w:firstLine="539" w:firstLineChars="257"/>
      </w:pPr>
    </w:p>
    <w:p>
      <w:pPr>
        <w:ind w:firstLine="539" w:firstLineChars="257"/>
      </w:pPr>
    </w:p>
    <w:p>
      <w:pPr>
        <w:ind w:firstLine="539" w:firstLineChars="257"/>
      </w:pPr>
    </w:p>
    <w:p>
      <w:pPr>
        <w:rPr>
          <w:rFonts w:eastAsia="微软雅黑"/>
          <w:b/>
          <w:bCs/>
          <w:sz w:val="28"/>
        </w:rPr>
      </w:pPr>
      <w:r>
        <w:t xml:space="preserve">                                                   </w:t>
      </w:r>
      <w:r>
        <w:rPr>
          <w:rFonts w:eastAsia="微软雅黑"/>
          <w:b/>
          <w:bCs/>
          <w:sz w:val="28"/>
        </w:rPr>
        <w:t>报告评分：</w:t>
      </w:r>
    </w:p>
    <w:p>
      <w:pPr>
        <w:rPr>
          <w:rFonts w:eastAsia="微软雅黑"/>
          <w:bCs/>
          <w:sz w:val="24"/>
        </w:rPr>
      </w:pPr>
      <w:r>
        <w:rPr>
          <w:rFonts w:eastAsia="微软雅黑"/>
          <w:sz w:val="28"/>
        </w:rPr>
        <w:t xml:space="preserve">                                    </w:t>
      </w:r>
      <w:r>
        <w:rPr>
          <w:rFonts w:eastAsia="微软雅黑"/>
          <w:b/>
          <w:bCs/>
          <w:sz w:val="28"/>
        </w:rPr>
        <w:t xml:space="preserve">  指导教师签字：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altName w:val="Verdana"/>
    <w:panose1 w:val="020B0604030504040204"/>
    <w:charset w:val="00"/>
    <w:family w:val="auto"/>
    <w:pitch w:val="default"/>
    <w:sig w:usb0="00000000" w:usb1="00000000" w:usb2="00000008" w:usb3="00000000" w:csb0="000101FF" w:csb1="00000000"/>
  </w:font>
  <w:font w:name="Ђ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69F5ED30"/>
    <w:rsid w:val="7BB77D1D"/>
    <w:rsid w:val="7F8FF228"/>
    <w:rsid w:val="BFFAB82A"/>
    <w:rsid w:val="FF7D24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qFormat/>
    <w:uiPriority w:val="0"/>
    <w:rPr>
      <w:rFonts w:ascii="Tahoma" w:hAnsi="Tahoma" w:cs="Tahoma"/>
      <w:sz w:val="16"/>
      <w:szCs w:val="16"/>
    </w:rPr>
  </w:style>
  <w:style w:type="paragraph" w:styleId="3">
    <w:name w:val="Balloon Text"/>
    <w:basedOn w:val="1"/>
    <w:link w:val="11"/>
    <w:qFormat/>
    <w:uiPriority w:val="0"/>
    <w:rPr>
      <w:rFonts w:ascii="Tahoma" w:hAnsi="Tahoma" w:cs="Tahoma"/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text1"/>
    <w:qFormat/>
    <w:uiPriority w:val="0"/>
    <w:rPr>
      <w:rFonts w:hint="default" w:ascii="Ђˎ̥" w:hAnsi="Ђˎ̥"/>
      <w:color w:val="000000"/>
      <w:sz w:val="21"/>
      <w:szCs w:val="21"/>
      <w:u w:val="none"/>
    </w:rPr>
  </w:style>
  <w:style w:type="character" w:customStyle="1" w:styleId="11">
    <w:name w:val="Balloon Text Char"/>
    <w:basedOn w:val="8"/>
    <w:link w:val="3"/>
    <w:qFormat/>
    <w:uiPriority w:val="0"/>
    <w:rPr>
      <w:rFonts w:ascii="Tahoma" w:hAnsi="Tahoma" w:cs="Tahoma"/>
      <w:kern w:val="2"/>
      <w:sz w:val="16"/>
      <w:szCs w:val="16"/>
    </w:rPr>
  </w:style>
  <w:style w:type="character" w:customStyle="1" w:styleId="12">
    <w:name w:val="Document Map Char"/>
    <w:basedOn w:val="8"/>
    <w:link w:val="2"/>
    <w:qFormat/>
    <w:uiPriority w:val="0"/>
    <w:rPr>
      <w:rFonts w:ascii="Tahoma" w:hAnsi="Tahoma" w:cs="Tahoma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Legend (Beijing) Limited</Company>
  <Pages>4</Pages>
  <Words>792</Words>
  <Characters>354</Characters>
  <Lines>2</Lines>
  <Paragraphs>2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2186-03-02T14:59:00Z</dcterms:created>
  <dc:creator>Legend User</dc:creator>
  <cp:lastModifiedBy>erqiang</cp:lastModifiedBy>
  <cp:lastPrinted>2186-03-02T14:59:00Z</cp:lastPrinted>
  <dcterms:modified xsi:type="dcterms:W3CDTF">2022-10-29T22:01:18Z</dcterms:modified>
  <dc:title>电子科技大学          学院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