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E7C9D">
      <w:pPr>
        <w:jc w:val="center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44"/>
          <w:szCs w:val="4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44"/>
          <w:szCs w:val="44"/>
          <w:u w:val="none"/>
          <w:lang w:val="en-US" w:eastAsia="zh-CN" w:bidi="ar-SA"/>
        </w:rPr>
        <w:t>喵星人商城 PRD v3.0</w:t>
      </w:r>
    </w:p>
    <w:p w14:paraId="2C1C280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文档版本：v3.0</w:t>
      </w:r>
    </w:p>
    <w:p w14:paraId="2B86087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更新日期：2026-06-01</w:t>
      </w:r>
    </w:p>
    <w:p w14:paraId="097AE8F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产品负责人：邱彦琦</w:t>
      </w:r>
    </w:p>
    <w:p w14:paraId="03E4DC40">
      <w:pPr>
        <w:pStyle w:val="84"/>
        <w:bidi w:val="0"/>
        <w:spacing w:after="0" w:afterLines="0" w:afterAutospacing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项目背景</w:t>
      </w:r>
    </w:p>
    <w:p w14:paraId="1CD69C94">
      <w:pPr>
        <w:pStyle w:val="3"/>
        <w:bidi w:val="0"/>
        <w:spacing w:before="0" w:beforeLines="0" w:beforeAutospacing="0" w:after="0" w:afterLines="0" w:afterAutospacing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1.1 市场背景</w:t>
      </w:r>
    </w:p>
    <w:p w14:paraId="0FE76427">
      <w:pPr>
        <w:spacing w:beforeAutospacing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中国宠物市场规模2024年突破3000亿元，年复合增长率15-20%</w:t>
      </w:r>
    </w:p>
    <w:p w14:paraId="18EC53D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单身/独居人口超1.25亿，宠物成为核心情感陪伴载体</w:t>
      </w:r>
    </w:p>
    <w:p w14:paraId="6F6FE3D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猫咪用品垂直电商存在品质参差不齐、专业度不足的市场空白</w:t>
      </w:r>
    </w:p>
    <w:p w14:paraId="2E867F8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活体销售客单价（¥2000-20000）远高于用品（¥200-500），可显著提升GMV</w:t>
      </w:r>
    </w:p>
    <w:p w14:paraId="237CC865">
      <w:pPr>
        <w:pStyle w:val="3"/>
        <w:bidi w:val="0"/>
        <w:spacing w:before="0" w:beforeLines="0" w:beforeAutospacing="0" w:after="0" w:afterLines="0" w:afterAutospacing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1.2 项目目标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36"/>
        <w:gridCol w:w="3763"/>
        <w:gridCol w:w="4981"/>
      </w:tblGrid>
      <w:tr w14:paraId="7F10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5995C50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目标类型</w:t>
            </w:r>
          </w:p>
        </w:tc>
        <w:tc>
          <w:tcPr>
            <w:tcW w:w="0" w:type="auto"/>
            <w:vAlign w:val="center"/>
          </w:tcPr>
          <w:p w14:paraId="6F528093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具体目标</w:t>
            </w:r>
          </w:p>
        </w:tc>
        <w:tc>
          <w:tcPr>
            <w:tcW w:w="4981" w:type="dxa"/>
            <w:vAlign w:val="center"/>
          </w:tcPr>
          <w:p w14:paraId="5A576F32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衡量指标</w:t>
            </w:r>
          </w:p>
        </w:tc>
      </w:tr>
      <w:tr w14:paraId="4FC88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C8C530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商业目标</w:t>
            </w:r>
          </w:p>
        </w:tc>
        <w:tc>
          <w:tcPr>
            <w:tcW w:w="0" w:type="auto"/>
            <w:vAlign w:val="center"/>
          </w:tcPr>
          <w:p w14:paraId="7D8D5713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月度复购率≥25%</w:t>
            </w:r>
          </w:p>
        </w:tc>
        <w:tc>
          <w:tcPr>
            <w:tcW w:w="4981" w:type="dxa"/>
            <w:vAlign w:val="center"/>
          </w:tcPr>
          <w:p w14:paraId="350D0137">
            <w:pPr>
              <w:snapToGrid w:val="0"/>
              <w:spacing w:before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复购用户数/总购买用户数</w:t>
            </w:r>
          </w:p>
        </w:tc>
      </w:tr>
      <w:tr w14:paraId="3A68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65C12C9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商业目标</w:t>
            </w:r>
          </w:p>
        </w:tc>
        <w:tc>
          <w:tcPr>
            <w:tcW w:w="0" w:type="auto"/>
            <w:vAlign w:val="center"/>
          </w:tcPr>
          <w:p w14:paraId="0F585AFA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订单转化率≥3%</w:t>
            </w:r>
          </w:p>
        </w:tc>
        <w:tc>
          <w:tcPr>
            <w:tcW w:w="4981" w:type="dxa"/>
            <w:vAlign w:val="center"/>
          </w:tcPr>
          <w:p w14:paraId="58CC4EB2">
            <w:pPr>
              <w:snapToGrid w:val="0"/>
              <w:spacing w:before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订单数/访客数</w:t>
            </w:r>
          </w:p>
        </w:tc>
      </w:tr>
      <w:tr w14:paraId="6EDF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5BB06D5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商业目标</w:t>
            </w:r>
          </w:p>
        </w:tc>
        <w:tc>
          <w:tcPr>
            <w:tcW w:w="0" w:type="auto"/>
            <w:vAlign w:val="center"/>
          </w:tcPr>
          <w:p w14:paraId="6C4189F3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活体GMV占比≥40%</w:t>
            </w:r>
          </w:p>
        </w:tc>
        <w:tc>
          <w:tcPr>
            <w:tcW w:w="4981" w:type="dxa"/>
            <w:vAlign w:val="center"/>
          </w:tcPr>
          <w:p w14:paraId="797D05DE">
            <w:pPr>
              <w:snapToGrid w:val="0"/>
              <w:spacing w:before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活体交易额/总交易额</w:t>
            </w:r>
          </w:p>
        </w:tc>
      </w:tr>
      <w:tr w14:paraId="68AC7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DB1C8C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产品目标</w:t>
            </w:r>
          </w:p>
        </w:tc>
        <w:tc>
          <w:tcPr>
            <w:tcW w:w="0" w:type="auto"/>
            <w:vAlign w:val="center"/>
          </w:tcPr>
          <w:p w14:paraId="7E5FC7BD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7日留存率≥40%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4981" w:type="dxa"/>
            <w:vAlign w:val="center"/>
          </w:tcPr>
          <w:p w14:paraId="391B3B87">
            <w:pPr>
              <w:snapToGrid w:val="0"/>
              <w:spacing w:before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7日内再次访问用户数</w:t>
            </w:r>
          </w:p>
        </w:tc>
      </w:tr>
      <w:tr w14:paraId="1EBE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36" w:type="dxa"/>
            <w:vAlign w:val="center"/>
          </w:tcPr>
          <w:p w14:paraId="7EACA41A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产品目标</w:t>
            </w:r>
          </w:p>
        </w:tc>
        <w:tc>
          <w:tcPr>
            <w:tcW w:w="3763" w:type="dxa"/>
            <w:vAlign w:val="center"/>
          </w:tcPr>
          <w:p w14:paraId="058ECBFB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NPS≥50</w:t>
            </w:r>
          </w:p>
        </w:tc>
        <w:tc>
          <w:tcPr>
            <w:tcW w:w="4981" w:type="dxa"/>
            <w:vAlign w:val="center"/>
          </w:tcPr>
          <w:p w14:paraId="2431FF51">
            <w:pPr>
              <w:snapToGrid w:val="0"/>
              <w:spacing w:before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用户净推荐值调研</w:t>
            </w:r>
          </w:p>
        </w:tc>
      </w:tr>
    </w:tbl>
    <w:p w14:paraId="76FBDEFC">
      <w:pPr>
        <w:pStyle w:val="3"/>
        <w:bidi w:val="0"/>
        <w:spacing w:before="0" w:beforeLines="0" w:beforeAutospacing="0" w:after="0" w:afterLines="0" w:afterAutospacing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Cs w:val="28"/>
          <w:u w:val="none"/>
          <w:lang w:val="en-US" w:eastAsia="zh-CN" w:bidi="ar-SA"/>
        </w:rPr>
      </w:pPr>
      <w:r>
        <w:rPr>
          <w:rFonts w:hint="eastAsia"/>
          <w:sz w:val="30"/>
          <w:szCs w:val="30"/>
          <w:lang w:val="en-US" w:eastAsia="zh-CN"/>
        </w:rPr>
        <w:t>1.3 竞品分析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tbl>
      <w:tblPr>
        <w:tblStyle w:val="89"/>
        <w:tblW w:w="1024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1709"/>
        <w:gridCol w:w="3364"/>
        <w:gridCol w:w="3270"/>
      </w:tblGrid>
      <w:tr w14:paraId="61FA25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B538A">
            <w:pPr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竞品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280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优势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23E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劣势</w:t>
            </w:r>
          </w:p>
        </w:tc>
        <w:tc>
          <w:tcPr>
            <w:tcW w:w="32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2B5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我们的差异化</w:t>
            </w:r>
          </w:p>
        </w:tc>
      </w:tr>
      <w:tr w14:paraId="038295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08C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淘宝/京东宠物频道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BCC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流量大、品类全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DEA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缺乏专业筛选、信息过载、活体风险高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911A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垂直专业、精选品质、O2O履约保障</w:t>
            </w:r>
          </w:p>
        </w:tc>
      </w:tr>
      <w:tr w14:paraId="1A949E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2BD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波奇网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8DD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垂直宠物电商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AF4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界面老旧、移动端体验差、无活体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A3A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简洁现代、流程优化、活体+用品闭环</w:t>
            </w:r>
          </w:p>
        </w:tc>
      </w:tr>
      <w:tr w14:paraId="3BED70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609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小红书宠物店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7BF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内容种草强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35E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交易闭环弱、信任度低、售后缺失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38D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完整交易链路、正品保障、合同保障</w:t>
            </w:r>
          </w:p>
        </w:tc>
      </w:tr>
      <w:tr w14:paraId="79ADA04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0FF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闲鱼个人卖家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1FC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价格低</w:t>
            </w:r>
          </w:p>
        </w:tc>
        <w:tc>
          <w:tcPr>
            <w:tcW w:w="3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A48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无资质审核、纠纷频发、无保障</w:t>
            </w:r>
          </w:p>
        </w:tc>
        <w:tc>
          <w:tcPr>
            <w:tcW w:w="32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698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平台担保、资质审核、质保服务</w:t>
            </w:r>
          </w:p>
        </w:tc>
      </w:tr>
    </w:tbl>
    <w:p w14:paraId="0D2461C8">
      <w:pPr>
        <w:pStyle w:val="3"/>
        <w:bidi w:val="0"/>
        <w:spacing w:before="0" w:beforeLines="0" w:beforeAutospacing="0" w:after="0" w:afterLines="0" w:afterAutospacing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1.4 业务扩展背景</w:t>
      </w:r>
    </w:p>
    <w:p w14:paraId="10250794">
      <w:pPr>
        <w:spacing w:beforeAutospacing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用品销售：客单价有限，用户生命周期价值需持续运营</w:t>
      </w:r>
    </w:p>
    <w:p w14:paraId="7EB466F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活体销售：决策重、客单价高、信任门槛高，但终身价值大</w:t>
      </w:r>
    </w:p>
    <w:p w14:paraId="0538194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协同效应：买猫→持续购买用品→复购，形成终身价值闭环</w:t>
      </w:r>
    </w:p>
    <w:p w14:paraId="3401A7C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O2O模式：线上展示引流，线下门店履约，降低平台物流与活体风险</w:t>
      </w:r>
    </w:p>
    <w:p w14:paraId="73497F56">
      <w:pPr>
        <w:pStyle w:val="3"/>
        <w:bidi w:val="0"/>
        <w:spacing w:before="0" w:beforeLines="0" w:beforeAutospacing="0" w:after="0" w:afterLines="0" w:afterAutospacing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/>
          <w:sz w:val="30"/>
          <w:szCs w:val="30"/>
          <w:lang w:val="en-US" w:eastAsia="zh-CN"/>
        </w:rPr>
        <w:t>1.5 合作模式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ab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ab/>
      </w:r>
    </w:p>
    <w:tbl>
      <w:tblPr>
        <w:tblStyle w:val="89"/>
        <w:tblW w:w="1068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8943"/>
      </w:tblGrid>
      <w:tr w14:paraId="3730CE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779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角色</w:t>
            </w:r>
          </w:p>
        </w:tc>
        <w:tc>
          <w:tcPr>
            <w:tcW w:w="89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E9E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责任</w:t>
            </w:r>
          </w:p>
        </w:tc>
      </w:tr>
      <w:tr w14:paraId="43FA00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BA0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平台（我方）</w:t>
            </w:r>
          </w:p>
        </w:tc>
        <w:tc>
          <w:tcPr>
            <w:tcW w:w="89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B07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线上运营、流量获取、订单撮合、售后监管、资质审核、交易担保、纠纷仲裁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系统开发、品牌推广、用户运营</w:t>
            </w:r>
          </w:p>
        </w:tc>
      </w:tr>
      <w:tr w14:paraId="40CE6F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7D1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线下门店/繁育者</w:t>
            </w:r>
          </w:p>
        </w:tc>
        <w:tc>
          <w:tcPr>
            <w:tcW w:w="89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FEE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猫咪养护、线下看猫、交付履约、健康保障、真实猫源、检疫证明、质保服务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日常饲养、客户服务、本地履约</w:t>
            </w:r>
          </w:p>
        </w:tc>
      </w:tr>
    </w:tbl>
    <w:p w14:paraId="73E06B9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7D7AC104">
      <w:pP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t>2. 需求分析</w:t>
      </w:r>
    </w:p>
    <w:p w14:paraId="35650E2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2.1 功能性需求</w:t>
      </w:r>
    </w:p>
    <w:p w14:paraId="77FB741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 xml:space="preserve">2.1.1 </w:t>
      </w:r>
      <w:r>
        <w:rPr>
          <w:rFonts w:hint="eastAsia" w:cstheme="minorBidi"/>
          <w:b/>
          <w:kern w:val="44"/>
          <w:sz w:val="30"/>
          <w:szCs w:val="30"/>
          <w:lang w:val="en-US" w:eastAsia="zh-CN" w:bidi="ar-SA"/>
        </w:rPr>
        <w:t>商城</w:t>
      </w: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模块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16"/>
        <w:gridCol w:w="1666"/>
        <w:gridCol w:w="7698"/>
      </w:tblGrid>
      <w:tr w14:paraId="0E87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330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优先级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4E0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模块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13B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需求描述</w:t>
            </w:r>
          </w:p>
        </w:tc>
      </w:tr>
      <w:tr w14:paraId="3079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6C5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31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商品浏览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1D6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分类导航、列表展示、详情查看、搜索</w:t>
            </w:r>
          </w:p>
        </w:tc>
      </w:tr>
      <w:tr w14:paraId="36AC1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90F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68D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购物车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FF0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增删改查、数量调整、金额计算、跨会话保留</w:t>
            </w:r>
          </w:p>
        </w:tc>
      </w:tr>
      <w:tr w14:paraId="680D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940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8A1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用户系统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AB4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注册登录、信息管理、地址管理、Cookie持久化</w:t>
            </w:r>
          </w:p>
        </w:tc>
      </w:tr>
      <w:tr w14:paraId="045C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CA03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4EC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订单流程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262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信息确认、支付、订单生成、邮件通知</w:t>
            </w:r>
          </w:p>
        </w:tc>
      </w:tr>
      <w:tr w14:paraId="0D21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5B5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255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管理后台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630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订单处理、状态管理、权限控制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</w:tr>
      <w:tr w14:paraId="12B9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7C8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627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报表导出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668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销售数据、用户数据Excel导出</w:t>
            </w:r>
          </w:p>
        </w:tc>
      </w:tr>
      <w:tr w14:paraId="3B25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D06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P2</w:t>
            </w:r>
          </w:p>
        </w:tc>
        <w:tc>
          <w:tcPr>
            <w:tcW w:w="166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8DF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收藏推荐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1B5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商品收藏、智能推荐</w:t>
            </w:r>
          </w:p>
        </w:tc>
      </w:tr>
    </w:tbl>
    <w:p w14:paraId="69FB8D7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2.1.2 活体销售模块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663"/>
        <w:gridCol w:w="7698"/>
      </w:tblGrid>
      <w:tr w14:paraId="093D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F2E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优先级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4B8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模块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CEC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需求描述</w:t>
            </w:r>
          </w:p>
        </w:tc>
      </w:tr>
      <w:tr w14:paraId="4C46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B2D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1EF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活体展示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146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猫咪档案、门店关联、预约看猫</w:t>
            </w:r>
          </w:p>
        </w:tc>
      </w:tr>
      <w:tr w14:paraId="0F17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3F4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92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交易流程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1D6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定金锁定、尾款支付、合同签署、交付确认</w:t>
            </w:r>
          </w:p>
        </w:tc>
      </w:tr>
      <w:tr w14:paraId="6B9B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D2D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8E6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资质审核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743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门店入驻审核、检疫证明上传、繁育资质核验</w:t>
            </w:r>
          </w:p>
        </w:tc>
      </w:tr>
      <w:tr w14:paraId="7F8C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5FB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912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健康保障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D20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质保期管理、医疗理赔、回购/换猫</w:t>
            </w:r>
          </w:p>
        </w:tc>
      </w:tr>
      <w:tr w14:paraId="4AD3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3DA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4F6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门店管理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755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库存管理、预约排期、评价系统</w:t>
            </w:r>
          </w:p>
        </w:tc>
      </w:tr>
      <w:tr w14:paraId="0128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5FE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P2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87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血统溯源</w:t>
            </w:r>
          </w:p>
        </w:tc>
        <w:tc>
          <w:tcPr>
            <w:tcW w:w="7698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EA9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族谱展示、芯片绑定、证书查询</w:t>
            </w:r>
          </w:p>
        </w:tc>
      </w:tr>
    </w:tbl>
    <w:p w14:paraId="46D11E7A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2.1.3 通知服务模块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9"/>
        <w:gridCol w:w="2856"/>
        <w:gridCol w:w="6235"/>
      </w:tblGrid>
      <w:tr w14:paraId="4B91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C36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优先级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D41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模块</w:t>
            </w:r>
          </w:p>
        </w:tc>
        <w:tc>
          <w:tcPr>
            <w:tcW w:w="62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073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需求描述</w:t>
            </w:r>
          </w:p>
        </w:tc>
      </w:tr>
      <w:tr w14:paraId="49DE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06F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P1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D33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订单确认邮件</w:t>
            </w:r>
          </w:p>
        </w:tc>
        <w:tc>
          <w:tcPr>
            <w:tcW w:w="62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607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订单完成后发送确认邮件</w:t>
            </w:r>
          </w:p>
        </w:tc>
      </w:tr>
      <w:tr w14:paraId="21EE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06A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P1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0D35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邮件订阅</w:t>
            </w:r>
          </w:p>
        </w:tc>
        <w:tc>
          <w:tcPr>
            <w:tcW w:w="62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4BC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促销通知、新品上架、到货提醒</w:t>
            </w:r>
          </w:p>
        </w:tc>
      </w:tr>
      <w:tr w14:paraId="000E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5EF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P1</w:t>
            </w:r>
          </w:p>
        </w:tc>
        <w:tc>
          <w:tcPr>
            <w:tcW w:w="285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603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客户服务</w:t>
            </w:r>
          </w:p>
        </w:tc>
        <w:tc>
          <w:tcPr>
            <w:tcW w:w="62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1D6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客服联系方式、在线咨询</w:t>
            </w:r>
          </w:p>
        </w:tc>
      </w:tr>
    </w:tbl>
    <w:p w14:paraId="691890E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2.2 非功能性需求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46"/>
        <w:gridCol w:w="7787"/>
        <w:gridCol w:w="1447"/>
      </w:tblGrid>
      <w:tr w14:paraId="0E93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DEA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类别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14A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需求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FBE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优先级</w:t>
            </w:r>
          </w:p>
        </w:tc>
      </w:tr>
      <w:tr w14:paraId="2F1A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BE2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性能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BE8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页面首屏加载≤3秒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E0E5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</w:tr>
      <w:tr w14:paraId="14B78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64B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性能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261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支持100并发用户无卡顿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1DE6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</w:tr>
      <w:tr w14:paraId="0DD4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4F3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安全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859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用户敏感信息（信用卡号）加密存储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E665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</w:tr>
      <w:tr w14:paraId="6C06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2CB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安全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E0C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管理员后台需身份认证（RBAC）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F87C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</w:tr>
      <w:tr w14:paraId="0285F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0D2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安全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DC1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活体交易资金托管，防止卷款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BBB0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P0</w:t>
            </w:r>
          </w:p>
        </w:tc>
      </w:tr>
      <w:tr w14:paraId="2BA0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B60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兼容性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083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支持Chrome/Firefox/Safari/Edge最新两版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FFF4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</w:tr>
      <w:tr w14:paraId="5A1B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F76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可用性</w:t>
            </w:r>
          </w:p>
        </w:tc>
        <w:tc>
          <w:tcPr>
            <w:tcW w:w="0" w:type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0AD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提供404/500友好错误页面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CCFE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</w:tr>
      <w:tr w14:paraId="11C5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6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883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可用性</w:t>
            </w:r>
          </w:p>
        </w:tc>
        <w:tc>
          <w:tcPr>
            <w:tcW w:w="778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21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表单实时校验、操作即时反馈</w:t>
            </w:r>
          </w:p>
        </w:tc>
        <w:tc>
          <w:tcPr>
            <w:tcW w:w="144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1F3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P1</w:t>
            </w:r>
          </w:p>
        </w:tc>
      </w:tr>
    </w:tbl>
    <w:p w14:paraId="0E5F593D">
      <w:pP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t>3. 用户分析</w:t>
      </w:r>
    </w:p>
    <w:p w14:paraId="19D5944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3.1 用户画像</w:t>
      </w:r>
    </w:p>
    <w:p w14:paraId="0949673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3.1.1 核心用户：单身/独居猫主人（占比60%）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93"/>
        <w:gridCol w:w="8687"/>
      </w:tblGrid>
      <w:tr w14:paraId="55A51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95D3D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维度</w:t>
            </w:r>
          </w:p>
        </w:tc>
        <w:tc>
          <w:tcPr>
            <w:tcW w:w="8687" w:type="dxa"/>
            <w:vAlign w:val="center"/>
          </w:tcPr>
          <w:p w14:paraId="6046C6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描述</w:t>
            </w:r>
          </w:p>
        </w:tc>
      </w:tr>
      <w:tr w14:paraId="5253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BE325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年龄</w:t>
            </w:r>
          </w:p>
        </w:tc>
        <w:tc>
          <w:tcPr>
            <w:tcW w:w="8687" w:type="dxa"/>
            <w:vAlign w:val="center"/>
          </w:tcPr>
          <w:p w14:paraId="2353473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25-35岁</w:t>
            </w:r>
          </w:p>
        </w:tc>
      </w:tr>
      <w:tr w14:paraId="41F1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2690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地域</w:t>
            </w:r>
          </w:p>
        </w:tc>
        <w:tc>
          <w:tcPr>
            <w:tcW w:w="8687" w:type="dxa"/>
            <w:vAlign w:val="center"/>
          </w:tcPr>
          <w:p w14:paraId="1D2375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一二线城市</w:t>
            </w:r>
          </w:p>
        </w:tc>
      </w:tr>
      <w:tr w14:paraId="708E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vAlign w:val="center"/>
          </w:tcPr>
          <w:p w14:paraId="459D5D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收入</w:t>
            </w:r>
          </w:p>
        </w:tc>
        <w:tc>
          <w:tcPr>
            <w:tcW w:w="8687" w:type="dxa"/>
            <w:vAlign w:val="center"/>
          </w:tcPr>
          <w:p w14:paraId="01F68C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中等及以上，高可支配收入</w:t>
            </w:r>
          </w:p>
        </w:tc>
      </w:tr>
      <w:tr w14:paraId="4A74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03AA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特征</w:t>
            </w:r>
          </w:p>
        </w:tc>
        <w:tc>
          <w:tcPr>
            <w:tcW w:w="8687" w:type="dxa"/>
            <w:vAlign w:val="center"/>
          </w:tcPr>
          <w:p w14:paraId="697042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悦己消费、线上购物习惯、注重生活品质</w:t>
            </w:r>
          </w:p>
        </w:tc>
      </w:tr>
      <w:tr w14:paraId="77EA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4A1AB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痛点</w:t>
            </w:r>
          </w:p>
        </w:tc>
        <w:tc>
          <w:tcPr>
            <w:tcW w:w="8687" w:type="dxa"/>
            <w:vAlign w:val="center"/>
          </w:tcPr>
          <w:p w14:paraId="1692DD0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担心品质安全、需要专业建议、希望便捷复购</w:t>
            </w:r>
          </w:p>
        </w:tc>
      </w:tr>
      <w:tr w14:paraId="16AB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3" w:type="dxa"/>
            <w:vAlign w:val="center"/>
          </w:tcPr>
          <w:p w14:paraId="6C7A77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消费行为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8687" w:type="dxa"/>
            <w:vAlign w:val="center"/>
          </w:tcPr>
          <w:p w14:paraId="75FAE7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愿意为优质产品支付溢价</w:t>
            </w:r>
          </w:p>
        </w:tc>
      </w:tr>
    </w:tbl>
    <w:p w14:paraId="7FDA9C8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.1.2 次要用户：家庭猫主人（占比30%）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8687"/>
      </w:tblGrid>
      <w:tr w14:paraId="590F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D29CB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维度</w:t>
            </w:r>
          </w:p>
        </w:tc>
        <w:tc>
          <w:tcPr>
            <w:tcW w:w="8687" w:type="dxa"/>
            <w:vAlign w:val="center"/>
          </w:tcPr>
          <w:p w14:paraId="4038A4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描述</w:t>
            </w:r>
          </w:p>
        </w:tc>
      </w:tr>
      <w:tr w14:paraId="2EC45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8BA6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年龄</w:t>
            </w:r>
          </w:p>
        </w:tc>
        <w:tc>
          <w:tcPr>
            <w:tcW w:w="8687" w:type="dxa"/>
            <w:vAlign w:val="center"/>
          </w:tcPr>
          <w:p w14:paraId="60400CA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30-45岁</w:t>
            </w:r>
          </w:p>
        </w:tc>
      </w:tr>
      <w:tr w14:paraId="60A5B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944CB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特征</w:t>
            </w:r>
          </w:p>
        </w:tc>
        <w:tc>
          <w:tcPr>
            <w:tcW w:w="8687" w:type="dxa"/>
            <w:vAlign w:val="center"/>
          </w:tcPr>
          <w:p w14:paraId="6623A5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注重安全性、品牌忠诚度较高</w:t>
            </w:r>
          </w:p>
        </w:tc>
      </w:tr>
      <w:tr w14:paraId="52A9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D8933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痛点</w:t>
            </w:r>
          </w:p>
        </w:tc>
        <w:tc>
          <w:tcPr>
            <w:tcW w:w="8687" w:type="dxa"/>
            <w:vAlign w:val="center"/>
          </w:tcPr>
          <w:p w14:paraId="4D5ADD1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成分安全性验证、售后保障、适合儿童/老人家庭</w:t>
            </w:r>
          </w:p>
        </w:tc>
      </w:tr>
      <w:tr w14:paraId="2F97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3" w:type="dxa"/>
            <w:vAlign w:val="center"/>
          </w:tcPr>
          <w:p w14:paraId="349E27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消费行为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8687" w:type="dxa"/>
            <w:vAlign w:val="center"/>
          </w:tcPr>
          <w:p w14:paraId="20E504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决策周期长、复购率高、客单价高</w:t>
            </w:r>
          </w:p>
        </w:tc>
      </w:tr>
    </w:tbl>
    <w:p w14:paraId="2B04A86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3.1.3 边缘用户：礼品购买者（占比10%）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8687"/>
      </w:tblGrid>
      <w:tr w14:paraId="340E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58B4A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维度</w:t>
            </w:r>
          </w:p>
        </w:tc>
        <w:tc>
          <w:tcPr>
            <w:tcW w:w="8687" w:type="dxa"/>
            <w:vAlign w:val="center"/>
          </w:tcPr>
          <w:p w14:paraId="5503A6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描述</w:t>
            </w:r>
          </w:p>
        </w:tc>
      </w:tr>
      <w:tr w14:paraId="2659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D447F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年龄</w:t>
            </w:r>
          </w:p>
        </w:tc>
        <w:tc>
          <w:tcPr>
            <w:tcW w:w="8687" w:type="dxa"/>
            <w:vAlign w:val="center"/>
          </w:tcPr>
          <w:p w14:paraId="0ADB7F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20-50岁</w:t>
            </w:r>
          </w:p>
        </w:tc>
      </w:tr>
      <w:tr w14:paraId="1039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6D15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特征</w:t>
            </w:r>
          </w:p>
        </w:tc>
        <w:tc>
          <w:tcPr>
            <w:tcW w:w="8687" w:type="dxa"/>
            <w:vAlign w:val="center"/>
          </w:tcPr>
          <w:p w14:paraId="13D743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非养猫人群、需要推荐引导</w:t>
            </w:r>
          </w:p>
        </w:tc>
      </w:tr>
      <w:tr w14:paraId="64BE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28F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痛点</w:t>
            </w:r>
          </w:p>
        </w:tc>
        <w:tc>
          <w:tcPr>
            <w:tcW w:w="8687" w:type="dxa"/>
            <w:vAlign w:val="center"/>
          </w:tcPr>
          <w:p w14:paraId="0BB97A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不了解产品、需要包装精美、配送时效要求高</w:t>
            </w:r>
          </w:p>
        </w:tc>
      </w:tr>
      <w:tr w14:paraId="3E015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3" w:type="dxa"/>
            <w:vAlign w:val="center"/>
          </w:tcPr>
          <w:p w14:paraId="7ED2A7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消费行为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8687" w:type="dxa"/>
            <w:vAlign w:val="center"/>
          </w:tcPr>
          <w:p w14:paraId="0364D4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季节性集中（节日）、决策依赖推荐</w:t>
            </w:r>
          </w:p>
        </w:tc>
      </w:tr>
    </w:tbl>
    <w:p w14:paraId="537331A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3.2 用户角色与权限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53"/>
        <w:gridCol w:w="8727"/>
      </w:tblGrid>
      <w:tr w14:paraId="1F50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257CA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角色</w:t>
            </w:r>
          </w:p>
        </w:tc>
        <w:tc>
          <w:tcPr>
            <w:tcW w:w="8727" w:type="dxa"/>
            <w:vAlign w:val="center"/>
          </w:tcPr>
          <w:p w14:paraId="2D936A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权限</w:t>
            </w:r>
          </w:p>
        </w:tc>
      </w:tr>
      <w:tr w14:paraId="54C7E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1622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访客</w:t>
            </w:r>
          </w:p>
        </w:tc>
        <w:tc>
          <w:tcPr>
            <w:tcW w:w="8727" w:type="dxa"/>
            <w:vAlign w:val="center"/>
          </w:tcPr>
          <w:p w14:paraId="0597BC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浏览商品、搜索、查看猫咪档案</w:t>
            </w:r>
          </w:p>
        </w:tc>
      </w:tr>
      <w:tr w14:paraId="2F7D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F0D9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注册用户</w:t>
            </w:r>
          </w:p>
        </w:tc>
        <w:tc>
          <w:tcPr>
            <w:tcW w:w="8727" w:type="dxa"/>
            <w:vAlign w:val="center"/>
          </w:tcPr>
          <w:p w14:paraId="1F75E3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购物车、下单、查看订单、管理地址、预约看猫、付定金</w:t>
            </w:r>
          </w:p>
        </w:tc>
      </w:tr>
      <w:tr w14:paraId="2D3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A371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合作门店</w:t>
            </w:r>
          </w:p>
        </w:tc>
        <w:tc>
          <w:tcPr>
            <w:tcW w:w="8727" w:type="dxa"/>
            <w:vAlign w:val="center"/>
          </w:tcPr>
          <w:p w14:paraId="75E07B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猫咪上下架、预约排期、订单处理、评价回复</w:t>
            </w:r>
          </w:p>
        </w:tc>
      </w:tr>
      <w:tr w14:paraId="65DE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3A87F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管理员</w:t>
            </w:r>
          </w:p>
        </w:tc>
        <w:tc>
          <w:tcPr>
            <w:tcW w:w="8727" w:type="dxa"/>
            <w:vAlign w:val="center"/>
          </w:tcPr>
          <w:p w14:paraId="30D282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订单处理、报表导出、门店审核、纠纷仲裁、用户管理</w:t>
            </w:r>
          </w:p>
        </w:tc>
      </w:tr>
      <w:tr w14:paraId="121A4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3" w:type="dxa"/>
            <w:vAlign w:val="center"/>
          </w:tcPr>
          <w:p w14:paraId="60232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超级管理员</w:t>
            </w:r>
          </w:p>
        </w:tc>
        <w:tc>
          <w:tcPr>
            <w:tcW w:w="8727" w:type="dxa"/>
            <w:vAlign w:val="center"/>
          </w:tcPr>
          <w:p w14:paraId="4D1C3A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系统配置、权限分配、数据备份</w:t>
            </w:r>
          </w:p>
        </w:tc>
      </w:tr>
    </w:tbl>
    <w:p w14:paraId="04AF02A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3.3 用户使用场景</w:t>
      </w:r>
    </w:p>
    <w:p w14:paraId="0BD03B4D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场景1：首次购买猫咪（活体）</w:t>
      </w:r>
    </w:p>
    <w:p w14:paraId="1CAFB8B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32575" cy="419735"/>
            <wp:effectExtent l="0" t="0" r="12065" b="6985"/>
            <wp:docPr id="5" name="图片 5" descr="场景1：首次购买猫咪（活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场景1：首次购买猫咪（活体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82D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场景2：用品复购</w:t>
      </w:r>
    </w:p>
    <w:p w14:paraId="75EA334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37655" cy="448310"/>
            <wp:effectExtent l="0" t="0" r="6985" b="8890"/>
            <wp:docPr id="6" name="图片 6" descr="场景2：用品复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场景2：用品复购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52D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场景3：管理员处理活体纠纷</w:t>
      </w:r>
    </w:p>
    <w:p w14:paraId="56A704B5">
      <w:pP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drawing>
          <wp:inline distT="0" distB="0" distL="114300" distR="114300">
            <wp:extent cx="6638925" cy="528955"/>
            <wp:effectExtent l="0" t="0" r="5715" b="4445"/>
            <wp:docPr id="7" name="图片 7" descr="场景3：管理员处理活体纠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场景3：管理员处理活体纠纷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F73A">
      <w:pP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t>4. 功能设计</w:t>
      </w:r>
    </w:p>
    <w:p w14:paraId="07F6E98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4.1 系统架构</w:t>
      </w:r>
    </w:p>
    <w:p w14:paraId="1F80EE84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4324350" cy="4385945"/>
            <wp:effectExtent l="0" t="0" r="3810" b="3175"/>
            <wp:docPr id="3" name="图片 3" descr="系统架构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系统架构思维导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9E72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drawing>
          <wp:inline distT="0" distB="0" distL="114300" distR="114300">
            <wp:extent cx="6632575" cy="3415665"/>
            <wp:effectExtent l="0" t="0" r="12065" b="13335"/>
            <wp:docPr id="2" name="图片 2" descr="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系统架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826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 核心功能详细设计</w:t>
      </w:r>
    </w:p>
    <w:p w14:paraId="442EE8CE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4.2.1 商品浏览模块（用品）</w:t>
      </w:r>
    </w:p>
    <w:p w14:paraId="0470D34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功能描述：用户按分类浏览商品，查看详情，将商品加入购物车。</w:t>
      </w:r>
    </w:p>
    <w:p w14:paraId="6A00058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输入：分类选择、搜索关键词、排序条件（价格/销量/新品）</w:t>
      </w:r>
    </w:p>
    <w:p w14:paraId="10533EE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输出：商品列表、商品详情页</w:t>
      </w:r>
    </w:p>
    <w:p w14:paraId="1AF7832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业务规则：</w:t>
      </w:r>
    </w:p>
    <w:p w14:paraId="323D529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商品必须展示成分/材质说明（宠物安全合规）</w:t>
      </w:r>
    </w:p>
    <w:p w14:paraId="2303533D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折扣商品需明确标注原价和折扣价</w:t>
      </w:r>
    </w:p>
    <w:p w14:paraId="55398E7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搜索无结果时展示推荐商品和热门搜索词</w:t>
      </w:r>
    </w:p>
    <w:p w14:paraId="16C371F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商品详情页展示用户评价（购买验证标识）</w:t>
      </w:r>
    </w:p>
    <w:p w14:paraId="426E9DC5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4.2.2 购物车模块</w:t>
      </w:r>
    </w:p>
    <w:p w14:paraId="64B97FE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功能描述：用户管理待购买商品，调整数量，计算金额，进入结算。</w:t>
      </w:r>
    </w:p>
    <w:p w14:paraId="0DCA57F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业务规则：</w:t>
      </w:r>
    </w:p>
    <w:p w14:paraId="7642A5E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同一商品多次添加，数量累加而非重复条目</w:t>
      </w:r>
    </w:p>
    <w:p w14:paraId="048FFD4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数量为0时自动移除商品</w:t>
      </w:r>
    </w:p>
    <w:p w14:paraId="78ECDC3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未登录用户添加购物车，登录后数据合并</w:t>
      </w:r>
    </w:p>
    <w:p w14:paraId="0725DCD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购物车为空时，展示"去逛逛"引导按钮</w:t>
      </w:r>
    </w:p>
    <w:p w14:paraId="0116EEC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金额计算精度到分，展示明细（商品小计、运费、合计）</w:t>
      </w:r>
    </w:p>
    <w:p w14:paraId="797FBD8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4.2.3 订单结算模块（用品）</w:t>
      </w:r>
    </w:p>
    <w:p w14:paraId="59BFE39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功能描述：用户确认订单信息，填写支付信息，提交订单。</w:t>
      </w:r>
    </w:p>
    <w:p w14:paraId="4945330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业务流程：</w:t>
      </w:r>
    </w:p>
    <w:p w14:paraId="1E7975D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163310" cy="4243070"/>
            <wp:effectExtent l="0" t="0" r="8890" b="8890"/>
            <wp:docPr id="8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1BAD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业务规则：</w:t>
      </w:r>
    </w:p>
    <w:p w14:paraId="3B1A705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订单提交前必须二次确认支付金额</w:t>
      </w:r>
    </w:p>
    <w:p w14:paraId="74AFC1D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信用卡号输入自动格式化（4位分组）</w:t>
      </w:r>
    </w:p>
    <w:p w14:paraId="6E55EFA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订单提交后5秒内发送确认邮件</w:t>
      </w:r>
    </w:p>
    <w:p w14:paraId="7F1A697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订单号唯一且可追溯</w:t>
      </w:r>
    </w:p>
    <w:p w14:paraId="6C26F7D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订单完成页展示清晰的下一步引导（查看订单/继续购物）</w:t>
      </w:r>
    </w:p>
    <w:p w14:paraId="5D8ACDD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1A66EEE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.2.4 猫咪档案展示模块（活体）</w:t>
      </w:r>
    </w:p>
    <w:p w14:paraId="68BCDA7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功能描述：每只猫咪建立独立档案页，信息透明可追溯，支持预约和定金锁定。</w:t>
      </w:r>
    </w:p>
    <w:p w14:paraId="08B1522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页面原型：</w:t>
      </w:r>
    </w:p>
    <w:p w14:paraId="7FCDFDC8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4538980" cy="6813550"/>
            <wp:effectExtent l="0" t="0" r="2540" b="13970"/>
            <wp:docPr id="1" name="图片 1" descr="猫咪档案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猫咪档案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68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1D5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0EB4F52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业务规则：</w:t>
      </w:r>
    </w:p>
    <w:p w14:paraId="7AEF395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必须上传真实视频（≥30秒，展示动态、进食、互动）</w:t>
      </w:r>
    </w:p>
    <w:p w14:paraId="5ECC266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禁止网图/过度滤镜，图片需含时间水印</w:t>
      </w:r>
    </w:p>
    <w:p w14:paraId="14ECD91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品种猫需展示血统证书编号（支持官网验证）</w:t>
      </w:r>
    </w:p>
    <w:p w14:paraId="44F3F8D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芯片号必填，支持扫码验证真伪</w:t>
      </w:r>
    </w:p>
    <w:p w14:paraId="45780BF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疫苗记录需附医院盖章或疫苗本照片</w:t>
      </w:r>
    </w:p>
    <w:p w14:paraId="02CF1A8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价格需明确包含内容（疫苗、驱虫、体检、用品包）</w:t>
      </w:r>
    </w:p>
    <w:p w14:paraId="3580AED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4374DD1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4.2.5 门店入驻与审核模块</w:t>
      </w:r>
    </w:p>
    <w:p w14:paraId="57DF8C3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入驻流程：</w:t>
      </w:r>
    </w:p>
    <w:p w14:paraId="681F872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37655" cy="3072765"/>
            <wp:effectExtent l="0" t="0" r="6985" b="5715"/>
            <wp:docPr id="9" name="E657119C-6982-421D-8BA7-E74DEB70A7D9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657119C-6982-421D-8BA7-E74DEB70A7D9-3" descr="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302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审核材料清单：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14"/>
        <w:gridCol w:w="3924"/>
        <w:gridCol w:w="2671"/>
        <w:gridCol w:w="1271"/>
      </w:tblGrid>
      <w:tr w14:paraId="5F40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6007A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材料</w:t>
            </w:r>
          </w:p>
        </w:tc>
        <w:tc>
          <w:tcPr>
            <w:tcW w:w="3924" w:type="dxa"/>
            <w:vAlign w:val="center"/>
          </w:tcPr>
          <w:p w14:paraId="4C7473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要求</w:t>
            </w:r>
          </w:p>
        </w:tc>
        <w:tc>
          <w:tcPr>
            <w:tcW w:w="0" w:type="auto"/>
            <w:vAlign w:val="center"/>
          </w:tcPr>
          <w:p w14:paraId="4F4D26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审核方式</w:t>
            </w:r>
          </w:p>
        </w:tc>
        <w:tc>
          <w:tcPr>
            <w:tcW w:w="1271" w:type="dxa"/>
            <w:vAlign w:val="center"/>
          </w:tcPr>
          <w:p w14:paraId="511C8C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有效期</w:t>
            </w:r>
          </w:p>
        </w:tc>
      </w:tr>
      <w:tr w14:paraId="5805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5137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营业执照</w:t>
            </w:r>
          </w:p>
        </w:tc>
        <w:tc>
          <w:tcPr>
            <w:tcW w:w="3924" w:type="dxa"/>
            <w:vAlign w:val="center"/>
          </w:tcPr>
          <w:p w14:paraId="2D7F04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含"宠物销售"或"动物养殖"</w:t>
            </w:r>
          </w:p>
        </w:tc>
        <w:tc>
          <w:tcPr>
            <w:tcW w:w="0" w:type="auto"/>
            <w:vAlign w:val="center"/>
          </w:tcPr>
          <w:p w14:paraId="118D0930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工商系统核验</w:t>
            </w:r>
          </w:p>
        </w:tc>
        <w:tc>
          <w:tcPr>
            <w:tcW w:w="1271" w:type="dxa"/>
            <w:vAlign w:val="center"/>
          </w:tcPr>
          <w:p w14:paraId="1FBE08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长期</w:t>
            </w:r>
          </w:p>
        </w:tc>
      </w:tr>
      <w:tr w14:paraId="64A9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48E0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动物防疫条件合格证</w:t>
            </w:r>
          </w:p>
        </w:tc>
        <w:tc>
          <w:tcPr>
            <w:tcW w:w="3924" w:type="dxa"/>
            <w:vAlign w:val="center"/>
          </w:tcPr>
          <w:p w14:paraId="7F5121D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有效期内</w:t>
            </w:r>
          </w:p>
        </w:tc>
        <w:tc>
          <w:tcPr>
            <w:tcW w:w="0" w:type="auto"/>
            <w:vAlign w:val="center"/>
          </w:tcPr>
          <w:p w14:paraId="20EB202B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原件拍照+编号核验</w:t>
            </w:r>
          </w:p>
        </w:tc>
        <w:tc>
          <w:tcPr>
            <w:tcW w:w="1271" w:type="dxa"/>
            <w:vAlign w:val="center"/>
          </w:tcPr>
          <w:p w14:paraId="3D915B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1年</w:t>
            </w:r>
          </w:p>
        </w:tc>
      </w:tr>
      <w:tr w14:paraId="372F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7083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繁育资质证明</w:t>
            </w:r>
          </w:p>
        </w:tc>
        <w:tc>
          <w:tcPr>
            <w:tcW w:w="3924" w:type="dxa"/>
            <w:vAlign w:val="center"/>
          </w:tcPr>
          <w:p w14:paraId="77059E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种畜禽许可证或CFA/TICA注册</w:t>
            </w:r>
          </w:p>
        </w:tc>
        <w:tc>
          <w:tcPr>
            <w:tcW w:w="0" w:type="auto"/>
            <w:vAlign w:val="center"/>
          </w:tcPr>
          <w:p w14:paraId="6784BED8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官网/发证机构核实</w:t>
            </w:r>
          </w:p>
        </w:tc>
        <w:tc>
          <w:tcPr>
            <w:tcW w:w="1271" w:type="dxa"/>
            <w:vAlign w:val="center"/>
          </w:tcPr>
          <w:p w14:paraId="4F88792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1-3年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</w:tr>
      <w:tr w14:paraId="74FF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49E2C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门店实景照片</w:t>
            </w:r>
          </w:p>
        </w:tc>
        <w:tc>
          <w:tcPr>
            <w:tcW w:w="3924" w:type="dxa"/>
            <w:vAlign w:val="center"/>
          </w:tcPr>
          <w:p w14:paraId="00052D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饲养环境、卫生条件</w:t>
            </w:r>
          </w:p>
        </w:tc>
        <w:tc>
          <w:tcPr>
            <w:tcW w:w="0" w:type="auto"/>
            <w:vAlign w:val="center"/>
          </w:tcPr>
          <w:p w14:paraId="216C2122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视频连线抽查</w:t>
            </w:r>
          </w:p>
        </w:tc>
        <w:tc>
          <w:tcPr>
            <w:tcW w:w="1271" w:type="dxa"/>
            <w:vAlign w:val="center"/>
          </w:tcPr>
          <w:p w14:paraId="0C31B9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入驻时</w:t>
            </w:r>
          </w:p>
        </w:tc>
      </w:tr>
      <w:tr w14:paraId="24B5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C3F5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法人身份证</w:t>
            </w:r>
          </w:p>
        </w:tc>
        <w:tc>
          <w:tcPr>
            <w:tcW w:w="3924" w:type="dxa"/>
            <w:vAlign w:val="center"/>
          </w:tcPr>
          <w:p w14:paraId="1EA0560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正反面</w:t>
            </w:r>
          </w:p>
        </w:tc>
        <w:tc>
          <w:tcPr>
            <w:tcW w:w="0" w:type="auto"/>
            <w:vAlign w:val="center"/>
          </w:tcPr>
          <w:p w14:paraId="5A99B72B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人脸识别比对</w:t>
            </w:r>
          </w:p>
        </w:tc>
        <w:tc>
          <w:tcPr>
            <w:tcW w:w="1271" w:type="dxa"/>
            <w:vAlign w:val="center"/>
          </w:tcPr>
          <w:p w14:paraId="7B3A50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长期</w:t>
            </w:r>
          </w:p>
        </w:tc>
      </w:tr>
      <w:tr w14:paraId="3B11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4" w:type="dxa"/>
            <w:vAlign w:val="center"/>
          </w:tcPr>
          <w:p w14:paraId="4D9AE2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保证金</w:t>
            </w:r>
          </w:p>
        </w:tc>
        <w:tc>
          <w:tcPr>
            <w:tcW w:w="3924" w:type="dxa"/>
            <w:vAlign w:val="center"/>
          </w:tcPr>
          <w:p w14:paraId="7DD9F3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¥5,000-20,000（按规模）</w:t>
            </w:r>
          </w:p>
        </w:tc>
        <w:tc>
          <w:tcPr>
            <w:tcW w:w="2671" w:type="dxa"/>
            <w:vAlign w:val="center"/>
          </w:tcPr>
          <w:p w14:paraId="26ACE804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平台托管</w:t>
            </w:r>
          </w:p>
        </w:tc>
        <w:tc>
          <w:tcPr>
            <w:tcW w:w="1271" w:type="dxa"/>
            <w:vAlign w:val="center"/>
          </w:tcPr>
          <w:p w14:paraId="08DB0B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长期</w:t>
            </w:r>
          </w:p>
        </w:tc>
      </w:tr>
    </w:tbl>
    <w:p w14:paraId="391183C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审核状态：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9"/>
        <w:gridCol w:w="4061"/>
        <w:gridCol w:w="4820"/>
      </w:tblGrid>
      <w:tr w14:paraId="4B21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50F908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状态</w:t>
            </w:r>
          </w:p>
        </w:tc>
        <w:tc>
          <w:tcPr>
            <w:tcW w:w="0" w:type="auto"/>
            <w:vAlign w:val="center"/>
          </w:tcPr>
          <w:p w14:paraId="2DC8C19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说明</w:t>
            </w:r>
          </w:p>
        </w:tc>
        <w:tc>
          <w:tcPr>
            <w:tcW w:w="4820" w:type="dxa"/>
            <w:vAlign w:val="center"/>
          </w:tcPr>
          <w:p w14:paraId="77F16A1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操作</w:t>
            </w:r>
          </w:p>
        </w:tc>
      </w:tr>
      <w:tr w14:paraId="4170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679CD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待提交</w:t>
            </w:r>
          </w:p>
        </w:tc>
        <w:tc>
          <w:tcPr>
            <w:tcW w:w="0" w:type="auto"/>
            <w:vAlign w:val="center"/>
          </w:tcPr>
          <w:p w14:paraId="418F8D2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门店未提交完整材料</w:t>
            </w:r>
          </w:p>
        </w:tc>
        <w:tc>
          <w:tcPr>
            <w:tcW w:w="4820" w:type="dxa"/>
            <w:vAlign w:val="center"/>
          </w:tcPr>
          <w:p w14:paraId="408F282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提醒补交</w:t>
            </w:r>
          </w:p>
        </w:tc>
      </w:tr>
      <w:tr w14:paraId="07E0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AC2C1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审核中</w:t>
            </w:r>
          </w:p>
        </w:tc>
        <w:tc>
          <w:tcPr>
            <w:tcW w:w="0" w:type="auto"/>
            <w:vAlign w:val="center"/>
          </w:tcPr>
          <w:p w14:paraId="6F31156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平台初审</w:t>
            </w:r>
          </w:p>
        </w:tc>
        <w:tc>
          <w:tcPr>
            <w:tcW w:w="4820" w:type="dxa"/>
            <w:vAlign w:val="center"/>
          </w:tcPr>
          <w:p w14:paraId="45D9BD9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3个工作日内完成</w:t>
            </w:r>
          </w:p>
        </w:tc>
      </w:tr>
      <w:tr w14:paraId="4D8E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C4A94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视频验店</w:t>
            </w:r>
          </w:p>
        </w:tc>
        <w:tc>
          <w:tcPr>
            <w:tcW w:w="0" w:type="auto"/>
            <w:vAlign w:val="center"/>
          </w:tcPr>
          <w:p w14:paraId="055D526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需视频连线验证环境</w:t>
            </w:r>
          </w:p>
        </w:tc>
        <w:tc>
          <w:tcPr>
            <w:tcW w:w="4820" w:type="dxa"/>
            <w:vAlign w:val="center"/>
          </w:tcPr>
          <w:p w14:paraId="7D6AC7C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预约时间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</w:tr>
      <w:tr w14:paraId="1B85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EADEC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已通过</w:t>
            </w:r>
          </w:p>
        </w:tc>
        <w:tc>
          <w:tcPr>
            <w:tcW w:w="0" w:type="auto"/>
            <w:vAlign w:val="center"/>
          </w:tcPr>
          <w:p w14:paraId="056308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审核通过，缴纳保证金</w:t>
            </w:r>
          </w:p>
        </w:tc>
        <w:tc>
          <w:tcPr>
            <w:tcW w:w="4820" w:type="dxa"/>
            <w:vAlign w:val="center"/>
          </w:tcPr>
          <w:p w14:paraId="4FCB95C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签署协议</w:t>
            </w:r>
          </w:p>
        </w:tc>
      </w:tr>
      <w:tr w14:paraId="03BE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62DD2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已驳回</w:t>
            </w:r>
          </w:p>
        </w:tc>
        <w:tc>
          <w:tcPr>
            <w:tcW w:w="0" w:type="auto"/>
            <w:vAlign w:val="center"/>
          </w:tcPr>
          <w:p w14:paraId="2378EC3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材料不符或环境不达标</w:t>
            </w:r>
          </w:p>
        </w:tc>
        <w:tc>
          <w:tcPr>
            <w:tcW w:w="4820" w:type="dxa"/>
            <w:vAlign w:val="center"/>
          </w:tcPr>
          <w:p w14:paraId="296CE6A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说明原因，允许重新申请</w:t>
            </w:r>
          </w:p>
        </w:tc>
      </w:tr>
      <w:tr w14:paraId="406C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9" w:type="dxa"/>
            <w:vAlign w:val="center"/>
          </w:tcPr>
          <w:p w14:paraId="7BE01E8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已冻结</w:t>
            </w:r>
          </w:p>
        </w:tc>
        <w:tc>
          <w:tcPr>
            <w:tcW w:w="4061" w:type="dxa"/>
            <w:vAlign w:val="center"/>
          </w:tcPr>
          <w:p w14:paraId="02040C1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违规或纠纷过多</w:t>
            </w:r>
          </w:p>
        </w:tc>
        <w:tc>
          <w:tcPr>
            <w:tcW w:w="4820" w:type="dxa"/>
            <w:vAlign w:val="center"/>
          </w:tcPr>
          <w:p w14:paraId="255B85B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暂停上架，整改后申请解冻</w:t>
            </w:r>
          </w:p>
        </w:tc>
      </w:tr>
    </w:tbl>
    <w:p w14:paraId="0D52E0E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4.2.6 活体交易流程模块</w:t>
      </w:r>
    </w:p>
    <w:p w14:paraId="1853F11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状态流转：</w:t>
      </w:r>
    </w:p>
    <w:p w14:paraId="7F9FAA5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30670" cy="4954905"/>
            <wp:effectExtent l="0" t="0" r="13970" b="13335"/>
            <wp:docPr id="10" name="E657119C-6982-421D-8BA7-E74DEB70A7D9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657119C-6982-421D-8BA7-E74DEB70A7D9-4" descr="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F3B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定金规则：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37"/>
        <w:gridCol w:w="8343"/>
      </w:tblGrid>
      <w:tr w14:paraId="4DFE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1BDA4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项目</w:t>
            </w:r>
          </w:p>
        </w:tc>
        <w:tc>
          <w:tcPr>
            <w:tcW w:w="8343" w:type="dxa"/>
            <w:vAlign w:val="center"/>
          </w:tcPr>
          <w:p w14:paraId="456DF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规则</w:t>
            </w:r>
          </w:p>
        </w:tc>
      </w:tr>
      <w:tr w14:paraId="3C59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5CDA5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定金比例</w:t>
            </w:r>
          </w:p>
        </w:tc>
        <w:tc>
          <w:tcPr>
            <w:tcW w:w="8343" w:type="dxa"/>
            <w:vAlign w:val="center"/>
          </w:tcPr>
          <w:p w14:paraId="03803B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20%-30%</w:t>
            </w:r>
          </w:p>
        </w:tc>
      </w:tr>
      <w:tr w14:paraId="2AD87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293B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锁定时效</w:t>
            </w:r>
          </w:p>
        </w:tc>
        <w:tc>
          <w:tcPr>
            <w:tcW w:w="8343" w:type="dxa"/>
            <w:vAlign w:val="center"/>
          </w:tcPr>
          <w:p w14:paraId="7FC12B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72小时（超时自动释放，定金退还）</w:t>
            </w:r>
          </w:p>
        </w:tc>
      </w:tr>
      <w:tr w14:paraId="2EE4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5EC5C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平台托管</w:t>
            </w:r>
          </w:p>
        </w:tc>
        <w:tc>
          <w:tcPr>
            <w:tcW w:w="8343" w:type="dxa"/>
            <w:vAlign w:val="center"/>
          </w:tcPr>
          <w:p w14:paraId="53AC4B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定金支付至平台账户，非直接给门店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</w:tr>
      <w:tr w14:paraId="586D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7AFC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买家违约</w:t>
            </w:r>
          </w:p>
        </w:tc>
        <w:tc>
          <w:tcPr>
            <w:tcW w:w="8343" w:type="dxa"/>
            <w:vAlign w:val="center"/>
          </w:tcPr>
          <w:p w14:paraId="4B3A54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定金扣除50%补偿门店，剩余退还</w:t>
            </w:r>
          </w:p>
        </w:tc>
      </w:tr>
      <w:tr w14:paraId="05B1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CF5EE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门店违约</w:t>
            </w:r>
          </w:p>
        </w:tc>
        <w:tc>
          <w:tcPr>
            <w:tcW w:w="8343" w:type="dxa"/>
            <w:vAlign w:val="center"/>
          </w:tcPr>
          <w:p w14:paraId="6FEEF6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双倍返还定金，永久下架或冻结</w:t>
            </w:r>
          </w:p>
        </w:tc>
      </w:tr>
      <w:tr w14:paraId="08380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7" w:type="dxa"/>
            <w:vAlign w:val="center"/>
          </w:tcPr>
          <w:p w14:paraId="7113C3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协商取消</w:t>
            </w:r>
          </w:p>
        </w:tc>
        <w:tc>
          <w:tcPr>
            <w:tcW w:w="8343" w:type="dxa"/>
            <w:vAlign w:val="center"/>
          </w:tcPr>
          <w:p w14:paraId="37E8B8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双方同意后全额退还</w:t>
            </w:r>
          </w:p>
        </w:tc>
      </w:tr>
    </w:tbl>
    <w:p w14:paraId="22E3A1F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4.2.7 电子合同与交付模块</w:t>
      </w:r>
    </w:p>
    <w:p w14:paraId="273325F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合同必备条款：</w:t>
      </w:r>
    </w:p>
    <w:p w14:paraId="349E8BA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 猫咪基本信息</w:t>
      </w:r>
    </w:p>
    <w:p w14:paraId="4564B64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品种、性别、生日、芯片号、毛色特征</w:t>
      </w:r>
    </w:p>
    <w:p w14:paraId="57501D8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父母信息（品种猫附血统证书编号）</w:t>
      </w:r>
    </w:p>
    <w:p w14:paraId="2BF50C0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 健康保证</w:t>
      </w:r>
    </w:p>
    <w:p w14:paraId="49178B9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交付时健康状态确认（双方签字/电子确认）</w:t>
      </w:r>
    </w:p>
    <w:p w14:paraId="622869B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7天猫瘟（FPV）、猫杯状病毒全额退款或同价位换猫</w:t>
      </w:r>
    </w:p>
    <w:p w14:paraId="4B2D63A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15天猫传腹（FIP）、猫鼻支协商治疗或换猫</w:t>
      </w:r>
    </w:p>
    <w:p w14:paraId="7D54CFD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质保期外：提供医疗咨询，费用自理</w:t>
      </w:r>
    </w:p>
    <w:p w14:paraId="516A589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 售后范围</w:t>
      </w:r>
    </w:p>
    <w:p w14:paraId="2F41FF1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非人为因素疾病（需提供正规医院诊断报告）</w:t>
      </w:r>
    </w:p>
    <w:p w14:paraId="5CA978F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人为因素（虐待、不当饲养、擅自用药）不在质保范围</w:t>
      </w:r>
    </w:p>
    <w:p w14:paraId="3DA042E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丢失、转卖后质保失效</w:t>
      </w:r>
    </w:p>
    <w:p w14:paraId="1FFBE07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4. 饲养指导</w:t>
      </w:r>
    </w:p>
    <w:p w14:paraId="1526055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疫苗续种时间表</w:t>
      </w:r>
    </w:p>
    <w:p w14:paraId="022C0D0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饮食禁忌（禁食清单、换粮指南）</w:t>
      </w:r>
    </w:p>
    <w:p w14:paraId="5498F9FD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应激处理（新环境适应、运输后护理）</w:t>
      </w:r>
    </w:p>
    <w:p w14:paraId="2A98C9F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5. 争议解决</w:t>
      </w:r>
    </w:p>
    <w:p w14:paraId="70FBA55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双方协商 → 平台仲裁（3-5工作日） → 法律途径</w:t>
      </w:r>
    </w:p>
    <w:p w14:paraId="7B93798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 xml:space="preserve">   仲裁依据：合同条款、医疗报告、聊天记录、交付文件</w:t>
      </w:r>
    </w:p>
    <w:p w14:paraId="69D7EA1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交付文件清单：</w:t>
      </w:r>
    </w:p>
    <w:p w14:paraId="41C22A2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检疫合格证明原件（动物卫生监督所出具）</w:t>
      </w:r>
    </w:p>
    <w:p w14:paraId="128125E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疫苗本（含接种记录、医院盖章、医生签字）</w:t>
      </w:r>
    </w:p>
    <w:p w14:paraId="0E7885B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血统证书（品种猫，支持官网验证）</w:t>
      </w:r>
    </w:p>
    <w:p w14:paraId="226FD68D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电子合同（双方电子签名，平台存档）</w:t>
      </w:r>
    </w:p>
    <w:p w14:paraId="0F97E9F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芯片注册证明（绑定新主人信息）</w:t>
      </w:r>
    </w:p>
    <w:p w14:paraId="3B07738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新手礼包（猫粮试用装、猫砂、玩具、饲养手册）</w:t>
      </w:r>
    </w:p>
    <w:p w14:paraId="1242374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4.2.8 健康保障与理赔模块</w:t>
      </w:r>
    </w:p>
    <w:p w14:paraId="16BEAD7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质保期管理：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9"/>
        <w:gridCol w:w="3012"/>
        <w:gridCol w:w="2919"/>
        <w:gridCol w:w="3320"/>
      </w:tblGrid>
      <w:tr w14:paraId="0A054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9" w:type="dxa"/>
            <w:vAlign w:val="center"/>
          </w:tcPr>
          <w:p w14:paraId="4D3F2C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时间段</w:t>
            </w:r>
          </w:p>
        </w:tc>
        <w:tc>
          <w:tcPr>
            <w:tcW w:w="0" w:type="auto"/>
            <w:vAlign w:val="center"/>
          </w:tcPr>
          <w:p w14:paraId="0DE358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保障内容</w:t>
            </w:r>
          </w:p>
        </w:tc>
        <w:tc>
          <w:tcPr>
            <w:tcW w:w="2919" w:type="dxa"/>
            <w:vAlign w:val="center"/>
          </w:tcPr>
          <w:p w14:paraId="7AF3DA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处理方式</w:t>
            </w:r>
          </w:p>
        </w:tc>
        <w:tc>
          <w:tcPr>
            <w:tcW w:w="3320" w:type="dxa"/>
            <w:vAlign w:val="center"/>
          </w:tcPr>
          <w:p w14:paraId="09613A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所需材料</w:t>
            </w:r>
          </w:p>
        </w:tc>
      </w:tr>
      <w:tr w14:paraId="7C4C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9" w:type="dxa"/>
            <w:vAlign w:val="center"/>
          </w:tcPr>
          <w:p w14:paraId="068958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0-7天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0" w:type="auto"/>
            <w:vAlign w:val="center"/>
          </w:tcPr>
          <w:p w14:paraId="3B0AE2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猫瘟（FPV）、猫杯状病毒</w:t>
            </w:r>
          </w:p>
        </w:tc>
        <w:tc>
          <w:tcPr>
            <w:tcW w:w="2919" w:type="dxa"/>
            <w:vAlign w:val="center"/>
          </w:tcPr>
          <w:p w14:paraId="5B7DFAA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全额退款或同价位换猫</w:t>
            </w:r>
          </w:p>
        </w:tc>
        <w:tc>
          <w:tcPr>
            <w:tcW w:w="3320" w:type="dxa"/>
            <w:vAlign w:val="center"/>
          </w:tcPr>
          <w:p w14:paraId="0707D97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医院诊断报告、PCR检测结果</w:t>
            </w:r>
          </w:p>
        </w:tc>
      </w:tr>
      <w:tr w14:paraId="1F489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9" w:type="dxa"/>
            <w:vAlign w:val="center"/>
          </w:tcPr>
          <w:p w14:paraId="7EF2B5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8-15天</w:t>
            </w:r>
          </w:p>
        </w:tc>
        <w:tc>
          <w:tcPr>
            <w:tcW w:w="0" w:type="auto"/>
            <w:vAlign w:val="center"/>
          </w:tcPr>
          <w:p w14:paraId="10FE9F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猫传腹（FIP）、猫鼻支</w:t>
            </w:r>
          </w:p>
        </w:tc>
        <w:tc>
          <w:tcPr>
            <w:tcW w:w="2919" w:type="dxa"/>
            <w:vAlign w:val="center"/>
          </w:tcPr>
          <w:p w14:paraId="7A3D1B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协商治疗费用或换猫</w:t>
            </w:r>
          </w:p>
        </w:tc>
        <w:tc>
          <w:tcPr>
            <w:tcW w:w="3320" w:type="dxa"/>
            <w:vAlign w:val="center"/>
          </w:tcPr>
          <w:p w14:paraId="1D0F44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医院诊断报告、生化/影像报告</w:t>
            </w:r>
          </w:p>
        </w:tc>
      </w:tr>
      <w:tr w14:paraId="06D0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9" w:type="dxa"/>
            <w:vAlign w:val="center"/>
          </w:tcPr>
          <w:p w14:paraId="74F8CC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16-30天</w:t>
            </w:r>
          </w:p>
        </w:tc>
        <w:tc>
          <w:tcPr>
            <w:tcW w:w="0" w:type="auto"/>
            <w:vAlign w:val="center"/>
          </w:tcPr>
          <w:p w14:paraId="1EAD806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非重大疾病</w:t>
            </w:r>
          </w:p>
        </w:tc>
        <w:tc>
          <w:tcPr>
            <w:tcW w:w="2919" w:type="dxa"/>
            <w:vAlign w:val="center"/>
          </w:tcPr>
          <w:p w14:paraId="4574C9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提供医疗咨询，费用自理</w:t>
            </w:r>
          </w:p>
        </w:tc>
        <w:tc>
          <w:tcPr>
            <w:tcW w:w="3320" w:type="dxa"/>
            <w:vAlign w:val="center"/>
          </w:tcPr>
          <w:p w14:paraId="1D35CFA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医院诊断报告</w:t>
            </w:r>
          </w:p>
        </w:tc>
      </w:tr>
      <w:tr w14:paraId="6853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9" w:type="dxa"/>
            <w:vAlign w:val="center"/>
          </w:tcPr>
          <w:p w14:paraId="6E9515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终身</w:t>
            </w:r>
          </w:p>
        </w:tc>
        <w:tc>
          <w:tcPr>
            <w:tcW w:w="3012" w:type="dxa"/>
            <w:vAlign w:val="center"/>
          </w:tcPr>
          <w:p w14:paraId="30768C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饲养咨询、医疗推荐</w:t>
            </w:r>
          </w:p>
        </w:tc>
        <w:tc>
          <w:tcPr>
            <w:tcW w:w="2919" w:type="dxa"/>
            <w:vAlign w:val="center"/>
          </w:tcPr>
          <w:p w14:paraId="178530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社群/客服支持</w:t>
            </w:r>
          </w:p>
        </w:tc>
        <w:tc>
          <w:tcPr>
            <w:tcW w:w="3320" w:type="dxa"/>
            <w:vAlign w:val="center"/>
          </w:tcPr>
          <w:p w14:paraId="7BFA0C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无需材料</w:t>
            </w:r>
          </w:p>
        </w:tc>
      </w:tr>
    </w:tbl>
    <w:p w14:paraId="7CFD1D7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理赔流程：</w:t>
      </w:r>
    </w:p>
    <w:p w14:paraId="7341BE9D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28130" cy="1892935"/>
            <wp:effectExtent l="0" t="0" r="1270" b="12065"/>
            <wp:docPr id="11" name="E657119C-6982-421D-8BA7-E74DEB70A7D9-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657119C-6982-421D-8BA7-E74DEB70A7D9-5" descr="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CA8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理赔判定标准：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54"/>
        <w:gridCol w:w="1303"/>
        <w:gridCol w:w="5123"/>
      </w:tblGrid>
      <w:tr w14:paraId="0F87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63C22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情况</w:t>
            </w:r>
          </w:p>
        </w:tc>
        <w:tc>
          <w:tcPr>
            <w:tcW w:w="0" w:type="auto"/>
            <w:vAlign w:val="center"/>
          </w:tcPr>
          <w:p w14:paraId="7C56CD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责任方</w:t>
            </w:r>
          </w:p>
        </w:tc>
        <w:tc>
          <w:tcPr>
            <w:tcW w:w="5123" w:type="dxa"/>
            <w:vAlign w:val="center"/>
          </w:tcPr>
          <w:p w14:paraId="1D3D3E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处理结果</w:t>
            </w:r>
          </w:p>
        </w:tc>
      </w:tr>
      <w:tr w14:paraId="72FF0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4EF9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交付前已感染（潜伏期）</w:t>
            </w:r>
          </w:p>
        </w:tc>
        <w:tc>
          <w:tcPr>
            <w:tcW w:w="0" w:type="auto"/>
            <w:vAlign w:val="center"/>
          </w:tcPr>
          <w:p w14:paraId="00916F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</w:t>
            </w:r>
          </w:p>
        </w:tc>
        <w:tc>
          <w:tcPr>
            <w:tcW w:w="5123" w:type="dxa"/>
            <w:vAlign w:val="center"/>
          </w:tcPr>
          <w:p w14:paraId="1021C2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全额退款或换猫，门店承担运费</w:t>
            </w:r>
          </w:p>
        </w:tc>
      </w:tr>
      <w:tr w14:paraId="16B3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31038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交付后感染（环境/应激）</w:t>
            </w:r>
          </w:p>
        </w:tc>
        <w:tc>
          <w:tcPr>
            <w:tcW w:w="0" w:type="auto"/>
            <w:vAlign w:val="center"/>
          </w:tcPr>
          <w:p w14:paraId="429E4D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协商</w:t>
            </w:r>
          </w:p>
        </w:tc>
        <w:tc>
          <w:tcPr>
            <w:tcW w:w="5123" w:type="dxa"/>
            <w:vAlign w:val="center"/>
          </w:tcPr>
          <w:p w14:paraId="283DB4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平台仲裁，依据医疗报告判定</w:t>
            </w:r>
          </w:p>
        </w:tc>
      </w:tr>
      <w:tr w14:paraId="6EC0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C455C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人为饲养不当</w:t>
            </w:r>
          </w:p>
        </w:tc>
        <w:tc>
          <w:tcPr>
            <w:tcW w:w="0" w:type="auto"/>
            <w:vAlign w:val="center"/>
          </w:tcPr>
          <w:p w14:paraId="450A28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</w:t>
            </w:r>
          </w:p>
        </w:tc>
        <w:tc>
          <w:tcPr>
            <w:tcW w:w="5123" w:type="dxa"/>
            <w:vAlign w:val="center"/>
          </w:tcPr>
          <w:p w14:paraId="47EC8D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驳回理赔，提供饲养指导</w:t>
            </w:r>
          </w:p>
        </w:tc>
      </w:tr>
      <w:tr w14:paraId="7F71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54" w:type="dxa"/>
            <w:vAlign w:val="center"/>
          </w:tcPr>
          <w:p w14:paraId="1EE5C2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医疗报告无法证明病因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1303" w:type="dxa"/>
            <w:vAlign w:val="center"/>
          </w:tcPr>
          <w:p w14:paraId="725177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协商</w:t>
            </w:r>
          </w:p>
        </w:tc>
        <w:tc>
          <w:tcPr>
            <w:tcW w:w="5123" w:type="dxa"/>
            <w:vAlign w:val="center"/>
          </w:tcPr>
          <w:p w14:paraId="2BF901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平台仲裁，或双方各承担50%</w:t>
            </w:r>
          </w:p>
        </w:tc>
      </w:tr>
    </w:tbl>
    <w:p w14:paraId="5E32375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4.2.9 门店后台管理模块</w:t>
      </w:r>
    </w:p>
    <w:p w14:paraId="020A3F8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功能清单：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54"/>
        <w:gridCol w:w="8926"/>
      </w:tblGrid>
      <w:tr w14:paraId="135C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9ADBA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功能</w:t>
            </w:r>
          </w:p>
        </w:tc>
        <w:tc>
          <w:tcPr>
            <w:tcW w:w="8926" w:type="dxa"/>
            <w:vAlign w:val="center"/>
          </w:tcPr>
          <w:p w14:paraId="365581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说明</w:t>
            </w:r>
          </w:p>
        </w:tc>
      </w:tr>
      <w:tr w14:paraId="3305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665D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猫咪管理</w:t>
            </w:r>
          </w:p>
        </w:tc>
        <w:tc>
          <w:tcPr>
            <w:tcW w:w="8926" w:type="dxa"/>
            <w:vAlign w:val="center"/>
          </w:tcPr>
          <w:p w14:paraId="05CCCE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上下架、库存数量、档案编辑、视频/照片更新</w:t>
            </w:r>
          </w:p>
        </w:tc>
      </w:tr>
      <w:tr w14:paraId="7837B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54C35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预约管理</w:t>
            </w:r>
          </w:p>
        </w:tc>
        <w:tc>
          <w:tcPr>
            <w:tcW w:w="8926" w:type="dxa"/>
            <w:vAlign w:val="center"/>
          </w:tcPr>
          <w:p w14:paraId="2B62B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时段设置（工作日/周末）、人数限制、确认/拒绝预约</w:t>
            </w:r>
          </w:p>
        </w:tc>
      </w:tr>
      <w:tr w14:paraId="7B15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91E73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订单处理</w:t>
            </w:r>
          </w:p>
        </w:tc>
        <w:tc>
          <w:tcPr>
            <w:tcW w:w="8926" w:type="dxa"/>
            <w:vAlign w:val="center"/>
          </w:tcPr>
          <w:p w14:paraId="76B047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确认定金、标记尾款收取、标记交付完成</w:t>
            </w:r>
          </w:p>
        </w:tc>
      </w:tr>
      <w:tr w14:paraId="14CA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5672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评价管理</w:t>
            </w:r>
          </w:p>
        </w:tc>
        <w:tc>
          <w:tcPr>
            <w:tcW w:w="8926" w:type="dxa"/>
            <w:vAlign w:val="center"/>
          </w:tcPr>
          <w:p w14:paraId="46EA53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回复买家评价、投诉申诉、信用分查看</w:t>
            </w:r>
          </w:p>
        </w:tc>
      </w:tr>
      <w:tr w14:paraId="39E6F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018D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数据统计</w:t>
            </w:r>
          </w:p>
        </w:tc>
        <w:tc>
          <w:tcPr>
            <w:tcW w:w="8926" w:type="dxa"/>
            <w:vAlign w:val="center"/>
          </w:tcPr>
          <w:p w14:paraId="09D174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浏览量、预约率、定金转化率、成交率、复购率</w:t>
            </w:r>
          </w:p>
        </w:tc>
      </w:tr>
      <w:tr w14:paraId="29AC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4" w:type="dxa"/>
            <w:vAlign w:val="center"/>
          </w:tcPr>
          <w:p w14:paraId="016260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消息通知</w:t>
            </w:r>
          </w:p>
        </w:tc>
        <w:tc>
          <w:tcPr>
            <w:tcW w:w="8926" w:type="dxa"/>
            <w:vAlign w:val="center"/>
          </w:tcPr>
          <w:p w14:paraId="2D0FE7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新预约提醒、定金到账提醒、平台公告</w:t>
            </w:r>
          </w:p>
        </w:tc>
      </w:tr>
    </w:tbl>
    <w:p w14:paraId="444EF59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4.2.10 管理后台模块</w:t>
      </w:r>
    </w:p>
    <w:p w14:paraId="77046F6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功能清单：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8926"/>
      </w:tblGrid>
      <w:tr w14:paraId="3379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9557F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功能</w:t>
            </w:r>
          </w:p>
        </w:tc>
        <w:tc>
          <w:tcPr>
            <w:tcW w:w="8926" w:type="dxa"/>
            <w:vAlign w:val="center"/>
          </w:tcPr>
          <w:p w14:paraId="08B64E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说明</w:t>
            </w:r>
          </w:p>
        </w:tc>
      </w:tr>
      <w:tr w14:paraId="777FA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6ACC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订单管理</w:t>
            </w:r>
          </w:p>
        </w:tc>
        <w:tc>
          <w:tcPr>
            <w:tcW w:w="8926" w:type="dxa"/>
            <w:vAlign w:val="center"/>
          </w:tcPr>
          <w:p w14:paraId="52EAE9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用品订单、活体订单、状态筛选、详情查看</w:t>
            </w:r>
          </w:p>
        </w:tc>
      </w:tr>
      <w:tr w14:paraId="5645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C0515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门店审核</w:t>
            </w:r>
          </w:p>
        </w:tc>
        <w:tc>
          <w:tcPr>
            <w:tcW w:w="8926" w:type="dxa"/>
            <w:vAlign w:val="center"/>
          </w:tcPr>
          <w:p w14:paraId="2F9842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入驻审核、资质年检、视频验店、保证金管理</w:t>
            </w:r>
          </w:p>
        </w:tc>
      </w:tr>
      <w:tr w14:paraId="2EB0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B3B3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纠纷仲裁</w:t>
            </w:r>
          </w:p>
        </w:tc>
        <w:tc>
          <w:tcPr>
            <w:tcW w:w="8926" w:type="dxa"/>
            <w:vAlign w:val="center"/>
          </w:tcPr>
          <w:p w14:paraId="3D7CFE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理赔申请列表、审核处理、赔付执行、信用记录</w:t>
            </w:r>
          </w:p>
        </w:tc>
      </w:tr>
      <w:tr w14:paraId="2DE8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1736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报表导出</w:t>
            </w:r>
          </w:p>
        </w:tc>
        <w:tc>
          <w:tcPr>
            <w:tcW w:w="8926" w:type="dxa"/>
            <w:vAlign w:val="center"/>
          </w:tcPr>
          <w:p w14:paraId="473CE5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销售数据、用户数据、门店数据、纠纷统计</w:t>
            </w:r>
          </w:p>
        </w:tc>
      </w:tr>
      <w:tr w14:paraId="1D4F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52BBA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权限控制</w:t>
            </w:r>
          </w:p>
        </w:tc>
        <w:tc>
          <w:tcPr>
            <w:tcW w:w="8926" w:type="dxa"/>
            <w:vAlign w:val="center"/>
          </w:tcPr>
          <w:p w14:paraId="677337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角色管理（管理员/审核员/客服）、菜单权限、操作日志</w:t>
            </w:r>
          </w:p>
        </w:tc>
      </w:tr>
      <w:tr w14:paraId="3873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4" w:type="dxa"/>
            <w:vAlign w:val="center"/>
          </w:tcPr>
          <w:p w14:paraId="3EAC5A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系统配置</w:t>
            </w:r>
          </w:p>
        </w:tc>
        <w:tc>
          <w:tcPr>
            <w:tcW w:w="8926" w:type="dxa"/>
            <w:vAlign w:val="center"/>
          </w:tcPr>
          <w:p w14:paraId="3C28FB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定金比例、质保期限、手续费率、公告管理</w:t>
            </w:r>
          </w:p>
        </w:tc>
      </w:tr>
    </w:tbl>
    <w:p w14:paraId="49FB7F4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权限控制：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12"/>
        <w:gridCol w:w="8268"/>
      </w:tblGrid>
      <w:tr w14:paraId="1A0B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BADB0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角色</w:t>
            </w:r>
          </w:p>
        </w:tc>
        <w:tc>
          <w:tcPr>
            <w:tcW w:w="8268" w:type="dxa"/>
            <w:vAlign w:val="center"/>
          </w:tcPr>
          <w:p w14:paraId="10C447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权限范围</w:t>
            </w:r>
          </w:p>
        </w:tc>
      </w:tr>
      <w:tr w14:paraId="19488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71B0C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超级管理员</w:t>
            </w:r>
          </w:p>
        </w:tc>
        <w:tc>
          <w:tcPr>
            <w:tcW w:w="8268" w:type="dxa"/>
            <w:vAlign w:val="center"/>
          </w:tcPr>
          <w:p w14:paraId="45E072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全部功能、系统配置、数据备份</w:t>
            </w:r>
          </w:p>
        </w:tc>
      </w:tr>
      <w:tr w14:paraId="3CDE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BF0A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运营管理员</w:t>
            </w:r>
          </w:p>
        </w:tc>
        <w:tc>
          <w:tcPr>
            <w:tcW w:w="8268" w:type="dxa"/>
            <w:vAlign w:val="center"/>
          </w:tcPr>
          <w:p w14:paraId="2787AA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订单管理、门店审核、报表导出、公告管理</w:t>
            </w:r>
          </w:p>
        </w:tc>
      </w:tr>
      <w:tr w14:paraId="3018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E0F5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审核专员</w:t>
            </w:r>
          </w:p>
        </w:tc>
        <w:tc>
          <w:tcPr>
            <w:tcW w:w="8268" w:type="dxa"/>
            <w:vAlign w:val="center"/>
          </w:tcPr>
          <w:p w14:paraId="002CB4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门店入驻审核、资质年检、视频验店</w:t>
            </w:r>
          </w:p>
        </w:tc>
      </w:tr>
      <w:tr w14:paraId="71F23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2EA76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客服专员</w:t>
            </w:r>
          </w:p>
        </w:tc>
        <w:tc>
          <w:tcPr>
            <w:tcW w:w="8268" w:type="dxa"/>
            <w:vAlign w:val="center"/>
          </w:tcPr>
          <w:p w14:paraId="592DFC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纠纷仲裁、理赔审核、用户咨询、评价管理</w:t>
            </w:r>
          </w:p>
        </w:tc>
      </w:tr>
      <w:tr w14:paraId="0B58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12" w:type="dxa"/>
            <w:vAlign w:val="center"/>
          </w:tcPr>
          <w:p w14:paraId="17A895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财务专员</w:t>
            </w:r>
          </w:p>
        </w:tc>
        <w:tc>
          <w:tcPr>
            <w:tcW w:w="8268" w:type="dxa"/>
            <w:vAlign w:val="center"/>
          </w:tcPr>
          <w:p w14:paraId="3D6EC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保证金管理、赔付执行、结算对账</w:t>
            </w:r>
          </w:p>
        </w:tc>
      </w:tr>
    </w:tbl>
    <w:p w14:paraId="73ACA5F0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4.2.11 通知服务模块</w:t>
      </w:r>
    </w:p>
    <w:p w14:paraId="022D500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邮件通知场景：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6"/>
        <w:gridCol w:w="6507"/>
        <w:gridCol w:w="1827"/>
      </w:tblGrid>
      <w:tr w14:paraId="2BB2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100F3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触发时机</w:t>
            </w:r>
          </w:p>
        </w:tc>
        <w:tc>
          <w:tcPr>
            <w:tcW w:w="0" w:type="auto"/>
            <w:vAlign w:val="center"/>
          </w:tcPr>
          <w:p w14:paraId="468EAF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邮件内容</w:t>
            </w:r>
          </w:p>
        </w:tc>
        <w:tc>
          <w:tcPr>
            <w:tcW w:w="1827" w:type="dxa"/>
            <w:vAlign w:val="center"/>
          </w:tcPr>
          <w:p w14:paraId="799D5D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收件人</w:t>
            </w:r>
          </w:p>
        </w:tc>
      </w:tr>
      <w:tr w14:paraId="086E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454BD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用户注册成功</w:t>
            </w:r>
          </w:p>
        </w:tc>
        <w:tc>
          <w:tcPr>
            <w:tcW w:w="0" w:type="auto"/>
            <w:vAlign w:val="center"/>
          </w:tcPr>
          <w:p w14:paraId="0F37B5D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欢迎邮件、新手引导</w:t>
            </w:r>
          </w:p>
        </w:tc>
        <w:tc>
          <w:tcPr>
            <w:tcW w:w="1827" w:type="dxa"/>
            <w:vAlign w:val="center"/>
          </w:tcPr>
          <w:p w14:paraId="601AF1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注册用户</w:t>
            </w:r>
          </w:p>
        </w:tc>
      </w:tr>
      <w:tr w14:paraId="2729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91B8E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订单提交成功</w:t>
            </w:r>
          </w:p>
        </w:tc>
        <w:tc>
          <w:tcPr>
            <w:tcW w:w="0" w:type="auto"/>
            <w:vAlign w:val="center"/>
          </w:tcPr>
          <w:p w14:paraId="4B80DA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订单号、商品清单、金额、预计处理时间</w:t>
            </w:r>
          </w:p>
        </w:tc>
        <w:tc>
          <w:tcPr>
            <w:tcW w:w="1827" w:type="dxa"/>
            <w:vAlign w:val="center"/>
          </w:tcPr>
          <w:p w14:paraId="4C74952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</w:t>
            </w:r>
          </w:p>
        </w:tc>
      </w:tr>
      <w:tr w14:paraId="362D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78ED0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定金支付成功</w:t>
            </w:r>
          </w:p>
        </w:tc>
        <w:tc>
          <w:tcPr>
            <w:tcW w:w="0" w:type="auto"/>
            <w:vAlign w:val="center"/>
          </w:tcPr>
          <w:p w14:paraId="22056EA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锁定确认、预约时间提醒、门店地址</w:t>
            </w:r>
          </w:p>
        </w:tc>
        <w:tc>
          <w:tcPr>
            <w:tcW w:w="1827" w:type="dxa"/>
            <w:vAlign w:val="center"/>
          </w:tcPr>
          <w:p w14:paraId="63A04B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</w:t>
            </w:r>
          </w:p>
        </w:tc>
      </w:tr>
      <w:tr w14:paraId="7A5F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2C982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订单发货</w:t>
            </w:r>
          </w:p>
        </w:tc>
        <w:tc>
          <w:tcPr>
            <w:tcW w:w="0" w:type="auto"/>
            <w:vAlign w:val="center"/>
          </w:tcPr>
          <w:p w14:paraId="6687E0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物流信息、预计送达时间</w:t>
            </w:r>
          </w:p>
        </w:tc>
        <w:tc>
          <w:tcPr>
            <w:tcW w:w="1827" w:type="dxa"/>
            <w:vAlign w:val="center"/>
          </w:tcPr>
          <w:p w14:paraId="33FBE15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</w:t>
            </w:r>
          </w:p>
        </w:tc>
      </w:tr>
      <w:tr w14:paraId="3EEC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70D3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活体交付完成</w:t>
            </w:r>
          </w:p>
        </w:tc>
        <w:tc>
          <w:tcPr>
            <w:tcW w:w="0" w:type="auto"/>
            <w:vAlign w:val="center"/>
          </w:tcPr>
          <w:p w14:paraId="4EA959E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质保说明、饲养指南、客服联系方式</w:t>
            </w:r>
          </w:p>
        </w:tc>
        <w:tc>
          <w:tcPr>
            <w:tcW w:w="1827" w:type="dxa"/>
            <w:vAlign w:val="center"/>
          </w:tcPr>
          <w:p w14:paraId="3D2F127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</w:t>
            </w:r>
          </w:p>
        </w:tc>
      </w:tr>
      <w:tr w14:paraId="7755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9CD8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邮件订阅</w:t>
            </w:r>
          </w:p>
        </w:tc>
        <w:tc>
          <w:tcPr>
            <w:tcW w:w="0" w:type="auto"/>
            <w:vAlign w:val="center"/>
          </w:tcPr>
          <w:p w14:paraId="4258F0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促销通知、新品上架、到货提醒</w:t>
            </w:r>
          </w:p>
        </w:tc>
        <w:tc>
          <w:tcPr>
            <w:tcW w:w="1827" w:type="dxa"/>
            <w:vAlign w:val="center"/>
          </w:tcPr>
          <w:p w14:paraId="7352E9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订阅用户</w:t>
            </w:r>
          </w:p>
        </w:tc>
      </w:tr>
      <w:tr w14:paraId="2ED2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46" w:type="dxa"/>
            <w:vAlign w:val="center"/>
          </w:tcPr>
          <w:p w14:paraId="47E9E1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理赔结果通知</w:t>
            </w:r>
          </w:p>
        </w:tc>
        <w:tc>
          <w:tcPr>
            <w:tcW w:w="6507" w:type="dxa"/>
            <w:vAlign w:val="center"/>
          </w:tcPr>
          <w:p w14:paraId="45AA254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审核结果、赔付金额、操作指引</w:t>
            </w:r>
          </w:p>
        </w:tc>
        <w:tc>
          <w:tcPr>
            <w:tcW w:w="1827" w:type="dxa"/>
            <w:vAlign w:val="center"/>
          </w:tcPr>
          <w:p w14:paraId="24488D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买家/门店</w:t>
            </w:r>
          </w:p>
        </w:tc>
      </w:tr>
    </w:tbl>
    <w:p w14:paraId="12AA9A0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t>5. 流程图</w:t>
      </w:r>
    </w:p>
    <w:p w14:paraId="38E4119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5.1 用户购物流程（用品）</w:t>
      </w:r>
    </w:p>
    <w:p w14:paraId="6C3239E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19240" cy="495935"/>
            <wp:effectExtent l="0" t="0" r="10160" b="6985"/>
            <wp:docPr id="12" name="图片 12" descr="用户购物流程（用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用户购物流程（用品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718C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5.2 管理员处理订单流程（用品）</w:t>
      </w:r>
    </w:p>
    <w:p w14:paraId="15FABD7B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bookmarkStart w:id="0" w:name="_GoBack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4458335" cy="8411845"/>
            <wp:effectExtent l="0" t="0" r="0" b="0"/>
            <wp:docPr id="13" name="图片 13" descr="管理员处理订单流程（用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管理员处理订单流程（用品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84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BC7F4AC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5.3 活体交易全流程</w:t>
      </w:r>
    </w:p>
    <w:p w14:paraId="5E5566C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1F84FA72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3099435" cy="9751060"/>
            <wp:effectExtent l="0" t="0" r="0" b="0"/>
            <wp:docPr id="14" name="图片 14" descr="活体交易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活体交易全流程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97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6A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5.4 门店入驻审核流程</w:t>
      </w:r>
    </w:p>
    <w:p w14:paraId="529DF7D7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5491480" cy="9174480"/>
            <wp:effectExtent l="0" t="0" r="0" b="0"/>
            <wp:docPr id="15" name="图片 15" descr="门店入驻审核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门店入驻审核流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917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4274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5.5 理赔处理流程</w:t>
      </w:r>
    </w:p>
    <w:p w14:paraId="0A67297F">
      <w:pPr>
        <w:jc w:val="center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5017770" cy="9097010"/>
            <wp:effectExtent l="0" t="0" r="0" b="0"/>
            <wp:docPr id="16" name="图片 16" descr="理赔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理赔处理流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90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768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t>6. 原型图</w:t>
      </w:r>
    </w:p>
    <w:p w14:paraId="33EBBE6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6.1 首页</w:t>
      </w:r>
    </w:p>
    <w:p w14:paraId="1AA2B1B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125845" cy="4864100"/>
            <wp:effectExtent l="0" t="0" r="635" b="12700"/>
            <wp:docPr id="18" name="图片 18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首页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BBE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6.2 商品列表页（用品）</w:t>
      </w:r>
    </w:p>
    <w:p w14:paraId="4DAB718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5946140" cy="3524885"/>
            <wp:effectExtent l="0" t="0" r="12700" b="10795"/>
            <wp:docPr id="19" name="图片 19" descr="商品列表页（用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商品列表页（用品）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4CE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6.3 商品详情页（用品）</w:t>
      </w:r>
    </w:p>
    <w:p w14:paraId="3A94E8A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937000"/>
            <wp:effectExtent l="0" t="0" r="635" b="10160"/>
            <wp:docPr id="20" name="图片 20" descr="商品详情页（用品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商品详情页（用品）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338195"/>
            <wp:effectExtent l="0" t="0" r="635" b="14605"/>
            <wp:docPr id="21" name="图片 21" descr="商品详情页（用品）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商品详情页（用品）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412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447F078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6.4 猫咪档案页（活体）</w:t>
      </w:r>
    </w:p>
    <w:p w14:paraId="42CB4A8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505575" cy="9765030"/>
            <wp:effectExtent l="0" t="0" r="1905" b="3810"/>
            <wp:docPr id="17" name="图片 17" descr="猫咪档案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猫咪档案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97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495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6.5 购物车页</w:t>
      </w:r>
    </w:p>
    <w:p w14:paraId="489F46D6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937000"/>
            <wp:effectExtent l="0" t="0" r="635" b="10160"/>
            <wp:docPr id="22" name="图片 22" descr="购物车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购物车页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8EE4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6.6 结算流程页</w:t>
      </w:r>
    </w:p>
    <w:p w14:paraId="74C9E14D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drawing>
          <wp:inline distT="0" distB="0" distL="114300" distR="114300">
            <wp:extent cx="6644005" cy="2566035"/>
            <wp:effectExtent l="0" t="0" r="0" b="0"/>
            <wp:docPr id="23" name="图片 23" descr="结算支付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结算支付页1"/>
                    <pic:cNvPicPr>
                      <a:picLocks noChangeAspect="1"/>
                    </pic:cNvPicPr>
                  </pic:nvPicPr>
                  <pic:blipFill>
                    <a:blip r:embed="rId24"/>
                    <a:srcRect b="34823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763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drawing>
          <wp:inline distT="0" distB="0" distL="114300" distR="114300">
            <wp:extent cx="6644005" cy="2265045"/>
            <wp:effectExtent l="0" t="0" r="0" b="0"/>
            <wp:docPr id="24" name="图片 24" descr="结算支付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结算支付页2"/>
                    <pic:cNvPicPr>
                      <a:picLocks noChangeAspect="1"/>
                    </pic:cNvPicPr>
                  </pic:nvPicPr>
                  <pic:blipFill>
                    <a:blip r:embed="rId25"/>
                    <a:srcRect b="7423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FE9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6.7 订单完成页</w:t>
      </w:r>
    </w:p>
    <w:p w14:paraId="614D31C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937000"/>
            <wp:effectExtent l="0" t="0" r="635" b="10160"/>
            <wp:docPr id="25" name="图片 25" descr="订单成功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订单成功页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860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6.8 门店详情页</w:t>
      </w:r>
    </w:p>
    <w:p w14:paraId="29C244D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937000"/>
            <wp:effectExtent l="0" t="0" r="635" b="10160"/>
            <wp:docPr id="26" name="图片 26" descr="门店详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门店详情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5EC9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937000"/>
            <wp:effectExtent l="0" t="0" r="635" b="10160"/>
            <wp:docPr id="27" name="图片 27" descr="门店详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门店详情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85C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6.9 管理后台-订单管理</w:t>
      </w:r>
    </w:p>
    <w:p w14:paraId="0FA86245">
      <w:pP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drawing>
          <wp:inline distT="0" distB="0" distL="114300" distR="114300">
            <wp:extent cx="6644005" cy="3937000"/>
            <wp:effectExtent l="0" t="0" r="635" b="10160"/>
            <wp:docPr id="28" name="图片 28" descr="后台-订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后台-订单管理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4DF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Arial" w:hAnsi="Arial" w:eastAsiaTheme="minorEastAsia" w:cstheme="minorBidi"/>
          <w:b/>
          <w:kern w:val="2"/>
          <w:sz w:val="32"/>
          <w:szCs w:val="24"/>
          <w:lang w:val="en-US" w:eastAsia="zh-CN" w:bidi="ar-SA"/>
        </w:rPr>
        <w:t>7. 数据指标</w:t>
      </w:r>
    </w:p>
    <w:p w14:paraId="76B8FA2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7.1 北极星指标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62"/>
        <w:gridCol w:w="1805"/>
        <w:gridCol w:w="6113"/>
      </w:tblGrid>
      <w:tr w14:paraId="628E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09E08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指标</w:t>
            </w:r>
          </w:p>
        </w:tc>
        <w:tc>
          <w:tcPr>
            <w:tcW w:w="0" w:type="auto"/>
            <w:vAlign w:val="center"/>
          </w:tcPr>
          <w:p w14:paraId="50CEEE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目标值</w:t>
            </w:r>
          </w:p>
        </w:tc>
        <w:tc>
          <w:tcPr>
            <w:tcW w:w="6113" w:type="dxa"/>
            <w:vAlign w:val="center"/>
          </w:tcPr>
          <w:p w14:paraId="06D5E9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说明</w:t>
            </w:r>
          </w:p>
        </w:tc>
      </w:tr>
      <w:tr w14:paraId="0B10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62" w:type="dxa"/>
            <w:vAlign w:val="center"/>
          </w:tcPr>
          <w:p w14:paraId="171CCF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月度复购率</w:t>
            </w:r>
          </w:p>
        </w:tc>
        <w:tc>
          <w:tcPr>
            <w:tcW w:w="1805" w:type="dxa"/>
            <w:vAlign w:val="center"/>
          </w:tcPr>
          <w:p w14:paraId="6B465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25%</w:t>
            </w:r>
          </w:p>
        </w:tc>
        <w:tc>
          <w:tcPr>
            <w:tcW w:w="6113" w:type="dxa"/>
            <w:vAlign w:val="center"/>
          </w:tcPr>
          <w:p w14:paraId="635E54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月度内再次购买的用户占比</w:t>
            </w:r>
          </w:p>
        </w:tc>
      </w:tr>
    </w:tbl>
    <w:p w14:paraId="36A744E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7.2 核心指标</w:t>
      </w:r>
    </w:p>
    <w:p w14:paraId="6693955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 xml:space="preserve">7.2.1 </w:t>
      </w:r>
      <w:r>
        <w:rPr>
          <w:rFonts w:hint="eastAsia" w:cstheme="minorBidi"/>
          <w:b/>
          <w:kern w:val="44"/>
          <w:sz w:val="30"/>
          <w:szCs w:val="30"/>
          <w:lang w:val="en-US" w:eastAsia="zh-CN" w:bidi="ar-SA"/>
        </w:rPr>
        <w:t>商城</w:t>
      </w: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指标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60"/>
        <w:gridCol w:w="2559"/>
        <w:gridCol w:w="2861"/>
      </w:tblGrid>
      <w:tr w14:paraId="236AC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12747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指标</w:t>
            </w:r>
          </w:p>
        </w:tc>
        <w:tc>
          <w:tcPr>
            <w:tcW w:w="0" w:type="auto"/>
            <w:vAlign w:val="center"/>
          </w:tcPr>
          <w:p w14:paraId="668B30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目标值</w:t>
            </w:r>
          </w:p>
        </w:tc>
        <w:tc>
          <w:tcPr>
            <w:tcW w:w="2861" w:type="dxa"/>
            <w:vAlign w:val="center"/>
          </w:tcPr>
          <w:p w14:paraId="08B5BB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监测周期</w:t>
            </w:r>
          </w:p>
        </w:tc>
      </w:tr>
      <w:tr w14:paraId="02F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5D75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订单转化率</w:t>
            </w:r>
          </w:p>
        </w:tc>
        <w:tc>
          <w:tcPr>
            <w:tcW w:w="0" w:type="auto"/>
            <w:vAlign w:val="center"/>
          </w:tcPr>
          <w:p w14:paraId="71BED7F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3%</w:t>
            </w:r>
          </w:p>
        </w:tc>
        <w:tc>
          <w:tcPr>
            <w:tcW w:w="2861" w:type="dxa"/>
            <w:vAlign w:val="center"/>
          </w:tcPr>
          <w:p w14:paraId="43A5D930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5038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690C3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客单价</w:t>
            </w:r>
          </w:p>
        </w:tc>
        <w:tc>
          <w:tcPr>
            <w:tcW w:w="0" w:type="auto"/>
            <w:vAlign w:val="center"/>
          </w:tcPr>
          <w:p w14:paraId="6C1143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¥200</w:t>
            </w:r>
          </w:p>
        </w:tc>
        <w:tc>
          <w:tcPr>
            <w:tcW w:w="2861" w:type="dxa"/>
            <w:vAlign w:val="center"/>
          </w:tcPr>
          <w:p w14:paraId="499D6001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08E9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01DB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7日留存率</w:t>
            </w:r>
          </w:p>
        </w:tc>
        <w:tc>
          <w:tcPr>
            <w:tcW w:w="0" w:type="auto"/>
            <w:vAlign w:val="center"/>
          </w:tcPr>
          <w:p w14:paraId="24689A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40%</w:t>
            </w:r>
          </w:p>
        </w:tc>
        <w:tc>
          <w:tcPr>
            <w:tcW w:w="2861" w:type="dxa"/>
            <w:vAlign w:val="center"/>
          </w:tcPr>
          <w:p w14:paraId="36FE7BA0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1254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7B71D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购物车放弃率</w:t>
            </w:r>
          </w:p>
        </w:tc>
        <w:tc>
          <w:tcPr>
            <w:tcW w:w="0" w:type="auto"/>
            <w:vAlign w:val="center"/>
          </w:tcPr>
          <w:p w14:paraId="3C6C3B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≤ 60%</w:t>
            </w:r>
          </w:p>
        </w:tc>
        <w:tc>
          <w:tcPr>
            <w:tcW w:w="2861" w:type="dxa"/>
            <w:vAlign w:val="center"/>
          </w:tcPr>
          <w:p w14:paraId="17A9CB32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5FEF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60" w:type="dxa"/>
            <w:vAlign w:val="center"/>
          </w:tcPr>
          <w:p w14:paraId="0F82B0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页面平均加载时间</w:t>
            </w:r>
          </w:p>
        </w:tc>
        <w:tc>
          <w:tcPr>
            <w:tcW w:w="2559" w:type="dxa"/>
            <w:vAlign w:val="center"/>
          </w:tcPr>
          <w:p w14:paraId="46DFB5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≤ 3秒</w:t>
            </w:r>
          </w:p>
        </w:tc>
        <w:tc>
          <w:tcPr>
            <w:tcW w:w="2861" w:type="dxa"/>
            <w:vAlign w:val="center"/>
          </w:tcPr>
          <w:p w14:paraId="6BD479E2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  <w:t>日</w:t>
            </w:r>
          </w:p>
        </w:tc>
      </w:tr>
    </w:tbl>
    <w:p w14:paraId="10902D80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7.2.2 活体销售指标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0"/>
        <w:gridCol w:w="2559"/>
        <w:gridCol w:w="2861"/>
      </w:tblGrid>
      <w:tr w14:paraId="2882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3693C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指标</w:t>
            </w:r>
          </w:p>
        </w:tc>
        <w:tc>
          <w:tcPr>
            <w:tcW w:w="0" w:type="auto"/>
            <w:vAlign w:val="center"/>
          </w:tcPr>
          <w:p w14:paraId="7C7B62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目标值</w:t>
            </w:r>
          </w:p>
        </w:tc>
        <w:tc>
          <w:tcPr>
            <w:tcW w:w="2861" w:type="dxa"/>
            <w:vAlign w:val="center"/>
          </w:tcPr>
          <w:p w14:paraId="4D02D8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监测周期</w:t>
            </w:r>
          </w:p>
        </w:tc>
      </w:tr>
      <w:tr w14:paraId="6EDB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49DB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活体GMV占比</w:t>
            </w:r>
          </w:p>
        </w:tc>
        <w:tc>
          <w:tcPr>
            <w:tcW w:w="0" w:type="auto"/>
            <w:vAlign w:val="center"/>
          </w:tcPr>
          <w:p w14:paraId="647CAF0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40%</w:t>
            </w:r>
          </w:p>
        </w:tc>
        <w:tc>
          <w:tcPr>
            <w:tcW w:w="2861" w:type="dxa"/>
            <w:vAlign w:val="center"/>
          </w:tcPr>
          <w:p w14:paraId="044F0F0F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45B3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C0267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活体订单转化率</w:t>
            </w:r>
          </w:p>
        </w:tc>
        <w:tc>
          <w:tcPr>
            <w:tcW w:w="0" w:type="auto"/>
            <w:vAlign w:val="center"/>
          </w:tcPr>
          <w:p w14:paraId="2E0740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5%</w:t>
            </w:r>
          </w:p>
        </w:tc>
        <w:tc>
          <w:tcPr>
            <w:tcW w:w="2861" w:type="dxa"/>
            <w:vAlign w:val="center"/>
          </w:tcPr>
          <w:p w14:paraId="09E2C941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33FE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B94D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定金→尾款转化率</w:t>
            </w:r>
          </w:p>
        </w:tc>
        <w:tc>
          <w:tcPr>
            <w:tcW w:w="0" w:type="auto"/>
            <w:vAlign w:val="center"/>
          </w:tcPr>
          <w:p w14:paraId="1CA257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70%</w:t>
            </w:r>
          </w:p>
        </w:tc>
        <w:tc>
          <w:tcPr>
            <w:tcW w:w="2861" w:type="dxa"/>
            <w:vAlign w:val="center"/>
          </w:tcPr>
          <w:p w14:paraId="7A51C857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7022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0BCCA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门店履约准时率</w:t>
            </w:r>
          </w:p>
        </w:tc>
        <w:tc>
          <w:tcPr>
            <w:tcW w:w="0" w:type="auto"/>
            <w:vAlign w:val="center"/>
          </w:tcPr>
          <w:p w14:paraId="0747278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95%</w:t>
            </w:r>
          </w:p>
        </w:tc>
        <w:tc>
          <w:tcPr>
            <w:tcW w:w="2861" w:type="dxa"/>
            <w:vAlign w:val="center"/>
          </w:tcPr>
          <w:p w14:paraId="621C38EA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周</w:t>
            </w:r>
          </w:p>
        </w:tc>
      </w:tr>
      <w:tr w14:paraId="1156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60" w:type="dxa"/>
            <w:vAlign w:val="center"/>
          </w:tcPr>
          <w:p w14:paraId="6B761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售后纠纷率</w:t>
            </w:r>
          </w:p>
        </w:tc>
        <w:tc>
          <w:tcPr>
            <w:tcW w:w="2559" w:type="dxa"/>
            <w:vAlign w:val="center"/>
          </w:tcPr>
          <w:p w14:paraId="763F25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≤ 3%</w:t>
            </w:r>
          </w:p>
        </w:tc>
        <w:tc>
          <w:tcPr>
            <w:tcW w:w="2861" w:type="dxa"/>
            <w:vAlign w:val="center"/>
          </w:tcPr>
          <w:p w14:paraId="6E4B54D1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4944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60" w:type="dxa"/>
            <w:vAlign w:val="center"/>
          </w:tcPr>
          <w:p w14:paraId="3503EF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买家满意度（NPS）</w:t>
            </w:r>
          </w:p>
        </w:tc>
        <w:tc>
          <w:tcPr>
            <w:tcW w:w="2559" w:type="dxa"/>
            <w:vAlign w:val="center"/>
          </w:tcPr>
          <w:p w14:paraId="2DA386D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60%</w:t>
            </w:r>
          </w:p>
        </w:tc>
        <w:tc>
          <w:tcPr>
            <w:tcW w:w="2861" w:type="dxa"/>
            <w:vAlign w:val="center"/>
          </w:tcPr>
          <w:p w14:paraId="52B875B5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7F7A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60" w:type="dxa"/>
            <w:vAlign w:val="center"/>
          </w:tcPr>
          <w:p w14:paraId="596D32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复购用品率（买猫后30天内）</w:t>
            </w:r>
          </w:p>
        </w:tc>
        <w:tc>
          <w:tcPr>
            <w:tcW w:w="2559" w:type="dxa"/>
            <w:vAlign w:val="center"/>
          </w:tcPr>
          <w:p w14:paraId="7DCF167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50%</w:t>
            </w:r>
          </w:p>
        </w:tc>
        <w:tc>
          <w:tcPr>
            <w:tcW w:w="2861" w:type="dxa"/>
            <w:vAlign w:val="center"/>
          </w:tcPr>
          <w:p w14:paraId="00B6F035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</w:tbl>
    <w:p w14:paraId="19177A5A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7.2.3 门店运营指标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0"/>
        <w:gridCol w:w="2559"/>
        <w:gridCol w:w="2861"/>
      </w:tblGrid>
      <w:tr w14:paraId="32D5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62CDF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指标</w:t>
            </w:r>
          </w:p>
        </w:tc>
        <w:tc>
          <w:tcPr>
            <w:tcW w:w="0" w:type="auto"/>
            <w:vAlign w:val="center"/>
          </w:tcPr>
          <w:p w14:paraId="4F1A38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目标值</w:t>
            </w:r>
          </w:p>
        </w:tc>
        <w:tc>
          <w:tcPr>
            <w:tcW w:w="2861" w:type="dxa"/>
            <w:vAlign w:val="center"/>
          </w:tcPr>
          <w:p w14:paraId="72F6CF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监测周期</w:t>
            </w:r>
          </w:p>
        </w:tc>
      </w:tr>
      <w:tr w14:paraId="6F4E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E46C9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门店入驻审核通过率</w:t>
            </w:r>
          </w:p>
        </w:tc>
        <w:tc>
          <w:tcPr>
            <w:tcW w:w="0" w:type="auto"/>
            <w:vAlign w:val="center"/>
          </w:tcPr>
          <w:p w14:paraId="305C99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60%</w:t>
            </w:r>
          </w:p>
        </w:tc>
        <w:tc>
          <w:tcPr>
            <w:tcW w:w="2861" w:type="dxa"/>
            <w:vAlign w:val="center"/>
          </w:tcPr>
          <w:p w14:paraId="05242BE5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0B65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F822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门店平均上架猫咪数</w:t>
            </w:r>
          </w:p>
        </w:tc>
        <w:tc>
          <w:tcPr>
            <w:tcW w:w="0" w:type="auto"/>
            <w:vAlign w:val="center"/>
          </w:tcPr>
          <w:p w14:paraId="2D12EC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10只</w:t>
            </w:r>
          </w:p>
        </w:tc>
        <w:tc>
          <w:tcPr>
            <w:tcW w:w="2861" w:type="dxa"/>
            <w:vAlign w:val="center"/>
          </w:tcPr>
          <w:p w14:paraId="24710602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22F05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CD950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门店月均成交单数</w:t>
            </w:r>
          </w:p>
        </w:tc>
        <w:tc>
          <w:tcPr>
            <w:tcW w:w="0" w:type="auto"/>
            <w:vAlign w:val="center"/>
          </w:tcPr>
          <w:p w14:paraId="6C9148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5单</w:t>
            </w:r>
          </w:p>
        </w:tc>
        <w:tc>
          <w:tcPr>
            <w:tcW w:w="2861" w:type="dxa"/>
            <w:vAlign w:val="center"/>
          </w:tcPr>
          <w:p w14:paraId="0A33BE3A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511E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3C99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门店好评率</w:t>
            </w:r>
          </w:p>
        </w:tc>
        <w:tc>
          <w:tcPr>
            <w:tcW w:w="0" w:type="auto"/>
            <w:vAlign w:val="center"/>
          </w:tcPr>
          <w:p w14:paraId="27AA8B3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≥ 90%</w:t>
            </w:r>
          </w:p>
        </w:tc>
        <w:tc>
          <w:tcPr>
            <w:tcW w:w="2861" w:type="dxa"/>
            <w:vAlign w:val="center"/>
          </w:tcPr>
          <w:p w14:paraId="1DB467A6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  <w:tr w14:paraId="22D3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60" w:type="dxa"/>
            <w:vAlign w:val="center"/>
          </w:tcPr>
          <w:p w14:paraId="3C42C3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门店投诉率</w:t>
            </w:r>
          </w:p>
        </w:tc>
        <w:tc>
          <w:tcPr>
            <w:tcW w:w="2559" w:type="dxa"/>
            <w:vAlign w:val="center"/>
          </w:tcPr>
          <w:p w14:paraId="7EC5E6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≤ 5%</w:t>
            </w:r>
          </w:p>
        </w:tc>
        <w:tc>
          <w:tcPr>
            <w:tcW w:w="2861" w:type="dxa"/>
            <w:vAlign w:val="center"/>
          </w:tcPr>
          <w:p w14:paraId="186FAD75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月</w:t>
            </w:r>
          </w:p>
        </w:tc>
      </w:tr>
    </w:tbl>
    <w:p w14:paraId="19B5F0F5">
      <w:pP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  <w:t>8. 异常情况</w:t>
      </w:r>
    </w:p>
    <w:p w14:paraId="0A152FCA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8.1 用户端异常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24"/>
        <w:gridCol w:w="2432"/>
        <w:gridCol w:w="5624"/>
      </w:tblGrid>
      <w:tr w14:paraId="626A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24" w:type="dxa"/>
            <w:vAlign w:val="center"/>
          </w:tcPr>
          <w:p w14:paraId="6F21526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异常场景</w:t>
            </w:r>
          </w:p>
        </w:tc>
        <w:tc>
          <w:tcPr>
            <w:tcW w:w="2432" w:type="dxa"/>
            <w:vAlign w:val="center"/>
          </w:tcPr>
          <w:p w14:paraId="6E9F8BB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系统表现</w:t>
            </w:r>
          </w:p>
        </w:tc>
        <w:tc>
          <w:tcPr>
            <w:tcW w:w="5624" w:type="dxa"/>
            <w:vAlign w:val="center"/>
          </w:tcPr>
          <w:p w14:paraId="462C75D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用户提示</w:t>
            </w:r>
          </w:p>
        </w:tc>
      </w:tr>
      <w:tr w14:paraId="075A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3AB7011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搜索无结果</w:t>
            </w:r>
          </w:p>
        </w:tc>
        <w:tc>
          <w:tcPr>
            <w:tcW w:w="2432" w:type="dxa"/>
            <w:vAlign w:val="center"/>
          </w:tcPr>
          <w:p w14:paraId="16AA683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展示空状态页面</w:t>
            </w:r>
          </w:p>
        </w:tc>
        <w:tc>
          <w:tcPr>
            <w:tcW w:w="5624" w:type="dxa"/>
            <w:vAlign w:val="center"/>
          </w:tcPr>
          <w:p w14:paraId="4A2AAC7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"未找到相关商品，试试这些热门推荐" + 推荐商品</w:t>
            </w:r>
          </w:p>
        </w:tc>
      </w:tr>
      <w:tr w14:paraId="2F06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415C3C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商品库存不足</w:t>
            </w:r>
          </w:p>
        </w:tc>
        <w:tc>
          <w:tcPr>
            <w:tcW w:w="2432" w:type="dxa"/>
            <w:vAlign w:val="center"/>
          </w:tcPr>
          <w:p w14:paraId="41ED5EF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禁用加入购物车按钮</w:t>
            </w:r>
          </w:p>
        </w:tc>
        <w:tc>
          <w:tcPr>
            <w:tcW w:w="5624" w:type="dxa"/>
            <w:vAlign w:val="center"/>
          </w:tcPr>
          <w:p w14:paraId="0C0A74E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"暂时缺货，到货后通知我"（邮件订阅）</w:t>
            </w:r>
          </w:p>
        </w:tc>
      </w:tr>
      <w:tr w14:paraId="4227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62029DF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购物车为空时点击结算</w:t>
            </w:r>
          </w:p>
        </w:tc>
        <w:tc>
          <w:tcPr>
            <w:tcW w:w="2432" w:type="dxa"/>
            <w:vAlign w:val="center"/>
          </w:tcPr>
          <w:p w14:paraId="042B097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停留在购物车页</w:t>
            </w:r>
          </w:p>
        </w:tc>
        <w:tc>
          <w:tcPr>
            <w:tcW w:w="5624" w:type="dxa"/>
            <w:vAlign w:val="center"/>
          </w:tcPr>
          <w:p w14:paraId="3B21E36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"购物车还是空的，去挑选心仪商品吧"</w:t>
            </w:r>
          </w:p>
        </w:tc>
      </w:tr>
      <w:tr w14:paraId="734E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7D8A7D5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支付信息格式错误</w:t>
            </w:r>
          </w:p>
        </w:tc>
        <w:tc>
          <w:tcPr>
            <w:tcW w:w="2432" w:type="dxa"/>
            <w:vAlign w:val="center"/>
          </w:tcPr>
          <w:p w14:paraId="2FC8D09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实时校验，阻止提交</w:t>
            </w:r>
          </w:p>
        </w:tc>
        <w:tc>
          <w:tcPr>
            <w:tcW w:w="5624" w:type="dxa"/>
            <w:vAlign w:val="center"/>
          </w:tcPr>
          <w:p w14:paraId="6F3E226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具体字段错误提示（如"卡号格式不正确"）</w:t>
            </w:r>
          </w:p>
        </w:tc>
      </w:tr>
      <w:tr w14:paraId="71769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70459DA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订单提交失败</w:t>
            </w:r>
          </w:p>
        </w:tc>
        <w:tc>
          <w:tcPr>
            <w:tcW w:w="2432" w:type="dxa"/>
            <w:vAlign w:val="center"/>
          </w:tcPr>
          <w:p w14:paraId="2BB5725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保留表单数据</w:t>
            </w:r>
          </w:p>
        </w:tc>
        <w:tc>
          <w:tcPr>
            <w:tcW w:w="5624" w:type="dxa"/>
            <w:vAlign w:val="center"/>
          </w:tcPr>
          <w:p w14:paraId="1325FDC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"提交失败，请检查网络后重试"</w:t>
            </w:r>
          </w:p>
        </w:tc>
      </w:tr>
      <w:tr w14:paraId="4115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44123E2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未登录访问需登录功能</w:t>
            </w:r>
          </w:p>
        </w:tc>
        <w:tc>
          <w:tcPr>
            <w:tcW w:w="2432" w:type="dxa"/>
            <w:vAlign w:val="center"/>
          </w:tcPr>
          <w:p w14:paraId="5117D36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跳转登录页</w:t>
            </w:r>
          </w:p>
        </w:tc>
        <w:tc>
          <w:tcPr>
            <w:tcW w:w="5624" w:type="dxa"/>
            <w:vAlign w:val="center"/>
          </w:tcPr>
          <w:p w14:paraId="31B95BD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登录后自动返回原页面</w:t>
            </w:r>
          </w:p>
        </w:tc>
      </w:tr>
      <w:tr w14:paraId="0015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193C30F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猫咪已被他人付定金</w:t>
            </w:r>
          </w:p>
        </w:tc>
        <w:tc>
          <w:tcPr>
            <w:tcW w:w="2432" w:type="dxa"/>
            <w:vAlign w:val="center"/>
          </w:tcPr>
          <w:p w14:paraId="63798E5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展示锁定状态</w:t>
            </w:r>
          </w:p>
        </w:tc>
        <w:tc>
          <w:tcPr>
            <w:tcW w:w="5624" w:type="dxa"/>
            <w:vAlign w:val="center"/>
          </w:tcPr>
          <w:p w14:paraId="7F117BA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"该猫咪已被预订，看看其他宝贝吧"</w:t>
            </w:r>
          </w:p>
        </w:tc>
      </w:tr>
      <w:tr w14:paraId="515B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0E4E2E8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预约时段已满</w:t>
            </w:r>
          </w:p>
        </w:tc>
        <w:tc>
          <w:tcPr>
            <w:tcW w:w="2432" w:type="dxa"/>
            <w:vAlign w:val="center"/>
          </w:tcPr>
          <w:p w14:paraId="71585CA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禁用该时段选择</w:t>
            </w:r>
          </w:p>
        </w:tc>
        <w:tc>
          <w:tcPr>
            <w:tcW w:w="5624" w:type="dxa"/>
            <w:vAlign w:val="center"/>
          </w:tcPr>
          <w:p w14:paraId="1C72800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"该时段已约满，请选择其他时间"</w:t>
            </w:r>
          </w:p>
        </w:tc>
      </w:tr>
      <w:tr w14:paraId="33FD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24" w:type="dxa"/>
            <w:vAlign w:val="center"/>
          </w:tcPr>
          <w:p w14:paraId="3BDAED1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质保期内申请理赔超时</w:t>
            </w:r>
          </w:p>
        </w:tc>
        <w:tc>
          <w:tcPr>
            <w:tcW w:w="2432" w:type="dxa"/>
            <w:vAlign w:val="center"/>
          </w:tcPr>
          <w:p w14:paraId="21CE18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驳回申请</w:t>
            </w:r>
          </w:p>
        </w:tc>
        <w:tc>
          <w:tcPr>
            <w:tcW w:w="5624" w:type="dxa"/>
            <w:vAlign w:val="center"/>
          </w:tcPr>
          <w:p w14:paraId="7989724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"已超过24小时申报期限，请联系客服协商"</w:t>
            </w:r>
          </w:p>
        </w:tc>
      </w:tr>
    </w:tbl>
    <w:p w14:paraId="2372AA73">
      <w:pP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8.2 系统端异常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61"/>
        <w:gridCol w:w="4886"/>
        <w:gridCol w:w="2833"/>
      </w:tblGrid>
      <w:tr w14:paraId="76D2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962" w:type="dxa"/>
            <w:vAlign w:val="center"/>
          </w:tcPr>
          <w:p w14:paraId="3DB132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异常场景</w:t>
            </w:r>
          </w:p>
        </w:tc>
        <w:tc>
          <w:tcPr>
            <w:tcW w:w="4886" w:type="dxa"/>
            <w:vAlign w:val="center"/>
          </w:tcPr>
          <w:p w14:paraId="759BB4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处理策略</w:t>
            </w:r>
          </w:p>
        </w:tc>
        <w:tc>
          <w:tcPr>
            <w:tcW w:w="2833" w:type="dxa"/>
            <w:vAlign w:val="center"/>
          </w:tcPr>
          <w:p w14:paraId="45D863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监控告警</w:t>
            </w:r>
          </w:p>
        </w:tc>
      </w:tr>
      <w:tr w14:paraId="1337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62" w:type="dxa"/>
            <w:vAlign w:val="center"/>
          </w:tcPr>
          <w:p w14:paraId="5BB1B3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数据库连接失败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  <w:tc>
          <w:tcPr>
            <w:tcW w:w="4886" w:type="dxa"/>
            <w:vAlign w:val="center"/>
          </w:tcPr>
          <w:p w14:paraId="10C1A8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展示友好错误页，记录日志</w:t>
            </w:r>
          </w:p>
        </w:tc>
        <w:tc>
          <w:tcPr>
            <w:tcW w:w="2833" w:type="dxa"/>
            <w:vAlign w:val="center"/>
          </w:tcPr>
          <w:p w14:paraId="1A5B40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立即告警</w:t>
            </w:r>
          </w:p>
        </w:tc>
      </w:tr>
      <w:tr w14:paraId="338C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62" w:type="dxa"/>
            <w:vAlign w:val="center"/>
          </w:tcPr>
          <w:p w14:paraId="673126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邮件发送失败</w:t>
            </w:r>
          </w:p>
        </w:tc>
        <w:tc>
          <w:tcPr>
            <w:tcW w:w="4886" w:type="dxa"/>
            <w:vAlign w:val="center"/>
          </w:tcPr>
          <w:p w14:paraId="18983C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重试3次，失败记录待发送队列</w:t>
            </w:r>
          </w:p>
        </w:tc>
        <w:tc>
          <w:tcPr>
            <w:tcW w:w="2833" w:type="dxa"/>
            <w:vAlign w:val="center"/>
          </w:tcPr>
          <w:p w14:paraId="787921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累计5次失败告警</w:t>
            </w:r>
          </w:p>
        </w:tc>
      </w:tr>
      <w:tr w14:paraId="2785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62" w:type="dxa"/>
            <w:vAlign w:val="center"/>
          </w:tcPr>
          <w:p w14:paraId="2ADC66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后台未授权访问</w:t>
            </w:r>
          </w:p>
        </w:tc>
        <w:tc>
          <w:tcPr>
            <w:tcW w:w="4886" w:type="dxa"/>
            <w:vAlign w:val="center"/>
          </w:tcPr>
          <w:p w14:paraId="48B71BD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返回403页面，记录IP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安全告警</w:t>
            </w:r>
          </w:p>
        </w:tc>
        <w:tc>
          <w:tcPr>
            <w:tcW w:w="2833" w:type="dxa"/>
            <w:vAlign w:val="center"/>
          </w:tcPr>
          <w:p w14:paraId="3765E9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</w:tr>
      <w:tr w14:paraId="31F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62" w:type="dxa"/>
            <w:vAlign w:val="center"/>
          </w:tcPr>
          <w:p w14:paraId="46F300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高并发导致响应慢</w:t>
            </w:r>
          </w:p>
        </w:tc>
        <w:tc>
          <w:tcPr>
            <w:tcW w:w="4886" w:type="dxa"/>
            <w:vAlign w:val="center"/>
          </w:tcPr>
          <w:p w14:paraId="54F9B5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启用降级策略（静态缓存）</w:t>
            </w:r>
          </w:p>
        </w:tc>
        <w:tc>
          <w:tcPr>
            <w:tcW w:w="2833" w:type="dxa"/>
            <w:vAlign w:val="center"/>
          </w:tcPr>
          <w:p w14:paraId="2CE9EF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响应时间&gt;5秒告警</w:t>
            </w:r>
          </w:p>
        </w:tc>
      </w:tr>
      <w:tr w14:paraId="6379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62" w:type="dxa"/>
            <w:vAlign w:val="center"/>
          </w:tcPr>
          <w:p w14:paraId="19A419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支付接口超时</w:t>
            </w:r>
          </w:p>
        </w:tc>
        <w:tc>
          <w:tcPr>
            <w:tcW w:w="4886" w:type="dxa"/>
            <w:vAlign w:val="center"/>
          </w:tcPr>
          <w:p w14:paraId="58BC0B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订单状态置为"支付处理中"，轮询查询</w:t>
            </w:r>
          </w:p>
        </w:tc>
        <w:tc>
          <w:tcPr>
            <w:tcW w:w="2833" w:type="dxa"/>
            <w:vAlign w:val="center"/>
          </w:tcPr>
          <w:p w14:paraId="383524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支付成功率&lt;&lt;95%告警</w:t>
            </w:r>
          </w:p>
        </w:tc>
      </w:tr>
      <w:tr w14:paraId="4C66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62" w:type="dxa"/>
            <w:vAlign w:val="center"/>
          </w:tcPr>
          <w:p w14:paraId="08FD40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活体交易资金托管异常</w:t>
            </w:r>
          </w:p>
        </w:tc>
        <w:tc>
          <w:tcPr>
            <w:tcW w:w="4886" w:type="dxa"/>
            <w:vAlign w:val="center"/>
          </w:tcPr>
          <w:p w14:paraId="3DA02D0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暂停交易，人工介入核查</w:t>
            </w:r>
          </w:p>
        </w:tc>
        <w:tc>
          <w:tcPr>
            <w:tcW w:w="2833" w:type="dxa"/>
            <w:vAlign w:val="center"/>
          </w:tcPr>
          <w:p w14:paraId="5C6530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立即告警</w:t>
            </w:r>
          </w:p>
        </w:tc>
      </w:tr>
    </w:tbl>
    <w:p w14:paraId="3A6C579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8.3 业务端异常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71"/>
        <w:gridCol w:w="2939"/>
        <w:gridCol w:w="5170"/>
      </w:tblGrid>
      <w:tr w14:paraId="3C5C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37B52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异常场景</w:t>
            </w:r>
          </w:p>
        </w:tc>
        <w:tc>
          <w:tcPr>
            <w:tcW w:w="0" w:type="auto"/>
            <w:vAlign w:val="center"/>
          </w:tcPr>
          <w:p w14:paraId="040137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触发条件</w:t>
            </w:r>
          </w:p>
        </w:tc>
        <w:tc>
          <w:tcPr>
            <w:tcW w:w="5170" w:type="dxa"/>
            <w:vAlign w:val="center"/>
          </w:tcPr>
          <w:p w14:paraId="769448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处理策略</w:t>
            </w:r>
          </w:p>
        </w:tc>
      </w:tr>
      <w:tr w14:paraId="4B34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AFE64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猫咪售出前生病/死亡</w:t>
            </w:r>
          </w:p>
        </w:tc>
        <w:tc>
          <w:tcPr>
            <w:tcW w:w="0" w:type="auto"/>
            <w:vAlign w:val="center"/>
          </w:tcPr>
          <w:p w14:paraId="344646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上架期间门店报告</w:t>
            </w:r>
          </w:p>
        </w:tc>
        <w:tc>
          <w:tcPr>
            <w:tcW w:w="5170" w:type="dxa"/>
            <w:vAlign w:val="center"/>
          </w:tcPr>
          <w:p w14:paraId="586485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立即下架，通知已预约买家，退还定金</w:t>
            </w:r>
          </w:p>
        </w:tc>
      </w:tr>
      <w:tr w14:paraId="3812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BFA6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交付后短期内死亡</w:t>
            </w:r>
          </w:p>
        </w:tc>
        <w:tc>
          <w:tcPr>
            <w:tcW w:w="0" w:type="auto"/>
            <w:vAlign w:val="center"/>
          </w:tcPr>
          <w:p w14:paraId="46EC264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7天内非人为死亡</w:t>
            </w:r>
          </w:p>
        </w:tc>
        <w:tc>
          <w:tcPr>
            <w:tcW w:w="5170" w:type="dxa"/>
            <w:vAlign w:val="center"/>
          </w:tcPr>
          <w:p w14:paraId="137E6D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启动理赔，要求门店提供近7天饲养记录</w:t>
            </w:r>
          </w:p>
        </w:tc>
      </w:tr>
      <w:tr w14:paraId="1837B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8760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品种不符</w:t>
            </w:r>
          </w:p>
        </w:tc>
        <w:tc>
          <w:tcPr>
            <w:tcW w:w="0" w:type="auto"/>
            <w:vAlign w:val="center"/>
          </w:tcPr>
          <w:p w14:paraId="1B4B20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买家质疑品种真实性</w:t>
            </w:r>
          </w:p>
        </w:tc>
        <w:tc>
          <w:tcPr>
            <w:tcW w:w="5170" w:type="dxa"/>
            <w:vAlign w:val="center"/>
          </w:tcPr>
          <w:p w14:paraId="032263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要求门店提供血统证书，支持第三方基因检测</w:t>
            </w:r>
          </w:p>
        </w:tc>
      </w:tr>
      <w:tr w14:paraId="7D22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01EF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门店失联/跑路</w:t>
            </w:r>
          </w:p>
        </w:tc>
        <w:tc>
          <w:tcPr>
            <w:tcW w:w="0" w:type="auto"/>
            <w:vAlign w:val="center"/>
          </w:tcPr>
          <w:p w14:paraId="6F031A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无法联系或拒绝履约</w:t>
            </w:r>
          </w:p>
        </w:tc>
        <w:tc>
          <w:tcPr>
            <w:tcW w:w="5170" w:type="dxa"/>
            <w:vAlign w:val="center"/>
          </w:tcPr>
          <w:p w14:paraId="381CEC2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平台启用保证金赔付买家，永久下架门店</w:t>
            </w:r>
          </w:p>
        </w:tc>
      </w:tr>
      <w:tr w14:paraId="4980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9446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买家恶意退款</w:t>
            </w:r>
          </w:p>
        </w:tc>
        <w:tc>
          <w:tcPr>
            <w:tcW w:w="0" w:type="auto"/>
            <w:vAlign w:val="center"/>
          </w:tcPr>
          <w:p w14:paraId="6F900C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频繁下单后取消</w:t>
            </w:r>
          </w:p>
        </w:tc>
        <w:tc>
          <w:tcPr>
            <w:tcW w:w="5170" w:type="dxa"/>
            <w:vAlign w:val="center"/>
          </w:tcPr>
          <w:p w14:paraId="4F5FCE4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限制账号活体购买权限，扣除信用分</w:t>
            </w:r>
          </w:p>
        </w:tc>
      </w:tr>
      <w:tr w14:paraId="1C8A1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AD39F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运输应激死亡</w:t>
            </w:r>
          </w:p>
        </w:tc>
        <w:tc>
          <w:tcPr>
            <w:tcW w:w="0" w:type="auto"/>
            <w:vAlign w:val="center"/>
          </w:tcPr>
          <w:p w14:paraId="6984FA2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异地交付途中</w:t>
            </w:r>
          </w:p>
        </w:tc>
        <w:tc>
          <w:tcPr>
            <w:tcW w:w="5170" w:type="dxa"/>
            <w:vAlign w:val="center"/>
          </w:tcPr>
          <w:p w14:paraId="6F0651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明确禁止非专业运输，责任由门店承担</w:t>
            </w:r>
          </w:p>
        </w:tc>
      </w:tr>
      <w:tr w14:paraId="3899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7E9B5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门店资质过期</w:t>
            </w:r>
          </w:p>
        </w:tc>
        <w:tc>
          <w:tcPr>
            <w:tcW w:w="0" w:type="auto"/>
            <w:vAlign w:val="center"/>
          </w:tcPr>
          <w:p w14:paraId="3E6E80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防疫证/营业执照到期</w:t>
            </w:r>
          </w:p>
        </w:tc>
        <w:tc>
          <w:tcPr>
            <w:tcW w:w="5170" w:type="dxa"/>
            <w:vAlign w:val="center"/>
          </w:tcPr>
          <w:p w14:paraId="0E2EC5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提前30天提醒，到期自动下架所有猫咪</w:t>
            </w:r>
          </w:p>
        </w:tc>
      </w:tr>
      <w:tr w14:paraId="7BA4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1" w:type="dxa"/>
            <w:vAlign w:val="center"/>
          </w:tcPr>
          <w:p w14:paraId="276256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保证金不足</w:t>
            </w:r>
          </w:p>
        </w:tc>
        <w:tc>
          <w:tcPr>
            <w:tcW w:w="2939" w:type="dxa"/>
            <w:vAlign w:val="center"/>
          </w:tcPr>
          <w:p w14:paraId="58E15E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赔付后余额低于最低标准</w:t>
            </w:r>
          </w:p>
        </w:tc>
        <w:tc>
          <w:tcPr>
            <w:tcW w:w="5170" w:type="dxa"/>
            <w:vAlign w:val="center"/>
          </w:tcPr>
          <w:p w14:paraId="50D644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通知补缴，7日内未补缴则下架</w:t>
            </w:r>
          </w:p>
        </w:tc>
      </w:tr>
    </w:tbl>
    <w:p w14:paraId="52D645B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8.4 边界情况</w:t>
      </w:r>
    </w:p>
    <w:p w14:paraId="5ABB7D7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新用户首次购买：引导完成注册，自动填充默认收货地址，推送新手礼包</w:t>
      </w:r>
    </w:p>
    <w:p w14:paraId="642C8E6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重复购买：支持从历史订单快速复购，地址自动带出，推荐关联商品</w:t>
      </w:r>
    </w:p>
    <w:p w14:paraId="29B04D4F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管理员同时处理同一订单：乐观锁机制，后提交者提示"订单已被处理"</w:t>
      </w:r>
    </w:p>
    <w:p w14:paraId="7181666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多用户同时预约同一猫咪：定金支付成功者获得锁定权，其他用户提示"已被预订"</w:t>
      </w:r>
    </w:p>
    <w:p w14:paraId="3B91A2FB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门店同时确认多个预约：并发控制，避免超卖，超出承载量自动关闭时段</w:t>
      </w:r>
    </w:p>
    <w:p w14:paraId="644D2D9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理赔期间门店保证金不足：冻结门店新订单，要求补缴，优先保障买家权益</w:t>
      </w:r>
    </w:p>
    <w:p w14:paraId="0EBAEE2D">
      <w:pP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  <w:t>9. 版本规划</w:t>
      </w:r>
    </w:p>
    <w:tbl>
      <w:tblPr>
        <w:tblStyle w:val="89"/>
        <w:tblW w:w="103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6"/>
        <w:gridCol w:w="1371"/>
        <w:gridCol w:w="5189"/>
        <w:gridCol w:w="3055"/>
      </w:tblGrid>
      <w:tr w14:paraId="0EB0A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3EF26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版本</w:t>
            </w:r>
          </w:p>
        </w:tc>
        <w:tc>
          <w:tcPr>
            <w:tcW w:w="0" w:type="auto"/>
            <w:vAlign w:val="center"/>
          </w:tcPr>
          <w:p w14:paraId="3EDC8D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时间</w:t>
            </w:r>
          </w:p>
        </w:tc>
        <w:tc>
          <w:tcPr>
            <w:tcW w:w="0" w:type="auto"/>
            <w:vAlign w:val="center"/>
          </w:tcPr>
          <w:p w14:paraId="27E73B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功能范围</w:t>
            </w:r>
          </w:p>
        </w:tc>
        <w:tc>
          <w:tcPr>
            <w:tcW w:w="3055" w:type="dxa"/>
            <w:vAlign w:val="center"/>
          </w:tcPr>
          <w:p w14:paraId="26F8CC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里程碑目标</w:t>
            </w:r>
          </w:p>
        </w:tc>
      </w:tr>
      <w:tr w14:paraId="2539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F09F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MVP</w:t>
            </w:r>
          </w:p>
        </w:tc>
        <w:tc>
          <w:tcPr>
            <w:tcW w:w="0" w:type="auto"/>
            <w:vAlign w:val="center"/>
          </w:tcPr>
          <w:p w14:paraId="78424B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第1-4周</w:t>
            </w:r>
          </w:p>
        </w:tc>
        <w:tc>
          <w:tcPr>
            <w:tcW w:w="0" w:type="auto"/>
            <w:vAlign w:val="center"/>
          </w:tcPr>
          <w:p w14:paraId="14F5BF8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商城P0：商品浏览、购物车、注册登录、下单流程、邮件通知</w:t>
            </w:r>
          </w:p>
        </w:tc>
        <w:tc>
          <w:tcPr>
            <w:tcW w:w="3055" w:type="dxa"/>
            <w:vAlign w:val="center"/>
          </w:tcPr>
          <w:p w14:paraId="67690B9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完成基础交易闭环，支持100并发</w:t>
            </w:r>
          </w:p>
        </w:tc>
      </w:tr>
      <w:tr w14:paraId="7425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E1A7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v1.1</w:t>
            </w:r>
          </w:p>
        </w:tc>
        <w:tc>
          <w:tcPr>
            <w:tcW w:w="0" w:type="auto"/>
            <w:vAlign w:val="center"/>
          </w:tcPr>
          <w:p w14:paraId="6C7E5D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第5-6周</w:t>
            </w:r>
          </w:p>
        </w:tc>
        <w:tc>
          <w:tcPr>
            <w:tcW w:w="0" w:type="auto"/>
            <w:vAlign w:val="center"/>
          </w:tcPr>
          <w:p w14:paraId="45D566D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商城P1：管理后台、报表导出、权限控制</w:t>
            </w:r>
          </w:p>
        </w:tc>
        <w:tc>
          <w:tcPr>
            <w:tcW w:w="3055" w:type="dxa"/>
            <w:vAlign w:val="center"/>
          </w:tcPr>
          <w:p w14:paraId="36E562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运营人员可处理订单、导出数据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</w:tr>
      <w:tr w14:paraId="0FCD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BD27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v1.2</w:t>
            </w:r>
          </w:p>
        </w:tc>
        <w:tc>
          <w:tcPr>
            <w:tcW w:w="0" w:type="auto"/>
            <w:vAlign w:val="center"/>
          </w:tcPr>
          <w:p w14:paraId="231542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第7-8周</w:t>
            </w:r>
          </w:p>
        </w:tc>
        <w:tc>
          <w:tcPr>
            <w:tcW w:w="0" w:type="auto"/>
            <w:vAlign w:val="center"/>
          </w:tcPr>
          <w:p w14:paraId="0089CA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活体销售P0：猫咪展示、门店入驻审核、预约系统、定金支付</w:t>
            </w:r>
          </w:p>
        </w:tc>
        <w:tc>
          <w:tcPr>
            <w:tcW w:w="3055" w:type="dxa"/>
            <w:vAlign w:val="center"/>
          </w:tcPr>
          <w:p w14:paraId="791D3B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上线活体展示，支持预约看猫</w:t>
            </w:r>
          </w:p>
        </w:tc>
      </w:tr>
      <w:tr w14:paraId="7B9B6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BF26D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v1.3</w:t>
            </w:r>
          </w:p>
        </w:tc>
        <w:tc>
          <w:tcPr>
            <w:tcW w:w="0" w:type="auto"/>
            <w:vAlign w:val="center"/>
          </w:tcPr>
          <w:p w14:paraId="32DEE3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第9-10周</w:t>
            </w:r>
          </w:p>
        </w:tc>
        <w:tc>
          <w:tcPr>
            <w:tcW w:w="0" w:type="auto"/>
            <w:vAlign w:val="center"/>
          </w:tcPr>
          <w:p w14:paraId="7D5A02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活体销售P1：电子合同、尾款支付、交付确认、质保系统</w:t>
            </w:r>
          </w:p>
        </w:tc>
        <w:tc>
          <w:tcPr>
            <w:tcW w:w="3055" w:type="dxa"/>
            <w:vAlign w:val="center"/>
          </w:tcPr>
          <w:p w14:paraId="2C5BAB4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完成活体交易闭环，支持理赔</w:t>
            </w:r>
          </w:p>
        </w:tc>
      </w:tr>
      <w:tr w14:paraId="11C5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211B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v1.4</w:t>
            </w:r>
          </w:p>
        </w:tc>
        <w:tc>
          <w:tcPr>
            <w:tcW w:w="0" w:type="auto"/>
            <w:vAlign w:val="center"/>
          </w:tcPr>
          <w:p w14:paraId="72C5C3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第11-12周</w:t>
            </w:r>
          </w:p>
        </w:tc>
        <w:tc>
          <w:tcPr>
            <w:tcW w:w="0" w:type="auto"/>
            <w:vAlign w:val="center"/>
          </w:tcPr>
          <w:p w14:paraId="04FEB1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活体销售P2：血统溯源、芯片绑定、门店后台、数据分析</w:t>
            </w:r>
          </w:p>
        </w:tc>
        <w:tc>
          <w:tcPr>
            <w:tcW w:w="3055" w:type="dxa"/>
            <w:vAlign w:val="center"/>
          </w:tcPr>
          <w:p w14:paraId="1BB215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门店可自主管理，平台数据可视化</w:t>
            </w:r>
          </w:p>
        </w:tc>
      </w:tr>
      <w:tr w14:paraId="164A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6" w:type="dxa"/>
            <w:vAlign w:val="center"/>
          </w:tcPr>
          <w:p w14:paraId="4BC3C3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v1.5</w:t>
            </w:r>
          </w:p>
        </w:tc>
        <w:tc>
          <w:tcPr>
            <w:tcW w:w="1371" w:type="dxa"/>
            <w:vAlign w:val="center"/>
          </w:tcPr>
          <w:p w14:paraId="26C500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第13-14周</w:t>
            </w:r>
          </w:p>
        </w:tc>
        <w:tc>
          <w:tcPr>
            <w:tcW w:w="5189" w:type="dxa"/>
            <w:vAlign w:val="center"/>
          </w:tcPr>
          <w:p w14:paraId="021697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全站P2：收藏推荐、智能推荐、交叉营销（用品+活体）</w:t>
            </w:r>
          </w:p>
        </w:tc>
        <w:tc>
          <w:tcPr>
            <w:tcW w:w="3055" w:type="dxa"/>
            <w:vAlign w:val="center"/>
          </w:tcPr>
          <w:p w14:paraId="1A9C7A8E">
            <w:pPr>
              <w:snapToGrid w:val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提升客单价和复购率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ab/>
            </w:r>
          </w:p>
        </w:tc>
      </w:tr>
    </w:tbl>
    <w:p w14:paraId="2D615987">
      <w:pP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  <w:t>10. 附录</w:t>
      </w:r>
    </w:p>
    <w:p w14:paraId="3E0E35F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10.1 术语表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36"/>
        <w:gridCol w:w="9244"/>
      </w:tblGrid>
      <w:tr w14:paraId="5BB1A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3DA39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术语</w:t>
            </w:r>
          </w:p>
        </w:tc>
        <w:tc>
          <w:tcPr>
            <w:tcW w:w="9244" w:type="dxa"/>
            <w:vAlign w:val="center"/>
          </w:tcPr>
          <w:p w14:paraId="61D550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定义</w:t>
            </w:r>
          </w:p>
        </w:tc>
      </w:tr>
      <w:tr w14:paraId="679E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8D96F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复购率</w:t>
            </w:r>
          </w:p>
        </w:tc>
        <w:tc>
          <w:tcPr>
            <w:tcW w:w="9244" w:type="dxa"/>
            <w:vAlign w:val="center"/>
          </w:tcPr>
          <w:p w14:paraId="1F69AA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30天内再次下单的用户占比</w:t>
            </w:r>
          </w:p>
        </w:tc>
      </w:tr>
      <w:tr w14:paraId="0748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CF1D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NPS</w:t>
            </w:r>
          </w:p>
        </w:tc>
        <w:tc>
          <w:tcPr>
            <w:tcW w:w="9244" w:type="dxa"/>
            <w:vAlign w:val="center"/>
          </w:tcPr>
          <w:p w14:paraId="155545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净推荐值，用户推荐意愿评分（-100至100）</w:t>
            </w:r>
          </w:p>
        </w:tc>
      </w:tr>
      <w:tr w14:paraId="5DE4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B4E35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GMV</w:t>
            </w:r>
          </w:p>
        </w:tc>
        <w:tc>
          <w:tcPr>
            <w:tcW w:w="9244" w:type="dxa"/>
            <w:vAlign w:val="center"/>
          </w:tcPr>
          <w:p w14:paraId="389C8E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商品交易总额</w:t>
            </w:r>
          </w:p>
        </w:tc>
      </w:tr>
      <w:tr w14:paraId="612F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498A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MVP</w:t>
            </w:r>
          </w:p>
        </w:tc>
        <w:tc>
          <w:tcPr>
            <w:tcW w:w="9244" w:type="dxa"/>
            <w:vAlign w:val="center"/>
          </w:tcPr>
          <w:p w14:paraId="112075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最小可行产品</w:t>
            </w:r>
          </w:p>
        </w:tc>
      </w:tr>
      <w:tr w14:paraId="3B8E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B5112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O2O</w:t>
            </w:r>
          </w:p>
        </w:tc>
        <w:tc>
          <w:tcPr>
            <w:tcW w:w="9244" w:type="dxa"/>
            <w:vAlign w:val="center"/>
          </w:tcPr>
          <w:p w14:paraId="035599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线上到线下（Online to Offline）</w:t>
            </w:r>
          </w:p>
        </w:tc>
      </w:tr>
      <w:tr w14:paraId="2BFC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1B3D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RBAC</w:t>
            </w:r>
          </w:p>
        </w:tc>
        <w:tc>
          <w:tcPr>
            <w:tcW w:w="9244" w:type="dxa"/>
            <w:vAlign w:val="center"/>
          </w:tcPr>
          <w:p w14:paraId="69C1DE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基于角色的访问控制</w:t>
            </w:r>
          </w:p>
        </w:tc>
      </w:tr>
      <w:tr w14:paraId="4910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F908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FPV</w:t>
            </w:r>
          </w:p>
        </w:tc>
        <w:tc>
          <w:tcPr>
            <w:tcW w:w="9244" w:type="dxa"/>
            <w:vAlign w:val="center"/>
          </w:tcPr>
          <w:p w14:paraId="1DD757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猫瘟（Feline Panleukopenia Virus）</w:t>
            </w:r>
          </w:p>
        </w:tc>
      </w:tr>
      <w:tr w14:paraId="6038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9F0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FIP</w:t>
            </w:r>
          </w:p>
        </w:tc>
        <w:tc>
          <w:tcPr>
            <w:tcW w:w="9244" w:type="dxa"/>
            <w:vAlign w:val="center"/>
          </w:tcPr>
          <w:p w14:paraId="0B83FC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猫传腹（Feline Infectious Peritonitis）</w:t>
            </w:r>
          </w:p>
        </w:tc>
      </w:tr>
      <w:tr w14:paraId="1E08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CA377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CFA</w:t>
            </w:r>
          </w:p>
        </w:tc>
        <w:tc>
          <w:tcPr>
            <w:tcW w:w="9244" w:type="dxa"/>
            <w:vAlign w:val="center"/>
          </w:tcPr>
          <w:p w14:paraId="5B0230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国际爱猫联合会（Cat Fanciers' Association）</w:t>
            </w:r>
          </w:p>
        </w:tc>
      </w:tr>
      <w:tr w14:paraId="1DB5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vAlign w:val="center"/>
          </w:tcPr>
          <w:p w14:paraId="2FA389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TICA</w:t>
            </w:r>
          </w:p>
        </w:tc>
        <w:tc>
          <w:tcPr>
            <w:tcW w:w="9244" w:type="dxa"/>
            <w:vAlign w:val="center"/>
          </w:tcPr>
          <w:p w14:paraId="11214F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国际猫协会（The International Cat Association）</w:t>
            </w:r>
          </w:p>
        </w:tc>
      </w:tr>
    </w:tbl>
    <w:p w14:paraId="3E58734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10.2 合规检查清单（活体专项）</w:t>
      </w:r>
    </w:p>
    <w:tbl>
      <w:tblPr>
        <w:tblStyle w:val="89"/>
        <w:tblW w:w="10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67"/>
        <w:gridCol w:w="1902"/>
        <w:gridCol w:w="4250"/>
        <w:gridCol w:w="1361"/>
      </w:tblGrid>
      <w:tr w14:paraId="64AD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DCBD9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检查项</w:t>
            </w:r>
          </w:p>
        </w:tc>
        <w:tc>
          <w:tcPr>
            <w:tcW w:w="0" w:type="auto"/>
            <w:vAlign w:val="center"/>
          </w:tcPr>
          <w:p w14:paraId="687810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责任方</w:t>
            </w:r>
          </w:p>
        </w:tc>
        <w:tc>
          <w:tcPr>
            <w:tcW w:w="0" w:type="auto"/>
            <w:vAlign w:val="center"/>
          </w:tcPr>
          <w:p w14:paraId="5622D6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检查方式</w:t>
            </w:r>
          </w:p>
        </w:tc>
        <w:tc>
          <w:tcPr>
            <w:tcW w:w="1361" w:type="dxa"/>
            <w:vAlign w:val="center"/>
          </w:tcPr>
          <w:p w14:paraId="7A7E3D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频率</w:t>
            </w:r>
          </w:p>
        </w:tc>
      </w:tr>
      <w:tr w14:paraId="0B77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9D0B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门店营业执照有效</w:t>
            </w:r>
          </w:p>
        </w:tc>
        <w:tc>
          <w:tcPr>
            <w:tcW w:w="0" w:type="auto"/>
            <w:vAlign w:val="center"/>
          </w:tcPr>
          <w:p w14:paraId="06298F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</w:t>
            </w:r>
          </w:p>
        </w:tc>
        <w:tc>
          <w:tcPr>
            <w:tcW w:w="0" w:type="auto"/>
            <w:vAlign w:val="center"/>
          </w:tcPr>
          <w:p w14:paraId="5DDD9AC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工商系统定期核验</w:t>
            </w:r>
          </w:p>
        </w:tc>
        <w:tc>
          <w:tcPr>
            <w:tcW w:w="1361" w:type="dxa"/>
            <w:vAlign w:val="center"/>
          </w:tcPr>
          <w:p w14:paraId="5FF5513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每月</w:t>
            </w:r>
          </w:p>
        </w:tc>
      </w:tr>
      <w:tr w14:paraId="5D87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FD3ED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动物防疫证有效</w:t>
            </w:r>
          </w:p>
        </w:tc>
        <w:tc>
          <w:tcPr>
            <w:tcW w:w="0" w:type="auto"/>
            <w:vAlign w:val="center"/>
          </w:tcPr>
          <w:p w14:paraId="479E5B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</w:t>
            </w:r>
          </w:p>
        </w:tc>
        <w:tc>
          <w:tcPr>
            <w:tcW w:w="0" w:type="auto"/>
            <w:vAlign w:val="center"/>
          </w:tcPr>
          <w:p w14:paraId="1B6ADD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到期前30天提醒</w:t>
            </w:r>
          </w:p>
        </w:tc>
        <w:tc>
          <w:tcPr>
            <w:tcW w:w="1361" w:type="dxa"/>
            <w:vAlign w:val="center"/>
          </w:tcPr>
          <w:p w14:paraId="418A0A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每月</w:t>
            </w:r>
          </w:p>
        </w:tc>
      </w:tr>
      <w:tr w14:paraId="4032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CE7D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每只猫检疫证明</w:t>
            </w:r>
          </w:p>
        </w:tc>
        <w:tc>
          <w:tcPr>
            <w:tcW w:w="0" w:type="auto"/>
            <w:vAlign w:val="center"/>
          </w:tcPr>
          <w:p w14:paraId="5F8FE2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</w:t>
            </w:r>
          </w:p>
        </w:tc>
        <w:tc>
          <w:tcPr>
            <w:tcW w:w="0" w:type="auto"/>
            <w:vAlign w:val="center"/>
          </w:tcPr>
          <w:p w14:paraId="62734D7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上架时上传，随机抽查</w:t>
            </w:r>
          </w:p>
        </w:tc>
        <w:tc>
          <w:tcPr>
            <w:tcW w:w="1361" w:type="dxa"/>
            <w:vAlign w:val="center"/>
          </w:tcPr>
          <w:p w14:paraId="266B95E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每单</w:t>
            </w:r>
          </w:p>
        </w:tc>
      </w:tr>
      <w:tr w14:paraId="068E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60E5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疫苗记录真实</w:t>
            </w:r>
          </w:p>
        </w:tc>
        <w:tc>
          <w:tcPr>
            <w:tcW w:w="0" w:type="auto"/>
            <w:vAlign w:val="center"/>
          </w:tcPr>
          <w:p w14:paraId="7187E4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</w:t>
            </w:r>
          </w:p>
        </w:tc>
        <w:tc>
          <w:tcPr>
            <w:tcW w:w="0" w:type="auto"/>
            <w:vAlign w:val="center"/>
          </w:tcPr>
          <w:p w14:paraId="6C321EA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要求疫苗本+医院盖章</w:t>
            </w:r>
          </w:p>
        </w:tc>
        <w:tc>
          <w:tcPr>
            <w:tcW w:w="1361" w:type="dxa"/>
            <w:vAlign w:val="center"/>
          </w:tcPr>
          <w:p w14:paraId="1DDAC7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每单</w:t>
            </w:r>
          </w:p>
        </w:tc>
      </w:tr>
      <w:tr w14:paraId="50E6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B652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年龄≥3个月</w:t>
            </w:r>
          </w:p>
        </w:tc>
        <w:tc>
          <w:tcPr>
            <w:tcW w:w="0" w:type="auto"/>
            <w:vAlign w:val="center"/>
          </w:tcPr>
          <w:p w14:paraId="5EC9DE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门店</w:t>
            </w:r>
          </w:p>
        </w:tc>
        <w:tc>
          <w:tcPr>
            <w:tcW w:w="0" w:type="auto"/>
            <w:vAlign w:val="center"/>
          </w:tcPr>
          <w:p w14:paraId="2DDDDEB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出生日期核验</w:t>
            </w:r>
          </w:p>
        </w:tc>
        <w:tc>
          <w:tcPr>
            <w:tcW w:w="1361" w:type="dxa"/>
            <w:vAlign w:val="center"/>
          </w:tcPr>
          <w:p w14:paraId="48D8C8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每单</w:t>
            </w:r>
          </w:p>
        </w:tc>
      </w:tr>
      <w:tr w14:paraId="76B3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D3529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禁止保护动物</w:t>
            </w:r>
          </w:p>
        </w:tc>
        <w:tc>
          <w:tcPr>
            <w:tcW w:w="0" w:type="auto"/>
            <w:vAlign w:val="center"/>
          </w:tcPr>
          <w:p w14:paraId="0CB217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平台+门店</w:t>
            </w:r>
          </w:p>
        </w:tc>
        <w:tc>
          <w:tcPr>
            <w:tcW w:w="0" w:type="auto"/>
            <w:vAlign w:val="center"/>
          </w:tcPr>
          <w:p w14:paraId="358311E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AI识别+人工审核</w:t>
            </w:r>
          </w:p>
        </w:tc>
        <w:tc>
          <w:tcPr>
            <w:tcW w:w="1361" w:type="dxa"/>
            <w:vAlign w:val="center"/>
          </w:tcPr>
          <w:p w14:paraId="565EC8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每单</w:t>
            </w:r>
          </w:p>
        </w:tc>
      </w:tr>
      <w:tr w14:paraId="641E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F9F5C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合同条款合规</w:t>
            </w:r>
          </w:p>
        </w:tc>
        <w:tc>
          <w:tcPr>
            <w:tcW w:w="0" w:type="auto"/>
            <w:vAlign w:val="center"/>
          </w:tcPr>
          <w:p w14:paraId="72AF0F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</w:t>
            </w:r>
          </w:p>
        </w:tc>
        <w:tc>
          <w:tcPr>
            <w:tcW w:w="0" w:type="auto"/>
            <w:vAlign w:val="center"/>
          </w:tcPr>
          <w:p w14:paraId="75809F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法务审核，定期更新</w:t>
            </w:r>
          </w:p>
        </w:tc>
        <w:tc>
          <w:tcPr>
            <w:tcW w:w="1361" w:type="dxa"/>
            <w:vAlign w:val="center"/>
          </w:tcPr>
          <w:p w14:paraId="56E7E3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每季度</w:t>
            </w:r>
          </w:p>
        </w:tc>
      </w:tr>
      <w:tr w14:paraId="7B3F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67" w:type="dxa"/>
            <w:vAlign w:val="center"/>
          </w:tcPr>
          <w:p w14:paraId="6FE317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保证金充足</w:t>
            </w:r>
          </w:p>
        </w:tc>
        <w:tc>
          <w:tcPr>
            <w:tcW w:w="1902" w:type="dxa"/>
            <w:vAlign w:val="center"/>
          </w:tcPr>
          <w:p w14:paraId="0B5826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平台</w:t>
            </w:r>
          </w:p>
        </w:tc>
        <w:tc>
          <w:tcPr>
            <w:tcW w:w="4250" w:type="dxa"/>
            <w:vAlign w:val="center"/>
          </w:tcPr>
          <w:p w14:paraId="6974719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余额监控，低于阈值告警</w:t>
            </w:r>
          </w:p>
        </w:tc>
        <w:tc>
          <w:tcPr>
            <w:tcW w:w="1361" w:type="dxa"/>
            <w:vAlign w:val="center"/>
          </w:tcPr>
          <w:p w14:paraId="55747B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8"/>
                <w:szCs w:val="28"/>
                <w:u w:val="none"/>
                <w:lang w:val="en-US" w:eastAsia="zh-CN" w:bidi="ar-SA"/>
              </w:rPr>
              <w:t>每日</w:t>
            </w:r>
          </w:p>
        </w:tc>
      </w:tr>
    </w:tbl>
    <w:p w14:paraId="6E6775CE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10.3 门店入驻协议要点</w:t>
      </w:r>
    </w:p>
    <w:p w14:paraId="50D3E6E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 资质承诺：保证提供真实有效的营业执照、防疫证、繁育资质</w:t>
      </w:r>
    </w:p>
    <w:p w14:paraId="59589AD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 信息真实：保证猫咪信息真实，禁止网图、虚假宣传</w:t>
      </w:r>
    </w:p>
    <w:p w14:paraId="61AFD8A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 健康保障：保证交付猫咪健康，提供真实疫苗/驱虫记录</w:t>
      </w:r>
    </w:p>
    <w:p w14:paraId="562BB3F4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4. 质保服务：配合平台质保政策，承担约定范围内的售后责任</w:t>
      </w:r>
    </w:p>
    <w:p w14:paraId="286B604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5. 平台规则：遵守平台交易规则、定价规范、评价管理</w:t>
      </w:r>
    </w:p>
    <w:p w14:paraId="16CD7082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6. 违规处罚：虚假宣传、售假、虐待动物等行为，平台有权下架、扣除保证金、永久封禁</w:t>
      </w:r>
    </w:p>
    <w:p w14:paraId="30F4DD90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7. 争议仲裁：接受平台仲裁结果，配合执行赔付</w:t>
      </w:r>
    </w:p>
    <w:p w14:paraId="6CC13C63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247464F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30"/>
          <w:szCs w:val="30"/>
          <w:lang w:val="en-US" w:eastAsia="zh-CN" w:bidi="ar-SA"/>
        </w:rPr>
        <w:t>10.4 电子合同模板要点</w:t>
      </w:r>
    </w:p>
    <w:p w14:paraId="623AFF5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 买卖双方信息：买方姓名、联系方式；卖方（门店）名称、资质编号</w:t>
      </w:r>
    </w:p>
    <w:p w14:paraId="619785D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 猫咪信息：品种、性别、生日、芯片号、毛色、父母信息</w:t>
      </w:r>
    </w:p>
    <w:p w14:paraId="2124C61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 交易信息：价格、包含内容、支付方式、交付时间地点</w:t>
      </w:r>
    </w:p>
    <w:p w14:paraId="4AE82C78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4. 健康保证：交付时健康确认、质保期限、保障疾病范围</w:t>
      </w:r>
    </w:p>
    <w:p w14:paraId="732CA641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5. 售后条款：理赔条件、流程、所需材料、责任判定标准</w:t>
      </w:r>
    </w:p>
    <w:p w14:paraId="065670DA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6. 饲养指导：疫苗续种、饮食禁忌、应激处理、常见问题</w:t>
      </w:r>
    </w:p>
    <w:p w14:paraId="12C5545C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7. 违约责任：买卖双方违约情形及处理方式</w:t>
      </w:r>
    </w:p>
    <w:p w14:paraId="2E47C957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8. 争议解决：协商→平台仲裁→法律途径</w:t>
      </w:r>
    </w:p>
    <w:p w14:paraId="3D416ED5">
      <w:pP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sectPr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3">
      <wne:fci wne:fciName="Strikethough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F588C"/>
    <w:rsid w:val="075A772D"/>
    <w:rsid w:val="077764D5"/>
    <w:rsid w:val="08C950B6"/>
    <w:rsid w:val="09A339CE"/>
    <w:rsid w:val="0EAF4BC3"/>
    <w:rsid w:val="12B36011"/>
    <w:rsid w:val="13E40238"/>
    <w:rsid w:val="1E990EF4"/>
    <w:rsid w:val="35527ED3"/>
    <w:rsid w:val="3B377BC2"/>
    <w:rsid w:val="3DC56CDD"/>
    <w:rsid w:val="41614FF9"/>
    <w:rsid w:val="447A6AFE"/>
    <w:rsid w:val="485812D4"/>
    <w:rsid w:val="4AB16FF2"/>
    <w:rsid w:val="4CAF7561"/>
    <w:rsid w:val="4F9E636D"/>
    <w:rsid w:val="4FBD1F95"/>
    <w:rsid w:val="503E7F87"/>
    <w:rsid w:val="560617A9"/>
    <w:rsid w:val="63536A40"/>
    <w:rsid w:val="79B23B0E"/>
    <w:rsid w:val="7EAC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90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5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135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link w:val="114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link w:val="122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link w:val="128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link w:val="116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link w:val="129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link w:val="131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link w:val="110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link w:val="100"/>
    <w:qFormat/>
    <w:uiPriority w:val="0"/>
    <w:pPr>
      <w:ind w:left="840" w:leftChars="400"/>
    </w:pPr>
  </w:style>
  <w:style w:type="paragraph" w:styleId="45">
    <w:name w:val="Plain Text"/>
    <w:basedOn w:val="1"/>
    <w:link w:val="113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link w:val="120"/>
    <w:qFormat/>
    <w:uiPriority w:val="0"/>
    <w:pPr>
      <w:ind w:left="100" w:leftChars="2500"/>
    </w:pPr>
  </w:style>
  <w:style w:type="paragraph" w:styleId="51">
    <w:name w:val="Body Text Indent 2"/>
    <w:basedOn w:val="1"/>
    <w:link w:val="133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link w:val="134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7"/>
    <w:qFormat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link w:val="12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link w:val="11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rPr>
      <w:sz w:val="24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30"/>
    <w:qFormat/>
    <w:uiPriority w:val="0"/>
    <w:pPr>
      <w:ind w:firstLine="420" w:firstLineChars="100"/>
    </w:pPr>
  </w:style>
  <w:style w:type="paragraph" w:styleId="87">
    <w:name w:val="Body Text First Indent 2"/>
    <w:basedOn w:val="35"/>
    <w:link w:val="132"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22"/>
    <w:rPr>
      <w:rFonts w:ascii="汉仪仿宋简" w:hAnsi="汉仪仿宋简" w:eastAsia="汉仪仿宋简"/>
      <w:b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汉仪仿宋简" w:hAnsi="汉仪仿宋简" w:eastAsia="汉仪仿宋简"/>
      <w:color w:val="070707"/>
      <w:sz w:val="21"/>
      <w:szCs w:val="21"/>
    </w:rPr>
  </w:style>
  <w:style w:type="character" w:styleId="94">
    <w:name w:val="FollowedHyperlink"/>
    <w:basedOn w:val="90"/>
    <w:autoRedefine/>
    <w:qFormat/>
    <w:uiPriority w:val="0"/>
    <w:rPr>
      <w:color w:val="800080"/>
      <w:u w:val="single"/>
    </w:rPr>
  </w:style>
  <w:style w:type="character" w:styleId="95">
    <w:name w:val="Emphasis"/>
    <w:basedOn w:val="90"/>
    <w:autoRedefine/>
    <w:qFormat/>
    <w:uiPriority w:val="20"/>
    <w:rPr>
      <w:rFonts w:ascii="汉仪仿宋简" w:hAnsi="汉仪仿宋简" w:eastAsia="汉仪仿宋简"/>
      <w:b/>
      <w:bCs/>
      <w:i/>
      <w:color w:val="C00000"/>
      <w:sz w:val="24"/>
      <w:szCs w:val="24"/>
    </w:rPr>
  </w:style>
  <w:style w:type="character" w:styleId="96">
    <w:name w:val="Hyperlink"/>
    <w:basedOn w:val="90"/>
    <w:autoRedefine/>
    <w:qFormat/>
    <w:uiPriority w:val="0"/>
    <w:rPr>
      <w:rFonts w:ascii="汉仪仿宋简" w:hAnsi="汉仪仿宋简" w:eastAsia="汉仪仿宋简"/>
      <w:color w:val="0000FF"/>
      <w:u w:val="single"/>
    </w:rPr>
  </w:style>
  <w:style w:type="character" w:styleId="97">
    <w:name w:val="annotation reference"/>
    <w:basedOn w:val="90"/>
    <w:autoRedefine/>
    <w:qFormat/>
    <w:uiPriority w:val="0"/>
    <w:rPr>
      <w:sz w:val="21"/>
    </w:rPr>
  </w:style>
  <w:style w:type="character" w:styleId="98">
    <w:name w:val="footnote reference"/>
    <w:basedOn w:val="90"/>
    <w:autoRedefine/>
    <w:qFormat/>
    <w:uiPriority w:val="0"/>
    <w:rPr>
      <w:vertAlign w:val="superscript"/>
    </w:rPr>
  </w:style>
  <w:style w:type="paragraph" w:customStyle="1" w:styleId="99">
    <w:name w:val="目录标题"/>
    <w:qFormat/>
    <w:uiPriority w:val="0"/>
    <w:pPr>
      <w:adjustRightInd w:val="0"/>
      <w:snapToGrid w:val="0"/>
      <w:jc w:val="center"/>
    </w:pPr>
    <w:rPr>
      <w:rFonts w:ascii="汉仪仿宋简" w:hAnsi="汉仪仿宋简" w:eastAsia="汉仪仿宋简" w:cstheme="minorBidi"/>
      <w:b/>
      <w:bCs/>
      <w:sz w:val="32"/>
      <w:szCs w:val="32"/>
      <w:lang w:val="en-US" w:eastAsia="zh-CN" w:bidi="ar-SA"/>
    </w:rPr>
  </w:style>
  <w:style w:type="character" w:customStyle="1" w:styleId="100">
    <w:name w:val="TOC 3 字符"/>
    <w:link w:val="44"/>
    <w:autoRedefine/>
    <w:qFormat/>
    <w:uiPriority w:val="0"/>
  </w:style>
  <w:style w:type="paragraph" w:customStyle="1" w:styleId="101">
    <w:name w:val="题注1"/>
    <w:basedOn w:val="1"/>
    <w:qFormat/>
    <w:uiPriority w:val="0"/>
    <w:pPr>
      <w:ind w:firstLine="0" w:firstLineChars="0"/>
    </w:pPr>
    <w:rPr>
      <w:sz w:val="20"/>
      <w:szCs w:val="20"/>
    </w:rPr>
  </w:style>
  <w:style w:type="paragraph" w:customStyle="1" w:styleId="102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48"/>
      <w:szCs w:val="48"/>
      <w:lang w:val="en-US" w:eastAsia="zh-CN" w:bidi="ar-SA"/>
    </w:rPr>
  </w:style>
  <w:style w:type="paragraph" w:customStyle="1" w:styleId="103">
    <w:name w:val="章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kern w:val="44"/>
      <w:sz w:val="36"/>
      <w:szCs w:val="36"/>
      <w:lang w:val="en-US" w:eastAsia="zh-CN" w:bidi="ar-SA"/>
    </w:rPr>
  </w:style>
  <w:style w:type="paragraph" w:customStyle="1" w:styleId="104">
    <w:name w:val="节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</w:pPr>
    <w:rPr>
      <w:rFonts w:ascii="汉仪仿宋简" w:hAnsi="汉仪仿宋简" w:eastAsia="汉仪仿宋简" w:cstheme="minorBidi"/>
      <w:b/>
      <w:bCs/>
      <w:kern w:val="2"/>
      <w:sz w:val="32"/>
      <w:szCs w:val="32"/>
      <w:lang w:val="en-US" w:eastAsia="zh-CN" w:bidi="ar-SA"/>
    </w:rPr>
  </w:style>
  <w:style w:type="paragraph" w:customStyle="1" w:styleId="105">
    <w:name w:val="附录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36"/>
      <w:szCs w:val="36"/>
      <w:lang w:val="en-US" w:eastAsia="zh-CN" w:bidi="ar-SA"/>
    </w:rPr>
  </w:style>
  <w:style w:type="character" w:customStyle="1" w:styleId="106">
    <w:name w:val="摘要"/>
    <w:basedOn w:val="90"/>
    <w:autoRedefine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107">
    <w:name w:val="参考文献条目"/>
    <w:basedOn w:val="90"/>
    <w:autoRedefine/>
    <w:qFormat/>
    <w:uiPriority w:val="0"/>
    <w:rPr>
      <w:rFonts w:hint="default" w:ascii="汉仪仿宋简" w:hAnsi="汉仪仿宋简" w:eastAsia="汉仪仿宋简" w:cs="Times New Roman"/>
      <w:sz w:val="21"/>
      <w:szCs w:val="21"/>
      <w:lang w:val="en-US" w:eastAsia="zh-CN"/>
    </w:rPr>
  </w:style>
  <w:style w:type="character" w:customStyle="1" w:styleId="108">
    <w:name w:val="关键词"/>
    <w:basedOn w:val="90"/>
    <w:autoRedefine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109">
    <w:name w:val="着重标题"/>
    <w:basedOn w:val="90"/>
    <w:autoRedefine/>
    <w:qFormat/>
    <w:uiPriority w:val="0"/>
    <w:rPr>
      <w:rFonts w:hint="default" w:ascii="汉仪仿宋简" w:hAnsi="汉仪仿宋简" w:eastAsia="汉仪仿宋简" w:cs="Times New Roman"/>
      <w:sz w:val="24"/>
      <w:szCs w:val="24"/>
      <w:lang w:val="en-US" w:eastAsia="zh-CN"/>
    </w:rPr>
  </w:style>
  <w:style w:type="character" w:customStyle="1" w:styleId="110">
    <w:name w:val="HTML 地址 字符"/>
    <w:link w:val="41"/>
    <w:qFormat/>
    <w:uiPriority w:val="0"/>
    <w:rPr>
      <w:i/>
    </w:rPr>
  </w:style>
  <w:style w:type="character" w:customStyle="1" w:styleId="111">
    <w:name w:val="HTML 预设格式 字符"/>
    <w:link w:val="80"/>
    <w:qFormat/>
    <w:uiPriority w:val="0"/>
    <w:rPr>
      <w:rFonts w:ascii="Courier New" w:hAnsi="Courier New"/>
      <w:sz w:val="20"/>
    </w:rPr>
  </w:style>
  <w:style w:type="paragraph" w:customStyle="1" w:styleId="112">
    <w:name w:val="TOC 标题1"/>
    <w:basedOn w:val="3"/>
    <w:next w:val="1"/>
    <w:semiHidden/>
    <w:unhideWhenUsed/>
    <w:qFormat/>
    <w:uiPriority w:val="39"/>
    <w:pPr>
      <w:widowControl w:val="0"/>
      <w:numPr>
        <w:ilvl w:val="0"/>
        <w:numId w:val="0"/>
      </w:numPr>
      <w:tabs>
        <w:tab w:val="left" w:pos="0"/>
      </w:tabs>
      <w:spacing w:before="340" w:beforeLines="50" w:after="330" w:afterLines="50" w:line="578" w:lineRule="auto"/>
      <w:ind w:firstLine="480" w:firstLineChars="200"/>
      <w:jc w:val="both"/>
      <w:outlineLvl w:val="9"/>
    </w:pPr>
    <w:rPr>
      <w:sz w:val="44"/>
      <w:szCs w:val="44"/>
    </w:rPr>
  </w:style>
  <w:style w:type="character" w:customStyle="1" w:styleId="113">
    <w:name w:val="纯文本 字符"/>
    <w:link w:val="45"/>
    <w:qFormat/>
    <w:uiPriority w:val="0"/>
    <w:rPr>
      <w:rFonts w:ascii="宋体" w:hAnsi="Courier New"/>
    </w:rPr>
  </w:style>
  <w:style w:type="character" w:customStyle="1" w:styleId="114">
    <w:name w:val="电子邮件签名 字符"/>
    <w:link w:val="19"/>
    <w:qFormat/>
    <w:uiPriority w:val="0"/>
  </w:style>
  <w:style w:type="character" w:customStyle="1" w:styleId="115">
    <w:name w:val="宏文本 字符"/>
    <w:link w:val="2"/>
    <w:qFormat/>
    <w:uiPriority w:val="0"/>
    <w:rPr>
      <w:rFonts w:ascii="Courier New" w:hAnsi="Courier New" w:eastAsiaTheme="minorEastAsia" w:cstheme="minorBidi"/>
      <w:kern w:val="2"/>
      <w:sz w:val="24"/>
      <w:lang w:val="en-US" w:eastAsia="zh-CN"/>
    </w:rPr>
  </w:style>
  <w:style w:type="character" w:customStyle="1" w:styleId="116">
    <w:name w:val="结束语 字符"/>
    <w:link w:val="32"/>
    <w:qFormat/>
    <w:uiPriority w:val="0"/>
  </w:style>
  <w:style w:type="paragraph" w:styleId="117">
    <w:name w:val="List Paragraph"/>
    <w:basedOn w:val="1"/>
    <w:qFormat/>
    <w:uiPriority w:val="99"/>
    <w:pPr>
      <w:ind w:firstLine="420"/>
    </w:pPr>
  </w:style>
  <w:style w:type="paragraph" w:styleId="118">
    <w:name w:val="Intense Quote"/>
    <w:basedOn w:val="1"/>
    <w:next w:val="1"/>
    <w:link w:val="119"/>
    <w:qFormat/>
    <w:uiPriority w:val="99"/>
    <w:pPr>
      <w:pBdr>
        <w:top w:val="single" w:color="4874CB" w:themeColor="accent1" w:sz="4" w:space="10"/>
        <w:bottom w:val="single" w:color="4874CB" w:themeColor="accent1" w:sz="4" w:space="10"/>
      </w:pBdr>
      <w:spacing w:before="360" w:after="360"/>
      <w:ind w:left="864" w:right="864"/>
      <w:jc w:val="center"/>
    </w:pPr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19">
    <w:name w:val="明显引用 字符"/>
    <w:basedOn w:val="90"/>
    <w:link w:val="118"/>
    <w:qFormat/>
    <w:uiPriority w:val="99"/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20">
    <w:name w:val="日期 字符"/>
    <w:link w:val="50"/>
    <w:qFormat/>
    <w:uiPriority w:val="0"/>
  </w:style>
  <w:style w:type="paragraph" w:customStyle="1" w:styleId="121">
    <w:name w:val="书目1"/>
    <w:basedOn w:val="1"/>
    <w:next w:val="1"/>
    <w:semiHidden/>
    <w:unhideWhenUsed/>
    <w:qFormat/>
    <w:uiPriority w:val="37"/>
  </w:style>
  <w:style w:type="character" w:customStyle="1" w:styleId="122">
    <w:name w:val="文档结构图 字符"/>
    <w:link w:val="26"/>
    <w:qFormat/>
    <w:uiPriority w:val="0"/>
  </w:style>
  <w:style w:type="paragraph" w:styleId="123">
    <w:name w:val="No Spacing"/>
    <w:qFormat/>
    <w:uiPriority w:val="99"/>
    <w:pPr>
      <w:widowControl w:val="0"/>
      <w:adjustRightInd w:val="0"/>
      <w:snapToGrid w:val="0"/>
      <w:spacing w:beforeLines="50" w:afterLines="50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character" w:customStyle="1" w:styleId="124">
    <w:name w:val="信息标题 字符"/>
    <w:link w:val="79"/>
    <w:qFormat/>
    <w:uiPriority w:val="0"/>
    <w:rPr>
      <w:rFonts w:ascii="Arial" w:hAnsi="Arial"/>
      <w:sz w:val="24"/>
    </w:rPr>
  </w:style>
  <w:style w:type="paragraph" w:styleId="125">
    <w:name w:val="Quote"/>
    <w:basedOn w:val="1"/>
    <w:next w:val="1"/>
    <w:link w:val="126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引用 字符"/>
    <w:basedOn w:val="90"/>
    <w:link w:val="125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7">
    <w:name w:val="正文文本 2 字符"/>
    <w:link w:val="76"/>
    <w:qFormat/>
    <w:uiPriority w:val="0"/>
  </w:style>
  <w:style w:type="character" w:customStyle="1" w:styleId="128">
    <w:name w:val="正文文本 3 字符"/>
    <w:link w:val="31"/>
    <w:qFormat/>
    <w:uiPriority w:val="0"/>
    <w:rPr>
      <w:sz w:val="16"/>
    </w:rPr>
  </w:style>
  <w:style w:type="character" w:customStyle="1" w:styleId="129">
    <w:name w:val="正文文本 字符"/>
    <w:link w:val="34"/>
    <w:qFormat/>
    <w:uiPriority w:val="0"/>
  </w:style>
  <w:style w:type="character" w:customStyle="1" w:styleId="130">
    <w:name w:val="正文文本首行缩进 字符"/>
    <w:link w:val="86"/>
    <w:qFormat/>
    <w:uiPriority w:val="0"/>
  </w:style>
  <w:style w:type="character" w:customStyle="1" w:styleId="131">
    <w:name w:val="正文文本缩进 字符"/>
    <w:link w:val="35"/>
    <w:qFormat/>
    <w:uiPriority w:val="0"/>
  </w:style>
  <w:style w:type="character" w:customStyle="1" w:styleId="132">
    <w:name w:val="正文文本首行缩进 2 字符"/>
    <w:link w:val="87"/>
    <w:qFormat/>
    <w:uiPriority w:val="0"/>
  </w:style>
  <w:style w:type="character" w:customStyle="1" w:styleId="133">
    <w:name w:val="正文文本缩进 2 字符"/>
    <w:link w:val="51"/>
    <w:qFormat/>
    <w:uiPriority w:val="0"/>
  </w:style>
  <w:style w:type="character" w:customStyle="1" w:styleId="134">
    <w:name w:val="正文文本缩进 3 字符"/>
    <w:link w:val="70"/>
    <w:qFormat/>
    <w:uiPriority w:val="0"/>
    <w:rPr>
      <w:sz w:val="16"/>
    </w:rPr>
  </w:style>
  <w:style w:type="character" w:customStyle="1" w:styleId="135">
    <w:name w:val="注释标题 字符"/>
    <w:link w:val="1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microsoft.com/office/2006/relationships/keyMapCustomizations" Target="customizations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d05UQWxNa01sTWpKemFHOTNSM0pwWkNVeU1pVXpRWFJ5ZFdVbE1rTWxNakp5YVdOb1ZHVjRkQ1V5TWlVelFYUnlkV1VsTWtNbE1qSjJaWEp6YVc5dUpUSXlKVE5CTUNVeVF5VXlNbWhsYVdkb2RDVXlNaVV6UVRFd01EQWxNa01sTWpKemFHOTNWMkYwWlhKdFlYSnJKVEl5SlROQlptRnNjMlVsTjBRbE1rTWxNakpsYkdWdFpXNTBjeVV5TWlVelFTVTNRaVV5TWpFMk0yWmpNamt5WkRGak16QXl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VRFbFFVSWxSVFVsT0RZbE9Ua2xNa1lsUlRjbFFURWxRVVVsUlRnbFFVVWxRVFFsUlRZbE9UUWxRallsUlRnbFFqUWxRVGNsUlRRbFFrWWxRVEVsUlRZbE9ERWxR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GRFSlRKREpUSXlZMmhwYkdSeVpXNGxNaklsTTBFbE5VSWxOVVFsTWtNbE1qSnlaWE5wZW1WRWFYSWxNaklsTTBFbE5VSWxNakowYkNVeU1pVXlReVV5TW5SeUpUSXlKVEpESlRJeVluSWxNaklsTWtNbE1qSmliQ1V5TWlVMVJDVXlReVV5TW01aGJXVWxNaklsTTBFbE1qSnlaV04wWVc1bmJHVWxNaklsTWtNbE1qSm1hV3hzVTNSNWJHVWxNaklsTTBFbE4w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k0yWmpNamt5WkRGak16QXlKVEl5SlRKREpUSXlZMkYwWldkdmNua2xNaklsTTBFbE1qSmlZWE5wWXlVeU1pVXlReVV5TW14dlkydGxaQ1V5TWlVelFXWmhiSE5sSlRKREpUSXlaM0p2ZFhBbE1qSWxNMEVsTWpJbE1qSWxOMFFsTWtNbE1qSXhOakppT0dVMk5USTNNbVEzTXl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kpUaEdKVGt3SlVVMEpVSkJKVUUwSlVVNEpVRkZKVUV5SlVVMUpUaEVKVGs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XhOakppT0dVMk5USTNNbVEzTXlVeU1pVXlReVV5TW1OaGRHVm5iM0o1SlRJeUpUTkJKVEl5WW1GemFXTWxNaklsTWtNbE1qSnNiMk5yWldRbE1qSWxNMEZtWVd4elpTVXlReVV5TW1keWIzVndKVEl5SlROQkpUSXlKVEl5SlRkRUpUSkRKVEl5TVRZeVlqaGxZV0k1WlRrMU1XU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WpBbE1qSWxNa01sTWpKb0pUSXlKVE5CSlRJeWFDVXlNaVV5UXlVeU1uZ2xNaklsTTBFeE1DVXlReVV5TW5rbE1qSWxNMEV3SlRkRUpUSkRKVEl5ZEdWNGRDVXlNaVV6UVNVeU1pVkZOeVZCTVNWQlJTVkZPQ1ZCUlNWQk5DVkZPQ1ZCUlNWQk1pVkZOU1U0UkNVNU5TVkZOaVU1T0NVNFJTVkZOeVZDUWlVNE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21WamRHRnVaMnhsSlRJeUpUSkRKVEl5Wm1sc2JGTjBlV3hsSlRJeUpUTkJKVGRD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XhOakppT0dWaFlqbGxPVFV4WkNVeU1pVXlReVV5TW1OaGRHVm5iM0o1SlRJeUpUTkJKVEl5WW1GemFXTWxNaklsTWtNbE1qSnNiMk5yWldRbE1qSWxNMEZtWVd4elpTVXlReVV5TW1keWIzVndKVEl5SlROQkpUSXlKVEl5SlRkRUpUSkRKVEl5TVRZeVlqaGxOekV5Wm1ReFlXV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WpBbE1qSWxNa01sTWpKb0pUSXlKVE5CSlRJeWFDVXlNaVV5UXlVeU1uZ2xNaklsTTBFeE1DVXlReVV5TW5rbE1qSWxNMEV3SlRkRUpUSkRKVEl5ZEdWNGRDVXlNaVV6UVNVeU1pVkZOaVZCTXlVNE1DVkZOaVU1UmlWQk5TVkZOeVU1T1NWQ1FpVkZOU1ZDUkNVNU5TVkZOeVU0UVNWQ05pVkZOaVU0TUNVNE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kpsWTNSaGJtZHNaU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U1UWXlZamhsTnpFeVptUXhZV1VsTWpJbE1rTWxNakpqWVhSbFoyOXllU1V5TWlVelFTVXlNbUpoYzJsakpUSXlKVEpESlRJeWJHOWphMlZrSlRJeUpUTkJabUZzYzJVbE1rTWxNakpuY205MWNDVXlNaVV6UVNVeU1pVXlNaVUzUkNVeVF5VXlNakUyTW1JNFpXTTRaR1kwTWpCaU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l3SlRJeUpUSkRKVEl5YUNVeU1pVXpRU1V5TW1nbE1qSWxNa01sTWpKNEpUSXlKVE5CTVRBbE1rTWxNako1SlRJeUpUTkJNQ1UzUkNVeVF5VXlNblJsZUhRbE1qSWxNMEVsTWpJbFJUVWxRVEVsUVVJbFJUVWxPRFlsT1RrbFJUWWxPVFFsUVVZbFJUUWxRa0lsT1RnbFJUUWxRa1lsUVRFbFJUWWxPREVsUV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kpsWTNSaGJtZHNaU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BiR3BFYWt0TVVWSlZNVGszTXpJeUpUSXlKVGRFSlRKREpUZENKVEl5Ym1GdFpTVXlNaVV6UVNVeU1pVkZOU1U1TUNVNFJDVkZOeVZCTnlWQ01DVXlNaVV5UXlVeU1uUjVjR1VsTWpJbE0wRWxNakp6ZEhKcGJtY2xNaklsTWtNbE1qSjJZV3gxWlNVeU1pVXpRU1V5TWlVeU1pVXlReVV5TW1OaGRHVm5iM0o1SlRJeUpUTkJKVEl5WkdWbVlYVnNkQ1V5TWlVeVF5VXlNbWxrSlRJeUpUTkJKVEl5WlVwQlVHOUlRM0o2VFRBNU9ERTF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ZDTkNWQlJDVkZOeVU0T1NWQk9TVkZPQ1ZDUkNWQk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VXWGg0VFdSS2RsRktNell6TlRrMkpUSXlKVGRFSlRKREpUZENKVEl5Ym1GdFpTVXlNaVV6UVNVeU1pVkZOU1U1TUNVNFJDVkZOeVZCTnlWQ01DVXlNaVV5UXlVeU1uUjVjR1VsTWpJbE0wRWxNakp6ZEhKcGJtY2xNaklsTWtNbE1qSjJZV3gxWlNVeU1pVXpRU1V5TWlVeU1pVXlReVV5TW1OaGRHVm5iM0o1SlRJeUpUTkJKVEl5WkdWbVlYVnNkQ1V5TWlVeVF5VXlNbWxrSlRJeUpUTkJKVEl5ZFhsV2NXWlZiSE5JYXpFM056STR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KRkpVRkZKVVU0SlVKRUpVRkdKVVU1SlRsQ0pUZzFKVVU1SlVKQ0pUa3hKVEl5SlRKREpUSXljMmw2WlNVeU1pVXpRVEV6SlRKREpUSXlZbTlzWkNVeU1pVXpRV1poYkhObEpUZEVKVEpESlRJeWRHVjRkRUpzYjJOckpUSXlKVE5CSlRWQ0pUZENKVEl5Y0c5emFYUnBiMjRsTWpJbE0wRWxOMElsTWpKNEpUSXlKVE5CTVRBbE1rTWxNako1SlRJeUpUTkJNQ1V5UXlVeU1uY2xNaklsTTBFbE1qSjNMVEl3SlRJeUpUSkRKVEl5YUNVeU1pVXpRU1V5TW1nbE1qSWxOMFFsTWtNbE1qSjBaWGgwSlRJeUpUTkJKVEl5SlVVMUpUaEdKVGt4SlVVNUpUZ3dKVGd4SlVVM0pVRXhKVUZGSlVVNEpVRkZKVUUwSlVVNUpUZ3lKVUZGSlVVMEpVSkN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c2VYRm1TV1pCY25WbE1qRTBORFU0SlRJeUpUZEVKVEpESlRkQ0pUSXlibUZ0WlNVeU1pVXpRU1V5TWlWRk5TVTVNQ1U0UkNWRk55VkJOeVZDTUNVeU1pVXlReVV5TW5SNWNHVWxNaklsTTBFbE1qSnpkSEpwYm1jbE1qSWxNa01sTWpKMllXeDFaU1V5TWlVelFTVXlNaVV5TWlVeVF5VXlNbU5oZEdWbmIzSjVKVEl5SlROQkpUSXlaR1ZtWVhWc2RDVXlNaVV5UXlVeU1tbGtKVEl5SlROQkpUSXlUMWhNUmxKbWJVeHVSalEwTlRJM0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UpVSXhKVGsxSlVVM0pVRTBKVUpCSlVVMUpVRkZKVGhESlVVMkpUZzRKVGt3SlVVNUpVRXhKVUkx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VFozcENZMXByYWxJNE9EWTVOamdsTWpJbE4wUWxNa01sTjBJbE1qSnVZVzFsSlRJeUpUTkJKVEl5SlVVMUpUa3dKVGhFSlVVM0pVRTNKVUl3SlRJeUpUSkRKVEl5ZEhsd1pTVXlNaVV6UVNVeU1uTjBjbWx1WnlVeU1pVXlReVV5TW5aaGJIVmxKVEl5SlROQkpUSXlKVEl5SlRKREpUSXlZMkYwWldkdmNua2xNaklsTTBFbE1qSmtaV1poZFd4MEpUSXlKVEpESlRJeWFXUWxNaklsTTBFbE1qSjZWMUJwVDFKS1QxUjNPRE16TURR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kNPQ1U0TlNWRk55VkJPU1ZDUVNWRk9DVkNOQ1ZCUkNWRk55VTRPU1ZCT1NWRk9DVkNSQ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M1JDVXlReVV5TW1OdmJXMWxiblJ6SlRJeUpUTkJKVFZDSlRWRUpUSkRKVEl5Y0d4MVoybHVjeVV5TWlVelFTVTNRaVUzUkNVeVF5VXlNbUZwUTI5dWRHRnBibVZ5Y3lVeU1pVXpRU1UzUWlVM1JDVXlReVV5TW1sdWMyVnlkRkJoWjJWUGNIUnpKVEl5SlROQkpUZENKVGRFSlRKREpUSXljRzl6ZEZCaGVXMWxiblFsTWpJbE0wRWxOMElsTjBRbE4wUT0iLAoJIkZpbGVJZCIgOiAiMTRjZjdiM2QtOTg4YS00MDU3LWIxMjEtN2NhMTY1ZGYxMWE5Igp9Cg=="/>
    </extobj>
    <extobj name="E657119C-6982-421D-8BA7-E74DEB70A7D9-3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d05UQWxNa01sTWpKemFHOTNSM0pwWkNVeU1pVXpRWFJ5ZFdVbE1rTWxNakp5YVdOb1ZHVjRkQ1V5TWlVelFYUnlkV1VsTWtNbE1qSjJaWEp6YVc5dUpUSXlKVE5CTUNVeVF5VXlNbWhsYVdkb2RDVXlNaVV6UVRFd01EQWxNa01sTWpKemFHOTNWMkYwWlhKdFlYSnJKVEl5SlROQlptRnNjMlVsTjBRbE1rTWxNakpsYkdWdFpXNTBjeVV5TWlVelFTVTNRaVV5TWpFMk0yWmpNamt5WkRGak16QXl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GdsUVRjbE9EWWxSVGtsUVRJbE9URWxSVGtsUVVFbE9FTWxSVFVsUWtF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NhVzVsVjJsa2RHZ2xNaklsTTBFeExqVWxOMFFsTWtNbE1qSmphR2xzWkhKbGJpVXlNaVV6UVNVMVFpVTFSQ1V5UXlVeU1uSmxjMmw2WlVScGNpVXlNaVV6UVNVMVFpVXlNblJzSlRJeUpUSkRKVEl5ZEhJbE1qSWxNa01sTWpKaWNpVXlNaVV5UXlVeU1tSnNKVEl5SlRWRUpUSkRKVEl5Ym1GdFpTVXlNaVV6UVNVeU1uSmxZM1JoYm1kc1pTVXlNaVV5UXlVeU1tWnBiR3hUZEhsc1pTVXlNaVV6UVNVM1F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TVRZelptTXlPVEprTVdNek1ESWxNaklsTWtNbE1qSmpZWFJsWjI5eWVTVXlNaVV6UVNVeU1tSmhjMmxqSlRJeUpUSkRKVEl5Ykc5amEyVmtKVEl5SlROQlptRnNjMlVsTWtNbE1qSm5jbTkxY0NVeU1pVXpRU1V5TWlVeU1pVTNSQ1V5UXlVeU1qRTJNbUk0WldSa056STJNakl6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ZbE9FWWxPVEFsUlRRbFFrRWxRVFFsUlRnbFFqVWxPRFFsUlRnbFFqUWxR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iR2x1WlZkcFpIUm9KVEl5SlROQk1TNDFKVGRFSlRKREpUSXlZMmhwYkdSeVpXNGxNaklsTTBFbE5VSWxOVVFsTWtNbE1qSnlaWE5wZW1WRWFYSWxNaklsTTBFbE5VSWxNakowYkNVeU1pVXlReVV5TW5SeUpUSXlKVEpESlRJeVluSWxNaklsTWtNbE1qSmliQ1V5TWlVMVJDVXlReVV5TW01aGJXVWxNaklsTTBFbE1qSnlaV04wWVc1bmJHVWxNaklsTWtNbE1qSm1hV3hzVTNSNWJHVWxNaklsTTBFbE4w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k1tSTRaV1JrTnpJMk1qSXpKVEl5SlRKREpUSXlZMkYwWldkdmNua2xNaklsTTBFbE1qSmlZWE5wWXlVeU1pVXlReVV5TW14dlkydGxaQ1V5TWlVelFXWmhiSE5sSlRKREpUSXlaM0p2ZFhBbE1qSWxNMEVsTWpJbE1qSWxOMFFsTWtNbE1qSXhOakppT0dWaFlqbGxPVFV4Wk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0pVRkVKVUpGSlVVM0pVSkVKVUl5SlVVMUpUaEVKVGhHSlVVNEpVRkZKVUZ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VkVKVEpESlRJeWJtRnRaU1V5TWlVelFTVXlNbkpsWTNSaGJtZHNaU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U1UWXlZamhsWVdJNVpUazFNV1FsTWpJbE1rTWxNakpqWVhSbFoyOXllU1V5TWlVelFTVXlNbUpoYzJsakpUSXlKVEpESlRJeWJHOWphMlZrSlRJeUpUTkJabUZzYzJVbE1rTWxNakpuY205MWNDVXlNaVV6UVNVeU1pVXlNaVUzUkNVeVF5VXlNakUyTW1JNFpUY3hNbVprTVdGbE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l3SlRJeUpUSkRKVEl5YUNVeU1pVXpRU1V5TW1nbE1qSWxNa01sTWpKNEpUSXlKVE5CTVRBbE1rTWxNako1SlRJeUpUTkJNQ1UzUkNVeVF5VXlNblJsZUhRbE1qSWxNMEVsTWpJbFJUVWxRamtsUWpNbFJUVWxPRVlsUWpBbFJUVWxPRGdsT1VRbFJUVWxRVVVsUV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VkVKVEpESlRJeWJtRnRaU1V5TWlVelFTVXlNbkpsWTNSaGJtZHNaU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U1UWXlZamhsTnpFeVptUXhZV1VsTWpJbE1rTWxNakpqWVhSbFoyOXllU1V5TWlVelFTVXlNbUpoYzJsakpUSXlKVEpESlRJeWJHOWphMlZrSlRJeUpUTkJabUZzYzJVbE1rTWxNakpuY205MWNDVXlNaVV6UVNVeU1pVXlNaVUzUkNVeVF5VXlNakUyTW1JNFpXTTRaR1kwTWpCaU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l3SlRJeUpUSkRKVEl5YUNVeU1pVXpRU1V5TW1nbE1qSWxNa01sTWpKNEpUSXlKVE5CTVRBbE1rTWxNako1SlRJeUpUTkJNQ1UzUkNVeVF5VXlNblJsZUhRbE1qSWxNMEVsTWpJbFJUY2xRa01sUWpRbFJUY2xRa0VsUWpNbFJUUWxRa1lsT1VRbFJUZ2xRVVlsT0RFbFJUa2xPRGNsT1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OVVFsTWtNbE1qSnVZVzFsSlRJeUpUTkJKVEl5Y21WamRHRnVaMnhsSlRJeUpUSkRKVEl5Wm1sc2JGTjBlV3hsSlRJeUpUTkJKVGRD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2WTJ4a1ZrWnBVVTEyTmpFd016SXhKVEl5SlRkRUpUSkRKVGRDSlRJeWJtRnRaU1V5TWlVelFTVXlNaVZGTlNVNU1DVTRSQ1ZGTnlWQk55VkNNQ1V5TWlVeVF5VXlNblI1Y0dVbE1qSWxNMEVsTWpKemRISnBibWNsTWpJbE1rTWxNakoyWVd4MVpTVXlNaVV6UVNVeU1pVXlNaVV5UXlVeU1tTmhkR1ZuYjNKNUpUSXlKVE5CSlRJeVpHVm1ZWFZzZENVeU1pVXlReVV5TW1sa0pUSXlKVE5CSlRJeVVrdDVhR3R0WWs1aGJqSXpOekEyT1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UpUazNKVUU0SlVVMUpVSkJKVGszSlVVM0pUazBKVUl6SlVVNEpVRkdKVUk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hKU1U1bWJscG1UMm8xTnpZek9UQWxNaklsTjBRbE1rTWxOMElsTWpKdVlXMWxKVEl5SlROQkpUSXlKVVUxSlRrd0pUaEVKVVUzSlVFM0pVSXdKVEl5SlRKREpUSXlkSGx3WlNVeU1pVXpRU1V5TW5OMGNtbHVaeVV5TWlVeVF5VXlNblpoYkhWbEpUSXlKVE5CSlRJeUpUSXlKVEpESlRJeVkyRjBaV2R2Y25rbE1qSWxNMEVsTWpKa1pXWmhkV3gwSlRJeUpUSkRKVEl5YVdRbE1qSWxNMEVsTWpKeGVtdExWSFZFYkd0NE1UazROamd3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VJpVkNPU1ZGT0NWQlJTVkJSQ1ZGTkNWQ09DVTRRU1ZGTmlVNVJTVkN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UzUkNVeVF5VXlNbU52YlcxbGJuUnpKVEl5SlROQkpUVkNKVFZFSlRKREpUSXljR3gxWjJsdWN5VXlNaVV6UVNVM1FpVTNSQ1V5UXlVeU1tRnBRMjl1ZEdGcGJtVnljeVV5TWlVelFTVTNRaVUzUkNVeVF5VXlNbWx1YzJWeWRGQmhaMlZQY0hSekpUSXlKVE5CSlRkQ0pUZEVKVEpESlRJeWNHOXpkRkJoZVcxbGJuUWxNaklsTTBFbE4wSWxOMFFsTjBRPSIsCgkiRmlsZUlkIiA6ICI0ZWY1MmIxNC00NzFhLTQ5NGYtODcyNi1hOTE5YTM5ZDgyOTkiCn0K"/>
    </extobj>
    <extobj name="E657119C-6982-421D-8BA7-E74DEB70A7D9-4">
      <extobjdata type="E657119C-6982-421D-8BA7-E74DEB70A7D9" data="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TVRRNVpqVTBObU5sWWpjeFlqY2xNaklsTWtNbE1qSmpZWFJsWjI5eWVTVXlNaVV6UVNVeU1tWnNiM2NsTWpJbE1rTWxNakpzYjJOclpXUWxNaklsTTBGbVlXeHpaU1V5UXlVeU1tZHliM1Z3SlRJeUpUTkJKVEl5SlRJeUpUZEVKVEpESlRJeVFuUmtXVWhzUlUxT1lUZzVOVGc0TWlVeU1pVXpRU1UzUWlVeU1tbGtKVEl5SlROQkpUSXlRblJrV1Voc1JVMU9ZVGc1TlRnNE1p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k40ZGtwUGJHbHVUSE14TXpZNE5EUWxNaklsTjBRbE1rTWxOMElsTWpKdVlXMWxKVEl5SlROQkpUSXlKVVUxSlRrd0pUaEVKVVUzSlVFM0pVSXdKVEl5SlRKREpUSXlkSGx3WlNVeU1pVXpRU1V5TW5OMGNtbHVaeVV5TWlVeVF5VXlNblpoYkhWbEpUSXlKVE5CSlRJeUpUSXlKVEpESlRJeVkyRjBaV2R2Y25rbE1qSWxNMEVsTWpKa1pXWmhkV3gwSlRJeUpUSkRKVEl5YVdRbE1qSWxNMEVsTWpKeVIxcHNiRkZ4UW1kb05qa3dNRGc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0xQ1FWQmpiRU5RVDFFMk56UXdNellsTWpJbE4wUWxNa01sTjBJbE1qSnVZVzFsSlRJeUpUTkJKVEl5SlVVMUpUa3dKVGhFSlVVM0pVRTNKVUl3SlRJeUpUSkRKVEl5ZEhsd1pTVXlNaVV6UVNVeU1uTjBjbWx1WnlVeU1pVXlReVV5TW5aaGJIVmxKVEl5SlROQkpUSXlKVEl5SlRKREpUSXlZMkYwWldkdmNua2xNaklsTTBFbE1qSmtaV1poZFd4MEpUSXlKVEpESlRJeWFXUWxNaklsTTBFbE1qSjRhbkozZGxwQlZFVnhNemt4TmpZ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MUdTWEJGY0VKVmJGYzNPRGMzTmpFbE1qSWxOMFFsTWtNbE4wSWxNakp1WVcxbEpUSXlKVE5CSlRJeUpVVTFKVGt3SlRoRUpVVTNKVUUzSlVJd0pUSXlKVEpESlRJeWRIbHdaU1V5TWlVelFTVXlNbk4wY21sdVp5VXlNaVV5UXlVeU1uWmhiSFZsSlRJeUpUTkJKVEl5SlRJeUpUSkRKVEl5WTJGMFpXZHZjbmtsTWpJbE0wRWxNakprWldaaGRXeDBKVEl5SlRKREpUSXlhV1FsTWpJbE0wRWxNakoyVDJ4V1pFRlZiMnAxTVRNM09UU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Wndia2xzZFhsdFJGQTNORGt6TXpNbE1qSWxOMFFsTWtNbE4wSWxNakp1WVcxbEpUSXlKVE5CSlRJeUpVVTFKVGt3SlRoRUpVVTNKVUUzSlVJd0pUSXlKVEpESlRJeWRIbHdaU1V5TWlVelFTVXlNbk4wY21sdVp5VXlNaVV5UXlVeU1uWmhiSFZsSlRJeUpUTkJKVEl5SlRJeUpUSkRKVEl5WTJGMFpXZHZjbmtsTWpJbE0wRWxNakprWldaaGRXeDBKVEl5SlRKREpUSXlhV1FsTWpJbE0wRWxNakpHUjNkTlQzWkdSMjUwTmpnME9USX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GswSlVGR0pVVTBKVUpDSlRrNEpVVTFKVUl3SlVKRkpVVTJKVUZESlVK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GJsTjJWbU5qY0ZoWE9EQTNOakV4SlRJeUpUZEVKVEpESlRkQ0pUSXlibUZ0WlNVeU1pVXpRU1V5TWlWRk5TVTVNQ1U0UkNWRk55VkJOeVZDTUNVeU1pVXlReVV5TW5SNWNHVWxNaklsTTBFbE1qSnpkSEpwYm1jbE1qSWxNa01sTWpKMllXeDFaU1V5TWlVelFTVXlNaVV5TWlVeVF5VXlNbU5oZEdWbmIzSjVKVEl5SlROQkpUSXlaR1ZtWVhWc2RDVXlNaVV5UXlVeU1tbGtKVEl5SlROQkpUSXllWFZCYkZKSVRtTk9VVEF6T0RZMU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Y2xRVVFsUWtVbFJUY2xRa1FsUWpJbFJUVWxPVEFsT0RnbFJUVWxPVEFsT0V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tZWxoMlEzZFpSVkJwTURnMk5UQXdKVEl5SlROQkpUZENKVEl5YVdRbE1qSWxNMEVsTWpKbWVsaDJRM2RaUlZCcE1EZzJOVEF3SlRJeUpUSkRKVEl5Ym1GdFpTVXlNaVV6UVNVeU1uQnliMk5sYzNNbE1qSWxNa01sTWpKMGFYUnNaU1V5TWlVelFTVXlNaVZGTmlWQ05TVTRNU1ZGTnlWQk9DVTRRaV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lRRbk5GUVdWSFlVODVPVGc0TlRrbE1qSWxOMFFsTWtNbE4wSWxNakp1WVcxbEpUSXlKVE5CSlRJeUpVVTFKVGt3SlRoRUpVVTNKVUUzSlVJd0pUSXlKVEpESlRJeWRIbHdaU1V5TWlVelFTVXlNbk4wY21sdVp5VXlNaVV5UXlVeU1uWmhiSFZsSlRJeUpUTkJKVEl5SlRJeUpUSkRKVEl5WTJGMFpXZHZjbmtsTWpJbE0wRWxNakprWldaaGRXeDBKVEl5SlRKREpUSXlhV1FsTWpJbE0wRWxNakpJWW5OM2FVbHRUMEpXTkRFNU1EYz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EpVSkJKVUUwSlVVMEpVSkNKVGs0SlVVM0pUaERKVUZDSlVVMUpUa3lKVUZCSlVVMUpUa3lKVGhESlVVMkpUazJKVGczSlVVMEpVSkN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bUZFYUd0aFVuWnBSVGt4TmprM01pVXlNaVV6UVNVM1FpVXlNbWxrSlRJeUpUTkJKVEl5Ym1GRWFHdGhVblpwUlRreE5qazNNaV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bFpsZUUxTFdVOW9ZVEF3T1RnMU1TVXlNaVUzUkNVeVF5VTNRaVV5TW01aGJXVWxNaklsTTBFbE1qSWxSVFVsT1RBbE9FUWxSVGNsUVRjbFFqQWxNaklsTWtNbE1qSjBlWEJsSlRJeUpUTkJKVEl5YzNSeWFXNW5KVEl5SlRKREpUSXlkbUZzZFdVbE1qSWxNMEVsTWpJbE1qSWxNa01sTWpKallYUmxaMjl5ZVNVeU1pVXpRU1V5TW1SbFptRjFiSFFsTWpJbE1rTWxNakpwWkNVeU1pVXpRU1V5TW5KUVJHVnRUMHAxVVVvME16TXlPVE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UWxRamtsUWpBbFJUVWxRVVVsUWpZbFJUY2xRVEVsUVVVbFJUZ2xRVVVsUVRRbFJUWWxPVFFsUWpZbFJUZ2xRalFsUVR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GRrUm1lbnBEYWs5S09UTTJNalV5SlRJeUpUZEVKVEpESlRkQ0pUSXlibUZ0WlNVeU1pVXpRU1V5TWlWRk5TVTVNQ1U0UkNWRk55VkJOeVZDTUNVeU1pVXlReVV5TW5SNWNHVWxNaklsTTBFbE1qSnpkSEpwYm1jbE1qSWxNa01sTWpKMllXeDFaU1V5TWlVelFTVXlNaVV5TWlVeVF5VXlNbU5oZEdWbmIzSjVKVEl5SlROQkpUSXlaR1ZtWVhWc2RDVXlNaVV5UXlVeU1tbGtKVEl5SlROQkpUSXlWME5HUzBaalRYbFpWalV4TkRjeU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WQ09TVkNNeVZGTlNVNFJpVkNNQ1ZGTnlWQ1FpVTVNeVZGTnlWQlJTVTVOeVZGTnlWQ1FpVTVPU1ZGT1NVNU55VkJPQ1ZGTlNWQ1FTVTV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WNFZYRnRUMXBvYzBVNE56UXdORGNsTWpJbE4wUWxNa01sTjBJbE1qSnVZVzFsSlRJeUpUTkJKVEl5SlVVMUpUa3dKVGhFSlVVM0pVRTNKVUl3SlRJeUpUSkRKVEl5ZEhsd1pTVXlNaVV6UVNVeU1uTjBjbWx1WnlVeU1pVXlReVV5TW5aaGJIVmxKVEl5SlROQkpUSXlKVEl5SlRKREpUSXlZMkYwWldkdmNua2xNaklsTTBFbE1qSmtaV1poZFd4MEpUSXlKVEpESlRJeWFXUWxNaklsTTBFbE1qSmpaMWhyWkc5cWFrZHRNekUyT0RnMk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TRSQ1U0UmlWRk5TVTVOU1U0TmlWRk5pVTRSQ1ZCTWlWRk55VTRReVZCUWlVeVJpVkZPU1U0TUNVNE1DVkZPQ1ZDUmlVNU9DVkZOU1ZCUlNVNVFTVkZPU1U0TnlVNU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1ZoemRFeFRRMlZvYmprMk16azBOU1V5TWlVM1JDVXlReVUzUWlVeU1tNWhiV1VsTWpJbE0wRWxNaklsUlRVbE9UQWxPRVFsUlRjbFFUY2xRakFsTWpJbE1rTWxNakowZVhCbEpUSXlKVE5CSlRJeWMzUnlhVzVuSlRJeUpUSkRKVEl5ZG1Gc2RXVWxNaklsTTBFbE1qSWxNaklsTWtNbE1qSmpZWFJsWjI5eWVTVXlNaVV6UVNVeU1tUmxabUYxYkhRbE1qSWxNa01sTWpKcFpDVXlNaVV6UVNVeU1sSlZWMFo2UVd0eFJITXpPRFUyT0R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UWpVbE9ERWxSVGNsUVRnbE9FSWxSVGNsUWtJbE9UTWxSVFlsT1VRbE9VWWxNa1lsUlRrbE9EY2xPRVFsUlRZbE9UWWxRakFsUlRVbE9FTWxRamtsUlRrbE9EVWxPRV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lJtdFdUV2RtUTAxTE5qWXhNRFV3SlRJeUpUZEVKVEpESlRkQ0pUSXlibUZ0WlNVeU1pVXpRU1V5TWlWRk5TVTVNQ1U0UkNWRk55VkJOeVZDTUNVeU1pVXlReVV5TW5SNWNHVWxNaklsTTBFbE1qSnpkSEpwYm1jbE1qSWxNa01sTWpKMllXeDFaU1V5TWlVelFTVXlNaVV5TWlVeVF5VXlNbU5oZEdWbmIzSjVKVEl5SlROQkpUSXlaR1ZtWVhWc2RDVXlNaVV5UXlVeU1tbGtKVEl5SlROQkpUSXlUSGx5Um1WU1VXNWhjVGMwT1RjeE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wSlVKQkpVRTBKVVUwSlVKQ0pUazRKVVUxSlRrd0pUaEZKVVU0SlVJMEpVRTRKVVUwSlVKR0pUbEVKVVUySlRsREpUbEdKVVUxSlRnMkpUZzFKVVUzSlRrMEpUbEdKVVUzSlRrM0pUZ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MxTm5WRzVWY25WS1V6WTRNRFV3TkNVeU1pVXpRU1UzUWlVeU1tbGtKVEl5SlROQkpUSXlTMU5uVkc1VmNuVktVelk0TURVd05D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V6VDJoTlRsVjRTazgxTXpBMk9USWxNaklsTjBRbE1rTWxOMElsTWpKdVlXMWxKVEl5SlROQkpUSXlKVVUxSlRrd0pUaEVKVVUzSlVFM0pVSXdKVEl5SlRKREpUSXlkSGx3WlNVeU1pVXpRU1V5TW5OMGNtbHVaeVV5TWlVeVF5VXlNblpoYkhWbEpUSXlKVE5CSlRJeUpUSXlKVEpESlRJeVkyRjBaV2R2Y25rbE1qSWxNMEVsTWpKa1pXWmhkV3gwSlRJeUpUSkRKVEl5YVdRbE1qSWxNMEVsTWpKV2JHOUhWbVpWZDI1aU9ERTRNRFE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NakpqYjJ4dmNpVXlNaVV6UVNVeU1qSTFNaVV5UXpJME9TVXlRekl6Tk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MkpUaEdKVGt3SlVVMEpVSkJKVUUwSlVVM0pUa3dKVGcySlVVNEpVSTFKVGs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m5WRVRrRkVkbEZUWnpVeU9UYzBOU1V5TWlVM1JDVXlReVUzUWlVeU1tNWhiV1VsTWpJbE0wRWxNaklsUlRVbE9UQWxPRVFsUlRjbFFUY2xRakFsTWpJbE1rTWxNakowZVhCbEpUSXlKVE5CSlRJeWMzUnlhVzVuSlRJeUpUSkRKVEl5ZG1Gc2RXVWxNaklsTTBFbE1qSWxNaklsTWtNbE1qSmpZWFJsWjI5eWVTVXlNaVV6UVNVeU1tUmxabUYxYkhRbE1qSWxNa01sTWpKcFpDVXlNaVV6UVNVeU1tWkpkWGxqWldKRGFrUXpOVFUzTm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iR2x1WlNVeU1pVXlReVV5TW5nbE1qSWxNMEVsTWpKM0pUSkdNaVV5TWlVeVF5VXlNbmtsTWpJbE0wRWxNakl3SlRJeUpUZEVKVEpESlRkQ0pUSXlZV04wYVc5dUpUSXlKVE5CSlRJeWJHbHVaU1V5TWlVeVF5VXlNbmdsTWpJbE0wRWxNakozSlRJeUpUSkRKVEl5ZVNVeU1pVXpRU1V5TW1nbE1rWXlKVEl5SlRkRUpUSkRKVGRDSlRJeVlXTjBhVzl1SlRJeUpUTkJKVEl5YkdsdVpTVXlNaVV5UXlVeU1uZ2xNaklsTTBFbE1qSjNKVEpHTWlVeU1pVXlReVV5TW5rbE1qSWxNMEVsTWpKb0pUSXlKVGRFSlRKREpUZENKVEl5WVdOMGFXOXVKVEl5SlROQkpUSXliR2x1WlN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FFqa2xRak1sUlRVbE9FWWxRakFsUlRVbFFVVWxRVEVsUlRZbFFUQWxRam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GhEVGxKSmVFbFBSMFF4TWpZME1UTWxNaklsTjBRbE1rTWxOMElsTWpKdVlXMWxKVEl5SlROQkpUSXlKVVUxSlRrd0pUaEVKVVUzSlVFM0pVSXdKVEl5SlRKREpUSXlkSGx3WlNVeU1pVXpRU1V5TW5OMGNtbHVaeVV5TWlVeVF5VXlNblpoYkhWbEpUSXlKVE5CSlRJeUpUSXlKVEpESlRJeVkyRjBaV2R2Y25rbE1qSWxNMEVsTWpKa1pXWmhkV3gwSlRJeUpUSkRKVEl5YVdRbE1qSWxNMEVsTWpKTWRFZGhjMngxYkd4d09ESXlPVE1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pVkZPQ1ZCUmlWQ05DVkZOaVU1T0NVNFJTVkZOU1U0UlNVNVJpVkZOU1U1UWlWQk1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TNSQ1V5UXlVeU1tTnZiVzFsYm5SekpUSXlKVE5CSlRWQ0pUVkVKVEpESlRJeWNHeDFaMmx1Y3lVeU1pVXpRU1UzUWlVM1JDVXlReVV5TW1GcFEyOXVkR0ZwYm1WeWN5VXlNaVV6UVNVM1FpVTNSQ1V5UXlVeU1tbHVjMlZ5ZEZCaFoyVlBjSFJ6SlRJeUpUTkJKVGRDSlRkRUpUSkRKVEl5Y0c5emRGQmhlVzFsYm5RbE1qSWxNMEVsTjBJbE4wUWxOMFE9IiwKCSJGaWxlSWQiIDogIjMzYzYxZWJjLTA0MjAtNGYwYy1iYTI1LThiN2E1ZTg4OWRkZCIKfQo="/>
    </extobj>
    <extobj name="E657119C-6982-421D-8BA7-E74DEB70A7D9-5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d05UQWxNa01sTWpKemFHOTNSM0pwWkNVeU1pVXpRWFJ5ZFdVbE1rTWxNakp5YVdOb1ZHVjRkQ1V5TWlVelFYUnlkV1VsTWtNbE1qSjJaWEp6YVc5dUpUSXlKVE5CTUNVeVF5VXlNbWhsYVdkb2RDVXlNaVV6UVRFd01EQWxNa01sTWpKemFHOTNWMkYwWlhKdFlYSnJKVEl5SlROQlptRnNjMlVsTjBRbE1rTWxNakpsYkdWdFpXNTBjeVV5TWlVelFTVTNRaVV5TWpFMk0yWmpNamt5WkRGak16QXl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FsUWpnbE9FRWxSVFFsUWtNbFFUQWxSVGdsUVVZbE9FRWxSVFlsT1RZbFFVUWxSVFlsT0VFbFFUVWxSVFVsT1RFbE9FRWxSVE1sT0RBbE9ERWxSVGNsT0RVbFFUY2xSVGNsT0RrbE9EY2xNa1lsUlRnbFFUY2xPRFlsUlRrbFFUSWxPVEVsUlRnbFFVWWxPREVsUlRZbE9FUWxRVV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FZFSlRKREpUSXlibUZ0WlNVeU1pVXpRU1V5TW5KbFkzUmhibWRzWlNVeU1pVXlReVV5TW1acGJHeFRkSGxzWlNVeU1pVXpRU1UzU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NVFl6Wm1NeU9USmtNV016TURJbE1qSWxNa01sTWpKallYUmxaMjl5ZVNVeU1pVXpRU1V5TW1KaGMybGpKVEl5SlRKREpUSXliRzlqYTJWa0pUSXlKVE5CWm1Gc2MyVWxNa01sTWpKbmNtOTFjQ1V5TWlVelFTVXlNaVV5TWlVM1JDVXlReVV5TWpFMk1tSTRaV1JrTnpJMk1qSX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FsUWprbFFqQWxSVFVsUVVVbFFqWWxSVFVsT0VZbE9URWxSVGNsT0VVbFFqQWxSVFVsUWtNbE9ESWxSVFVsUWpnbFFq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UxUkNVeVF5VXlNbTVoYldVbE1qSWxNMEVsTWpKeVpXTjBZVzVuYkdV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teHBibVZYYVdSMGFDVXlNaVV6UVRFdU5T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VkVKVEpESlRJeWJtRnRaU1V5TWlVelFTVXlNbkpsWTNSaGJtZHNaU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U1UWXlZamhsWVdJNVpUazFNV1FsTWpJbE1rTWxNakpqWVhSbFoyOXllU1V5TWlVelFTVXlNbUpoYzJsakpUSXlKVEpESlRJeWJHOWphMlZrSlRJeUpUTkJabUZzYzJVbE1rTWxNakpuY205MWNDVXlNaVV6UVNVeU1pVXlNaVUzUkNVeVF5VXlNakUyTW1JNFpUY3hNbVprTVdGbE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l3SlRJeUpUSkRKVEl5YUNVeU1pVXpRU1V5TW1nbE1qSWxNa01sTWpKNEpUSXlKVE5CTVRBbE1rTWxNako1SlRJeUpUTkJNQ1UzUkNVeVF5VXlNblJsZUhRbE1qSWxNMEVsTWpJeU5DVkZOU1ZDTUNVNFJpVkZOaVU1TnlWQ05pVkZOU1U0TmlVNE5TVkZOU1U0T0NWQ01DVkZOaVZCUkNWQk15VkZPQ1ZCTnlVNE5DVkZOU1U0UXlWQ1FpVkZPU1U1T1NWQk1pVkZOaVZCTXlVNE1DVkZOaVU1UmlWQk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OVVFsTWtNbE1qSnVZVzFsSlRJeUpUTkJKVEl5Y21WamRHRnVaMnhsSlRJeUpUSkRKVEl5Wm1sc2JGTjBlV3hsSlRJeUpUTkJKVGRD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mtKYVdWRjZSVXhtV1RJM016STRNaVV5TWlVM1JDVXlReVUzUWlVeU1tNWhiV1VsTWpJbE0wRWxNaklsUlRVbE9UQWxPRVFsUlRjbFFUY2xRakFsTWpJbE1rTWxNakowZVhCbEpUSXlKVE5CSlRJeWMzUnlhVzVuSlRJeUpUSkRKVEl5ZG1Gc2RXVWxNaklsTTBFbE1qSWxNaklsTWtNbE1qSmpZWFJsWjI5eWVTVXlNaVV6UVNVeU1tUmxabUYxYkhRbE1qSWxNa01sTWpKcFpDVXlNaVV6UVNVeU1tRjJZWHA2UjJwTWNVWTFPRFk0Tk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PU1ZDTXlWRk5TVTRSaVZDTUNWRk5TVkJSU1ZCTVNWRk5pVkJNQ1ZDT0NWRlJpVkNReVU0T0RFdE1pVkZOQ1ZDT0NWQlFTVkZOU1ZDTnlWQk5TVkZOQ1ZDUkNVNVF5VkZOaVU1TnlWQk5TVkZSaVZDUXl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14489</Words>
  <Characters>15911</Characters>
  <Lines>0</Lines>
  <Paragraphs>0</Paragraphs>
  <TotalTime>50</TotalTime>
  <ScaleCrop>false</ScaleCrop>
  <LinksUpToDate>false</LinksUpToDate>
  <CharactersWithSpaces>22007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2025-03-26T05:06:00Z</dcterms:created>
  <dc:creator>jidin</dc:creator>
  <cp:lastModifiedBy>邱彦琦</cp:lastModifiedBy>
  <dcterms:modified xsi:type="dcterms:W3CDTF">2026-06-04T11:58:54Z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F33358022EE146B5A94180313285F4B1_12</vt:lpwstr>
  </property>
  <property fmtid="{D5CDD505-2E9C-101B-9397-08002B2CF9AE}" pid="4" name="KSOTemplateDocerSaveRecord">
    <vt:lpwstr>eyJoZGlkIjoiMzEwNTM5NzYwMDRjMzkwZTVkZjY2ODkwMGIxNGU0OTUiLCJ1c2VySWQiOiIxMTI2MTY0MDg5In0=</vt:lpwstr>
  </property>
</Properties>
</file>