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域名：</w:t>
      </w:r>
      <w:hyperlink r:id="rId2">
        <w:r>
          <w:rPr>
            <w:rStyle w:val="Internet"/>
          </w:rPr>
          <w:t>http://www.shihuo.cn/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需求：采集所有鞋类图片（休闲鞋、跑鞋、篮球鞋三大类）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按照品牌分类一级目录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771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按照系列分类二级目录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8785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红框为系列名字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按照配色分类三级目录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4221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采集要求：</w:t>
      </w:r>
    </w:p>
    <w:p>
      <w:pPr>
        <w:pStyle w:val="Normal"/>
        <w:rPr/>
      </w:pPr>
      <w:r>
        <w:rPr/>
        <w:t>1.</w:t>
      </w:r>
      <w:r>
        <w:rPr/>
        <w:t>商品名称  （例：</w:t>
      </w:r>
      <w:r>
        <w:rPr/>
        <w:t>adidas Yeezy 350 Boost V2</w:t>
      </w:r>
      <w:r>
        <w:rPr/>
        <w:t>白斑马）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 xml:space="preserve">商品主图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红框处图片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6090" cy="397129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商品尺码信息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28850" cy="3475990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商品简介信息  （一个系列只需一份）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204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Arial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新宋体" w:cs="Arial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ihuo.c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LibreOffice/6.1.4.2$Windows_X86_64 LibreOffice_project/9d0f32d1f0b509096fd65e0d4bec26ddd1938fd3</Application>
  <Pages>3</Pages>
  <Words>126</Words>
  <Characters>169</Characters>
  <CharactersWithSpaces>183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2019-02-18T22:46:38Z</dcterms:modified>
  <cp:revision>1</cp:revision>
  <dc:subject/>
  <dc:title/>
</cp:coreProperties>
</file>