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/>
          <w:b/>
          <w:sz w:val="44"/>
        </w:rPr>
        <w:t>课堂实践进度报告七</w:t>
      </w:r>
    </w:p>
    <w:p>
      <w:pPr>
        <w:jc w:val="center"/>
      </w:pPr>
      <w:r>
        <w:rPr>
          <w:rFonts w:ascii="黑体" w:hAnsi="黑体" w:eastAsia="黑体"/>
          <w:b w:val="0"/>
          <w:sz w:val="28"/>
        </w:rPr>
        <w:t>Three.js与A-Frame浏览器三维开发</w:t>
      </w:r>
    </w:p>
    <w:p/>
    <w:p>
      <w:pPr>
        <w:pStyle w:val="Heading1"/>
        <w:jc w:val="left"/>
      </w:pPr>
      <w:r>
        <w:rPr>
          <w:rFonts w:ascii="黑体" w:hAnsi="黑体" w:eastAsia="黑体"/>
          <w:b/>
          <w:sz w:val="32"/>
        </w:rPr>
        <w:t>一、基本信息</w:t>
      </w:r>
    </w:p>
    <w:p>
      <w:r>
        <w:rPr>
          <w:rFonts w:ascii="宋体" w:hAnsi="宋体" w:eastAsia="宋体"/>
          <w:b/>
          <w:sz w:val="22"/>
        </w:rPr>
        <w:t>姓名：</w:t>
      </w:r>
      <w:r>
        <w:rPr>
          <w:rFonts w:ascii="宋体" w:hAnsi="宋体" w:eastAsia="宋体"/>
          <w:b w:val="0"/>
          <w:sz w:val="22"/>
        </w:rPr>
        <w:t>（请填写）</w:t>
      </w:r>
    </w:p>
    <w:p>
      <w:r>
        <w:rPr>
          <w:rFonts w:ascii="宋体" w:hAnsi="宋体" w:eastAsia="宋体"/>
          <w:b/>
          <w:sz w:val="22"/>
        </w:rPr>
        <w:t>学号：</w:t>
      </w:r>
      <w:r>
        <w:rPr>
          <w:rFonts w:ascii="宋体" w:hAnsi="宋体" w:eastAsia="宋体"/>
          <w:b w:val="0"/>
          <w:sz w:val="22"/>
        </w:rPr>
        <w:t>（请填写）</w:t>
      </w:r>
    </w:p>
    <w:p>
      <w:r>
        <w:rPr>
          <w:rFonts w:ascii="宋体" w:hAnsi="宋体" w:eastAsia="宋体"/>
          <w:b/>
          <w:sz w:val="22"/>
        </w:rPr>
        <w:t>班级：</w:t>
      </w:r>
      <w:r>
        <w:rPr>
          <w:rFonts w:ascii="宋体" w:hAnsi="宋体" w:eastAsia="宋体"/>
          <w:b w:val="0"/>
          <w:sz w:val="22"/>
        </w:rPr>
        <w:t>（请填写）</w:t>
      </w:r>
    </w:p>
    <w:p>
      <w:r>
        <w:rPr>
          <w:rFonts w:ascii="宋体" w:hAnsi="宋体" w:eastAsia="宋体"/>
          <w:b/>
          <w:sz w:val="22"/>
        </w:rPr>
        <w:t>日期：</w:t>
      </w:r>
      <w:r>
        <w:rPr>
          <w:rFonts w:ascii="宋体" w:hAnsi="宋体" w:eastAsia="宋体"/>
          <w:b w:val="0"/>
          <w:sz w:val="22"/>
        </w:rPr>
        <w:t>2026年9月16日</w:t>
      </w:r>
    </w:p>
    <w:p>
      <w:r>
        <w:rPr>
          <w:rFonts w:ascii="宋体" w:hAnsi="宋体" w:eastAsia="宋体"/>
          <w:b/>
          <w:sz w:val="22"/>
        </w:rPr>
        <w:t>课程：</w:t>
      </w:r>
      <w:r>
        <w:rPr>
          <w:rFonts w:ascii="宋体" w:hAnsi="宋体" w:eastAsia="宋体"/>
          <w:b w:val="0"/>
          <w:sz w:val="22"/>
        </w:rPr>
        <w:t>软件开发综合实践（2026年秋季学期）</w:t>
      </w:r>
    </w:p>
    <w:p>
      <w:r>
        <w:rPr>
          <w:rFonts w:ascii="宋体" w:hAnsi="宋体" w:eastAsia="宋体"/>
          <w:b/>
          <w:sz w:val="22"/>
        </w:rPr>
        <w:t>课堂作业：</w:t>
      </w:r>
      <w:r>
        <w:rPr>
          <w:rFonts w:ascii="宋体" w:hAnsi="宋体" w:eastAsia="宋体"/>
          <w:b w:val="0"/>
          <w:sz w:val="22"/>
        </w:rPr>
        <w:t>课堂作业七</w:t>
      </w:r>
    </w:p>
    <w:p>
      <w:r>
        <w:rPr>
          <w:rFonts w:ascii="宋体" w:hAnsi="宋体" w:eastAsia="宋体"/>
          <w:b/>
          <w:sz w:val="22"/>
        </w:rPr>
        <w:t>本次课：</w:t>
      </w:r>
      <w:r>
        <w:rPr>
          <w:rFonts w:ascii="宋体" w:hAnsi="宋体" w:eastAsia="宋体"/>
          <w:b w:val="0"/>
          <w:sz w:val="22"/>
        </w:rPr>
        <w:t>第七次课《Three.js与A-Frame浏览器三维开发》（8学时，第二周周日第1至8节）</w:t>
      </w:r>
    </w:p>
    <w:p>
      <w:pPr>
        <w:pStyle w:val="Heading1"/>
        <w:jc w:val="left"/>
      </w:pPr>
      <w:r>
        <w:rPr>
          <w:rFonts w:ascii="黑体" w:hAnsi="黑体" w:eastAsia="黑体"/>
          <w:b/>
          <w:sz w:val="32"/>
        </w:rPr>
        <w:t>二、任务清单</w:t>
      </w:r>
    </w:p>
    <w:p>
      <w:r>
        <w:rPr>
          <w:rFonts w:ascii="宋体" w:hAnsi="宋体" w:eastAsia="宋体"/>
          <w:b w:val="0"/>
          <w:sz w:val="22"/>
        </w:rPr>
        <w:t>本次课堂任务完成情况如下：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2"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2"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2"/>
              </w:rPr>
              <w:t>完成状态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50道选择题（当堂雨课堂作答）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已记录（按当堂实际作答为准）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案例复现一：Three.js 旋转展示台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✓ 已完成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案例复现二：A-Frame 校园角标主题场景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✓ 已完成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自主实践：主题三维场景（星球宇宙）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✓ 已完成</w:t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注：独立研究任务（轨道控制器、点击交互、性能对比）按作业要求选做，本次未完成。</w:t>
      </w:r>
    </w:p>
    <w:p>
      <w:pPr>
        <w:pStyle w:val="Heading1"/>
        <w:jc w:val="left"/>
      </w:pPr>
      <w:r>
        <w:rPr>
          <w:rFonts w:ascii="黑体" w:hAnsi="黑体" w:eastAsia="黑体"/>
          <w:b/>
          <w:sz w:val="32"/>
        </w:rPr>
        <w:t>三、案例复现记录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28"/>
        </w:rPr>
        <w:t>3.1 Three.js 旋转展示台（上午）</w:t>
      </w:r>
    </w:p>
    <w:p>
      <w:r>
        <w:rPr>
          <w:rFonts w:ascii="宋体" w:hAnsi="宋体" w:eastAsia="宋体"/>
          <w:b w:val="0"/>
          <w:sz w:val="22"/>
        </w:rPr>
        <w:t>文件：three-d/showcase.html + three-d/showcase.js</w:t>
      </w:r>
    </w:p>
    <w:p>
      <w:r>
        <w:rPr>
          <w:rFonts w:ascii="宋体" w:hAnsi="宋体" w:eastAsia="宋体"/>
          <w:b/>
          <w:sz w:val="22"/>
        </w:rPr>
        <w:t>实现内容：</w:t>
      </w:r>
    </w:p>
    <w:p>
      <w:r>
        <w:rPr>
          <w:rFonts w:ascii="宋体" w:hAnsi="宋体" w:eastAsia="宋体"/>
          <w:b w:val="0"/>
          <w:sz w:val="22"/>
        </w:rPr>
        <w:t>1. 场景背景深蓝（0x16213e）+ 雾化效果，营造氛围；</w:t>
      </w:r>
    </w:p>
    <w:p>
      <w:r>
        <w:rPr>
          <w:rFonts w:ascii="宋体" w:hAnsi="宋体" w:eastAsia="宋体"/>
          <w:b w:val="0"/>
          <w:sz w:val="22"/>
        </w:rPr>
        <w:t>2. 透视相机位于 (4, 3, 6)，搭配 OrbitControls 支持鼠标拖拽环绕、滚轮缩放；</w:t>
      </w:r>
    </w:p>
    <w:p>
      <w:r>
        <w:rPr>
          <w:rFonts w:ascii="宋体" w:hAnsi="宋体" w:eastAsia="宋体"/>
          <w:b w:val="0"/>
          <w:sz w:val="22"/>
        </w:rPr>
        <w:t>3. 双光源：环境光（0.4）打底 + 方向光（0.8，位置 3,6,4）造型；</w:t>
      </w:r>
    </w:p>
    <w:p>
      <w:r>
        <w:rPr>
          <w:rFonts w:ascii="宋体" w:hAnsi="宋体" w:eastAsia="宋体"/>
          <w:b w:val="0"/>
          <w:sz w:val="22"/>
        </w:rPr>
        <w:t>4. 圆柱底座（CylinderGeometry，半径 2.2/2.4，高 0.3，灰色 0x37474f）；</w:t>
      </w:r>
    </w:p>
    <w:p>
      <w:r>
        <w:rPr>
          <w:rFonts w:ascii="宋体" w:hAnsi="宋体" w:eastAsia="宋体"/>
          <w:b w:val="0"/>
          <w:sz w:val="22"/>
        </w:rPr>
        <w:t>5. 展品组 Group：方块、球体、圆环 3 个几何体，按 120° 摆一圈；</w:t>
      </w:r>
    </w:p>
    <w:p>
      <w:r>
        <w:rPr>
          <w:rFonts w:ascii="宋体" w:hAnsi="宋体" w:eastAsia="宋体"/>
          <w:b w:val="0"/>
          <w:sz w:val="22"/>
        </w:rPr>
        <w:t>6. 整体缓转 items.rotation.y += 0.005；</w:t>
      </w:r>
    </w:p>
    <w:p>
      <w:r>
        <w:rPr>
          <w:rFonts w:ascii="宋体" w:hAnsi="宋体" w:eastAsia="宋体"/>
          <w:b w:val="0"/>
          <w:sz w:val="22"/>
        </w:rPr>
        <w:t>7. 窗口 resize 适配：更新相机 aspect、投影矩阵、渲染器尺寸。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136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wcase_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1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图3-1 旋转展示台初始视角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13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wcase_v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1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图3-2 旋转展示台另一视角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28"/>
        </w:rPr>
        <w:t>3.2 A-Frame 校园角标主题场景（下午）</w:t>
      </w:r>
    </w:p>
    <w:p>
      <w:r>
        <w:rPr>
          <w:rFonts w:ascii="宋体" w:hAnsi="宋体" w:eastAsia="宋体"/>
          <w:b w:val="0"/>
          <w:sz w:val="22"/>
        </w:rPr>
        <w:t>文件：three-d/campus.html</w:t>
      </w:r>
    </w:p>
    <w:p>
      <w:r>
        <w:rPr>
          <w:rFonts w:ascii="宋体" w:hAnsi="宋体" w:eastAsia="宋体"/>
          <w:b/>
          <w:sz w:val="22"/>
        </w:rPr>
        <w:t>实现内容：</w:t>
      </w:r>
    </w:p>
    <w:p>
      <w:r>
        <w:rPr>
          <w:rFonts w:ascii="宋体" w:hAnsi="宋体" w:eastAsia="宋体"/>
          <w:b w:val="0"/>
          <w:sz w:val="22"/>
        </w:rPr>
        <w:t>1. a-sky 蓝天（#aee3f7）+ a-plane 草地（旋转 -90 0 0 放平）；</w:t>
      </w:r>
    </w:p>
    <w:p>
      <w:r>
        <w:rPr>
          <w:rFonts w:ascii="宋体" w:hAnsi="宋体" w:eastAsia="宋体"/>
          <w:b w:val="0"/>
          <w:sz w:val="22"/>
        </w:rPr>
        <w:t>2. 教学楼：白色方盒（主体）+ 红色方盒（屋顶）；</w:t>
      </w:r>
    </w:p>
    <w:p>
      <w:r>
        <w:rPr>
          <w:rFonts w:ascii="宋体" w:hAnsi="宋体" w:eastAsia="宋体"/>
          <w:b w:val="0"/>
          <w:sz w:val="22"/>
        </w:rPr>
        <w:t>3. 旗杆（圆柱）+ 红旗（box 带 position 动画，dir: alternate 往返飘动）；</w:t>
      </w:r>
    </w:p>
    <w:p>
      <w:r>
        <w:rPr>
          <w:rFonts w:ascii="宋体" w:hAnsi="宋体" w:eastAsia="宋体"/>
          <w:b w:val="0"/>
          <w:sz w:val="22"/>
        </w:rPr>
        <w:t>4. 路灯：灰色杆 + 黄色发光球（带 scale 动画脉动）+ 点光源；</w:t>
      </w:r>
    </w:p>
    <w:p>
      <w:r>
        <w:rPr>
          <w:rFonts w:ascii="宋体" w:hAnsi="宋体" w:eastAsia="宋体"/>
          <w:b w:val="0"/>
          <w:sz w:val="22"/>
        </w:rPr>
        <w:t>5. 环境光 + a-camera 初始位 (0 1.8 2)。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13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pus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1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图3-3 校园角标场景视角一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13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pus_v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1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图3-4 校园角标场景视角二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28"/>
        </w:rPr>
        <w:t>3.3 与教师案例不同之处</w:t>
      </w:r>
    </w:p>
    <w:p>
      <w:r>
        <w:rPr>
          <w:rFonts w:ascii="宋体" w:hAnsi="宋体" w:eastAsia="宋体"/>
          <w:b w:val="0"/>
          <w:sz w:val="22"/>
        </w:rPr>
        <w:t>1. Three.js 展示台中 fog（雾化）参数微调：远裁 8→20，使展品边界过渡更柔和；</w:t>
      </w:r>
    </w:p>
    <w:p>
      <w:r>
        <w:rPr>
          <w:rFonts w:ascii="宋体" w:hAnsi="宋体" w:eastAsia="宋体"/>
          <w:b w:val="0"/>
          <w:sz w:val="22"/>
        </w:rPr>
        <w:t>2. A-Frame 校园场景保留原版属性格式（position 空格分隔、rotation 度数制），仅对色彩饱和度做轻微调整以提升辨识度。</w:t>
      </w:r>
    </w:p>
    <w:p>
      <w:pPr>
        <w:pStyle w:val="Heading1"/>
        <w:jc w:val="left"/>
      </w:pPr>
      <w:r>
        <w:rPr>
          <w:rFonts w:ascii="黑体" w:hAnsi="黑体" w:eastAsia="黑体"/>
          <w:b/>
          <w:sz w:val="32"/>
        </w:rPr>
        <w:t>四、自主实践说明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28"/>
        </w:rPr>
        <w:t>4.1 主题与场景设计</w:t>
      </w:r>
    </w:p>
    <w:p>
      <w:r>
        <w:rPr>
          <w:rFonts w:ascii="宋体" w:hAnsi="宋体" w:eastAsia="宋体"/>
          <w:b/>
          <w:sz w:val="22"/>
        </w:rPr>
        <w:t>主题：星球宇宙（Three.js 版）</w:t>
      </w:r>
    </w:p>
    <w:p>
      <w:r>
        <w:rPr>
          <w:rFonts w:ascii="宋体" w:hAnsi="宋体" w:eastAsia="宋体"/>
          <w:b/>
          <w:sz w:val="22"/>
        </w:rPr>
        <w:t>设计草图（文字描述）：</w:t>
      </w:r>
    </w:p>
    <w:p>
      <w:r>
        <w:rPr>
          <w:rFonts w:ascii="宋体" w:hAnsi="宋体" w:eastAsia="宋体"/>
          <w:b w:val="0"/>
          <w:sz w:val="22"/>
        </w:rPr>
        <w:t>• 中央：发黄光恒星（自发光球 + 半透明晕层）；</w:t>
      </w:r>
    </w:p>
    <w:p>
      <w:r>
        <w:rPr>
          <w:rFonts w:ascii="宋体" w:hAnsi="宋体" w:eastAsia="宋体"/>
          <w:b w:val="0"/>
          <w:sz w:val="22"/>
        </w:rPr>
        <w:t>• 公转轨道：5 颗行星（水/金/地/火/木），距恒星 3.0~9.0 单位；</w:t>
      </w:r>
    </w:p>
    <w:p>
      <w:r>
        <w:rPr>
          <w:rFonts w:ascii="宋体" w:hAnsi="宋体" w:eastAsia="宋体"/>
          <w:b w:val="0"/>
          <w:sz w:val="22"/>
        </w:rPr>
        <w:t>• 木星：带圆环（TorusGeometry，旋转倾角约 -π/2.2）；</w:t>
      </w:r>
    </w:p>
    <w:p>
      <w:r>
        <w:rPr>
          <w:rFonts w:ascii="宋体" w:hAnsi="宋体" w:eastAsia="宋体"/>
          <w:b w:val="0"/>
          <w:sz w:val="22"/>
        </w:rPr>
        <w:t>• 背景：2000 颗粒子组成的星空（Points + PointsMaterial）；</w:t>
      </w:r>
    </w:p>
    <w:p>
      <w:r>
        <w:rPr>
          <w:rFonts w:ascii="宋体" w:hAnsi="宋体" w:eastAsia="宋体"/>
          <w:b w:val="0"/>
          <w:sz w:val="22"/>
        </w:rPr>
        <w:t>• 轨道线：每条轨道用 RingGeometry 线框可视化；</w:t>
      </w:r>
    </w:p>
    <w:p>
      <w:r>
        <w:rPr>
          <w:rFonts w:ascii="宋体" w:hAnsi="宋体" w:eastAsia="宋体"/>
          <w:b w:val="0"/>
          <w:sz w:val="22"/>
        </w:rPr>
        <w:t>• 相机：俯视斜角 (0, 8, 18)，OrbitControls 支持鼠标环顾。</w:t>
      </w:r>
    </w:p>
    <w:p>
      <w:pPr>
        <w:pStyle w:val="Heading2"/>
        <w:jc w:val="left"/>
      </w:pPr>
      <w:r>
        <w:rPr>
          <w:rFonts w:ascii="黑体" w:hAnsi="黑体" w:eastAsia="黑体"/>
          <w:b/>
          <w:sz w:val="28"/>
        </w:rPr>
        <w:t>4.2 场景构成清单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2"/>
              </w:rPr>
              <w:t>对象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2"/>
              </w:rPr>
              <w:t>几何体/类型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2"/>
              </w:rPr>
              <w:t>材质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恒星本体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SphereGeometry(1.4)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MeshBasicMaterial（自发光）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恒星晕层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SphereGeometry(1.7)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MeshBasicMaterial（半透明）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行星 ×5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SphereGeometry(0.25~0.85)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MeshStandardMaterial（受光照）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木星环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TorusGeometry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MeshStandardMaterial（双面）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轨道线 ×5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RingGeometry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MeshBasicMaterial（半透明）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星空粒子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BufferGeometry(2000点)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PointsMaterial（粒子）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光源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PointLight + AmbientLight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2"/>
              </w:rPr>
              <w:t>——</w:t>
            </w:r>
          </w:p>
        </w:tc>
      </w:tr>
    </w:tbl>
    <w:p>
      <w:pPr>
        <w:pStyle w:val="Heading2"/>
        <w:jc w:val="left"/>
      </w:pPr>
      <w:r>
        <w:rPr>
          <w:rFonts w:ascii="黑体" w:hAnsi="黑体" w:eastAsia="黑体"/>
          <w:b/>
          <w:sz w:val="28"/>
        </w:rPr>
        <w:t>4.3 选型理由</w:t>
      </w:r>
    </w:p>
    <w:p>
      <w:r>
        <w:rPr>
          <w:rFonts w:ascii="宋体" w:hAnsi="宋体" w:eastAsia="宋体"/>
          <w:b/>
          <w:sz w:val="22"/>
        </w:rPr>
        <w:t>选用 Three.js 而非 A-Frame，原因：</w:t>
      </w:r>
    </w:p>
    <w:p>
      <w:r>
        <w:rPr>
          <w:rFonts w:ascii="宋体" w:hAnsi="宋体" w:eastAsia="宋体"/>
          <w:b w:val="0"/>
          <w:sz w:val="22"/>
        </w:rPr>
        <w:t>1. 主题需要"行星沿椭圆/圆形轨道公转"——这类需要逐帧修改 mesh.position 的精细动画，Three.js 的动画循环（requestAnimationFrame）更适合；</w:t>
      </w:r>
    </w:p>
    <w:p>
      <w:r>
        <w:rPr>
          <w:rFonts w:ascii="宋体" w:hAnsi="宋体" w:eastAsia="宋体"/>
          <w:b w:val="0"/>
          <w:sz w:val="22"/>
        </w:rPr>
        <w:t>2. 星空背景使用 Points（点云粒子），A-Frame 的 primitive 体系中没有直接的等价物，需要写自定义组件，反而比直接写 Three.js 更麻烦；</w:t>
      </w:r>
    </w:p>
    <w:p>
      <w:r>
        <w:rPr>
          <w:rFonts w:ascii="宋体" w:hAnsi="宋体" w:eastAsia="宋体"/>
          <w:b w:val="0"/>
          <w:sz w:val="22"/>
        </w:rPr>
        <w:t>3. 通过本案例进一步训练"代码控制三维"的范式，与上午展示台一脉相承，巩固理解。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13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-scene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1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图4-1 星球宇宙场景视角一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13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-scene_v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1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图4-2 星球宇宙场景视角二</w:t>
      </w:r>
    </w:p>
    <w:p>
      <w:pPr>
        <w:pStyle w:val="Heading1"/>
        <w:jc w:val="left"/>
      </w:pPr>
      <w:r>
        <w:rPr>
          <w:rFonts w:ascii="黑体" w:hAnsi="黑体" w:eastAsia="黑体"/>
          <w:b/>
          <w:sz w:val="32"/>
        </w:rPr>
        <w:t>五、代码仓库证据</w:t>
      </w:r>
    </w:p>
    <w:p>
      <w:r>
        <w:rPr>
          <w:rFonts w:ascii="宋体" w:hAnsi="宋体" w:eastAsia="宋体"/>
          <w:b/>
          <w:sz w:val="22"/>
        </w:rPr>
        <w:t>仓库地址：</w:t>
      </w:r>
      <w:r>
        <w:rPr>
          <w:rFonts w:ascii="宋体" w:hAnsi="宋体" w:eastAsia="宋体"/>
          <w:b w:val="0"/>
          <w:sz w:val="22"/>
        </w:rPr>
        <w:t>（请填写 GitHub / Gitee 链接）</w:t>
      </w:r>
    </w:p>
    <w:p>
      <w:r>
        <w:rPr>
          <w:rFonts w:ascii="宋体" w:hAnsi="宋体" w:eastAsia="宋体"/>
          <w:b/>
          <w:sz w:val="22"/>
        </w:rPr>
        <w:t>仓库目录：</w:t>
      </w:r>
      <w:r>
        <w:rPr>
          <w:rFonts w:ascii="宋体" w:hAnsi="宋体" w:eastAsia="宋体"/>
          <w:b w:val="0"/>
          <w:sz w:val="22"/>
        </w:rPr>
        <w:t>three-d/</w:t>
      </w:r>
    </w:p>
    <w:p>
      <w:r>
        <w:rPr>
          <w:rFonts w:ascii="宋体" w:hAnsi="宋体" w:eastAsia="宋体"/>
          <w:b/>
          <w:sz w:val="22"/>
        </w:rPr>
        <w:t>提交记录：</w:t>
      </w:r>
    </w:p>
    <w:p>
      <w:r>
        <w:rPr>
          <w:rFonts w:ascii="宋体" w:hAnsi="宋体" w:eastAsia="宋体"/>
          <w:b w:val="0"/>
          <w:sz w:val="22"/>
        </w:rPr>
        <w:t>• 第1次提交：Three.js 旋转展示台（showcase.html + showcase.js）</w:t>
      </w:r>
    </w:p>
    <w:p>
      <w:r>
        <w:rPr>
          <w:rFonts w:ascii="宋体" w:hAnsi="宋体" w:eastAsia="宋体"/>
          <w:b w:val="0"/>
          <w:sz w:val="22"/>
        </w:rPr>
        <w:t>• 第2次提交：A-Frame 校园角标主题场景（campus.html）</w:t>
      </w:r>
    </w:p>
    <w:p>
      <w:r>
        <w:rPr>
          <w:rFonts w:ascii="宋体" w:hAnsi="宋体" w:eastAsia="宋体"/>
          <w:b w:val="0"/>
          <w:sz w:val="22"/>
        </w:rPr>
        <w:t>• 第3次提交：自主实践星球宇宙（my-scene.html + my-scene.js）+ 截图 + 进度报告</w:t>
      </w:r>
    </w:p>
    <w:p>
      <w:r>
        <w:rPr>
          <w:rFonts w:ascii="宋体" w:hAnsi="宋体" w:eastAsia="宋体"/>
          <w:b/>
          <w:sz w:val="22"/>
        </w:rPr>
        <w:t>git log 输出截图：（见下方）</w:t>
      </w:r>
    </w:p>
    <w:p>
      <w:r>
        <w:rPr>
          <w:rFonts w:ascii="宋体" w:hAnsi="宋体" w:eastAsia="宋体"/>
          <w:b w:val="0"/>
          <w:sz w:val="22"/>
        </w:rPr>
        <w:t>（请粘贴 git log --oneline 输出截图，或在此处插入图片）</w:t>
      </w:r>
    </w:p>
    <w:p>
      <w:pPr>
        <w:pStyle w:val="Heading1"/>
        <w:jc w:val="left"/>
      </w:pPr>
      <w:r>
        <w:rPr>
          <w:rFonts w:ascii="黑体" w:hAnsi="黑体" w:eastAsia="黑体"/>
          <w:b/>
          <w:sz w:val="32"/>
        </w:rPr>
        <w:t>六、测试与运行证据</w:t>
      </w:r>
    </w:p>
    <w:p>
      <w:r>
        <w:rPr>
          <w:rFonts w:ascii="宋体" w:hAnsi="宋体" w:eastAsia="宋体"/>
          <w:b w:val="0"/>
          <w:sz w:val="22"/>
        </w:rPr>
        <w:t>1. 浏览器测试：Microsoft Edge / Chrome，本地 file:// 协议直接打开三个 HTML 文件；</w:t>
      </w:r>
    </w:p>
    <w:p>
      <w:r>
        <w:rPr>
          <w:rFonts w:ascii="宋体" w:hAnsi="宋体" w:eastAsia="宋体"/>
          <w:b w:val="0"/>
          <w:sz w:val="22"/>
        </w:rPr>
        <w:t>2. 控制台检查：showcase / campus / my-scene 三个场景 Console 无红色报错；</w:t>
      </w:r>
    </w:p>
    <w:p>
      <w:r>
        <w:rPr>
          <w:rFonts w:ascii="宋体" w:hAnsi="宋体" w:eastAsia="宋体"/>
          <w:b w:val="0"/>
          <w:sz w:val="22"/>
        </w:rPr>
        <w:t>3. 不同视角截图：showcase_v1/v2、campus_v1/v2、my-scene_v1/v2 共 6 张（详见第三、四节插图）；</w:t>
      </w:r>
    </w:p>
    <w:p>
      <w:r>
        <w:rPr>
          <w:rFonts w:ascii="宋体" w:hAnsi="宋体" w:eastAsia="宋体"/>
          <w:b w:val="0"/>
          <w:sz w:val="22"/>
        </w:rPr>
        <w:t>4. 窗口缩放测试：拉伸窗口时画面不变形——Three.js 场景已实现 resize 适配（更新 aspect + updateProjectionMatrix + setSize）。</w:t>
      </w:r>
    </w:p>
    <w:p>
      <w:pPr>
        <w:pStyle w:val="Heading1"/>
        <w:jc w:val="left"/>
      </w:pPr>
      <w:r>
        <w:rPr>
          <w:rFonts w:ascii="黑体" w:hAnsi="黑体" w:eastAsia="黑体"/>
          <w:b/>
          <w:sz w:val="32"/>
        </w:rPr>
        <w:t>七、问题与解决</w:t>
      </w:r>
    </w:p>
    <w:p>
      <w:r>
        <w:rPr>
          <w:rFonts w:ascii="宋体" w:hAnsi="宋体" w:eastAsia="宋体"/>
          <w:b/>
          <w:sz w:val="22"/>
        </w:rPr>
        <w:t>问题1：使用 MeshStandardMaterial 但场景一片全黑</w:t>
      </w:r>
    </w:p>
    <w:p>
      <w:r>
        <w:rPr>
          <w:rFonts w:ascii="宋体" w:hAnsi="宋体" w:eastAsia="宋体"/>
          <w:b w:val="0"/>
          <w:sz w:val="22"/>
        </w:rPr>
        <w:t>• 现象：行星球体添加后，画面只看到中央恒星，其他行星全部不可见；</w:t>
      </w:r>
    </w:p>
    <w:p>
      <w:r>
        <w:rPr>
          <w:rFonts w:ascii="宋体" w:hAnsi="宋体" w:eastAsia="宋体"/>
          <w:b w:val="0"/>
          <w:sz w:val="22"/>
        </w:rPr>
        <w:t>• 排查：先检查相机位置——相机在 (0, 8, 18)，恒星在原点，行星距恒星 3~9 单位，相机 far=1000，位置正确；再检查 Console，无报错；最后想到 Standard 材质必须有光才可见；</w:t>
      </w:r>
    </w:p>
    <w:p>
      <w:r>
        <w:rPr>
          <w:rFonts w:ascii="宋体" w:hAnsi="宋体" w:eastAsia="宋体"/>
          <w:b w:val="0"/>
          <w:sz w:val="22"/>
        </w:rPr>
        <w:t>• 解决：在场景中添加 PointLight（位置在原点，与恒星重合，颜色 0xffd54f，强度 2，距离 100，衰减 2），让恒星"发光"照亮行星；同时加 0.15 强度的环境光打底防止阴影面全黑。问题解决。</w:t>
      </w:r>
    </w:p>
    <w:p>
      <w:r>
        <w:rPr>
          <w:rFonts w:ascii="宋体" w:hAnsi="宋体" w:eastAsia="宋体"/>
          <w:b/>
          <w:sz w:val="22"/>
        </w:rPr>
        <w:t>问题2：行星环看起来是竖着的薄圆盘</w:t>
      </w:r>
    </w:p>
    <w:p>
      <w:r>
        <w:rPr>
          <w:rFonts w:ascii="宋体" w:hAnsi="宋体" w:eastAsia="宋体"/>
          <w:b w:val="0"/>
          <w:sz w:val="22"/>
        </w:rPr>
        <w:t>• 现象：木星环（TorusGeometry）默认在 xy 平面，看起来像一个竖立的小圈，不像土星环那样平铺；</w:t>
      </w:r>
    </w:p>
    <w:p>
      <w:r>
        <w:rPr>
          <w:rFonts w:ascii="宋体" w:hAnsi="宋体" w:eastAsia="宋体"/>
          <w:b w:val="0"/>
          <w:sz w:val="22"/>
        </w:rPr>
        <w:t>• 排查：TorusGeometry 默认生成在 xy 平面，法线沿 z 轴；要让它"躺平"绕木星赤道，需要绕 x 轴旋转 90°；</w:t>
      </w:r>
    </w:p>
    <w:p>
      <w:r>
        <w:rPr>
          <w:rFonts w:ascii="宋体" w:hAnsi="宋体" w:eastAsia="宋体"/>
          <w:b w:val="0"/>
          <w:sz w:val="22"/>
        </w:rPr>
        <w:t>• 解决：ring.rotation.x = Math.PI / 2.2（约 82°，略带倾角更像真实土星环），问题解决。</w:t>
      </w:r>
    </w:p>
    <w:p>
      <w:r>
        <w:rPr>
          <w:rFonts w:ascii="宋体" w:hAnsi="宋体" w:eastAsia="宋体"/>
          <w:b/>
          <w:sz w:val="22"/>
        </w:rPr>
        <w:t>问题3：A-Frame 校园场景 a-plane 看不到</w:t>
      </w:r>
    </w:p>
    <w:p>
      <w:r>
        <w:rPr>
          <w:rFonts w:ascii="宋体" w:hAnsi="宋体" w:eastAsia="宋体"/>
          <w:b w:val="0"/>
          <w:sz w:val="22"/>
        </w:rPr>
        <w:t>• 现象：初次写 a-plane 时按 Three.js 习惯写了 rotation="0 0 0"，结果地面是竖立的看不到；</w:t>
      </w:r>
    </w:p>
    <w:p>
      <w:r>
        <w:rPr>
          <w:rFonts w:ascii="宋体" w:hAnsi="宋体" w:eastAsia="宋体"/>
          <w:b w:val="0"/>
          <w:sz w:val="22"/>
        </w:rPr>
        <w:t>• 排查：A-Frame 的 a-plane 默认在 xy 平面立着，要当地面必须绕 x 轴转 -90°；</w:t>
      </w:r>
    </w:p>
    <w:p>
      <w:r>
        <w:rPr>
          <w:rFonts w:ascii="宋体" w:hAnsi="宋体" w:eastAsia="宋体"/>
          <w:b w:val="0"/>
          <w:sz w:val="22"/>
        </w:rPr>
        <w:t>• 解决：rotation="-90 0 0"，问题解决。这也提醒了 A-Frame 与 Three.js 在旋转单位（度数 vs 弧度）上的差异。</w:t>
      </w:r>
    </w:p>
    <w:p>
      <w:pPr>
        <w:pStyle w:val="Heading1"/>
        <w:jc w:val="left"/>
      </w:pPr>
      <w:r>
        <w:rPr>
          <w:rFonts w:ascii="黑体" w:hAnsi="黑体" w:eastAsia="黑体"/>
          <w:b/>
          <w:sz w:val="32"/>
        </w:rPr>
        <w:t>八、自检清单</w:t>
      </w:r>
    </w:p>
    <w:p>
      <w:r>
        <w:rPr>
          <w:rFonts w:ascii="宋体" w:hAnsi="宋体" w:eastAsia="宋体"/>
          <w:b w:val="0"/>
          <w:sz w:val="22"/>
        </w:rPr>
        <w:t>☑  场景围绕主题，含至少 3 类对象（恒星、行星、圆环、点云、轨道线共 5 类）</w:t>
      </w:r>
    </w:p>
    <w:p>
      <w:r>
        <w:rPr>
          <w:rFonts w:ascii="宋体" w:hAnsi="宋体" w:eastAsia="宋体"/>
          <w:b w:val="0"/>
          <w:sz w:val="22"/>
        </w:rPr>
        <w:t>☑  至少一处动画或交互（行星公转 + 自转 + 恒星脉动 + OrbitControls 拖拽）</w:t>
      </w:r>
    </w:p>
    <w:p>
      <w:r>
        <w:rPr>
          <w:rFonts w:ascii="宋体" w:hAnsi="宋体" w:eastAsia="宋体"/>
          <w:b w:val="0"/>
          <w:sz w:val="22"/>
        </w:rPr>
        <w:t>☑  Three.js：有光源（点光 + 环境光）、有 resize 适配</w:t>
      </w:r>
    </w:p>
    <w:p>
      <w:r>
        <w:rPr>
          <w:rFonts w:ascii="宋体" w:hAnsi="宋体" w:eastAsia="宋体"/>
          <w:b w:val="0"/>
          <w:sz w:val="22"/>
        </w:rPr>
        <w:t>☑  A-Frame：有相机初始位、有天空/地面</w:t>
      </w:r>
    </w:p>
    <w:p>
      <w:r>
        <w:rPr>
          <w:rFonts w:ascii="宋体" w:hAnsi="宋体" w:eastAsia="宋体"/>
          <w:b w:val="0"/>
          <w:sz w:val="22"/>
        </w:rPr>
        <w:t>☑  能说明场景构成与选型理由</w:t>
      </w:r>
    </w:p>
    <w:p>
      <w:r>
        <w:rPr>
          <w:rFonts w:ascii="宋体" w:hAnsi="宋体" w:eastAsia="宋体"/>
          <w:b w:val="0"/>
          <w:sz w:val="22"/>
        </w:rPr>
        <w:t>☑  浏览器流畅运行，Console 无报错</w:t>
      </w:r>
    </w:p>
    <w:p>
      <w:r>
        <w:rPr>
          <w:rFonts w:ascii="宋体" w:hAnsi="宋体" w:eastAsia="宋体"/>
          <w:b w:val="0"/>
          <w:sz w:val="22"/>
        </w:rPr>
        <w:t>☑  git log 不少于 3 次提交，已 push</w:t>
      </w:r>
    </w:p>
    <w:p>
      <w:r>
        <w:rPr>
          <w:rFonts w:ascii="宋体" w:hAnsi="宋体" w:eastAsia="宋体"/>
          <w:b w:val="0"/>
          <w:sz w:val="22"/>
        </w:rPr>
        <w:t>☑  进度报告七已完成</w:t>
      </w:r>
    </w:p>
    <w:p>
      <w:pPr>
        <w:pStyle w:val="Heading1"/>
        <w:jc w:val="left"/>
      </w:pPr>
      <w:r>
        <w:rPr>
          <w:rFonts w:ascii="黑体" w:hAnsi="黑体" w:eastAsia="黑体"/>
          <w:b/>
          <w:sz w:val="32"/>
        </w:rPr>
        <w:t>九、当次收获</w:t>
      </w:r>
    </w:p>
    <w:p>
      <w:r>
        <w:rPr>
          <w:rFonts w:ascii="宋体" w:hAnsi="宋体" w:eastAsia="宋体"/>
          <w:b w:val="0"/>
          <w:sz w:val="22"/>
        </w:rPr>
        <w:t>1. 建立了"三维场景 = 场景里摆东西 + 相机去看 + 渲染器不停拍"的核心心智模型，理解了 Scene / Camera / Renderer 三角的职责划分。</w:t>
      </w:r>
    </w:p>
    <w:p>
      <w:r>
        <w:rPr>
          <w:rFonts w:ascii="宋体" w:hAnsi="宋体" w:eastAsia="宋体"/>
          <w:b w:val="0"/>
          <w:sz w:val="22"/>
        </w:rPr>
        <w:t>2. 亲手实现了 Three.js 与 A-Frame 两种范式：Three.js 用 JavaScript 一行行搭出旋转展示台和星球宇宙，A-Frame 用 HTML 标签几行就出了一个可进入的校园场景，体会到"代码控制"与"标签声明"的层级差异。</w:t>
      </w:r>
    </w:p>
    <w:p>
      <w:r>
        <w:rPr>
          <w:rFonts w:ascii="宋体" w:hAnsi="宋体" w:eastAsia="宋体"/>
          <w:b w:val="0"/>
          <w:sz w:val="22"/>
        </w:rPr>
        <w:t>3. 踩过"Standard 材质无光全黑"和"平面默认竖立需要 -90° 放平"两个典型坑，记住了 Three.js 弧度制与 A-Frame 度数制的区别——以后排查黑屏问题的顺序：容器尺寸 → 渲染器挂载 → 相机位置 → 光源。</w:t>
      </w:r>
    </w:p>
    <w:p>
      <w:r>
        <w:rPr>
          <w:rFonts w:ascii="宋体" w:hAnsi="宋体" w:eastAsia="宋体"/>
          <w:b w:val="0"/>
          <w:sz w:val="22"/>
        </w:rPr>
        <w:t>4. 通过 OrbitControls 让场景可交互，配合 mouse 拖拽和滚轮缩放，三维作品从"只能看"变成"可以玩"，提升了沉浸感和可用性。</w:t>
      </w:r>
    </w:p>
    <w:p>
      <w:r>
        <w:rPr>
          <w:rFonts w:ascii="宋体" w:hAnsi="宋体" w:eastAsia="宋体"/>
          <w:b w:val="0"/>
          <w:sz w:val="22"/>
        </w:rPr>
        <w:t>5. 选型上明确了：要精细控制（粒子、自转、轨道动画）用 Three.js；要快速出场景（VR、原型）用 A-Frame，复杂 A-Frame 项目最终还是要懂 Three.js。</w:t>
      </w:r>
    </w:p>
    <w:p>
      <w:pPr>
        <w:pStyle w:val="Heading1"/>
        <w:jc w:val="left"/>
      </w:pPr>
      <w:r>
        <w:rPr>
          <w:rFonts w:ascii="黑体" w:hAnsi="黑体" w:eastAsia="黑体"/>
          <w:b/>
          <w:sz w:val="32"/>
        </w:rPr>
        <w:t>十、工具使用声明</w:t>
      </w:r>
    </w:p>
    <w:p>
      <w:r>
        <w:rPr>
          <w:rFonts w:ascii="宋体" w:hAnsi="宋体" w:eastAsia="宋体"/>
          <w:b w:val="0"/>
          <w:sz w:val="22"/>
        </w:rPr>
        <w:t>1. Three.js 官方文档（https://threejs.org/docs/）：查阅 PerspectiveCamera、OrbitControls、PointLight、BufferGeometry、Points、PointsMaterial、TorusGeometry、RingGeometry 的 API 参数；</w:t>
      </w:r>
    </w:p>
    <w:p>
      <w:r>
        <w:rPr>
          <w:rFonts w:ascii="宋体" w:hAnsi="宋体" w:eastAsia="宋体"/>
          <w:b w:val="0"/>
          <w:sz w:val="22"/>
        </w:rPr>
        <w:t>2. A-Frame 官方文档（https://aframe.io/docs/）：查阅 a-box / a-sphere / a-cylinder / a-plane / a-sky / a-light / a-camera / animation 组件的属性与格式；</w:t>
      </w:r>
    </w:p>
    <w:p>
      <w:r>
        <w:rPr>
          <w:rFonts w:ascii="宋体" w:hAnsi="宋体" w:eastAsia="宋体"/>
          <w:b w:val="0"/>
          <w:sz w:val="22"/>
        </w:rPr>
        <w:t>3. 实践指南七《Three.js与A-Frame浏览器三维开发》：案例复现代码骨架直接来自指南第六部分；</w:t>
      </w:r>
    </w:p>
    <w:p>
      <w:r>
        <w:rPr>
          <w:rFonts w:ascii="宋体" w:hAnsi="宋体" w:eastAsia="宋体"/>
          <w:b w:val="0"/>
          <w:sz w:val="22"/>
        </w:rPr>
        <w:t>4. 使用 AI 辅助工具（Trae / 类似编程助手）协助生成代码骨架、调试错误、撰写本进度报告。所有生成代码均经本人阅读、运行、验证，能现场解释和修改；</w:t>
      </w:r>
    </w:p>
    <w:p>
      <w:r>
        <w:rPr>
          <w:rFonts w:ascii="宋体" w:hAnsi="宋体" w:eastAsia="宋体"/>
          <w:b w:val="0"/>
          <w:sz w:val="22"/>
        </w:rPr>
        <w:t>5. 无抄袭、无复制伪造提交记录，git log 真实可查。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