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368ED" w14:textId="45EDEC63" w:rsidR="00D96974" w:rsidRDefault="00C32477" w:rsidP="00C32477">
      <w:pPr>
        <w:pStyle w:val="1"/>
        <w:jc w:val="center"/>
      </w:pPr>
      <w:r>
        <w:rPr>
          <w:rFonts w:hint="eastAsia"/>
        </w:rPr>
        <w:t>聚类算法</w:t>
      </w:r>
    </w:p>
    <w:p w14:paraId="52C45FEA" w14:textId="50AD910B" w:rsidR="00C32477" w:rsidRDefault="00C32477" w:rsidP="00C3247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类别：无监督学习</w:t>
      </w:r>
    </w:p>
    <w:p w14:paraId="365E09DF" w14:textId="5521AF0C" w:rsidR="00C32477" w:rsidRDefault="003271BA" w:rsidP="00C32477">
      <w:pPr>
        <w:pStyle w:val="a7"/>
        <w:numPr>
          <w:ilvl w:val="0"/>
          <w:numId w:val="1"/>
        </w:numPr>
        <w:ind w:firstLineChars="0"/>
      </w:pPr>
      <w:r>
        <w:t>K</w:t>
      </w:r>
      <w:r>
        <w:rPr>
          <w:rFonts w:hint="eastAsia"/>
        </w:rPr>
        <w:t>均值聚类算法</w:t>
      </w:r>
    </w:p>
    <w:p w14:paraId="29DE429B" w14:textId="7D17EACE" w:rsidR="00A004ED" w:rsidRDefault="003271BA" w:rsidP="00A004ED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步骤</w:t>
      </w:r>
    </w:p>
    <w:p w14:paraId="6FE0CE23" w14:textId="74EDAEE7" w:rsidR="00A004ED" w:rsidRDefault="00A004ED" w:rsidP="00A004ED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选定k值</w:t>
      </w:r>
    </w:p>
    <w:p w14:paraId="242DDA4F" w14:textId="3037E41F" w:rsidR="00A004ED" w:rsidRDefault="00A004ED" w:rsidP="00A004ED">
      <w:pPr>
        <w:pStyle w:val="a7"/>
        <w:numPr>
          <w:ilvl w:val="3"/>
          <w:numId w:val="1"/>
        </w:numPr>
        <w:ind w:firstLineChars="0"/>
      </w:pPr>
      <w:r w:rsidRPr="00A004ED">
        <w:drawing>
          <wp:inline distT="0" distB="0" distL="0" distR="0" wp14:anchorId="6B373354" wp14:editId="2D56BC41">
            <wp:extent cx="5274310" cy="3183890"/>
            <wp:effectExtent l="0" t="0" r="2540" b="0"/>
            <wp:docPr id="775676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76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B309" w14:textId="53914568" w:rsidR="00A004ED" w:rsidRDefault="00A004ED" w:rsidP="00A004ED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随机选取样本作为初始的均值向量</w:t>
      </w:r>
    </w:p>
    <w:p w14:paraId="1077DEF3" w14:textId="439194F3" w:rsidR="00F4277A" w:rsidRDefault="00F4277A" w:rsidP="00A004ED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不断计算距离，找到新的中心点，直到每一类的数据数量不再发生变化</w:t>
      </w:r>
    </w:p>
    <w:p w14:paraId="3DF6CBB6" w14:textId="085E2140" w:rsidR="00F4277A" w:rsidRDefault="00F4277A" w:rsidP="00F4277A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求距离的算法</w:t>
      </w:r>
    </w:p>
    <w:p w14:paraId="7287E4F6" w14:textId="1084E332" w:rsidR="00F4277A" w:rsidRDefault="00F4277A" w:rsidP="00F4277A">
      <w:pPr>
        <w:pStyle w:val="a7"/>
        <w:numPr>
          <w:ilvl w:val="4"/>
          <w:numId w:val="1"/>
        </w:numPr>
        <w:ind w:firstLineChars="0"/>
      </w:pPr>
      <w:r>
        <w:rPr>
          <w:rFonts w:hint="eastAsia"/>
        </w:rPr>
        <w:t>曼哈顿距离</w:t>
      </w:r>
    </w:p>
    <w:p w14:paraId="616C5039" w14:textId="346932C9" w:rsidR="00F4277A" w:rsidRDefault="005F6775" w:rsidP="00F4277A">
      <w:pPr>
        <w:pStyle w:val="a7"/>
        <w:numPr>
          <w:ilvl w:val="4"/>
          <w:numId w:val="1"/>
        </w:numPr>
        <w:ind w:firstLineChars="0"/>
      </w:pPr>
      <w:r>
        <w:rPr>
          <w:rFonts w:hint="eastAsia"/>
        </w:rPr>
        <w:t>切比雪夫距离</w:t>
      </w:r>
    </w:p>
    <w:p w14:paraId="74D7D4BC" w14:textId="17092929" w:rsidR="005F6775" w:rsidRDefault="005F6775" w:rsidP="00F4277A">
      <w:pPr>
        <w:pStyle w:val="a7"/>
        <w:numPr>
          <w:ilvl w:val="4"/>
          <w:numId w:val="1"/>
        </w:numPr>
        <w:ind w:firstLineChars="0"/>
      </w:pPr>
      <w:r>
        <w:rPr>
          <w:rFonts w:hint="eastAsia"/>
        </w:rPr>
        <w:t>欧氏距离</w:t>
      </w:r>
    </w:p>
    <w:p w14:paraId="2D6877F6" w14:textId="1BCEE41F" w:rsidR="005F6775" w:rsidRDefault="005F6775" w:rsidP="00F4277A">
      <w:pPr>
        <w:pStyle w:val="a7"/>
        <w:numPr>
          <w:ilvl w:val="4"/>
          <w:numId w:val="1"/>
        </w:numPr>
        <w:ind w:firstLineChars="0"/>
      </w:pPr>
      <w:r>
        <w:rPr>
          <w:rFonts w:hint="eastAsia"/>
        </w:rPr>
        <w:t>闵式距离</w:t>
      </w:r>
    </w:p>
    <w:p w14:paraId="36F7160B" w14:textId="735D38E3" w:rsidR="005F6775" w:rsidRDefault="005F6775" w:rsidP="005F6775">
      <w:pPr>
        <w:pStyle w:val="a7"/>
        <w:numPr>
          <w:ilvl w:val="5"/>
          <w:numId w:val="1"/>
        </w:numPr>
        <w:ind w:firstLineChars="0"/>
      </w:pPr>
      <w:r w:rsidRPr="005F6775">
        <w:drawing>
          <wp:inline distT="0" distB="0" distL="0" distR="0" wp14:anchorId="5A5C5F37" wp14:editId="0B55A3B3">
            <wp:extent cx="4588510" cy="2266633"/>
            <wp:effectExtent l="0" t="0" r="2540" b="635"/>
            <wp:docPr id="1096799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99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553" cy="23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085B" w14:textId="33207C20" w:rsidR="00477E4A" w:rsidRDefault="00477E4A" w:rsidP="00477E4A">
      <w:pPr>
        <w:pStyle w:val="a7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>余弦相似度</w:t>
      </w:r>
    </w:p>
    <w:p w14:paraId="33A2AD70" w14:textId="02E46CD9" w:rsidR="00477E4A" w:rsidRDefault="00477E4A" w:rsidP="00477E4A">
      <w:pPr>
        <w:pStyle w:val="a7"/>
        <w:numPr>
          <w:ilvl w:val="4"/>
          <w:numId w:val="1"/>
        </w:numPr>
        <w:ind w:firstLineChars="0"/>
      </w:pPr>
      <w:r>
        <w:rPr>
          <w:rFonts w:hint="eastAsia"/>
        </w:rPr>
        <w:t>汉明距离</w:t>
      </w:r>
    </w:p>
    <w:p w14:paraId="2B640979" w14:textId="4A1855CA" w:rsidR="00477E4A" w:rsidRDefault="00477E4A" w:rsidP="00477E4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密度距离D</w:t>
      </w:r>
      <w:r>
        <w:t>BSCAN</w:t>
      </w:r>
    </w:p>
    <w:p w14:paraId="5B22BE9A" w14:textId="27035B6B" w:rsidR="00477E4A" w:rsidRDefault="00A2584E" w:rsidP="00477E4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优势在于能够通过样本之间的连接性来确定样本空间的</w:t>
      </w:r>
    </w:p>
    <w:p w14:paraId="3D90D579" w14:textId="4A8116D9" w:rsidR="00A2584E" w:rsidRDefault="00A2584E" w:rsidP="00A2584E">
      <w:pPr>
        <w:pStyle w:val="a7"/>
        <w:numPr>
          <w:ilvl w:val="2"/>
          <w:numId w:val="1"/>
        </w:numPr>
        <w:ind w:firstLineChars="0"/>
      </w:pPr>
      <w:r w:rsidRPr="00A2584E">
        <w:drawing>
          <wp:inline distT="0" distB="0" distL="0" distR="0" wp14:anchorId="555657A6" wp14:editId="30D06EB7">
            <wp:extent cx="4679610" cy="2743200"/>
            <wp:effectExtent l="0" t="0" r="6985" b="0"/>
            <wp:docPr id="664807045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7045" name="图片 1" descr="文本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043" cy="27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2B1A" w14:textId="24D59FD2" w:rsidR="00A2584E" w:rsidRDefault="00A2584E" w:rsidP="00A2584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刻画点与点之间的连接性</w:t>
      </w:r>
    </w:p>
    <w:p w14:paraId="4E3889E8" w14:textId="6A0F6045" w:rsidR="00A2584E" w:rsidRDefault="00A2584E" w:rsidP="00A2584E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相关概念</w:t>
      </w:r>
    </w:p>
    <w:p w14:paraId="28C48B5F" w14:textId="1A36E785" w:rsidR="00A2584E" w:rsidRDefault="00A2584E" w:rsidP="00A2584E">
      <w:pPr>
        <w:pStyle w:val="a7"/>
        <w:numPr>
          <w:ilvl w:val="2"/>
          <w:numId w:val="1"/>
        </w:numPr>
        <w:ind w:firstLineChars="0"/>
      </w:pPr>
      <w:r w:rsidRPr="00A2584E">
        <w:drawing>
          <wp:inline distT="0" distB="0" distL="0" distR="0" wp14:anchorId="475C993B" wp14:editId="72B494AE">
            <wp:extent cx="5274310" cy="2775585"/>
            <wp:effectExtent l="0" t="0" r="2540" b="5715"/>
            <wp:docPr id="1773469726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69726" name="图片 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1B7" w14:textId="70E70607" w:rsidR="00A2584E" w:rsidRDefault="00332F44" w:rsidP="00332F4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层次聚类</w:t>
      </w:r>
    </w:p>
    <w:p w14:paraId="339E45FB" w14:textId="51005486" w:rsidR="00332F44" w:rsidRDefault="00E850B3" w:rsidP="00332F4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自底向上的聚类思想</w:t>
      </w:r>
    </w:p>
    <w:p w14:paraId="5D3E03A6" w14:textId="48DB0ECD" w:rsidR="00E850B3" w:rsidRDefault="00E850B3" w:rsidP="00332F4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每个样本当做一个簇</w:t>
      </w:r>
    </w:p>
    <w:p w14:paraId="530EFE29" w14:textId="612F3ACA" w:rsidR="00E850B3" w:rsidRDefault="00E850B3" w:rsidP="00332F4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计算每一簇之间的距离</w:t>
      </w:r>
    </w:p>
    <w:p w14:paraId="5718819C" w14:textId="4BC63970" w:rsidR="00E850B3" w:rsidRDefault="00E850B3" w:rsidP="00332F4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把距离最近的簇归为一类</w:t>
      </w:r>
    </w:p>
    <w:p w14:paraId="37F38FDD" w14:textId="15E2E1C3" w:rsidR="00E850B3" w:rsidRDefault="00E850B3" w:rsidP="00332F4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重复步骤</w:t>
      </w:r>
    </w:p>
    <w:p w14:paraId="411414AB" w14:textId="29B86EC4" w:rsidR="00E850B3" w:rsidRDefault="00E850B3" w:rsidP="00332F4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直到达到终止条件（到达目标分类簇数或者样本变成一簇）</w:t>
      </w:r>
    </w:p>
    <w:p w14:paraId="739C7609" w14:textId="634F3FDA" w:rsidR="00D351A4" w:rsidRDefault="00D351A4" w:rsidP="00D351A4">
      <w:pPr>
        <w:pStyle w:val="a7"/>
        <w:numPr>
          <w:ilvl w:val="2"/>
          <w:numId w:val="1"/>
        </w:numPr>
        <w:ind w:firstLineChars="0"/>
      </w:pPr>
      <w:r w:rsidRPr="00D351A4">
        <w:lastRenderedPageBreak/>
        <w:drawing>
          <wp:inline distT="0" distB="0" distL="0" distR="0" wp14:anchorId="72517AEA" wp14:editId="4973D4FA">
            <wp:extent cx="5003800" cy="1627169"/>
            <wp:effectExtent l="0" t="0" r="6350" b="0"/>
            <wp:docPr id="1792386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86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204" cy="16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56C9" w14:textId="178B9C8F" w:rsidR="00D351A4" w:rsidRDefault="00D351A4" w:rsidP="00D351A4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多应用于生物科学领域</w:t>
      </w:r>
    </w:p>
    <w:p w14:paraId="0587A299" w14:textId="3F75742A" w:rsidR="002C3013" w:rsidRDefault="002C3013" w:rsidP="002C301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高斯混合模型</w:t>
      </w:r>
    </w:p>
    <w:p w14:paraId="5ECF30B5" w14:textId="4E963B75" w:rsidR="002C3013" w:rsidRDefault="002C3013" w:rsidP="002C301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算法涉及很多数学计算，不想看了</w:t>
      </w:r>
    </w:p>
    <w:p w14:paraId="1B16046D" w14:textId="640770E8" w:rsidR="002C3013" w:rsidRDefault="002C3013" w:rsidP="002C301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  <w:r w:rsidRPr="002C3013">
        <w:drawing>
          <wp:inline distT="0" distB="0" distL="0" distR="0" wp14:anchorId="0C835D69" wp14:editId="2F812E48">
            <wp:extent cx="5274310" cy="1767840"/>
            <wp:effectExtent l="0" t="0" r="2540" b="3810"/>
            <wp:docPr id="145787034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0341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F8C8" w14:textId="6A572CAD" w:rsidR="002C3013" w:rsidRDefault="002C3013" w:rsidP="002C301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性能度量</w:t>
      </w:r>
    </w:p>
    <w:p w14:paraId="5D057F95" w14:textId="578BC750" w:rsidR="002C3013" w:rsidRDefault="002C3013" w:rsidP="002C301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簇内的样本相似度尽可能的高</w:t>
      </w:r>
    </w:p>
    <w:p w14:paraId="18C6CE59" w14:textId="1A2FC5B6" w:rsidR="009B3743" w:rsidRDefault="009B3743" w:rsidP="009B374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平均距离（离散程度）</w:t>
      </w:r>
    </w:p>
    <w:p w14:paraId="0FE89C5C" w14:textId="11077CFE" w:rsidR="009B3743" w:rsidRDefault="009B3743" w:rsidP="009B3743">
      <w:pPr>
        <w:pStyle w:val="a7"/>
        <w:numPr>
          <w:ilvl w:val="3"/>
          <w:numId w:val="1"/>
        </w:numPr>
        <w:ind w:firstLineChars="0"/>
      </w:pPr>
      <w:r w:rsidRPr="009B3743">
        <w:drawing>
          <wp:inline distT="0" distB="0" distL="0" distR="0" wp14:anchorId="6752D91D" wp14:editId="2A9B128E">
            <wp:extent cx="3801110" cy="2698211"/>
            <wp:effectExtent l="0" t="0" r="8890" b="6985"/>
            <wp:docPr id="18787153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1536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228" cy="270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F143" w14:textId="054D1B7F" w:rsidR="009B3743" w:rsidRDefault="009B3743" w:rsidP="009B374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簇间样本距离</w:t>
      </w:r>
    </w:p>
    <w:p w14:paraId="69677DDD" w14:textId="686FC507" w:rsidR="009B3743" w:rsidRDefault="009B3743" w:rsidP="009B3743">
      <w:pPr>
        <w:pStyle w:val="a7"/>
        <w:numPr>
          <w:ilvl w:val="3"/>
          <w:numId w:val="1"/>
        </w:numPr>
        <w:ind w:firstLineChars="0"/>
      </w:pPr>
      <w:r w:rsidRPr="009B3743">
        <w:lastRenderedPageBreak/>
        <w:drawing>
          <wp:inline distT="0" distB="0" distL="0" distR="0" wp14:anchorId="22E67C08" wp14:editId="4673202F">
            <wp:extent cx="4502328" cy="2647950"/>
            <wp:effectExtent l="0" t="0" r="0" b="0"/>
            <wp:docPr id="180552840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28407" name="图片 1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658" cy="26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5FF2" w14:textId="19A2A044" w:rsidR="009B3743" w:rsidRDefault="009B3743" w:rsidP="00620B80">
      <w:pPr>
        <w:pStyle w:val="a7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指数（越小越好）</w:t>
      </w:r>
    </w:p>
    <w:p w14:paraId="3DC7A6BB" w14:textId="77777777" w:rsidR="00620B80" w:rsidRDefault="00620B80" w:rsidP="009B3743">
      <w:pPr>
        <w:pStyle w:val="a7"/>
        <w:numPr>
          <w:ilvl w:val="3"/>
          <w:numId w:val="1"/>
        </w:numPr>
        <w:ind w:firstLineChars="0"/>
      </w:pPr>
    </w:p>
    <w:p w14:paraId="01C4A33B" w14:textId="6C98D246" w:rsidR="009B3743" w:rsidRDefault="009B3743" w:rsidP="009B3743">
      <w:pPr>
        <w:pStyle w:val="a7"/>
        <w:numPr>
          <w:ilvl w:val="3"/>
          <w:numId w:val="1"/>
        </w:numPr>
        <w:ind w:firstLineChars="0"/>
      </w:pPr>
      <w:r w:rsidRPr="009B3743">
        <w:drawing>
          <wp:inline distT="0" distB="0" distL="0" distR="0" wp14:anchorId="3BE5EAD0" wp14:editId="2FA590EB">
            <wp:extent cx="4419600" cy="2316751"/>
            <wp:effectExtent l="0" t="0" r="0" b="7620"/>
            <wp:docPr id="135991205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12059" name="图片 1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808" cy="23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71F0" w14:textId="6F6C7BDD" w:rsidR="00620B80" w:rsidRPr="00C32477" w:rsidRDefault="00620B80" w:rsidP="009B3743">
      <w:pPr>
        <w:pStyle w:val="a7"/>
        <w:numPr>
          <w:ilvl w:val="3"/>
          <w:numId w:val="1"/>
        </w:numPr>
        <w:ind w:firstLineChars="0"/>
        <w:rPr>
          <w:rFonts w:hint="eastAsia"/>
        </w:rPr>
      </w:pPr>
      <w:r w:rsidRPr="00620B80">
        <w:drawing>
          <wp:inline distT="0" distB="0" distL="0" distR="0" wp14:anchorId="2FD8B97C" wp14:editId="05B3BC8D">
            <wp:extent cx="4626849" cy="1987550"/>
            <wp:effectExtent l="0" t="0" r="2540" b="0"/>
            <wp:docPr id="184248797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87971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463" cy="19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B80" w:rsidRPr="00C324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1B741" w14:textId="77777777" w:rsidR="004C593B" w:rsidRDefault="004C593B" w:rsidP="00C32477">
      <w:r>
        <w:separator/>
      </w:r>
    </w:p>
  </w:endnote>
  <w:endnote w:type="continuationSeparator" w:id="0">
    <w:p w14:paraId="30DF0C9D" w14:textId="77777777" w:rsidR="004C593B" w:rsidRDefault="004C593B" w:rsidP="00C32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D1EBD" w14:textId="77777777" w:rsidR="004C593B" w:rsidRDefault="004C593B" w:rsidP="00C32477">
      <w:r>
        <w:separator/>
      </w:r>
    </w:p>
  </w:footnote>
  <w:footnote w:type="continuationSeparator" w:id="0">
    <w:p w14:paraId="447398DD" w14:textId="77777777" w:rsidR="004C593B" w:rsidRDefault="004C593B" w:rsidP="00C324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F6508"/>
    <w:multiLevelType w:val="hybridMultilevel"/>
    <w:tmpl w:val="7A92AED8"/>
    <w:lvl w:ilvl="0" w:tplc="D1FA2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3453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9E6"/>
    <w:rsid w:val="000015CD"/>
    <w:rsid w:val="001E3AC5"/>
    <w:rsid w:val="002C3013"/>
    <w:rsid w:val="003271BA"/>
    <w:rsid w:val="00332F44"/>
    <w:rsid w:val="00477E4A"/>
    <w:rsid w:val="004C593B"/>
    <w:rsid w:val="005D4260"/>
    <w:rsid w:val="005F6775"/>
    <w:rsid w:val="00620B80"/>
    <w:rsid w:val="008C69E6"/>
    <w:rsid w:val="009B3743"/>
    <w:rsid w:val="00A004ED"/>
    <w:rsid w:val="00A2447B"/>
    <w:rsid w:val="00A2584E"/>
    <w:rsid w:val="00C32477"/>
    <w:rsid w:val="00D351A4"/>
    <w:rsid w:val="00D96974"/>
    <w:rsid w:val="00E850B3"/>
    <w:rsid w:val="00F4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550EB"/>
  <w15:chartTrackingRefBased/>
  <w15:docId w15:val="{2920E0F3-13D6-49B7-945F-755057B7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24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24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24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2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247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3247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C324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兴辉 王</dc:creator>
  <cp:keywords/>
  <dc:description/>
  <cp:lastModifiedBy>兴辉 王</cp:lastModifiedBy>
  <cp:revision>4</cp:revision>
  <dcterms:created xsi:type="dcterms:W3CDTF">2023-09-25T12:39:00Z</dcterms:created>
  <dcterms:modified xsi:type="dcterms:W3CDTF">2023-10-14T08:40:00Z</dcterms:modified>
</cp:coreProperties>
</file>