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63D" w:rsidRDefault="00FB6976">
      <w:pPr>
        <w:rPr>
          <w:b/>
          <w:sz w:val="72"/>
          <w:szCs w:val="36"/>
        </w:rPr>
      </w:pPr>
      <w:r>
        <w:rPr>
          <w:rFonts w:hint="eastAsia"/>
          <w:b/>
          <w:sz w:val="36"/>
          <w:szCs w:val="36"/>
        </w:rPr>
        <w:t xml:space="preserve">    </w:t>
      </w:r>
      <w:r w:rsidRPr="00FB6976">
        <w:rPr>
          <w:rFonts w:hint="eastAsia"/>
          <w:b/>
          <w:sz w:val="72"/>
          <w:szCs w:val="36"/>
        </w:rPr>
        <w:t xml:space="preserve"> </w:t>
      </w:r>
    </w:p>
    <w:p w:rsidR="00E1563D" w:rsidRDefault="00E1563D">
      <w:pPr>
        <w:rPr>
          <w:b/>
          <w:sz w:val="72"/>
          <w:szCs w:val="36"/>
        </w:rPr>
      </w:pPr>
    </w:p>
    <w:p w:rsidR="00E1563D" w:rsidRDefault="00E1563D">
      <w:pPr>
        <w:rPr>
          <w:b/>
          <w:sz w:val="72"/>
          <w:szCs w:val="36"/>
        </w:rPr>
      </w:pPr>
    </w:p>
    <w:p w:rsidR="00E1563D" w:rsidRDefault="00E1563D">
      <w:pPr>
        <w:rPr>
          <w:b/>
          <w:sz w:val="72"/>
          <w:szCs w:val="36"/>
        </w:rPr>
      </w:pPr>
    </w:p>
    <w:p w:rsidR="00FB6976" w:rsidRPr="00FB6976" w:rsidRDefault="00FB6976" w:rsidP="00E1563D">
      <w:pPr>
        <w:ind w:firstLineChars="100" w:firstLine="720"/>
        <w:rPr>
          <w:b/>
          <w:sz w:val="72"/>
          <w:szCs w:val="36"/>
        </w:rPr>
      </w:pPr>
      <w:r w:rsidRPr="00FB6976">
        <w:rPr>
          <w:rFonts w:hint="eastAsia"/>
          <w:b/>
          <w:sz w:val="72"/>
          <w:szCs w:val="36"/>
        </w:rPr>
        <w:t>几种编码格式简述</w:t>
      </w:r>
    </w:p>
    <w:p w:rsidR="00FB6976" w:rsidRPr="00FB6976" w:rsidRDefault="00FB6976">
      <w:pPr>
        <w:rPr>
          <w:b/>
          <w:sz w:val="28"/>
          <w:szCs w:val="28"/>
        </w:rPr>
      </w:pPr>
    </w:p>
    <w:p w:rsidR="00FB6976" w:rsidRDefault="00FB6976">
      <w:pPr>
        <w:rPr>
          <w:b/>
          <w:sz w:val="36"/>
          <w:szCs w:val="36"/>
        </w:rPr>
      </w:pPr>
    </w:p>
    <w:p w:rsidR="00FB6976" w:rsidRDefault="00FB6976">
      <w:pPr>
        <w:rPr>
          <w:b/>
          <w:sz w:val="36"/>
          <w:szCs w:val="36"/>
        </w:rPr>
      </w:pPr>
    </w:p>
    <w:p w:rsidR="00E1563D" w:rsidRDefault="00FB6976">
      <w:pPr>
        <w:rPr>
          <w:b/>
          <w:sz w:val="36"/>
          <w:szCs w:val="36"/>
        </w:rPr>
      </w:pPr>
      <w:r>
        <w:rPr>
          <w:rFonts w:hint="eastAsia"/>
          <w:b/>
          <w:sz w:val="36"/>
          <w:szCs w:val="36"/>
        </w:rPr>
        <w:t xml:space="preserve">        </w:t>
      </w:r>
    </w:p>
    <w:p w:rsidR="00E1563D" w:rsidRDefault="00E1563D" w:rsidP="00E1563D">
      <w:pPr>
        <w:ind w:firstLineChars="550" w:firstLine="1980"/>
        <w:rPr>
          <w:b/>
          <w:sz w:val="36"/>
          <w:szCs w:val="36"/>
        </w:rPr>
      </w:pPr>
      <w:r>
        <w:rPr>
          <w:rFonts w:hint="eastAsia"/>
          <w:b/>
          <w:sz w:val="36"/>
          <w:szCs w:val="36"/>
        </w:rPr>
        <w:t>班级：</w:t>
      </w:r>
      <w:proofErr w:type="gramStart"/>
      <w:r>
        <w:rPr>
          <w:rFonts w:hint="eastAsia"/>
          <w:b/>
          <w:sz w:val="36"/>
          <w:szCs w:val="36"/>
        </w:rPr>
        <w:t>软工</w:t>
      </w:r>
      <w:proofErr w:type="gramEnd"/>
      <w:r>
        <w:rPr>
          <w:rFonts w:hint="eastAsia"/>
          <w:b/>
          <w:sz w:val="36"/>
          <w:szCs w:val="36"/>
        </w:rPr>
        <w:t>11502</w:t>
      </w:r>
    </w:p>
    <w:p w:rsidR="00E1563D" w:rsidRDefault="00E1563D" w:rsidP="00E1563D">
      <w:pPr>
        <w:ind w:firstLineChars="400" w:firstLine="1440"/>
        <w:rPr>
          <w:b/>
          <w:sz w:val="36"/>
          <w:szCs w:val="36"/>
        </w:rPr>
      </w:pPr>
    </w:p>
    <w:p w:rsidR="00E1563D" w:rsidRDefault="00E1563D" w:rsidP="00E1563D">
      <w:pPr>
        <w:ind w:firstLineChars="550" w:firstLine="1980"/>
        <w:rPr>
          <w:b/>
          <w:sz w:val="36"/>
          <w:szCs w:val="36"/>
        </w:rPr>
      </w:pPr>
      <w:r>
        <w:rPr>
          <w:rFonts w:hint="eastAsia"/>
          <w:b/>
          <w:sz w:val="36"/>
          <w:szCs w:val="36"/>
        </w:rPr>
        <w:t>学号：201503592</w:t>
      </w:r>
    </w:p>
    <w:p w:rsidR="00E1563D" w:rsidRDefault="00E1563D">
      <w:pPr>
        <w:rPr>
          <w:b/>
          <w:sz w:val="36"/>
          <w:szCs w:val="36"/>
        </w:rPr>
      </w:pPr>
    </w:p>
    <w:p w:rsidR="00FB6976" w:rsidRDefault="00FB6976" w:rsidP="00E1563D">
      <w:pPr>
        <w:ind w:firstLineChars="600" w:firstLine="2160"/>
        <w:rPr>
          <w:b/>
          <w:sz w:val="36"/>
          <w:szCs w:val="36"/>
        </w:rPr>
      </w:pPr>
      <w:r>
        <w:rPr>
          <w:rFonts w:hint="eastAsia"/>
          <w:b/>
          <w:sz w:val="36"/>
          <w:szCs w:val="36"/>
        </w:rPr>
        <w:t>姓名</w:t>
      </w:r>
      <w:r w:rsidR="00E1563D">
        <w:rPr>
          <w:rFonts w:hint="eastAsia"/>
          <w:b/>
          <w:sz w:val="36"/>
          <w:szCs w:val="36"/>
        </w:rPr>
        <w:t>：罗荔豪</w:t>
      </w:r>
    </w:p>
    <w:p w:rsidR="00FB6976" w:rsidRDefault="00E1563D">
      <w:pPr>
        <w:rPr>
          <w:b/>
          <w:sz w:val="36"/>
          <w:szCs w:val="36"/>
        </w:rPr>
      </w:pPr>
      <w:r>
        <w:rPr>
          <w:rFonts w:hint="eastAsia"/>
          <w:b/>
          <w:sz w:val="36"/>
          <w:szCs w:val="36"/>
        </w:rPr>
        <w:t xml:space="preserve">        </w:t>
      </w:r>
    </w:p>
    <w:p w:rsidR="00FB6976" w:rsidRDefault="00FB6976">
      <w:pPr>
        <w:rPr>
          <w:b/>
          <w:sz w:val="36"/>
          <w:szCs w:val="36"/>
        </w:rPr>
      </w:pPr>
    </w:p>
    <w:p w:rsidR="00E1563D" w:rsidRDefault="00E1563D">
      <w:pPr>
        <w:rPr>
          <w:b/>
          <w:sz w:val="36"/>
          <w:szCs w:val="36"/>
        </w:rPr>
      </w:pPr>
    </w:p>
    <w:p w:rsidR="00727347" w:rsidRPr="003830F0" w:rsidRDefault="00727347" w:rsidP="00727347">
      <w:pPr>
        <w:rPr>
          <w:b/>
          <w:sz w:val="36"/>
          <w:szCs w:val="36"/>
        </w:rPr>
      </w:pPr>
      <w:proofErr w:type="gramStart"/>
      <w:r w:rsidRPr="003830F0">
        <w:rPr>
          <w:rFonts w:hint="eastAsia"/>
          <w:b/>
          <w:sz w:val="36"/>
          <w:szCs w:val="36"/>
        </w:rPr>
        <w:lastRenderedPageBreak/>
        <w:t>一</w:t>
      </w:r>
      <w:proofErr w:type="gramEnd"/>
      <w:r w:rsidRPr="003830F0">
        <w:rPr>
          <w:rFonts w:hint="eastAsia"/>
          <w:b/>
          <w:sz w:val="36"/>
          <w:szCs w:val="36"/>
        </w:rPr>
        <w:t>.</w:t>
      </w:r>
      <w:proofErr w:type="spellStart"/>
      <w:r w:rsidRPr="003830F0">
        <w:rPr>
          <w:rFonts w:hint="eastAsia"/>
          <w:b/>
          <w:sz w:val="36"/>
          <w:szCs w:val="36"/>
        </w:rPr>
        <w:t>unicode</w:t>
      </w:r>
      <w:proofErr w:type="spellEnd"/>
    </w:p>
    <w:p w:rsidR="00727347" w:rsidRPr="003830F0" w:rsidRDefault="00727347" w:rsidP="00727347">
      <w:pPr>
        <w:rPr>
          <w:i/>
        </w:rPr>
      </w:pPr>
      <w:r>
        <w:rPr>
          <w:b/>
          <w:sz w:val="36"/>
          <w:szCs w:val="36"/>
        </w:rPr>
        <w:tab/>
      </w:r>
      <w:r w:rsidRPr="003830F0">
        <w:rPr>
          <w:rFonts w:hint="eastAsia"/>
          <w:i/>
        </w:rPr>
        <w:t>①起源与发展</w:t>
      </w:r>
    </w:p>
    <w:p w:rsidR="00727347" w:rsidRPr="003830F0" w:rsidRDefault="00727347" w:rsidP="00727347">
      <w:pPr>
        <w:rPr>
          <w:i/>
        </w:rPr>
      </w:pPr>
      <w:r>
        <w:rPr>
          <w:b/>
          <w:sz w:val="36"/>
          <w:szCs w:val="36"/>
        </w:rPr>
        <w:tab/>
      </w:r>
      <w:r w:rsidRPr="003830F0">
        <w:rPr>
          <w:rFonts w:hint="eastAsia"/>
          <w:i/>
        </w:rPr>
        <w:t>②描述</w:t>
      </w:r>
    </w:p>
    <w:p w:rsidR="00727347" w:rsidRPr="003830F0" w:rsidRDefault="00727347" w:rsidP="00727347">
      <w:pPr>
        <w:rPr>
          <w:i/>
        </w:rPr>
      </w:pPr>
      <w:r>
        <w:rPr>
          <w:b/>
          <w:sz w:val="36"/>
          <w:szCs w:val="36"/>
        </w:rPr>
        <w:tab/>
      </w:r>
      <w:r w:rsidRPr="003830F0">
        <w:rPr>
          <w:rFonts w:hint="eastAsia"/>
          <w:i/>
        </w:rPr>
        <w:t>③编码方式</w:t>
      </w:r>
    </w:p>
    <w:p w:rsidR="00727347" w:rsidRPr="003830F0" w:rsidRDefault="00727347" w:rsidP="00727347">
      <w:pPr>
        <w:rPr>
          <w:i/>
        </w:rPr>
      </w:pPr>
      <w:r>
        <w:rPr>
          <w:b/>
          <w:sz w:val="36"/>
          <w:szCs w:val="36"/>
        </w:rPr>
        <w:tab/>
      </w:r>
      <w:r>
        <w:rPr>
          <w:rFonts w:hint="eastAsia"/>
          <w:i/>
        </w:rPr>
        <w:t>④字集的</w:t>
      </w:r>
      <w:r w:rsidRPr="003830F0">
        <w:rPr>
          <w:rFonts w:hint="eastAsia"/>
          <w:i/>
        </w:rPr>
        <w:t>转换</w:t>
      </w:r>
    </w:p>
    <w:p w:rsidR="00727347" w:rsidRPr="003830F0" w:rsidRDefault="00727347" w:rsidP="00727347">
      <w:pPr>
        <w:rPr>
          <w:i/>
        </w:rPr>
      </w:pPr>
      <w:r>
        <w:rPr>
          <w:b/>
          <w:sz w:val="36"/>
          <w:szCs w:val="36"/>
        </w:rPr>
        <w:tab/>
      </w:r>
      <w:r w:rsidRPr="003830F0">
        <w:rPr>
          <w:rFonts w:hint="eastAsia"/>
          <w:i/>
        </w:rPr>
        <w:t>⑤解决的问题</w:t>
      </w:r>
    </w:p>
    <w:p w:rsidR="00727347" w:rsidRPr="003830F0" w:rsidRDefault="00727347" w:rsidP="00727347">
      <w:pPr>
        <w:rPr>
          <w:i/>
        </w:rPr>
      </w:pPr>
      <w:r>
        <w:rPr>
          <w:b/>
          <w:sz w:val="36"/>
          <w:szCs w:val="36"/>
        </w:rPr>
        <w:tab/>
      </w:r>
      <w:r w:rsidRPr="003830F0">
        <w:rPr>
          <w:rFonts w:hint="eastAsia"/>
          <w:i/>
        </w:rPr>
        <w:t>⑥兼容性</w:t>
      </w:r>
    </w:p>
    <w:p w:rsidR="00727347" w:rsidRPr="003830F0" w:rsidRDefault="00727347" w:rsidP="00727347">
      <w:pPr>
        <w:rPr>
          <w:i/>
        </w:rPr>
      </w:pPr>
      <w:r>
        <w:rPr>
          <w:b/>
          <w:sz w:val="36"/>
          <w:szCs w:val="36"/>
        </w:rPr>
        <w:tab/>
      </w:r>
      <w:r w:rsidRPr="003830F0">
        <w:rPr>
          <w:rFonts w:hint="eastAsia"/>
          <w:i/>
        </w:rPr>
        <w:t>⑦引用的书籍以及参考的资料</w:t>
      </w:r>
    </w:p>
    <w:p w:rsidR="00727347" w:rsidRPr="003830F0" w:rsidRDefault="00727347" w:rsidP="00727347">
      <w:pPr>
        <w:rPr>
          <w:b/>
          <w:sz w:val="36"/>
          <w:szCs w:val="36"/>
        </w:rPr>
      </w:pPr>
      <w:r w:rsidRPr="003830F0">
        <w:rPr>
          <w:rFonts w:hint="eastAsia"/>
          <w:b/>
          <w:sz w:val="36"/>
          <w:szCs w:val="36"/>
        </w:rPr>
        <w:t>二.GB</w:t>
      </w:r>
      <w:r w:rsidRPr="003830F0">
        <w:rPr>
          <w:b/>
          <w:sz w:val="36"/>
          <w:szCs w:val="36"/>
        </w:rPr>
        <w:t>2312</w:t>
      </w:r>
    </w:p>
    <w:p w:rsidR="00727347" w:rsidRPr="003830F0" w:rsidRDefault="00727347" w:rsidP="00727347">
      <w:pPr>
        <w:ind w:firstLine="420"/>
        <w:rPr>
          <w:i/>
        </w:rPr>
      </w:pPr>
      <w:r w:rsidRPr="003830F0">
        <w:rPr>
          <w:rFonts w:hint="eastAsia"/>
          <w:i/>
        </w:rPr>
        <w:t>①起源</w:t>
      </w:r>
    </w:p>
    <w:p w:rsidR="00727347" w:rsidRPr="00727347" w:rsidRDefault="00727347" w:rsidP="00727347">
      <w:pPr>
        <w:ind w:firstLine="420"/>
        <w:rPr>
          <w:rFonts w:hint="eastAsia"/>
          <w:b/>
          <w:sz w:val="36"/>
          <w:szCs w:val="36"/>
        </w:rPr>
      </w:pPr>
      <w:r w:rsidRPr="003830F0">
        <w:rPr>
          <w:rFonts w:hint="eastAsia"/>
          <w:i/>
        </w:rPr>
        <w:t>②描述</w:t>
      </w:r>
    </w:p>
    <w:p w:rsidR="00727347" w:rsidRPr="003830F0" w:rsidRDefault="00727347" w:rsidP="00727347">
      <w:pPr>
        <w:rPr>
          <w:i/>
        </w:rPr>
      </w:pPr>
      <w:r>
        <w:rPr>
          <w:b/>
          <w:sz w:val="36"/>
          <w:szCs w:val="36"/>
        </w:rPr>
        <w:tab/>
      </w:r>
      <w:r w:rsidRPr="003830F0">
        <w:rPr>
          <w:rFonts w:hint="eastAsia"/>
          <w:i/>
        </w:rPr>
        <w:t>③编码方式</w:t>
      </w:r>
    </w:p>
    <w:p w:rsidR="00727347" w:rsidRPr="00727347" w:rsidRDefault="00727347" w:rsidP="00727347">
      <w:pPr>
        <w:rPr>
          <w:i/>
        </w:rPr>
      </w:pPr>
      <w:r>
        <w:rPr>
          <w:b/>
          <w:sz w:val="36"/>
          <w:szCs w:val="36"/>
        </w:rPr>
        <w:tab/>
      </w:r>
      <w:r w:rsidRPr="003830F0">
        <w:rPr>
          <w:rFonts w:hint="eastAsia"/>
          <w:i/>
        </w:rPr>
        <w:t>④兼容性和转换方式</w:t>
      </w:r>
    </w:p>
    <w:p w:rsidR="00727347" w:rsidRPr="003830F0" w:rsidRDefault="00727347" w:rsidP="00727347">
      <w:pPr>
        <w:rPr>
          <w:i/>
        </w:rPr>
      </w:pPr>
      <w:r>
        <w:rPr>
          <w:b/>
          <w:sz w:val="36"/>
          <w:szCs w:val="36"/>
        </w:rPr>
        <w:tab/>
      </w:r>
      <w:r w:rsidRPr="003830F0">
        <w:rPr>
          <w:rFonts w:hint="eastAsia"/>
          <w:i/>
        </w:rPr>
        <w:t>⑤引用的文献和参考资料</w:t>
      </w:r>
    </w:p>
    <w:p w:rsidR="00727347" w:rsidRPr="003830F0" w:rsidRDefault="00727347" w:rsidP="00727347">
      <w:pPr>
        <w:rPr>
          <w:b/>
          <w:sz w:val="36"/>
          <w:szCs w:val="36"/>
        </w:rPr>
      </w:pPr>
      <w:r w:rsidRPr="003830F0">
        <w:rPr>
          <w:rFonts w:hint="eastAsia"/>
          <w:b/>
          <w:sz w:val="36"/>
          <w:szCs w:val="36"/>
        </w:rPr>
        <w:t>三.</w:t>
      </w:r>
      <w:r w:rsidRPr="003830F0">
        <w:rPr>
          <w:b/>
          <w:sz w:val="36"/>
          <w:szCs w:val="36"/>
        </w:rPr>
        <w:t>B</w:t>
      </w:r>
      <w:r w:rsidRPr="003830F0">
        <w:rPr>
          <w:rFonts w:hint="eastAsia"/>
          <w:b/>
          <w:sz w:val="36"/>
          <w:szCs w:val="36"/>
        </w:rPr>
        <w:t>ig-</w:t>
      </w:r>
      <w:r w:rsidRPr="003830F0">
        <w:rPr>
          <w:b/>
          <w:sz w:val="36"/>
          <w:szCs w:val="36"/>
        </w:rPr>
        <w:t>5</w:t>
      </w:r>
    </w:p>
    <w:p w:rsidR="00727347" w:rsidRPr="003830F0" w:rsidRDefault="00727347" w:rsidP="00727347">
      <w:pPr>
        <w:rPr>
          <w:i/>
        </w:rPr>
      </w:pPr>
      <w:r w:rsidRPr="003830F0">
        <w:rPr>
          <w:rFonts w:hint="eastAsia"/>
          <w:i/>
        </w:rPr>
        <w:t>①描述</w:t>
      </w:r>
    </w:p>
    <w:p w:rsidR="00727347" w:rsidRPr="003830F0" w:rsidRDefault="00727347" w:rsidP="00727347">
      <w:pPr>
        <w:rPr>
          <w:i/>
        </w:rPr>
      </w:pPr>
      <w:r w:rsidRPr="003830F0">
        <w:rPr>
          <w:rFonts w:hint="eastAsia"/>
          <w:i/>
        </w:rPr>
        <w:t>②产生和发展的原因</w:t>
      </w:r>
    </w:p>
    <w:p w:rsidR="00727347" w:rsidRPr="003830F0" w:rsidRDefault="00727347" w:rsidP="00727347">
      <w:pPr>
        <w:rPr>
          <w:i/>
        </w:rPr>
      </w:pPr>
      <w:r w:rsidRPr="003830F0">
        <w:rPr>
          <w:rFonts w:hint="eastAsia"/>
          <w:i/>
        </w:rPr>
        <w:t>③存储方式和编码方式</w:t>
      </w:r>
    </w:p>
    <w:p w:rsidR="00727347" w:rsidRPr="003830F0" w:rsidRDefault="00727347" w:rsidP="00727347">
      <w:pPr>
        <w:rPr>
          <w:i/>
        </w:rPr>
      </w:pPr>
      <w:r w:rsidRPr="003830F0">
        <w:rPr>
          <w:rFonts w:hint="eastAsia"/>
          <w:i/>
        </w:rPr>
        <w:t>④遗留下的问题和弊端</w:t>
      </w:r>
    </w:p>
    <w:p w:rsidR="00727347" w:rsidRPr="003830F0" w:rsidRDefault="00727347" w:rsidP="00727347">
      <w:pPr>
        <w:rPr>
          <w:i/>
        </w:rPr>
      </w:pPr>
      <w:r w:rsidRPr="003830F0">
        <w:rPr>
          <w:rFonts w:hint="eastAsia"/>
          <w:i/>
        </w:rPr>
        <w:t>⑤兼容性</w:t>
      </w:r>
    </w:p>
    <w:p w:rsidR="00727347" w:rsidRPr="003830F0" w:rsidRDefault="00727347" w:rsidP="00727347">
      <w:pPr>
        <w:rPr>
          <w:i/>
        </w:rPr>
      </w:pPr>
      <w:r w:rsidRPr="003830F0">
        <w:rPr>
          <w:rFonts w:hint="eastAsia"/>
          <w:i/>
        </w:rPr>
        <w:t>⑥编码方式</w:t>
      </w:r>
    </w:p>
    <w:p w:rsidR="00727347" w:rsidRPr="003830F0" w:rsidRDefault="00727347" w:rsidP="00727347">
      <w:pPr>
        <w:rPr>
          <w:i/>
        </w:rPr>
      </w:pPr>
      <w:r w:rsidRPr="003830F0">
        <w:rPr>
          <w:rFonts w:hint="eastAsia"/>
          <w:i/>
        </w:rPr>
        <w:t>⑦引用参考资料</w:t>
      </w:r>
    </w:p>
    <w:p w:rsidR="00727347" w:rsidRPr="003830F0" w:rsidRDefault="00727347" w:rsidP="00727347">
      <w:pPr>
        <w:rPr>
          <w:b/>
          <w:sz w:val="36"/>
          <w:szCs w:val="36"/>
        </w:rPr>
      </w:pPr>
      <w:r>
        <w:rPr>
          <w:rFonts w:hint="eastAsia"/>
          <w:b/>
          <w:sz w:val="36"/>
          <w:szCs w:val="36"/>
        </w:rPr>
        <w:t>四</w:t>
      </w:r>
      <w:r w:rsidRPr="003830F0">
        <w:rPr>
          <w:rFonts w:hint="eastAsia"/>
          <w:b/>
          <w:sz w:val="36"/>
          <w:szCs w:val="36"/>
        </w:rPr>
        <w:t>.</w:t>
      </w:r>
      <w:r w:rsidRPr="003830F0">
        <w:rPr>
          <w:b/>
          <w:sz w:val="36"/>
          <w:szCs w:val="36"/>
        </w:rPr>
        <w:t>U</w:t>
      </w:r>
      <w:r w:rsidRPr="003830F0">
        <w:rPr>
          <w:rFonts w:hint="eastAsia"/>
          <w:b/>
          <w:sz w:val="36"/>
          <w:szCs w:val="36"/>
        </w:rPr>
        <w:t>tf-8</w:t>
      </w:r>
    </w:p>
    <w:p w:rsidR="00727347" w:rsidRPr="003830F0" w:rsidRDefault="00727347" w:rsidP="00727347">
      <w:pPr>
        <w:rPr>
          <w:i/>
        </w:rPr>
      </w:pPr>
      <w:r w:rsidRPr="003830F0">
        <w:rPr>
          <w:rFonts w:hint="eastAsia"/>
          <w:i/>
        </w:rPr>
        <w:t>①产生的原因</w:t>
      </w:r>
    </w:p>
    <w:p w:rsidR="00727347" w:rsidRPr="003830F0" w:rsidRDefault="00727347" w:rsidP="00727347">
      <w:pPr>
        <w:rPr>
          <w:i/>
        </w:rPr>
      </w:pPr>
      <w:r w:rsidRPr="003830F0">
        <w:rPr>
          <w:rFonts w:hint="eastAsia"/>
          <w:i/>
        </w:rPr>
        <w:t>②描述和编码方式</w:t>
      </w:r>
    </w:p>
    <w:p w:rsidR="00727347" w:rsidRPr="003830F0" w:rsidRDefault="00727347" w:rsidP="00727347">
      <w:pPr>
        <w:rPr>
          <w:i/>
        </w:rPr>
      </w:pPr>
      <w:r>
        <w:rPr>
          <w:rFonts w:hint="eastAsia"/>
          <w:i/>
        </w:rPr>
        <w:t>③</w:t>
      </w:r>
      <w:r w:rsidRPr="003830F0">
        <w:rPr>
          <w:rFonts w:hint="eastAsia"/>
          <w:i/>
        </w:rPr>
        <w:t>转换方式</w:t>
      </w:r>
    </w:p>
    <w:p w:rsidR="00727347" w:rsidRPr="00727347" w:rsidRDefault="00727347">
      <w:pPr>
        <w:rPr>
          <w:rFonts w:hint="eastAsia"/>
          <w:b/>
          <w:sz w:val="36"/>
          <w:szCs w:val="36"/>
        </w:rPr>
      </w:pPr>
      <w:r>
        <w:rPr>
          <w:rFonts w:ascii="宋体" w:eastAsia="宋体" w:hAnsi="宋体" w:cs="宋体" w:hint="eastAsia"/>
          <w:i/>
          <w:kern w:val="0"/>
          <w:szCs w:val="21"/>
        </w:rPr>
        <w:t>④</w:t>
      </w:r>
      <w:r w:rsidRPr="003830F0">
        <w:rPr>
          <w:rFonts w:ascii="宋体" w:eastAsia="宋体" w:hAnsi="宋体" w:cs="宋体" w:hint="eastAsia"/>
          <w:i/>
          <w:kern w:val="0"/>
          <w:szCs w:val="21"/>
        </w:rPr>
        <w:t>兼容性</w:t>
      </w:r>
    </w:p>
    <w:p w:rsidR="00A91AA3" w:rsidRPr="003830F0" w:rsidRDefault="00A91AA3" w:rsidP="00A91AA3">
      <w:pPr>
        <w:rPr>
          <w:szCs w:val="21"/>
        </w:rPr>
      </w:pPr>
      <w:r w:rsidRPr="003830F0">
        <w:rPr>
          <w:rFonts w:hint="eastAsia"/>
          <w:b/>
          <w:sz w:val="36"/>
          <w:szCs w:val="36"/>
        </w:rPr>
        <w:t>五.utf-16</w:t>
      </w:r>
    </w:p>
    <w:p w:rsidR="00A91AA3" w:rsidRPr="003830F0" w:rsidRDefault="00A91AA3" w:rsidP="00A91AA3">
      <w:pPr>
        <w:rPr>
          <w:i/>
          <w:szCs w:val="21"/>
        </w:rPr>
      </w:pPr>
      <w:r w:rsidRPr="003830F0">
        <w:rPr>
          <w:rFonts w:hint="eastAsia"/>
          <w:i/>
          <w:szCs w:val="21"/>
        </w:rPr>
        <w:t>①</w:t>
      </w:r>
      <w:r>
        <w:rPr>
          <w:rFonts w:hint="eastAsia"/>
          <w:i/>
          <w:szCs w:val="21"/>
        </w:rPr>
        <w:t>发展缘由</w:t>
      </w:r>
    </w:p>
    <w:p w:rsidR="00727347" w:rsidRDefault="00A91AA3">
      <w:pPr>
        <w:rPr>
          <w:b/>
          <w:sz w:val="36"/>
          <w:szCs w:val="36"/>
        </w:rPr>
      </w:pPr>
      <w:r w:rsidRPr="003830F0">
        <w:rPr>
          <w:rFonts w:hint="eastAsia"/>
          <w:i/>
        </w:rPr>
        <w:t>②编码和存储方式</w:t>
      </w:r>
    </w:p>
    <w:p w:rsidR="00A91AA3" w:rsidRPr="003830F0" w:rsidRDefault="00A91AA3" w:rsidP="00A91AA3">
      <w:pPr>
        <w:rPr>
          <w:i/>
        </w:rPr>
      </w:pPr>
      <w:r>
        <w:rPr>
          <w:rFonts w:hint="eastAsia"/>
          <w:i/>
        </w:rPr>
        <w:t>③描述</w:t>
      </w:r>
    </w:p>
    <w:p w:rsidR="00727347" w:rsidRPr="00A91AA3" w:rsidRDefault="00A91AA3">
      <w:pPr>
        <w:rPr>
          <w:b/>
          <w:sz w:val="36"/>
          <w:szCs w:val="36"/>
        </w:rPr>
      </w:pPr>
      <w:r>
        <w:rPr>
          <w:rFonts w:ascii="宋体" w:eastAsia="宋体" w:hAnsi="宋体" w:cs="宋体" w:hint="eastAsia"/>
          <w:i/>
          <w:kern w:val="0"/>
          <w:szCs w:val="21"/>
        </w:rPr>
        <w:t>④</w:t>
      </w:r>
      <w:r w:rsidRPr="003830F0">
        <w:rPr>
          <w:rFonts w:ascii="宋体" w:eastAsia="宋体" w:hAnsi="宋体" w:cs="宋体" w:hint="eastAsia"/>
          <w:i/>
          <w:kern w:val="0"/>
          <w:szCs w:val="21"/>
        </w:rPr>
        <w:t>兼容性</w:t>
      </w:r>
    </w:p>
    <w:p w:rsidR="00A91AA3" w:rsidRPr="0047618E" w:rsidRDefault="00A91AA3" w:rsidP="00A91AA3">
      <w:pPr>
        <w:rPr>
          <w:i/>
        </w:rPr>
      </w:pPr>
      <w:r w:rsidRPr="0047618E">
        <w:rPr>
          <w:rFonts w:hint="eastAsia"/>
          <w:i/>
        </w:rPr>
        <w:t>⑤.参考文献</w:t>
      </w:r>
    </w:p>
    <w:p w:rsidR="00727347" w:rsidRDefault="00727347">
      <w:pPr>
        <w:rPr>
          <w:b/>
          <w:sz w:val="36"/>
          <w:szCs w:val="36"/>
        </w:rPr>
      </w:pPr>
    </w:p>
    <w:p w:rsidR="00727347" w:rsidRDefault="00727347">
      <w:pPr>
        <w:rPr>
          <w:b/>
          <w:sz w:val="36"/>
          <w:szCs w:val="36"/>
        </w:rPr>
      </w:pPr>
    </w:p>
    <w:p w:rsidR="00727347" w:rsidRDefault="00727347">
      <w:pPr>
        <w:rPr>
          <w:b/>
          <w:sz w:val="36"/>
          <w:szCs w:val="36"/>
        </w:rPr>
      </w:pPr>
    </w:p>
    <w:p w:rsidR="00B6061B" w:rsidRPr="003830F0" w:rsidRDefault="00B539E5">
      <w:pPr>
        <w:rPr>
          <w:b/>
          <w:sz w:val="36"/>
          <w:szCs w:val="36"/>
        </w:rPr>
      </w:pPr>
      <w:bookmarkStart w:id="0" w:name="_GoBack"/>
      <w:bookmarkEnd w:id="0"/>
      <w:r w:rsidRPr="003830F0">
        <w:rPr>
          <w:rFonts w:hint="eastAsia"/>
          <w:b/>
          <w:sz w:val="36"/>
          <w:szCs w:val="36"/>
        </w:rPr>
        <w:lastRenderedPageBreak/>
        <w:t>一</w:t>
      </w:r>
      <w:r w:rsidR="0089647E" w:rsidRPr="003830F0">
        <w:rPr>
          <w:rFonts w:hint="eastAsia"/>
          <w:b/>
          <w:sz w:val="36"/>
          <w:szCs w:val="36"/>
        </w:rPr>
        <w:t>.</w:t>
      </w:r>
      <w:proofErr w:type="spellStart"/>
      <w:r w:rsidR="0089647E" w:rsidRPr="003830F0">
        <w:rPr>
          <w:rFonts w:hint="eastAsia"/>
          <w:b/>
          <w:sz w:val="36"/>
          <w:szCs w:val="36"/>
        </w:rPr>
        <w:t>unicode</w:t>
      </w:r>
      <w:proofErr w:type="spellEnd"/>
    </w:p>
    <w:p w:rsidR="0089647E" w:rsidRPr="003830F0" w:rsidRDefault="0089647E" w:rsidP="00B539E5">
      <w:pPr>
        <w:rPr>
          <w:i/>
        </w:rPr>
      </w:pPr>
      <w:r w:rsidRPr="003830F0">
        <w:rPr>
          <w:rFonts w:hint="eastAsia"/>
          <w:i/>
        </w:rPr>
        <w:t>①起源与发展</w:t>
      </w:r>
    </w:p>
    <w:p w:rsidR="0089647E" w:rsidRDefault="0089647E" w:rsidP="00B539E5">
      <w:pPr>
        <w:ind w:firstLine="420"/>
      </w:pPr>
      <w:r>
        <w:t>Unicode是为了解决传统的字元编码方案的局限而产生的，例如ISO 8859-1所定义的字元虽然在不同的国家中广泛地使用，可是在不同国家间却经常出现不相容的情况。很多传统的编码方式都有一个共同的问题，即容许电脑处理双语环境（通常使用拉丁字母以及其本地语言），但却无法同时支援多语言环境（指可同时处理多种语言混合的情况）。Unicode编码包含了不同写法的字，如“ɑ／a”、“強／强”、“</w:t>
      </w:r>
      <w:proofErr w:type="gramStart"/>
      <w:r>
        <w:t>戶</w:t>
      </w:r>
      <w:proofErr w:type="gramEnd"/>
      <w:r>
        <w:t>／户／戸”。然而在汉字方面引起了一字多形的认定争议（详见中日韩统一表意文字主题）。</w:t>
      </w:r>
      <w:r>
        <w:rPr>
          <w:rFonts w:hint="eastAsia"/>
        </w:rPr>
        <w:t>在文字处理方面，统一码为每一个字符而非字形定义唯一的代码（即一个整数）。换句话说，统一码以一种抽象的方式（即数字）来处理字符，并将视觉上的演绎工作（例如字体大小、外观形状、字体形态、文体等）留给其他软件来处理，例如网页浏览器或是文字处理器。目前，几乎所有电脑系统都支持基本拉丁字母，并各自支持不同的其他编码方式。</w:t>
      </w:r>
      <w:r>
        <w:t>Unicode为了和它们相互兼容，其首256字元保留给ISO 8859-1所定义的字元，使既有的西欧语系文字的转换不需特别</w:t>
      </w:r>
      <w:proofErr w:type="gramStart"/>
      <w:r>
        <w:t>考量</w:t>
      </w:r>
      <w:proofErr w:type="gramEnd"/>
      <w:r>
        <w:t>；并且把大量相同的字元重复编到不同的</w:t>
      </w:r>
      <w:proofErr w:type="gramStart"/>
      <w:r>
        <w:t>字元码中</w:t>
      </w:r>
      <w:proofErr w:type="gramEnd"/>
      <w:r>
        <w:t>去，使得旧有纷杂的编码方式得以和Unicode编码间互相直接转换，而不会遗失任何资讯。举例来说，全形格式区段包含了主要的拉丁字母的全形格式，在中文、日文、以及韩文字形当中，这些字元以全形的方式来呈现，而不以常见的</w:t>
      </w:r>
      <w:proofErr w:type="gramStart"/>
      <w:r>
        <w:t>半形形式</w:t>
      </w:r>
      <w:proofErr w:type="gramEnd"/>
      <w:r>
        <w:t>显示，这对竖排文字和等宽排列文字有重要作用。</w:t>
      </w:r>
    </w:p>
    <w:p w:rsidR="00B539E5" w:rsidRDefault="00B539E5" w:rsidP="00B539E5">
      <w:pPr>
        <w:ind w:firstLine="420"/>
      </w:pPr>
    </w:p>
    <w:p w:rsidR="0089647E" w:rsidRPr="003830F0" w:rsidRDefault="00B539E5" w:rsidP="0089647E">
      <w:pPr>
        <w:rPr>
          <w:i/>
        </w:rPr>
      </w:pPr>
      <w:r w:rsidRPr="003830F0">
        <w:rPr>
          <w:rFonts w:hint="eastAsia"/>
          <w:i/>
        </w:rPr>
        <w:t>②描述</w:t>
      </w:r>
    </w:p>
    <w:p w:rsidR="00B539E5" w:rsidRDefault="0089647E" w:rsidP="00B539E5">
      <w:pPr>
        <w:ind w:firstLine="420"/>
      </w:pPr>
      <w:r>
        <w:rPr>
          <w:rFonts w:hint="eastAsia"/>
        </w:rPr>
        <w:t>在表示一个</w:t>
      </w:r>
      <w:r>
        <w:t>Unicode的字元时，通常会用“U+”然后紧接着一组十六进位的数字来表示这一个字元。在基本多文种平面（英文：Basic Multilingual Plane，简写BMP。又称为“零号平面”、plane 0）里的所有字元，要用四个数字（即两个char,16bit ,例如U+4AE0，共支持六万多个字符）；在零号平面以外的字元则需要使用五个或六个数字。旧版的Unicode标准使用相近的标记方法，但却有些微小差异：在Unicode 3.0里使用“U-”然后紧接着八个数字，而“U+”则必须随后紧接着四个</w:t>
      </w:r>
      <w:r>
        <w:rPr>
          <w:rFonts w:hint="eastAsia"/>
        </w:rPr>
        <w:t>数字。</w:t>
      </w:r>
    </w:p>
    <w:p w:rsidR="00B539E5" w:rsidRDefault="00B539E5" w:rsidP="00B539E5"/>
    <w:p w:rsidR="00B539E5" w:rsidRPr="003830F0" w:rsidRDefault="00B539E5" w:rsidP="00B539E5">
      <w:pPr>
        <w:rPr>
          <w:i/>
        </w:rPr>
      </w:pPr>
      <w:r w:rsidRPr="003830F0">
        <w:rPr>
          <w:rFonts w:hint="eastAsia"/>
          <w:i/>
        </w:rPr>
        <w:t>③编码方式</w:t>
      </w:r>
    </w:p>
    <w:p w:rsidR="00AB1405" w:rsidRDefault="00AB1405" w:rsidP="00B539E5">
      <w:pPr>
        <w:ind w:firstLine="420"/>
      </w:pPr>
      <w:r>
        <w:rPr>
          <w:rFonts w:hint="eastAsia"/>
        </w:rPr>
        <w:t>统一码的编码方式与</w:t>
      </w:r>
      <w:r>
        <w:t>ISO 10646的通用字符集概念相对应。目前实际应用的统一码版本对应于UCS-2，使用16位的编码空间。也就是每个字符占用2个字节。这样理论上一共最多可以表示216（即65536）</w:t>
      </w:r>
      <w:proofErr w:type="gramStart"/>
      <w:r>
        <w:t>个</w:t>
      </w:r>
      <w:proofErr w:type="gramEnd"/>
      <w:r>
        <w:t>字符。基本满足各种语言的使用。实际上目前版本的统一码并未完</w:t>
      </w:r>
      <w:proofErr w:type="gramStart"/>
      <w:r>
        <w:t>全使用</w:t>
      </w:r>
      <w:proofErr w:type="gramEnd"/>
      <w:r>
        <w:t>这16位编码，而是保留了大量空间以作为特殊使用或将来扩展。</w:t>
      </w:r>
      <w:r>
        <w:rPr>
          <w:rFonts w:hint="eastAsia"/>
        </w:rPr>
        <w:t>上述</w:t>
      </w:r>
      <w:r>
        <w:t>16位统一码字符构成基本多文种平面。最新（但未实际广泛使用）的统一码版本定义了16个辅助平面，两者合起来至少需要占据21位的编码空间，比3字节略少。但事实上辅助平面字符仍然占用4字节编码空间，与UCS-4保持一致。未来版本会扩充到ISO 10646-1实现级别3，即涵盖UCS-4的所有字符。UCS-4是一个更大的尚未填充完全的31位字符集，加上恒为0的首位，共需占据32位，即4字节。理论上最多能表示231个字符，完全可以涵盖一切语言所用的符号。</w:t>
      </w:r>
      <w:r>
        <w:rPr>
          <w:rFonts w:hint="eastAsia"/>
        </w:rPr>
        <w:t>基本多文种平面的字符的编码为</w:t>
      </w:r>
      <w:proofErr w:type="spellStart"/>
      <w:r>
        <w:t>U+hhhh</w:t>
      </w:r>
      <w:proofErr w:type="spellEnd"/>
      <w:r>
        <w:t>，其中每个h代表一个十六进制数字，与UCS-2编码完全相同。而其对应的4字节UCS-4编码后两个字节一致，前两个字节则所有位均为0。Unicode的实现方式不同于编码方式。一个字符的Unicode编码是确定的。但是在实际传输过程中，由于不同系统平台的设计不一定一致，以及出于节省空间的目的，对Unicode编码的实现方式有所不同。Unicode的实现方式称为Unicode转换格式（Unicode Transformation Format，简称为UTF）</w:t>
      </w:r>
    </w:p>
    <w:p w:rsidR="00AB1405" w:rsidRDefault="00AB1405" w:rsidP="00AB1405">
      <w:pPr>
        <w:ind w:firstLine="420"/>
      </w:pPr>
    </w:p>
    <w:p w:rsidR="00B539E5" w:rsidRDefault="00B539E5" w:rsidP="00AB1405">
      <w:pPr>
        <w:ind w:firstLine="420"/>
      </w:pPr>
    </w:p>
    <w:p w:rsidR="00B539E5" w:rsidRPr="003830F0" w:rsidRDefault="00727347" w:rsidP="00B539E5">
      <w:pPr>
        <w:rPr>
          <w:i/>
        </w:rPr>
      </w:pPr>
      <w:r>
        <w:rPr>
          <w:rFonts w:hint="eastAsia"/>
          <w:i/>
        </w:rPr>
        <w:t>④字集的</w:t>
      </w:r>
      <w:r w:rsidR="00B539E5" w:rsidRPr="003830F0">
        <w:rPr>
          <w:rFonts w:hint="eastAsia"/>
          <w:i/>
        </w:rPr>
        <w:t>转换</w:t>
      </w:r>
    </w:p>
    <w:p w:rsidR="00AB1405" w:rsidRDefault="00AB1405" w:rsidP="00AB1405">
      <w:pPr>
        <w:ind w:firstLine="420"/>
      </w:pPr>
      <w:r>
        <w:rPr>
          <w:rFonts w:hint="eastAsia"/>
        </w:rPr>
        <w:t>例如，如果一个仅包含基本</w:t>
      </w:r>
      <w:r>
        <w:t>7位ASCII字符的Unicode文件，如果每个字符都使用2字节的原Unicode编码传输，其第一字节的8位始终为0。这就造成了比较大的浪费。对于这种情况，可以使用UTF-8编码，这是一种变长编码，它将基本7位ASCII字符仍用7位编码表示，占用一个字节（首位补0）。而遇到与其他Unicode字符混合的情况，将按一定算法转换，每个字符使用1-3个字节编码，并利用首位为0或1进行识别。这样对以7位ASCII字符为主的西文文档就大幅节省了编码长度（具体方案参见UTF-8）。类似的，对未来</w:t>
      </w:r>
      <w:r>
        <w:rPr>
          <w:rFonts w:hint="eastAsia"/>
        </w:rPr>
        <w:t>会出现的需要</w:t>
      </w:r>
      <w:r>
        <w:t>4个字节的辅助平面字符和其他UCS-4扩充字符，2字节编码的UTF-16也需要通过一定的算法进行转换。</w:t>
      </w:r>
    </w:p>
    <w:p w:rsidR="00AB1405" w:rsidRDefault="00AB1405" w:rsidP="00B539E5">
      <w:pPr>
        <w:ind w:firstLine="420"/>
      </w:pPr>
      <w:r>
        <w:rPr>
          <w:rFonts w:hint="eastAsia"/>
        </w:rPr>
        <w:t>再如，如果直接使用与</w:t>
      </w:r>
      <w:r>
        <w:t>Unicode编码一致（仅限于BMP字符）的UTF-16编码，由于每个字符占用了两个字节，在麦金塔电脑（Mac）机和个人电脑上，对字节顺序的理解是不一致的。这时同一字节</w:t>
      </w:r>
      <w:proofErr w:type="gramStart"/>
      <w:r>
        <w:t>流可能</w:t>
      </w:r>
      <w:proofErr w:type="gramEnd"/>
      <w:r>
        <w:t>会被解释为不同内容，如某字符为十六进制编码4E59，按两个字节拆分为4E和59，在Mac上读取时是从低字节开始，那么在Mac OS会认为此4E59编码为594E，找到的字符为“奎”，而在Windows上从高字节开始读取，则编码为U+4E59的字符为“乙”。就是说在Windows下以UTF-16编码保存一个字符“乙”，</w:t>
      </w:r>
      <w:r>
        <w:rPr>
          <w:rFonts w:hint="eastAsia"/>
        </w:rPr>
        <w:t>在</w:t>
      </w:r>
      <w:r>
        <w:t>Mac OS环境下开启会显示成“奎”。此类情况说明UTF-16的编码顺序若不加以人为定义就可能发生混淆，于是在UTF-16编码实现方式中使用了大端序（Big-Endian，简写为UTF-16 BE）、</w:t>
      </w:r>
      <w:proofErr w:type="gramStart"/>
      <w:r>
        <w:t>小端序</w:t>
      </w:r>
      <w:proofErr w:type="gramEnd"/>
      <w:r>
        <w:t>（Little-Endian，简写为UTF-16 LE）的概念，以及可附加的位元组顺序记号解决方案，目前在PC机上的Windows系统和Linux系统对于UTF-16编码默认使用UTF-16 LE。（具体方案参见UTF-16）</w:t>
      </w:r>
    </w:p>
    <w:p w:rsidR="00AB1405" w:rsidRDefault="00AB1405" w:rsidP="00B539E5">
      <w:pPr>
        <w:ind w:firstLine="420"/>
      </w:pPr>
      <w:r>
        <w:rPr>
          <w:rFonts w:hint="eastAsia"/>
        </w:rPr>
        <w:t>此外</w:t>
      </w:r>
      <w:r>
        <w:t>Unicode的实现方式还包括UTF-7、Punycode、CESU-8、SCSU、UTF-32、GB18030等，这些实现方式有些仅在一定的国家和地区使用，有些则属于未来的规划方式。目前通用的实现方式是UTF-16</w:t>
      </w:r>
      <w:proofErr w:type="gramStart"/>
      <w:r>
        <w:t>小端序</w:t>
      </w:r>
      <w:proofErr w:type="gramEnd"/>
      <w:r>
        <w:t>（LE）、UTF-16大端序（BE）和UTF-8。在微软公司Windows XP附带的记事本（Notepad）中，“另存为”对话框可以选择的四种编码方式除去非Unicode编码的ANSI（对于英文系统即ASCII编码，中文系统则为GB2312或Big5编码）外，其余三种为“Unicode”（对应UTF-16 LE）、“Unicode big endian”（对应UTF-16 BE）和“UTF-8”。</w:t>
      </w:r>
    </w:p>
    <w:p w:rsidR="00B539E5" w:rsidRDefault="00B539E5" w:rsidP="00B539E5">
      <w:pPr>
        <w:ind w:firstLine="420"/>
      </w:pPr>
    </w:p>
    <w:p w:rsidR="00B539E5" w:rsidRPr="003830F0" w:rsidRDefault="00B539E5" w:rsidP="00B539E5">
      <w:pPr>
        <w:rPr>
          <w:i/>
        </w:rPr>
      </w:pPr>
      <w:r w:rsidRPr="003830F0">
        <w:rPr>
          <w:rFonts w:hint="eastAsia"/>
          <w:i/>
        </w:rPr>
        <w:t>⑤解决的问题</w:t>
      </w:r>
    </w:p>
    <w:p w:rsidR="00AB1405" w:rsidRDefault="00AB1405" w:rsidP="00B539E5">
      <w:pPr>
        <w:ind w:firstLine="420"/>
      </w:pPr>
      <w:r>
        <w:rPr>
          <w:rFonts w:hint="eastAsia"/>
        </w:rPr>
        <w:t>目前辅助平面的工作主要集中在第二和第三平面的中日韩统一表意文字中，因此包括</w:t>
      </w:r>
      <w:r>
        <w:t>GBK、GB18030、Big5等简体中文、繁体中文、日文、韩文以及越南</w:t>
      </w:r>
      <w:proofErr w:type="gramStart"/>
      <w:r>
        <w:t>喃</w:t>
      </w:r>
      <w:proofErr w:type="gramEnd"/>
      <w:r>
        <w:t>字的各种编码与Unicode的协调性被重点关注。考虑到Unicode最终要涵盖所有的字符。从某种意义而言，这些编码方式也可视作Unicode的出现于其之前的既成事实的实现方式，如同ASCII及其扩展Latin-1一样，后两者的字符在16位Unicode编码空间中的编码第一字节各位全为0，第二字节编码与原编码完全一致。但上述东亚语言编码与Unicode编码的对应关</w:t>
      </w:r>
      <w:r>
        <w:rPr>
          <w:rFonts w:hint="eastAsia"/>
        </w:rPr>
        <w:t>系要复杂得多。</w:t>
      </w:r>
    </w:p>
    <w:p w:rsidR="00D35A35" w:rsidRDefault="00D35A35" w:rsidP="00D35A35">
      <w:pPr>
        <w:ind w:firstLine="420"/>
      </w:pPr>
      <w:r>
        <w:t>XML及其子集XHTML采用UTF-8作为标准字集，理论上我们可以在各种支持XML标准的浏览器上显示任何地区文字的网页，只要电脑本身安装有合适的字体即可。可以利用&amp;#</w:t>
      </w:r>
      <w:proofErr w:type="spellStart"/>
      <w:r>
        <w:t>nnn</w:t>
      </w:r>
      <w:proofErr w:type="spellEnd"/>
      <w:r>
        <w:t>;的格式显示特定的字符。</w:t>
      </w:r>
      <w:proofErr w:type="spellStart"/>
      <w:r>
        <w:t>nnn</w:t>
      </w:r>
      <w:proofErr w:type="spellEnd"/>
      <w:r>
        <w:t>代表该字符的十进制Unicode代码。如果采用十六进制代码，在编码之前加上x字符即可。但部分旧版本的浏览器可能无法识别十六进制代码。</w:t>
      </w:r>
    </w:p>
    <w:p w:rsidR="007956C9" w:rsidRDefault="007956C9" w:rsidP="00D35A35">
      <w:pPr>
        <w:ind w:firstLine="420"/>
      </w:pPr>
    </w:p>
    <w:p w:rsidR="007956C9" w:rsidRPr="003830F0" w:rsidRDefault="007956C9" w:rsidP="007956C9">
      <w:pPr>
        <w:rPr>
          <w:i/>
        </w:rPr>
      </w:pPr>
      <w:r w:rsidRPr="003830F0">
        <w:rPr>
          <w:rFonts w:hint="eastAsia"/>
          <w:i/>
        </w:rPr>
        <w:t>⑥兼容性</w:t>
      </w:r>
    </w:p>
    <w:p w:rsidR="00D35A35" w:rsidRDefault="00D35A35" w:rsidP="003830F0">
      <w:pPr>
        <w:ind w:firstLine="420"/>
      </w:pPr>
      <w:r>
        <w:rPr>
          <w:rFonts w:hint="eastAsia"/>
        </w:rPr>
        <w:t>过去电脑编码的</w:t>
      </w:r>
      <w:r>
        <w:t>8位标准，使每个国家都只按国家使用的字符而编定各自的编码系统；而对于部份字符系统比较复杂的语言，如越南语，又或者东亚国家的大型字符集，都不能在8位的环境下正常显示。</w:t>
      </w:r>
      <w:r>
        <w:rPr>
          <w:rFonts w:hint="eastAsia"/>
        </w:rPr>
        <w:t>只是最近才有在文本中对十六进制的支持，那么旧版本的浏览器显</w:t>
      </w:r>
      <w:r>
        <w:rPr>
          <w:rFonts w:hint="eastAsia"/>
        </w:rPr>
        <w:lastRenderedPageBreak/>
        <w:t>示那些字符或许可能有问题</w:t>
      </w:r>
      <w:r>
        <w:t>-大概首先会遇到的一个问题只是在对于大于8位Unicode字符的显示。解决这个问题的普遍做法仍然是将其中的十六进制码转换成一个十进制码（例如：</w:t>
      </w:r>
      <w:r>
        <w:rPr>
          <w:rFonts w:ascii="Segoe UI Symbol" w:hAnsi="Segoe UI Symbol" w:cs="Segoe UI Symbol"/>
        </w:rPr>
        <w:t>♠</w:t>
      </w:r>
      <w:r>
        <w:t>用&amp;#9824;代替&amp;#x2660;）。</w:t>
      </w:r>
    </w:p>
    <w:p w:rsidR="00D35A35" w:rsidRDefault="00D35A35" w:rsidP="00D35A35">
      <w:pPr>
        <w:ind w:firstLine="420"/>
      </w:pPr>
      <w:r>
        <w:rPr>
          <w:rFonts w:hint="eastAsia"/>
        </w:rPr>
        <w:t>也有一些字符集标准将一些常用的标志存放在字符内码外面，那么你可能使用</w:t>
      </w:r>
      <w:proofErr w:type="gramStart"/>
      <w:r>
        <w:rPr>
          <w:rFonts w:hint="eastAsia"/>
        </w:rPr>
        <w:t>象—这样</w:t>
      </w:r>
      <w:proofErr w:type="gramEnd"/>
      <w:r>
        <w:rPr>
          <w:rFonts w:hint="eastAsia"/>
        </w:rPr>
        <w:t>的文本标志来表示一个长划（—）的情况，即使它的字符内码已经被使用，这些标准也不包含那个字符。</w:t>
      </w:r>
    </w:p>
    <w:p w:rsidR="00D35A35" w:rsidRDefault="00D35A35" w:rsidP="00D35A35">
      <w:pPr>
        <w:ind w:firstLine="420"/>
      </w:pPr>
      <w:r>
        <w:rPr>
          <w:rFonts w:hint="eastAsia"/>
        </w:rPr>
        <w:t>然而部分由于</w:t>
      </w:r>
      <w:r>
        <w:t>Unicode版本发展原因，很多浏览器只能显示UCS-2完整字符集，也即现在使用的Unicode版本中的一个小子集。下表可以</w:t>
      </w:r>
      <w:proofErr w:type="gramStart"/>
      <w:r>
        <w:t>检验您</w:t>
      </w:r>
      <w:proofErr w:type="gramEnd"/>
      <w:r>
        <w:t>的浏览器如何显示各种Unicode代码：</w:t>
      </w:r>
    </w:p>
    <w:p w:rsidR="00D35A35" w:rsidRDefault="00B539E5" w:rsidP="00D35A35">
      <w:pPr>
        <w:ind w:firstLine="420"/>
      </w:pPr>
      <w:r>
        <w:rPr>
          <w:noProof/>
        </w:rPr>
        <w:drawing>
          <wp:inline distT="0" distB="0" distL="0" distR="0" wp14:anchorId="47AF75A9" wp14:editId="5441DAF8">
            <wp:extent cx="5066667" cy="5771429"/>
            <wp:effectExtent l="0" t="0" r="63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6667" cy="5771429"/>
                    </a:xfrm>
                    <a:prstGeom prst="rect">
                      <a:avLst/>
                    </a:prstGeom>
                  </pic:spPr>
                </pic:pic>
              </a:graphicData>
            </a:graphic>
          </wp:inline>
        </w:drawing>
      </w:r>
    </w:p>
    <w:p w:rsidR="00D35A35" w:rsidRDefault="00D35A35" w:rsidP="00B539E5">
      <w:pPr>
        <w:ind w:firstLineChars="300" w:firstLine="630"/>
      </w:pPr>
      <w:r>
        <w:rPr>
          <w:rFonts w:hint="eastAsia"/>
        </w:rPr>
        <w:t>一些多语言支持的网页浏览器，比如微软</w:t>
      </w:r>
      <w:r>
        <w:t>Windows系统的Internet Explorer 5.5及以上版本，以及跨平台的浏览器Mozilla／Netscape 6，可以在安装时根据需要动态地使用相应的字符集，预先安装了合适的语言包，就可以同时显示页面上的各种Unicode字符。Internet Explorer 5.5还提出用户可以在需要新字体时，即装即用。另外的浏览器如Netscape Navigator 4.77，则只能</w:t>
      </w:r>
      <w:proofErr w:type="gramStart"/>
      <w:r>
        <w:t>显示跟</w:t>
      </w:r>
      <w:proofErr w:type="gramEnd"/>
      <w:r>
        <w:t>页面编码相应字符集中的文字。当你使用后一种浏览器时，</w:t>
      </w:r>
      <w:r>
        <w:lastRenderedPageBreak/>
        <w:t>你不大可能预先安装所有的</w:t>
      </w:r>
      <w:r>
        <w:rPr>
          <w:rFonts w:hint="eastAsia"/>
        </w:rPr>
        <w:t>字体，即使有了字体，浏览器也不一定能将这些字体完全应用起来。可能遇到的情况是，这种浏览器只能够显示部分文字，因为它们是按照标准进行编码尽管理论上在兼容的系统中，只要有了相应的</w:t>
      </w:r>
      <w:r>
        <w:t>Code2000字体，就可以正确显示。一种变通的办法，是将某些少见的字符，通过“名称实体引用”的方式来使用。</w:t>
      </w:r>
    </w:p>
    <w:p w:rsidR="00B539E5" w:rsidRPr="003830F0" w:rsidRDefault="00B539E5" w:rsidP="00B539E5">
      <w:pPr>
        <w:ind w:firstLineChars="300" w:firstLine="630"/>
        <w:rPr>
          <w:i/>
        </w:rPr>
      </w:pPr>
    </w:p>
    <w:p w:rsidR="00AB1405" w:rsidRPr="003830F0" w:rsidRDefault="007956C9" w:rsidP="00B539E5">
      <w:pPr>
        <w:rPr>
          <w:i/>
        </w:rPr>
      </w:pPr>
      <w:r w:rsidRPr="003830F0">
        <w:rPr>
          <w:rFonts w:hint="eastAsia"/>
          <w:i/>
        </w:rPr>
        <w:t>⑦</w:t>
      </w:r>
      <w:r w:rsidR="00B539E5" w:rsidRPr="003830F0">
        <w:rPr>
          <w:rFonts w:hint="eastAsia"/>
          <w:i/>
        </w:rPr>
        <w:t>引用的书籍以及参考的资料</w:t>
      </w:r>
    </w:p>
    <w:p w:rsidR="00AB1405" w:rsidRDefault="00AB1405" w:rsidP="00AB1405">
      <w:pPr>
        <w:ind w:firstLine="420"/>
      </w:pPr>
      <w:r>
        <w:t>1.   The Unicode Standard 第五版. Addison-Wesley Professional. ISBN 0321480910.</w:t>
      </w:r>
    </w:p>
    <w:p w:rsidR="00AB1405" w:rsidRDefault="00AB1405" w:rsidP="00AB1405">
      <w:pPr>
        <w:ind w:firstLine="420"/>
      </w:pPr>
      <w:r>
        <w:t>2.  至： 2.0 2.1 Unicode 10.0.0. Unicode Consortium. [2017-06-20].</w:t>
      </w:r>
    </w:p>
    <w:p w:rsidR="00AB1405" w:rsidRDefault="00AB1405" w:rsidP="00AB1405">
      <w:pPr>
        <w:ind w:firstLine="420"/>
      </w:pPr>
      <w:r>
        <w:t>3.  Unicode</w:t>
      </w:r>
    </w:p>
    <w:p w:rsidR="00AB1405" w:rsidRDefault="00AB1405" w:rsidP="00AB1405">
      <w:pPr>
        <w:ind w:firstLine="420"/>
      </w:pPr>
      <w:r>
        <w:t>4.   Unicode Data 1.0.0. [2010-03-16].</w:t>
      </w:r>
    </w:p>
    <w:p w:rsidR="00AB1405" w:rsidRDefault="00AB1405" w:rsidP="00AB1405">
      <w:pPr>
        <w:ind w:firstLine="420"/>
      </w:pPr>
      <w:r>
        <w:t>5.  Unicode Data 1.0.1. [2010-03-16].</w:t>
      </w:r>
    </w:p>
    <w:p w:rsidR="00AB1405" w:rsidRDefault="00AB1405" w:rsidP="00AB1405">
      <w:pPr>
        <w:ind w:firstLine="420"/>
      </w:pPr>
      <w:r>
        <w:t>6.   Unicode Data 1995. [2010-03-16].</w:t>
      </w:r>
    </w:p>
    <w:p w:rsidR="00AB1405" w:rsidRDefault="00AB1405" w:rsidP="00AB1405">
      <w:pPr>
        <w:ind w:firstLine="420"/>
      </w:pPr>
      <w:r>
        <w:t>7.  Unicode Data-2.0.14. [2010-03-16].</w:t>
      </w:r>
    </w:p>
    <w:p w:rsidR="00AB1405" w:rsidRDefault="00AB1405" w:rsidP="00AB1405">
      <w:pPr>
        <w:ind w:firstLine="420"/>
      </w:pPr>
      <w:r>
        <w:t>8.   Unicode Data-2.1.2. [2010-03-16].</w:t>
      </w:r>
    </w:p>
    <w:p w:rsidR="00AB1405" w:rsidRDefault="00AB1405" w:rsidP="00AB1405">
      <w:pPr>
        <w:ind w:firstLine="420"/>
      </w:pPr>
      <w:r>
        <w:t>9.   Unicode Data-3.0.0. [2010-03-16].</w:t>
      </w:r>
    </w:p>
    <w:p w:rsidR="00AB1405" w:rsidRDefault="00AB1405" w:rsidP="00AB1405">
      <w:pPr>
        <w:ind w:firstLine="420"/>
      </w:pPr>
      <w:r>
        <w:t>10.   Unicode Data-3.1.0. [2010-03-16].</w:t>
      </w:r>
    </w:p>
    <w:p w:rsidR="00AB1405" w:rsidRDefault="00AB1405" w:rsidP="00AB1405">
      <w:pPr>
        <w:ind w:firstLine="420"/>
      </w:pPr>
      <w:r>
        <w:t>11.   Unicode Data-3.2.0. [2010-03-16].</w:t>
      </w:r>
    </w:p>
    <w:p w:rsidR="00AB1405" w:rsidRDefault="00AB1405" w:rsidP="00AB1405">
      <w:pPr>
        <w:ind w:firstLine="420"/>
      </w:pPr>
      <w:r>
        <w:t>12.   Unicode Data-4.0.0. [2010-03-16].</w:t>
      </w:r>
    </w:p>
    <w:p w:rsidR="00AB1405" w:rsidRDefault="00AB1405" w:rsidP="00AB1405">
      <w:pPr>
        <w:ind w:firstLine="420"/>
      </w:pPr>
      <w:r>
        <w:t>13.   Unicode Data. [2010-03-16].</w:t>
      </w:r>
    </w:p>
    <w:p w:rsidR="00AB1405" w:rsidRDefault="00AB1405" w:rsidP="00AB1405">
      <w:pPr>
        <w:ind w:firstLine="420"/>
      </w:pPr>
      <w:r>
        <w:t>14.   Unicode Data 5.0.0. [2010-03-17].</w:t>
      </w:r>
    </w:p>
    <w:p w:rsidR="00AB1405" w:rsidRDefault="00AB1405" w:rsidP="00AB1405">
      <w:pPr>
        <w:ind w:firstLine="420"/>
      </w:pPr>
      <w:r>
        <w:t>15.   Unicode Data 5.1.0. [2010-03-17].</w:t>
      </w:r>
    </w:p>
    <w:p w:rsidR="00AB1405" w:rsidRDefault="00AB1405" w:rsidP="00AB1405">
      <w:pPr>
        <w:ind w:firstLine="420"/>
      </w:pPr>
      <w:r>
        <w:t>16.   Unicode Data 5.2.0. [2010-03-17].</w:t>
      </w:r>
    </w:p>
    <w:p w:rsidR="00AB1405" w:rsidRDefault="00AB1405" w:rsidP="00AB1405">
      <w:pPr>
        <w:ind w:firstLine="420"/>
      </w:pPr>
      <w:r>
        <w:t>17.   Unicode Data 6.0.0. [2010-10-11].</w:t>
      </w:r>
    </w:p>
    <w:p w:rsidR="00AB1405" w:rsidRDefault="00AB1405" w:rsidP="00AB1405">
      <w:pPr>
        <w:ind w:firstLine="420"/>
      </w:pPr>
      <w:r>
        <w:t>18.   Unicode Data 6.1.0. [2012-01-31].</w:t>
      </w:r>
    </w:p>
    <w:p w:rsidR="00AB1405" w:rsidRDefault="00AB1405" w:rsidP="00AB1405">
      <w:pPr>
        <w:ind w:firstLine="420"/>
      </w:pPr>
      <w:r>
        <w:t>19.   Unicode Data 6.2.0. [2012-09-26].</w:t>
      </w:r>
    </w:p>
    <w:p w:rsidR="00AB1405" w:rsidRDefault="00AB1405" w:rsidP="00AB1405">
      <w:pPr>
        <w:ind w:firstLine="420"/>
      </w:pPr>
      <w:r>
        <w:t>20.   Unicode Data 6.3.0. [2013-09-30].</w:t>
      </w:r>
    </w:p>
    <w:p w:rsidR="00AB1405" w:rsidRDefault="00AB1405" w:rsidP="00AB1405">
      <w:pPr>
        <w:ind w:firstLine="420"/>
      </w:pPr>
      <w:r>
        <w:t>21.   Unicode Data 7.0.0. [2014-06-15].</w:t>
      </w:r>
    </w:p>
    <w:p w:rsidR="00AB1405" w:rsidRDefault="00AB1405" w:rsidP="00AB1405">
      <w:pPr>
        <w:ind w:firstLine="420"/>
      </w:pPr>
      <w:r>
        <w:t>22.   Unicode 8.0.0. Unicode Consortium. [2015-06-17].</w:t>
      </w:r>
    </w:p>
    <w:p w:rsidR="00AB1405" w:rsidRDefault="00AB1405" w:rsidP="00AB1405">
      <w:pPr>
        <w:ind w:firstLine="420"/>
      </w:pPr>
      <w:r>
        <w:t>23.   Unicode Data 8.0.0. [2015-06-17].</w:t>
      </w:r>
    </w:p>
    <w:p w:rsidR="00AB1405" w:rsidRDefault="00AB1405" w:rsidP="00AB1405">
      <w:pPr>
        <w:ind w:firstLine="420"/>
      </w:pPr>
      <w:r>
        <w:t>24.   Unicode 9.0.0. Unicode Consortium. [2016-06-21].</w:t>
      </w:r>
    </w:p>
    <w:p w:rsidR="00AB1405" w:rsidRDefault="00AB1405" w:rsidP="00AB1405">
      <w:pPr>
        <w:ind w:firstLine="420"/>
      </w:pPr>
      <w:r>
        <w:t>25.  Unicode Data 9.0.0. [2016-06-21].</w:t>
      </w:r>
    </w:p>
    <w:p w:rsidR="00AB1405" w:rsidRDefault="00AB1405" w:rsidP="00AB1405">
      <w:pPr>
        <w:ind w:firstLine="420"/>
      </w:pPr>
      <w:r>
        <w:t>26. Unicode Data 10.0.0. [2017-06-20].</w:t>
      </w:r>
    </w:p>
    <w:p w:rsidR="00AB1405" w:rsidRDefault="00AB1405" w:rsidP="00AB1405">
      <w:pPr>
        <w:ind w:firstLine="420"/>
      </w:pPr>
      <w:r>
        <w:t>27. The Unicode Standard, Version 6.2, 2012 Unicode, Inc. Chapter 2 General Structure 2.2 Unicode Design Principles</w:t>
      </w:r>
    </w:p>
    <w:p w:rsidR="00D359C6" w:rsidRDefault="00AB1405" w:rsidP="00AB1405">
      <w:pPr>
        <w:ind w:firstLine="420"/>
      </w:pPr>
      <w:r>
        <w:t xml:space="preserve">28. Why doesn't the Unicode Standard adopt a compositional model for encoding Han ideographs? Wouldn't that save a large number of code </w:t>
      </w:r>
      <w:proofErr w:type="gramStart"/>
      <w:r>
        <w:t>points?</w:t>
      </w:r>
      <w:r w:rsidR="00D359C6">
        <w:rPr>
          <w:rFonts w:hint="eastAsia"/>
        </w:rPr>
        <w:t>GB</w:t>
      </w:r>
      <w:proofErr w:type="gramEnd"/>
      <w:r w:rsidR="00D359C6">
        <w:t>2312</w:t>
      </w:r>
    </w:p>
    <w:p w:rsidR="00AB1405" w:rsidRPr="003830F0" w:rsidRDefault="00AB1405" w:rsidP="00AB1405">
      <w:pPr>
        <w:ind w:firstLine="420"/>
        <w:rPr>
          <w:b/>
          <w:sz w:val="36"/>
          <w:szCs w:val="36"/>
        </w:rPr>
      </w:pPr>
    </w:p>
    <w:p w:rsidR="00AB1405" w:rsidRPr="003830F0" w:rsidRDefault="007956C9" w:rsidP="007956C9">
      <w:pPr>
        <w:rPr>
          <w:b/>
          <w:sz w:val="36"/>
          <w:szCs w:val="36"/>
        </w:rPr>
      </w:pPr>
      <w:r w:rsidRPr="003830F0">
        <w:rPr>
          <w:rFonts w:hint="eastAsia"/>
          <w:b/>
          <w:sz w:val="36"/>
          <w:szCs w:val="36"/>
        </w:rPr>
        <w:t>二.GB</w:t>
      </w:r>
      <w:r w:rsidRPr="003830F0">
        <w:rPr>
          <w:b/>
          <w:sz w:val="36"/>
          <w:szCs w:val="36"/>
        </w:rPr>
        <w:t>2312</w:t>
      </w:r>
    </w:p>
    <w:p w:rsidR="007956C9" w:rsidRPr="003830F0" w:rsidRDefault="007956C9" w:rsidP="007956C9">
      <w:pPr>
        <w:rPr>
          <w:i/>
        </w:rPr>
      </w:pPr>
      <w:r w:rsidRPr="003830F0">
        <w:rPr>
          <w:rFonts w:hint="eastAsia"/>
          <w:i/>
        </w:rPr>
        <w:t>①起源</w:t>
      </w:r>
    </w:p>
    <w:p w:rsidR="00D359C6" w:rsidRDefault="00D359C6" w:rsidP="007956C9">
      <w:pPr>
        <w:ind w:firstLine="420"/>
      </w:pPr>
      <w:r w:rsidRPr="00D359C6">
        <w:t>GB 2312 或 GB 2312–80 是中华人民共和国国家标准简体中文字符集，全称《信息交换用汉字编码字符集·基本集》，又称GB0，由中国国家标准总局发布，1981年5月1日实施。GB 2312编码通行于中国大陆；新加坡等地也采用此编码。中国大陆几乎所有的中文系</w:t>
      </w:r>
      <w:r w:rsidRPr="00D359C6">
        <w:lastRenderedPageBreak/>
        <w:t>统和国际化的软件都支持GB 2312。</w:t>
      </w:r>
    </w:p>
    <w:p w:rsidR="00D359C6" w:rsidRDefault="00D359C6" w:rsidP="00D359C6"/>
    <w:p w:rsidR="00D359C6" w:rsidRPr="003830F0" w:rsidRDefault="007956C9" w:rsidP="00D359C6">
      <w:pPr>
        <w:rPr>
          <w:i/>
        </w:rPr>
      </w:pPr>
      <w:r w:rsidRPr="003830F0">
        <w:rPr>
          <w:rFonts w:hint="eastAsia"/>
          <w:i/>
        </w:rPr>
        <w:t>②描述</w:t>
      </w:r>
    </w:p>
    <w:p w:rsidR="00D359C6" w:rsidRDefault="00D359C6" w:rsidP="00D359C6">
      <w:r>
        <w:rPr>
          <w:rFonts w:hint="eastAsia"/>
        </w:rPr>
        <w:t xml:space="preserve"> </w:t>
      </w:r>
      <w:r w:rsidR="007956C9">
        <w:tab/>
      </w:r>
      <w:r>
        <w:t>GB 2312标准共收录6763个汉字，其中一级汉字3755个，二级汉字3008个；同时收录了包括拉丁字母、希腊字母、日文平假名及片假名字母、俄语西里尔字母在内的682个字符。GB 2312的出现，基本满足了汉字的计算机处理需要，它所收录的汉字已经覆盖中国大陆99.75%的使用频率。但对于人名、古汉语等方面出现的罕用字和繁体字，GB 2312不能处理，因此后来GBK及GB 18030汉字字符集相继出现以解决这些问题。</w:t>
      </w:r>
      <w:r>
        <w:rPr>
          <w:rFonts w:hint="eastAsia"/>
        </w:rPr>
        <w:t>在使用</w:t>
      </w:r>
      <w:r>
        <w:t>GB 2312的程序通常采用EUC储存方法，以便兼容于ASCII。这种格式称为EUC-CN。浏览器编码表上的“GB2312”就是指这种表示法。</w:t>
      </w:r>
    </w:p>
    <w:p w:rsidR="00D359C6" w:rsidRDefault="00D359C6" w:rsidP="00D359C6"/>
    <w:p w:rsidR="007956C9" w:rsidRPr="003830F0" w:rsidRDefault="007956C9" w:rsidP="00D359C6">
      <w:pPr>
        <w:rPr>
          <w:i/>
        </w:rPr>
      </w:pPr>
      <w:r w:rsidRPr="003830F0">
        <w:rPr>
          <w:rFonts w:hint="eastAsia"/>
          <w:i/>
        </w:rPr>
        <w:t>③编码方式</w:t>
      </w:r>
    </w:p>
    <w:p w:rsidR="007956C9" w:rsidRDefault="00D359C6" w:rsidP="007956C9">
      <w:pPr>
        <w:ind w:firstLine="420"/>
      </w:pPr>
      <w:r>
        <w:rPr>
          <w:rFonts w:hint="eastAsia"/>
        </w:rPr>
        <w:t>每个汉字及符号以两个字节来表示。第一个字节称为“高位字节”，第二个字节称为“低位字节”。“高位字节”使用了</w:t>
      </w:r>
      <w:r>
        <w:t>0xA1–0xF7（把01–87区的区号加上0xA0），“低位字节”使用了0xA1–0xFE（把01–94加上0xA0）。 由于一级汉字从16区起始，汉字区的“高位字节”的范围是0xB0–0xF7，“低位字节”的范围是0xA1–0xFE，占用</w:t>
      </w:r>
      <w:proofErr w:type="gramStart"/>
      <w:r>
        <w:t>的码位是</w:t>
      </w:r>
      <w:proofErr w:type="gramEnd"/>
      <w:r>
        <w:t>72*94=6768。其中有5个空位是D7FA–D7FE。</w:t>
      </w:r>
      <w:r>
        <w:rPr>
          <w:rFonts w:hint="eastAsia"/>
        </w:rPr>
        <w:t>例如“啊”字在大多数程序中，会以两个字节，</w:t>
      </w:r>
      <w:r>
        <w:t>0xB0（第一个字节）0xA1（第二个字节）储存。（与区位码对比：0xB0=0xA0+16,0xA1=0xA0+1）。</w:t>
      </w:r>
    </w:p>
    <w:p w:rsidR="007956C9" w:rsidRPr="003830F0" w:rsidRDefault="007956C9" w:rsidP="007956C9">
      <w:pPr>
        <w:ind w:firstLine="420"/>
        <w:rPr>
          <w:b/>
          <w:i/>
        </w:rPr>
      </w:pPr>
    </w:p>
    <w:p w:rsidR="007956C9" w:rsidRPr="00727347" w:rsidRDefault="007956C9" w:rsidP="007956C9">
      <w:pPr>
        <w:rPr>
          <w:i/>
        </w:rPr>
      </w:pPr>
      <w:r w:rsidRPr="003830F0">
        <w:rPr>
          <w:rFonts w:hint="eastAsia"/>
          <w:i/>
        </w:rPr>
        <w:t>④兼容性和转换方式</w:t>
      </w:r>
    </w:p>
    <w:p w:rsidR="00D359C6" w:rsidRDefault="00D359C6" w:rsidP="007956C9">
      <w:pPr>
        <w:ind w:firstLine="420"/>
      </w:pPr>
      <w:r>
        <w:rPr>
          <w:rFonts w:hint="eastAsia"/>
        </w:rPr>
        <w:t>有两种不同的</w:t>
      </w:r>
      <w:r>
        <w:t>GB 2312实现，在它们之间存在少量的差别，其中至少有一个是错误的。</w:t>
      </w:r>
      <w:r>
        <w:rPr>
          <w:rFonts w:hint="eastAsia"/>
        </w:rPr>
        <w:t>字节序</w:t>
      </w:r>
      <w:r>
        <w:t>GBK子集GB2312.TXT</w:t>
      </w:r>
      <w:r>
        <w:rPr>
          <w:rFonts w:hint="eastAsia"/>
        </w:rPr>
        <w:t>字符名称</w:t>
      </w:r>
      <w:r>
        <w:t>A1A4 U+00B7 “·” MIDDLE DOT U+30FB “</w:t>
      </w:r>
      <w:r>
        <w:rPr>
          <w:rFonts w:ascii="微软雅黑" w:eastAsia="微软雅黑" w:hAnsi="微软雅黑" w:cs="微软雅黑" w:hint="eastAsia"/>
        </w:rPr>
        <w:t>・</w:t>
      </w:r>
      <w:r>
        <w:rPr>
          <w:rFonts w:ascii="等线" w:eastAsia="等线" w:hAnsi="等线" w:cs="等线" w:hint="eastAsia"/>
        </w:rPr>
        <w:t>”</w:t>
      </w:r>
      <w:r>
        <w:t xml:space="preserve"> KATAKANA MIDDLE DOT 间隔点 A1AA U+2014 “—” EM DASH U+2015 “―” HORIZONTAL BAR 破折号 GBK子集与GBK/GB 18030兼容，GB2312.TXT则不兼容。后者基于ftp.unicode.org曾经提供的GB2312.TXT实现，于2011年由官方弃用，[4]2016年9月时已无原文件踪迹。此外还有很多种厂商实现。</w:t>
      </w:r>
      <w:r>
        <w:rPr>
          <w:rFonts w:hint="eastAsia"/>
        </w:rPr>
        <w:t>截至</w:t>
      </w:r>
      <w:r>
        <w:t>2015年，微软.NET使用的是“GBK子集”实现。ICU、libiconv-1.14、php-5.6、ActivePerl-5.20、Java 1.7、Python 3.4都使用“GB2312.TXT”实现。Ruby 2.2兼容两者编码，但内部使用“GBK子集”实现。W3C的编码技术指南规定，应将gb2312字节流视为GBK编码，与GB18030一并使用同一解码器解码。</w:t>
      </w:r>
    </w:p>
    <w:p w:rsidR="00D359C6" w:rsidRDefault="00D359C6" w:rsidP="00D359C6"/>
    <w:p w:rsidR="007956C9" w:rsidRPr="003830F0" w:rsidRDefault="007956C9" w:rsidP="00D359C6">
      <w:pPr>
        <w:rPr>
          <w:i/>
        </w:rPr>
      </w:pPr>
      <w:r w:rsidRPr="003830F0">
        <w:rPr>
          <w:rFonts w:hint="eastAsia"/>
          <w:i/>
        </w:rPr>
        <w:t>⑤引用的文献和参考资料</w:t>
      </w:r>
    </w:p>
    <w:p w:rsidR="00D359C6" w:rsidRDefault="00D359C6" w:rsidP="007956C9">
      <w:pPr>
        <w:ind w:firstLine="420"/>
      </w:pPr>
      <w:r>
        <w:t>1</w:t>
      </w:r>
      <w:r>
        <w:rPr>
          <w:rFonts w:hint="eastAsia"/>
        </w:rPr>
        <w:t>、</w:t>
      </w:r>
      <w:r>
        <w:t xml:space="preserve"> 1965年《印刷通用汉字字形表》将“锺”（使用简化偏旁）注明为“作为人名地名及引用文言文的时候仍有需要”；2013年《通用规范汉字表》收录“锺”，可</w:t>
      </w:r>
      <w:proofErr w:type="gramStart"/>
      <w:r>
        <w:t>用於</w:t>
      </w:r>
      <w:proofErr w:type="gramEnd"/>
      <w:r>
        <w:t>姓名</w:t>
      </w:r>
    </w:p>
    <w:p w:rsidR="00D359C6" w:rsidRDefault="00D359C6" w:rsidP="007956C9">
      <w:pPr>
        <w:ind w:firstLine="420"/>
      </w:pPr>
      <w:r>
        <w:t>2.GB 2312-1980: Information technology—Chinese ideogram coded character set for information interchange (basic set). [2 October 2016].</w:t>
      </w:r>
    </w:p>
    <w:p w:rsidR="00D359C6" w:rsidRDefault="00631BA2" w:rsidP="007956C9">
      <w:pPr>
        <w:ind w:firstLine="420"/>
      </w:pPr>
      <w:r>
        <w:t>3. 3</w:t>
      </w:r>
      <w:r w:rsidR="00D359C6">
        <w:t xml:space="preserve"> </w:t>
      </w:r>
      <w:proofErr w:type="spellStart"/>
      <w:r w:rsidR="00D359C6">
        <w:t>Haible</w:t>
      </w:r>
      <w:proofErr w:type="spellEnd"/>
      <w:r w:rsidR="00D359C6">
        <w:t>, Bruno. GB2312 (Conversion Tables). [29 September 2016].</w:t>
      </w:r>
    </w:p>
    <w:p w:rsidR="00D359C6" w:rsidRDefault="00D359C6" w:rsidP="007956C9">
      <w:pPr>
        <w:ind w:firstLine="420"/>
      </w:pPr>
      <w:r>
        <w:t>4. Readme - MAPPINGS/OBSOLETE/EASTASIA. 9 August 2001 [29 September 2016].</w:t>
      </w:r>
    </w:p>
    <w:p w:rsidR="00D359C6" w:rsidRDefault="00D359C6" w:rsidP="007956C9">
      <w:pPr>
        <w:ind w:firstLine="420"/>
      </w:pPr>
      <w:r>
        <w:t>5. java-EUC_CN-1.3_P.ucm. [29 September 2016].</w:t>
      </w:r>
    </w:p>
    <w:p w:rsidR="00D359C6" w:rsidRDefault="00D359C6" w:rsidP="007956C9">
      <w:pPr>
        <w:ind w:firstLine="420"/>
      </w:pPr>
      <w:r>
        <w:t xml:space="preserve">6. </w:t>
      </w:r>
      <w:proofErr w:type="spellStart"/>
      <w:r>
        <w:t>libiconv:lib</w:t>
      </w:r>
      <w:proofErr w:type="spellEnd"/>
      <w:r>
        <w:t>/gb</w:t>
      </w:r>
      <w:proofErr w:type="gramStart"/>
      <w:r>
        <w:t>2312.h.</w:t>
      </w:r>
      <w:proofErr w:type="gramEnd"/>
      <w:r>
        <w:t xml:space="preserve"> GNU Savannah. [29 September 2016].</w:t>
      </w:r>
    </w:p>
    <w:p w:rsidR="00D359C6" w:rsidRDefault="00D359C6" w:rsidP="007956C9">
      <w:pPr>
        <w:ind w:firstLine="420"/>
      </w:pPr>
      <w:r>
        <w:t>7. Issue 24036. Python Bug Tracker.</w:t>
      </w:r>
    </w:p>
    <w:p w:rsidR="00D359C6" w:rsidRDefault="00D359C6" w:rsidP="007956C9">
      <w:pPr>
        <w:ind w:firstLine="420"/>
      </w:pPr>
      <w:r>
        <w:t>8. Encoding § Names and labels. W3C. [29 September 2016].</w:t>
      </w:r>
    </w:p>
    <w:p w:rsidR="00D359C6" w:rsidRDefault="00D359C6" w:rsidP="00D359C6"/>
    <w:p w:rsidR="00D359C6" w:rsidRDefault="00D359C6" w:rsidP="00D359C6"/>
    <w:p w:rsidR="00D359C6" w:rsidRPr="003830F0" w:rsidRDefault="007956C9" w:rsidP="00D359C6">
      <w:pPr>
        <w:rPr>
          <w:b/>
          <w:sz w:val="36"/>
          <w:szCs w:val="36"/>
        </w:rPr>
      </w:pPr>
      <w:r w:rsidRPr="003830F0">
        <w:rPr>
          <w:rFonts w:hint="eastAsia"/>
          <w:b/>
          <w:sz w:val="36"/>
          <w:szCs w:val="36"/>
        </w:rPr>
        <w:lastRenderedPageBreak/>
        <w:t>三.</w:t>
      </w:r>
      <w:r w:rsidR="00631BA2" w:rsidRPr="003830F0">
        <w:rPr>
          <w:b/>
          <w:sz w:val="36"/>
          <w:szCs w:val="36"/>
        </w:rPr>
        <w:t>B</w:t>
      </w:r>
      <w:r w:rsidR="00631BA2" w:rsidRPr="003830F0">
        <w:rPr>
          <w:rFonts w:hint="eastAsia"/>
          <w:b/>
          <w:sz w:val="36"/>
          <w:szCs w:val="36"/>
        </w:rPr>
        <w:t>ig-</w:t>
      </w:r>
      <w:r w:rsidR="00631BA2" w:rsidRPr="003830F0">
        <w:rPr>
          <w:b/>
          <w:sz w:val="36"/>
          <w:szCs w:val="36"/>
        </w:rPr>
        <w:t>5</w:t>
      </w:r>
    </w:p>
    <w:p w:rsidR="007956C9" w:rsidRPr="003830F0" w:rsidRDefault="007956C9" w:rsidP="00D359C6">
      <w:pPr>
        <w:rPr>
          <w:i/>
        </w:rPr>
      </w:pPr>
      <w:r w:rsidRPr="003830F0">
        <w:rPr>
          <w:rFonts w:hint="eastAsia"/>
          <w:i/>
        </w:rPr>
        <w:t>①描述</w:t>
      </w:r>
    </w:p>
    <w:p w:rsidR="00D359C6" w:rsidRDefault="00D359C6" w:rsidP="007956C9">
      <w:pPr>
        <w:ind w:firstLine="420"/>
      </w:pPr>
      <w:r>
        <w:rPr>
          <w:rFonts w:hint="eastAsia"/>
        </w:rPr>
        <w:t>“大五码”（</w:t>
      </w:r>
      <w:r>
        <w:t>Big5）是由台湾财团法人资讯工业策进会为五大中文套装软体所设计的中文共通内码，在1983年12月完成公告[2][3]，隔年3月，资讯工业策进会与台湾13家厂商</w:t>
      </w:r>
      <w:proofErr w:type="gramStart"/>
      <w:r>
        <w:t>签定</w:t>
      </w:r>
      <w:proofErr w:type="gramEnd"/>
      <w:r>
        <w:t>“16位元个人电脑套装软体合作开发（BIG-5）计画（五大中文套装软体）”[4]，因为此中文内码是为台湾自行制作开发之“五大中文套装软体”所设计的，所以就称为Big5中文内码[5][6][7][8]。五大中文套装软体虽然并没有如预期的取代国外的套装软体，但随</w:t>
      </w:r>
      <w:proofErr w:type="gramStart"/>
      <w:r>
        <w:t>著采用</w:t>
      </w:r>
      <w:proofErr w:type="gramEnd"/>
      <w:r>
        <w:t>Big5码的国乔中文</w:t>
      </w:r>
      <w:proofErr w:type="gramStart"/>
      <w:r>
        <w:t>系统及倚</w:t>
      </w:r>
      <w:proofErr w:type="gramEnd"/>
      <w:r>
        <w:t>天中文系统先后在台湾市场获得成功，使得Big5码深远地影响正体中文电脑内码，直至今日。“五大码”的英文名称“Big5”后来被人按英文字序译回中文，以致现在有“五大码”和“大五码”两个中文名称。</w:t>
      </w:r>
    </w:p>
    <w:p w:rsidR="00D359C6" w:rsidRPr="003830F0" w:rsidRDefault="00D359C6" w:rsidP="00D359C6">
      <w:pPr>
        <w:rPr>
          <w:i/>
        </w:rPr>
      </w:pPr>
    </w:p>
    <w:p w:rsidR="007956C9" w:rsidRPr="003830F0" w:rsidRDefault="007956C9" w:rsidP="00D359C6">
      <w:pPr>
        <w:rPr>
          <w:i/>
        </w:rPr>
      </w:pPr>
      <w:r w:rsidRPr="003830F0">
        <w:rPr>
          <w:rFonts w:hint="eastAsia"/>
          <w:i/>
        </w:rPr>
        <w:t>②产生和发展的原因</w:t>
      </w:r>
    </w:p>
    <w:p w:rsidR="00D359C6" w:rsidRDefault="00D359C6" w:rsidP="007956C9">
      <w:pPr>
        <w:ind w:firstLine="420"/>
      </w:pPr>
      <w:r>
        <w:t>Big5码的产生，是因为当时个人电脑没有共通的内码，导致厂商推出的中文应用软体无法推广，并且与IBM 5550、王安码等内码，彼此不能兼容；另一方面，台湾当时尚未推出中文编码标准。在这样的时空背景下，为了使台湾早日进入资讯时代，所采行的一个计画；同时，这个计</w:t>
      </w:r>
      <w:proofErr w:type="gramStart"/>
      <w:r>
        <w:t>画对于</w:t>
      </w:r>
      <w:proofErr w:type="gramEnd"/>
      <w:r>
        <w:t>以台湾为核心的亚洲繁体汉字圈也产生了久远的影响。Big5产生前，研发中文电脑的朱邦复认为内码字</w:t>
      </w:r>
      <w:proofErr w:type="gramStart"/>
      <w:r>
        <w:t>集应该</w:t>
      </w:r>
      <w:proofErr w:type="gramEnd"/>
      <w:r>
        <w:t>广纳所有的正异体字，以顾及如户政等应用上的需要，故在当时的内码会议中，建议希望采用他的五万多字的字库。工程师认为虽其技术可行，但是三个位元组（超过两个位元组）长度的内码却会造成英文</w:t>
      </w:r>
      <w:proofErr w:type="gramStart"/>
      <w:r>
        <w:t>萤</w:t>
      </w:r>
      <w:proofErr w:type="gramEnd"/>
      <w:r>
        <w:t>幕画面映射成中文画面会发生文字无法对齐的问题，因为当时</w:t>
      </w:r>
      <w:proofErr w:type="gramStart"/>
      <w:r>
        <w:t>盛行之倚</w:t>
      </w:r>
      <w:proofErr w:type="gramEnd"/>
      <w:r>
        <w:t>天中文系统画面系以两个位元组文字宽度映射成一个中文字图样，英文软体中只要以两个英文字宽度去显示一个中文字，画面就不会乱掉，造成中文系统业者偏爱二个位元组长度的内码[9]；此外以仓颉输入码压缩成的内码不具排序等功能，因</w:t>
      </w:r>
      <w:r>
        <w:rPr>
          <w:rFonts w:hint="eastAsia"/>
        </w:rPr>
        <w:t>此未被采用。</w:t>
      </w:r>
      <w:r>
        <w:t>1983年有人诬指朱邦复为共产党，其研究成果更不可能获采用。</w:t>
      </w:r>
    </w:p>
    <w:p w:rsidR="00D359C6" w:rsidRDefault="00D359C6" w:rsidP="00D359C6">
      <w:r>
        <w:rPr>
          <w:rFonts w:hint="eastAsia"/>
        </w:rPr>
        <w:t>在</w:t>
      </w:r>
      <w:r>
        <w:t>Big5码诞生后，大部分台湾的电脑软体都使用了Big5码，加上后来倚天中文系统的高度普及，使后来的微软Windows 3.x等亦予以采用。虽然后来台湾还有各种想要取代Big5码，像是倚天中文系统所推行的倚天码、台北市电脑公会所推动的公会码等，但是由于Big5字码已沿用多年，因此在习惯不易改变的情况下，始终无法成为主流字码。而台湾后来发展的国家标准CNS 11643中文标准交换</w:t>
      </w:r>
      <w:proofErr w:type="gramStart"/>
      <w:r>
        <w:t>码由于</w:t>
      </w:r>
      <w:proofErr w:type="gramEnd"/>
      <w:r>
        <w:t>非一般的内码系统，是以交换使用为目的，受先天所限，必须使用至少三个位元组来表示一个汉字，所以普及率远远不及Big5码。</w:t>
      </w:r>
    </w:p>
    <w:p w:rsidR="00D359C6" w:rsidRDefault="00D359C6" w:rsidP="00D359C6">
      <w:r>
        <w:rPr>
          <w:rFonts w:hint="eastAsia"/>
        </w:rPr>
        <w:t>在</w:t>
      </w:r>
      <w:proofErr w:type="gramStart"/>
      <w:r>
        <w:t>1990</w:t>
      </w:r>
      <w:proofErr w:type="gramEnd"/>
      <w:r>
        <w:t>年代初期，当中国大陆的电邮和转码软体还未普遍之时，在深圳的港商和台商公司亦曾经使用Big5系统，以方便与总部的文件交流、以及避免为大陆的办公室再写一套不同内码的系统。使用简体中文的社群，最常用的是GB 2312、GBK及其后续的国标码（GB 18030）。</w:t>
      </w:r>
    </w:p>
    <w:p w:rsidR="00D359C6" w:rsidRDefault="00D359C6" w:rsidP="00D359C6">
      <w:r>
        <w:rPr>
          <w:rFonts w:hint="eastAsia"/>
        </w:rPr>
        <w:t>除了台湾外，其他使用繁体汉字的地区，如香港（香港增补字符集）、澳门，及使用繁体汉字的海外华人，都曾普遍使用</w:t>
      </w:r>
      <w:r>
        <w:t>Big5码</w:t>
      </w:r>
      <w:proofErr w:type="gramStart"/>
      <w:r>
        <w:t>做为</w:t>
      </w:r>
      <w:proofErr w:type="gramEnd"/>
      <w:r>
        <w:t>中文内码及交换码。</w:t>
      </w:r>
    </w:p>
    <w:p w:rsidR="00D359C6" w:rsidRDefault="00D359C6" w:rsidP="00D359C6"/>
    <w:p w:rsidR="00D359C6" w:rsidRPr="003830F0" w:rsidRDefault="007956C9" w:rsidP="00D359C6">
      <w:pPr>
        <w:rPr>
          <w:i/>
        </w:rPr>
      </w:pPr>
      <w:r w:rsidRPr="003830F0">
        <w:rPr>
          <w:rFonts w:hint="eastAsia"/>
          <w:i/>
        </w:rPr>
        <w:t>③存储方式和编码方式</w:t>
      </w:r>
    </w:p>
    <w:p w:rsidR="00D359C6" w:rsidRDefault="00D359C6" w:rsidP="007956C9">
      <w:pPr>
        <w:ind w:firstLine="420"/>
      </w:pPr>
      <w:r>
        <w:t>Big5码是一套双位元组字符集，使用了双八码储存方法，以两个字节来安放一个字。第一个字节称为“高位字节”，第二个字节称为“低位字节”。</w:t>
      </w:r>
      <w:r>
        <w:rPr>
          <w:rFonts w:hint="eastAsia"/>
        </w:rPr>
        <w:t>“高位字节”使用了</w:t>
      </w:r>
      <w:r>
        <w:t>0x81-0xFE，“低位字节”使用了0x40-0x7E，及0xA1-0xFE。在Big5的分区中：0x8140-0xA0FE 保留给使用者自定义字元（造字区） 0xA140-0xA3BF 标点符号、希腊字母及特殊符号，包括在0xA259-0xA261，安放了九个计量用汉字：</w:t>
      </w:r>
      <w:proofErr w:type="gramStart"/>
      <w:r>
        <w:t>兙</w:t>
      </w:r>
      <w:proofErr w:type="gramEnd"/>
      <w:r>
        <w:t xml:space="preserve">兛兞兝兡兣嗧瓩糎。 </w:t>
      </w:r>
      <w:r w:rsidRPr="007956C9">
        <w:t>0xA3C0-0xA3FE 保留。此区没有开放作</w:t>
      </w:r>
      <w:proofErr w:type="gramStart"/>
      <w:r w:rsidRPr="007956C9">
        <w:t>造字区</w:t>
      </w:r>
      <w:proofErr w:type="gramEnd"/>
      <w:r w:rsidRPr="007956C9">
        <w:t xml:space="preserve">用。 </w:t>
      </w:r>
      <w:r>
        <w:t xml:space="preserve">0xA440-0xC67E 常用汉字，先按笔划再按部首排序。 </w:t>
      </w:r>
    </w:p>
    <w:p w:rsidR="00D359C6" w:rsidRDefault="00D359C6" w:rsidP="00D359C6">
      <w:r>
        <w:t>0xC6A1-0xC8FE 保留给使用者自定义字元（造字区） 0xC940-0xF9D5 次常用汉字，亦是按</w:t>
      </w:r>
      <w:r>
        <w:lastRenderedPageBreak/>
        <w:t xml:space="preserve">笔划再按部首排序。 0xF9D6-0xFEFE 保留给使用者自定义字元（造字区） </w:t>
      </w:r>
      <w:r>
        <w:rPr>
          <w:rFonts w:hint="eastAsia"/>
        </w:rPr>
        <w:t>值得留意的是，</w:t>
      </w:r>
      <w:r>
        <w:t>Big5重复收录了两个相同的字：“兀、兀”（0xA461[U+5140]及0xC94A[U+FA0C]）、“嗀、嗀”（0xDCD1[U+55C0]及0xDDFC[U+FA0D]）。此外“十”、“卅”也在符号区又重复了一次，在检索系统中常会造成查询不到字。</w:t>
      </w:r>
    </w:p>
    <w:p w:rsidR="00D359C6" w:rsidRDefault="00D359C6" w:rsidP="00D359C6"/>
    <w:p w:rsidR="00D359C6" w:rsidRPr="003830F0" w:rsidRDefault="007956C9" w:rsidP="00D359C6">
      <w:pPr>
        <w:rPr>
          <w:i/>
        </w:rPr>
      </w:pPr>
      <w:r w:rsidRPr="003830F0">
        <w:rPr>
          <w:rFonts w:hint="eastAsia"/>
          <w:i/>
        </w:rPr>
        <w:t>④遗留下的问题和弊端</w:t>
      </w:r>
    </w:p>
    <w:p w:rsidR="00D359C6" w:rsidRDefault="00D359C6" w:rsidP="007956C9">
      <w:pPr>
        <w:ind w:firstLine="420"/>
      </w:pPr>
      <w:r>
        <w:rPr>
          <w:rFonts w:hint="eastAsia"/>
        </w:rPr>
        <w:t>自中文电脑流行后，由于很多日常用字被视为异体字而未收录。很多人，甚至电视台的字幕、报纸的用字习惯都被改变。例如台湾教育部视“着”为“著”的异体字，故没有收录“着”字。康熙字典中的一些部首用字（如“亠”、“疒”、“辵”、“癶”等）、常见的人名用字（如“堃”（台湾前行政院长游锡</w:t>
      </w:r>
      <w:proofErr w:type="gramStart"/>
      <w:r>
        <w:rPr>
          <w:rFonts w:hint="eastAsia"/>
        </w:rPr>
        <w:t>堃</w:t>
      </w:r>
      <w:proofErr w:type="gramEnd"/>
      <w:r>
        <w:rPr>
          <w:rFonts w:hint="eastAsia"/>
        </w:rPr>
        <w:t>）、“煊”（台湾前监察院院长、前财政部长王建煊）、“栢”（歌手张柏芝）、“峯”（歌手吴青峯、林峯）、“喆”（歌手陶喆）等），虽被中文社会广泛采用，也没有收录到</w:t>
      </w:r>
      <w:r>
        <w:t>Big5之中。</w:t>
      </w:r>
      <w:r>
        <w:rPr>
          <w:rFonts w:hint="eastAsia"/>
        </w:rPr>
        <w:t>另外像台湾的廍，闽南语指制糖所，常见于乡间地名。但由于大五码未收此字，也被</w:t>
      </w:r>
      <w:proofErr w:type="gramStart"/>
      <w:r>
        <w:rPr>
          <w:rFonts w:hint="eastAsia"/>
        </w:rPr>
        <w:t>被</w:t>
      </w:r>
      <w:proofErr w:type="gramEnd"/>
      <w:r>
        <w:rPr>
          <w:rFonts w:hint="eastAsia"/>
        </w:rPr>
        <w:t>“廓”、“部”代替。在互联网上，实在不难看到人们把游锡</w:t>
      </w:r>
      <w:proofErr w:type="gramStart"/>
      <w:r>
        <w:rPr>
          <w:rFonts w:hint="eastAsia"/>
        </w:rPr>
        <w:t>堃</w:t>
      </w:r>
      <w:proofErr w:type="gramEnd"/>
      <w:r>
        <w:rPr>
          <w:rFonts w:hint="eastAsia"/>
        </w:rPr>
        <w:t>、王建煊、张柏芝、陶喆等名字，写成为“游锡方方土”、“王建火宣”、“张木百芝”和“陶吉吉”等写法。电视上日本动画的中文字幕中也会看到像“木堅”（</w:t>
      </w:r>
      <w:proofErr w:type="gramStart"/>
      <w:r>
        <w:rPr>
          <w:rFonts w:hint="eastAsia"/>
        </w:rPr>
        <w:t>樫</w:t>
      </w:r>
      <w:proofErr w:type="gramEnd"/>
      <w:r>
        <w:rPr>
          <w:rFonts w:hint="eastAsia"/>
        </w:rPr>
        <w:t>）这样的字</w:t>
      </w:r>
    </w:p>
    <w:p w:rsidR="00D359C6" w:rsidRDefault="00D359C6" w:rsidP="00D359C6"/>
    <w:p w:rsidR="00D359C6" w:rsidRPr="003830F0" w:rsidRDefault="007956C9" w:rsidP="00D359C6">
      <w:pPr>
        <w:rPr>
          <w:i/>
        </w:rPr>
      </w:pPr>
      <w:r w:rsidRPr="003830F0">
        <w:rPr>
          <w:rFonts w:hint="eastAsia"/>
          <w:i/>
        </w:rPr>
        <w:t>⑤兼容性</w:t>
      </w:r>
    </w:p>
    <w:p w:rsidR="00D359C6" w:rsidRDefault="00D359C6" w:rsidP="007956C9">
      <w:pPr>
        <w:ind w:firstLine="420"/>
      </w:pPr>
      <w:r w:rsidRPr="00D359C6">
        <w:rPr>
          <w:rFonts w:hint="eastAsia"/>
        </w:rPr>
        <w:t>由于各厂商及政府推出的</w:t>
      </w:r>
      <w:r w:rsidRPr="00D359C6">
        <w:t>Big5延伸，彼此互不兼容，造成乱码问题。鉴于Unicode能正确地处理七万多个汉字，近年的作业系统和应用程式（如苹果电脑Mac OS X和以Cocoa API撰写之程式、Microsoft Windows 2000及之后版本、Microsoft Office 2000及之后版本、Mozilla浏览器、Internet Explorer浏览器、Java语言等等），已改用Unicode编码。可惜现时仍有一些旧的软件（如Visual Basic 6、部分Telnet或BBS软件），未能支援Unicode编码，故相信Big5缺字的问题仍会困扰用户一段时间，直至所有程式都能改用Unicode为止。</w:t>
      </w:r>
    </w:p>
    <w:p w:rsidR="007956C9" w:rsidRDefault="007956C9" w:rsidP="007956C9">
      <w:pPr>
        <w:ind w:firstLine="420"/>
      </w:pPr>
    </w:p>
    <w:p w:rsidR="00D359C6" w:rsidRPr="003830F0" w:rsidRDefault="007956C9" w:rsidP="00D359C6">
      <w:pPr>
        <w:rPr>
          <w:i/>
        </w:rPr>
      </w:pPr>
      <w:r w:rsidRPr="003830F0">
        <w:rPr>
          <w:rFonts w:hint="eastAsia"/>
          <w:i/>
        </w:rPr>
        <w:t>⑥编码方式</w:t>
      </w:r>
    </w:p>
    <w:p w:rsidR="007956C9" w:rsidRDefault="007956C9" w:rsidP="00D359C6">
      <w:r>
        <w:rPr>
          <w:noProof/>
        </w:rPr>
        <w:drawing>
          <wp:inline distT="0" distB="0" distL="0" distR="0" wp14:anchorId="783C6435" wp14:editId="25517900">
            <wp:extent cx="5274310" cy="12109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10945"/>
                    </a:xfrm>
                    <a:prstGeom prst="rect">
                      <a:avLst/>
                    </a:prstGeom>
                  </pic:spPr>
                </pic:pic>
              </a:graphicData>
            </a:graphic>
          </wp:inline>
        </w:drawing>
      </w:r>
    </w:p>
    <w:p w:rsidR="007956C9" w:rsidRDefault="007956C9" w:rsidP="007956C9">
      <w:r>
        <w:t>GBK子集与GBK/GB 18030兼容，GB2312.TXT则不兼容。后者基于ftp.unicode.org曾经提供的GB2312.TXT实现，于2011年由官方弃用，[4]2016年9月时已无原文件踪迹。此外还有很多种厂商实现。</w:t>
      </w:r>
      <w:r>
        <w:rPr>
          <w:rFonts w:hint="eastAsia"/>
        </w:rPr>
        <w:t>截至</w:t>
      </w:r>
      <w:r>
        <w:t>2015年，微软.NET使用的是“GBK子集”实现。ICU[5]、libiconv-1.14、[6]php-5.6、ActivePerl-5.20、Java 1.7、Python 3.4[7]都使用“GB2312.TXT”实现。Ruby 2.2兼容两者编码，但内部使用“GBK子集”实现。W3C的编码技术指南规定，应将gb2312字节流视为GBK编码，与GB18030一并使用同一解码器解码。</w:t>
      </w:r>
    </w:p>
    <w:p w:rsidR="003830F0" w:rsidRDefault="003830F0" w:rsidP="007956C9"/>
    <w:p w:rsidR="003830F0" w:rsidRDefault="003830F0" w:rsidP="007956C9"/>
    <w:p w:rsidR="00852904" w:rsidRPr="003830F0" w:rsidRDefault="003830F0" w:rsidP="007956C9">
      <w:pPr>
        <w:rPr>
          <w:i/>
        </w:rPr>
      </w:pPr>
      <w:r w:rsidRPr="003830F0">
        <w:rPr>
          <w:rFonts w:hint="eastAsia"/>
          <w:i/>
        </w:rPr>
        <w:t>⑦引用参考资料</w:t>
      </w:r>
    </w:p>
    <w:p w:rsidR="00852904" w:rsidRDefault="00852904" w:rsidP="00852904">
      <w:r>
        <w:t>1.1965年《印刷通用汉字字形表》将“锺”（使用简化偏旁）注明为“作为人名地名及引用文言文的时候仍有需要”；2013年《通用规范汉字表》收录“锺”，可</w:t>
      </w:r>
      <w:proofErr w:type="gramStart"/>
      <w:r>
        <w:t>用於</w:t>
      </w:r>
      <w:proofErr w:type="gramEnd"/>
      <w:r>
        <w:t>姓名</w:t>
      </w:r>
    </w:p>
    <w:p w:rsidR="00852904" w:rsidRDefault="00852904" w:rsidP="00852904">
      <w:r>
        <w:t xml:space="preserve">2.GB 2312-1980: Information technology—Chinese ideogram coded character set for </w:t>
      </w:r>
      <w:r>
        <w:lastRenderedPageBreak/>
        <w:t>information interchange (basic set). [2 October 2016].</w:t>
      </w:r>
    </w:p>
    <w:p w:rsidR="00852904" w:rsidRDefault="00852904" w:rsidP="00852904">
      <w:r>
        <w:t>3.Haible, Bruno. GB2312 (Conversion Tables). [29 September 2016].</w:t>
      </w:r>
    </w:p>
    <w:p w:rsidR="00852904" w:rsidRDefault="00852904" w:rsidP="00852904">
      <w:r>
        <w:t>4.Readme - MAPPINGS/OBSOLETE/EASTASIA. 9 August 2001 [29 September 2016].</w:t>
      </w:r>
    </w:p>
    <w:p w:rsidR="00852904" w:rsidRDefault="00852904" w:rsidP="00852904">
      <w:r>
        <w:t>5.java-EUC_CN-1.3_P.ucm. [29 September 2016].</w:t>
      </w:r>
    </w:p>
    <w:p w:rsidR="00852904" w:rsidRDefault="00852904" w:rsidP="00852904">
      <w:r>
        <w:t>6.libiconv:lib/gb</w:t>
      </w:r>
      <w:proofErr w:type="gramStart"/>
      <w:r>
        <w:t>2312.h.</w:t>
      </w:r>
      <w:proofErr w:type="gramEnd"/>
      <w:r>
        <w:t xml:space="preserve"> GNU Savannah. [29 September 2016].</w:t>
      </w:r>
    </w:p>
    <w:p w:rsidR="00852904" w:rsidRDefault="00852904" w:rsidP="00852904">
      <w:r>
        <w:t>7.Issue 24036. Python Bug Tracker.</w:t>
      </w:r>
    </w:p>
    <w:p w:rsidR="00D359C6" w:rsidRDefault="00852904" w:rsidP="00852904">
      <w:r>
        <w:t>8. Encoding § Names and labels. W3C. [29 September 2016].</w:t>
      </w:r>
    </w:p>
    <w:p w:rsidR="00D359C6" w:rsidRDefault="00D359C6" w:rsidP="00D359C6"/>
    <w:p w:rsidR="00D359C6" w:rsidRDefault="00D359C6" w:rsidP="00D359C6"/>
    <w:p w:rsidR="00D359C6" w:rsidRDefault="00D359C6" w:rsidP="00D359C6"/>
    <w:p w:rsidR="00D359C6" w:rsidRDefault="00D359C6" w:rsidP="00D359C6"/>
    <w:p w:rsidR="00D359C6" w:rsidRPr="003830F0" w:rsidRDefault="003830F0" w:rsidP="00D359C6">
      <w:pPr>
        <w:rPr>
          <w:b/>
          <w:sz w:val="36"/>
          <w:szCs w:val="36"/>
        </w:rPr>
      </w:pPr>
      <w:r>
        <w:rPr>
          <w:rFonts w:hint="eastAsia"/>
          <w:b/>
          <w:sz w:val="36"/>
          <w:szCs w:val="36"/>
        </w:rPr>
        <w:t>四</w:t>
      </w:r>
      <w:r w:rsidR="00852904" w:rsidRPr="003830F0">
        <w:rPr>
          <w:rFonts w:hint="eastAsia"/>
          <w:b/>
          <w:sz w:val="36"/>
          <w:szCs w:val="36"/>
        </w:rPr>
        <w:t>.</w:t>
      </w:r>
      <w:r w:rsidR="00631BA2" w:rsidRPr="003830F0">
        <w:rPr>
          <w:b/>
          <w:sz w:val="36"/>
          <w:szCs w:val="36"/>
        </w:rPr>
        <w:t>U</w:t>
      </w:r>
      <w:r w:rsidR="00631BA2" w:rsidRPr="003830F0">
        <w:rPr>
          <w:rFonts w:hint="eastAsia"/>
          <w:b/>
          <w:sz w:val="36"/>
          <w:szCs w:val="36"/>
        </w:rPr>
        <w:t>tf-8</w:t>
      </w:r>
    </w:p>
    <w:p w:rsidR="00852904" w:rsidRPr="003830F0" w:rsidRDefault="00852904" w:rsidP="00D359C6">
      <w:pPr>
        <w:rPr>
          <w:i/>
        </w:rPr>
      </w:pPr>
      <w:r w:rsidRPr="003830F0">
        <w:rPr>
          <w:rFonts w:hint="eastAsia"/>
          <w:i/>
        </w:rPr>
        <w:t>①产生的原因</w:t>
      </w:r>
    </w:p>
    <w:p w:rsidR="00D359C6" w:rsidRDefault="00D359C6" w:rsidP="00852904">
      <w:pPr>
        <w:ind w:firstLine="420"/>
      </w:pPr>
      <w:r>
        <w:t>1992年初，为建立良好的位元组串编码系统以供多位元组字元集使用，开始了一个正式的研究。ISO/IEC 10646的初稿中有一个非必须的附录，名为UTF。当中包含了一个供32位元的字</w:t>
      </w:r>
      <w:proofErr w:type="gramStart"/>
      <w:r>
        <w:t>元使用</w:t>
      </w:r>
      <w:proofErr w:type="gramEnd"/>
      <w:r>
        <w:t>的位元组串编码系统。这个编码方式的性能并不令人满意，但它提出了将0-127的范围保留给ASCII以相容旧系统的概念。1992年7月，X/Open委员会</w:t>
      </w:r>
      <w:proofErr w:type="spellStart"/>
      <w:r>
        <w:t>XoJIG</w:t>
      </w:r>
      <w:proofErr w:type="spellEnd"/>
      <w:r>
        <w:t>开始寻求一个较佳的编码系统。Unix系统实验室（USL）的Dave Prosser为此提出了一个编码系统的建议。它具备可更快速实作的特性，并引入一项新的改进。其中，7位元的ASCII符号只代表原来的意思，所有多位元组序列则会包含第8位元的符号，也就是所谓的最高有效位元。1992年8月，这个建议由IBMX/Open的代表流传到一些感兴趣的团体。与此同时，贝尔实验室九号计画作业系统工作小组的肯·汤普逊对这编码系统</w:t>
      </w:r>
      <w:proofErr w:type="gramStart"/>
      <w:r>
        <w:t>作出</w:t>
      </w:r>
      <w:proofErr w:type="gramEnd"/>
      <w:r>
        <w:t>重大的修改，让编码可以自我同步，使得不必从字串的开首读取，也能找出字符间的分界。1992年9月2日，肯·汤普逊和罗勃·派克一起在美国新泽西州一架餐车的餐桌垫上描绘出此设计的要点。接下来的日子，Pike及汤普逊将它实现，并将这编码系统完全应用在九号计画当中，及后他将有关成果回馈X/Open。1993年1月25-29日的在圣地牙哥举行的USENIX会议首次正式介绍UTF-8。</w:t>
      </w:r>
      <w:r>
        <w:rPr>
          <w:rFonts w:hint="eastAsia"/>
        </w:rPr>
        <w:t>自</w:t>
      </w:r>
      <w:r>
        <w:t>1996年起，微软的CAB（MS Cabinet）规格在UTF-8标准正式落实前就明确容许在任何地方使用UTF-8编码系统。但有关的编码器实际上从来没有实作这方面的规格。</w:t>
      </w:r>
    </w:p>
    <w:p w:rsidR="00D359C6" w:rsidRDefault="00D359C6" w:rsidP="00D359C6"/>
    <w:p w:rsidR="00D359C6" w:rsidRDefault="00D359C6" w:rsidP="00D359C6"/>
    <w:p w:rsidR="00D359C6" w:rsidRPr="003830F0" w:rsidRDefault="00852904" w:rsidP="00D359C6">
      <w:pPr>
        <w:rPr>
          <w:i/>
        </w:rPr>
      </w:pPr>
      <w:r w:rsidRPr="003830F0">
        <w:rPr>
          <w:rFonts w:hint="eastAsia"/>
          <w:i/>
        </w:rPr>
        <w:t>②</w:t>
      </w:r>
      <w:r w:rsidR="003830F0" w:rsidRPr="003830F0">
        <w:rPr>
          <w:rFonts w:hint="eastAsia"/>
          <w:i/>
        </w:rPr>
        <w:t>描述和</w:t>
      </w:r>
      <w:r w:rsidRPr="003830F0">
        <w:rPr>
          <w:rFonts w:hint="eastAsia"/>
          <w:i/>
        </w:rPr>
        <w:t>编码方式</w:t>
      </w:r>
    </w:p>
    <w:p w:rsidR="00852904" w:rsidRDefault="00852904" w:rsidP="00852904">
      <w:pPr>
        <w:ind w:firstLine="420"/>
      </w:pPr>
      <w:r>
        <w:t>UTF-8使用一至六个位元组为每个字符编码（尽管如此，2003年11月UTF-8被RFC 3629重新规范，只能使用原来Unicode定义的区域，U+0000到U+10FFFF，也就是说最多四个字节）：1.128个US-ASCII字符只需</w:t>
      </w:r>
      <w:proofErr w:type="gramStart"/>
      <w:r>
        <w:t>一</w:t>
      </w:r>
      <w:proofErr w:type="gramEnd"/>
      <w:r>
        <w:t>个位元组编码（Unicode范围由U+0000至U+007F）。</w:t>
      </w:r>
    </w:p>
    <w:p w:rsidR="00852904" w:rsidRDefault="00852904" w:rsidP="00852904">
      <w:r>
        <w:t>2.带有附加符号的拉丁文、希腊文、西里尔字母、亚美尼亚语、希伯来文、阿拉伯文、叙利亚文及它拿字母则需要两个位元组编码（Unicode范围由U+0080至U+07FF）。</w:t>
      </w:r>
    </w:p>
    <w:p w:rsidR="00852904" w:rsidRDefault="00852904" w:rsidP="00852904">
      <w:r>
        <w:t>3.其他基本多文种平面（BMP）中的字元（这包含了大部分常用字，如大部分的汉字）使用三个位元组编码（Unicode范围由U+0800至U+FFFF）。4.其他极少使用的Unicode 辅助平面的字</w:t>
      </w:r>
      <w:proofErr w:type="gramStart"/>
      <w:r>
        <w:t>元使用</w:t>
      </w:r>
      <w:proofErr w:type="gramEnd"/>
      <w:r>
        <w:t>四至六位元组编码（Unicode范围由U+10000至U+1FFFFF使用四字节，Unicode范围由U+200000至U+3FFFFFF使用五字节，Unicode范围由U+4000000至U+7FFFFFFF使用六字节）。</w:t>
      </w:r>
      <w:r>
        <w:rPr>
          <w:rFonts w:hint="eastAsia"/>
        </w:rPr>
        <w:t>对上述提及的第四种字元而言，</w:t>
      </w:r>
      <w:r>
        <w:t>UTF-8使用四至六个位元组来编码似乎太耗费资源了。但UTF-8对所有常用的字元都可以用三个位元组表示，而且它的另一种选择，UTF-16编码，对前述的第四种字符同样需要四个位元组来编码，所以要决定UTF-</w:t>
      </w:r>
      <w:r>
        <w:lastRenderedPageBreak/>
        <w:t>8或UTF-16哪种编码比较有效率，还要视所使用的字元的分布范围而定。不过，如果使用一些传统的压缩系统，比如DEFLATE，则这些不同编码系统间的</w:t>
      </w:r>
      <w:proofErr w:type="gramStart"/>
      <w:r>
        <w:t>的</w:t>
      </w:r>
      <w:proofErr w:type="gramEnd"/>
      <w:r>
        <w:t>差异就变得微不足道了。若顾及传统压缩算法在</w:t>
      </w:r>
      <w:proofErr w:type="gramStart"/>
      <w:r>
        <w:t>压缩较</w:t>
      </w:r>
      <w:proofErr w:type="gramEnd"/>
      <w:r>
        <w:t>短文字上的效果不大，可以考虑使用Unicode标准压缩格式（SCSU）。</w:t>
      </w:r>
      <w:r>
        <w:rPr>
          <w:rFonts w:hint="eastAsia"/>
        </w:rPr>
        <w:t>例如，希伯来语字母</w:t>
      </w:r>
      <w:r>
        <w:t>aleph（</w:t>
      </w:r>
      <w:r>
        <w:rPr>
          <w:rFonts w:ascii="Times New Roman" w:hAnsi="Times New Roman" w:cs="Times New Roman"/>
        </w:rPr>
        <w:t>א</w:t>
      </w:r>
      <w:r>
        <w:rPr>
          <w:rFonts w:hint="eastAsia"/>
        </w:rPr>
        <w:t>）的</w:t>
      </w:r>
      <w:r>
        <w:t>Unicode代码是U+05D0，按照以下方法改成UTF-8：</w:t>
      </w:r>
      <w:r>
        <w:rPr>
          <w:rFonts w:hint="eastAsia"/>
        </w:rPr>
        <w:t>它属于</w:t>
      </w:r>
      <w:r>
        <w:t>U+0080到U+07FF区域，这个</w:t>
      </w:r>
      <w:proofErr w:type="gramStart"/>
      <w:r>
        <w:t>表说明</w:t>
      </w:r>
      <w:proofErr w:type="gramEnd"/>
      <w:r>
        <w:t>它使用双字节，110yyyyy 10zzzzzz.</w:t>
      </w:r>
    </w:p>
    <w:p w:rsidR="00852904" w:rsidRDefault="00852904" w:rsidP="00852904">
      <w:r>
        <w:rPr>
          <w:rFonts w:hint="eastAsia"/>
        </w:rPr>
        <w:t>十六进制的</w:t>
      </w:r>
      <w:r>
        <w:t>0x05D0换算成二进制就是101-1101-0000.</w:t>
      </w:r>
      <w:r>
        <w:rPr>
          <w:rFonts w:hint="eastAsia"/>
        </w:rPr>
        <w:t>这</w:t>
      </w:r>
      <w:r>
        <w:t>11位数按顺序放入"y"部分和"z"部分：11010111 10010000.</w:t>
      </w:r>
      <w:r>
        <w:rPr>
          <w:rFonts w:hint="eastAsia"/>
        </w:rPr>
        <w:t>最后结果就是双字节，用十六进制写起来就是</w:t>
      </w:r>
      <w:r>
        <w:t>0xD7 0x90，这就是这个字符aleph（</w:t>
      </w:r>
      <w:r>
        <w:rPr>
          <w:rFonts w:ascii="Times New Roman" w:hAnsi="Times New Roman" w:cs="Times New Roman"/>
        </w:rPr>
        <w:t>א</w:t>
      </w:r>
      <w:r>
        <w:rPr>
          <w:rFonts w:hint="eastAsia"/>
        </w:rPr>
        <w:t>）的</w:t>
      </w:r>
      <w:r>
        <w:t>UTF-8编码。</w:t>
      </w:r>
      <w:r>
        <w:rPr>
          <w:rFonts w:hint="eastAsia"/>
        </w:rPr>
        <w:t>所以开始的</w:t>
      </w:r>
      <w:r>
        <w:t>128个字元（US-ASCII）只需</w:t>
      </w:r>
      <w:proofErr w:type="gramStart"/>
      <w:r>
        <w:t>一</w:t>
      </w:r>
      <w:proofErr w:type="gramEnd"/>
      <w:r>
        <w:t>字节，接下来的1920个字符需要双字节编码，包括带附加符号的拉丁字母，希腊字母，西里尔字母，科普特语字母，亚美尼亚语字母，希伯来文字母和阿拉伯字母的字元。基本多文种平面中其余的字</w:t>
      </w:r>
      <w:proofErr w:type="gramStart"/>
      <w:r>
        <w:t>元使用</w:t>
      </w:r>
      <w:proofErr w:type="gramEnd"/>
      <w:r>
        <w:t>三个字节，剩余字符使用四个字节。</w:t>
      </w:r>
      <w:r>
        <w:rPr>
          <w:rFonts w:hint="eastAsia"/>
        </w:rPr>
        <w:t>根据这种方式可以处理更大数量的字元。原来的规范允许长达</w:t>
      </w:r>
      <w:r>
        <w:t>6字节的序列，可以覆盖到31位元（通用字符集原来的极限）。尽管如此，2003年11月UTF-8被RFC 3629重新规范，只能使用原来Unicode定义的区域，U+0000到U+10FFFF。根据这些规范，以下字节值将无法出现在合法UTF-8序列中：</w:t>
      </w:r>
    </w:p>
    <w:p w:rsidR="00852904" w:rsidRDefault="00852904" w:rsidP="00852904">
      <w:r>
        <w:rPr>
          <w:noProof/>
        </w:rPr>
        <w:drawing>
          <wp:inline distT="0" distB="0" distL="0" distR="0" wp14:anchorId="572E4F2D" wp14:editId="4805B7B9">
            <wp:extent cx="5274310" cy="17424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42440"/>
                    </a:xfrm>
                    <a:prstGeom prst="rect">
                      <a:avLst/>
                    </a:prstGeom>
                  </pic:spPr>
                </pic:pic>
              </a:graphicData>
            </a:graphic>
          </wp:inline>
        </w:drawing>
      </w:r>
    </w:p>
    <w:p w:rsidR="00852904" w:rsidRDefault="00852904" w:rsidP="00852904"/>
    <w:p w:rsidR="00852904" w:rsidRPr="003830F0" w:rsidRDefault="00727347" w:rsidP="00852904">
      <w:pPr>
        <w:rPr>
          <w:i/>
        </w:rPr>
      </w:pPr>
      <w:r>
        <w:rPr>
          <w:rFonts w:hint="eastAsia"/>
          <w:i/>
        </w:rPr>
        <w:t>③</w:t>
      </w:r>
      <w:r w:rsidR="00852904" w:rsidRPr="003830F0">
        <w:rPr>
          <w:rFonts w:hint="eastAsia"/>
          <w:i/>
        </w:rPr>
        <w:t>转换方式</w:t>
      </w:r>
    </w:p>
    <w:p w:rsidR="00852904" w:rsidRDefault="00852904" w:rsidP="00852904">
      <w:r>
        <w:t>UTF-8是UNICODE的一种变长度的编码表达方式《一般UNICODE为双位元组（指UCS2）》，它由肯·汤普逊（Ken Thompson）于1992年建立，现在已经标准化为RFC 3629。UTF-8就是以8位为单元对UCS进行编码，而UTF-8不使用</w:t>
      </w:r>
      <w:proofErr w:type="gramStart"/>
      <w:r>
        <w:t>大尾序和小尾序</w:t>
      </w:r>
      <w:proofErr w:type="gramEnd"/>
      <w:r>
        <w:t>的形式，每个使用UTF-8储存的字符，除了第一个字节外，其馀字节的头两</w:t>
      </w:r>
      <w:proofErr w:type="gramStart"/>
      <w:r>
        <w:t>个位</w:t>
      </w:r>
      <w:proofErr w:type="gramEnd"/>
      <w:r>
        <w:t>元都是以"10"开始，使文字处理器能够较快地找出每个字符的开始位置。</w:t>
      </w:r>
      <w:r>
        <w:rPr>
          <w:rFonts w:hint="eastAsia"/>
        </w:rPr>
        <w:t>但为了与以前的</w:t>
      </w:r>
      <w:r>
        <w:t>ASCII码相容（ASCII为一个位元组），因此UTF-8选择了使用可变长度字节来储存Unicode：</w:t>
      </w:r>
      <w:r>
        <w:rPr>
          <w:noProof/>
        </w:rPr>
        <w:drawing>
          <wp:inline distT="0" distB="0" distL="0" distR="0" wp14:anchorId="14AE85A5" wp14:editId="0BDEDBE5">
            <wp:extent cx="5274310" cy="15792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79245"/>
                    </a:xfrm>
                    <a:prstGeom prst="rect">
                      <a:avLst/>
                    </a:prstGeom>
                  </pic:spPr>
                </pic:pic>
              </a:graphicData>
            </a:graphic>
          </wp:inline>
        </w:drawing>
      </w:r>
    </w:p>
    <w:p w:rsidR="00852904" w:rsidRDefault="00852904" w:rsidP="00852904">
      <w:r>
        <w:rPr>
          <w:rFonts w:hint="eastAsia"/>
        </w:rPr>
        <w:t>在</w:t>
      </w:r>
      <w:r>
        <w:t>ASCII码的范围，用</w:t>
      </w:r>
      <w:proofErr w:type="gramStart"/>
      <w:r>
        <w:t>一</w:t>
      </w:r>
      <w:proofErr w:type="gramEnd"/>
      <w:r>
        <w:t>个位元组表示，超出ASCII码的范围</w:t>
      </w:r>
      <w:proofErr w:type="gramStart"/>
      <w:r>
        <w:t>就用位元</w:t>
      </w:r>
      <w:proofErr w:type="gramEnd"/>
      <w:r>
        <w:t>组表示，这就形成了我们上面看到的UTF-8的表示方法，这様的好处是当UNICODE文件中只有ASCII码时，储存的文件都为一个位元组，所以就是普通的ASCII文件无异，读取的时候也是如此，所以能与以前的ASCII文件相容。</w:t>
      </w:r>
      <w:r>
        <w:rPr>
          <w:rFonts w:hint="eastAsia"/>
        </w:rPr>
        <w:t>大于</w:t>
      </w:r>
      <w:r>
        <w:t>ASCII码的，就会由上面的第一位元组的前几位表示该</w:t>
      </w:r>
      <w:proofErr w:type="spellStart"/>
      <w:r>
        <w:t>unicode</w:t>
      </w:r>
      <w:proofErr w:type="spellEnd"/>
      <w:r>
        <w:t>字元的长度，比如110xxxxx前三位的二进位表示告诉我们这是个2BYTE的UNICODE</w:t>
      </w:r>
      <w:r>
        <w:lastRenderedPageBreak/>
        <w:t>字元；1110xxxx是个三位的UNICODE字元，依此类推；xxx的位置由字符编码数的二进制表示的位填入。越靠右的x具有越少的特殊意义。只用最短的那个足够表达一个字符编码数的多字节串。注意在多字节串中，第一个字节的开头"1"的数目就是整个串中字节的数目。</w:t>
      </w:r>
    </w:p>
    <w:p w:rsidR="00852904" w:rsidRDefault="00852904" w:rsidP="00852904">
      <w:r>
        <w:t>ASCII字母继续使用1字节储存，重音文字、希腊字母或西里尔字母等使用2字节来储存，而常用的汉字就要使用3字节。辅助平面字元则使用4字节。</w:t>
      </w:r>
    </w:p>
    <w:p w:rsidR="003830F0" w:rsidRDefault="00852904" w:rsidP="003830F0">
      <w:r>
        <w:rPr>
          <w:rFonts w:hint="eastAsia"/>
        </w:rPr>
        <w:t>在</w:t>
      </w:r>
      <w:r>
        <w:t>UTF-8文件的开首，很多时都放置一个U+FEFF字符（UTF-8以EF,BB,BF代表），以显示这个文字档案是以UTF-8编码。</w:t>
      </w:r>
      <w:r w:rsidR="003830F0">
        <w:rPr>
          <w:rFonts w:hint="eastAsia"/>
        </w:rPr>
        <w:t>对于</w:t>
      </w:r>
      <w:r w:rsidR="003830F0">
        <w:t>UTF-8编码中的任意字节B，如果B的第一位为0，则B独立的表示一个字符(ASCII码)；</w:t>
      </w:r>
      <w:r w:rsidR="003830F0">
        <w:rPr>
          <w:rFonts w:hint="eastAsia"/>
        </w:rPr>
        <w:t>如果</w:t>
      </w:r>
      <w:r w:rsidR="003830F0">
        <w:t>B的第一位为1，第二位为0，则B为一个多字节字符中的一个字节(非ASCII字符)；</w:t>
      </w:r>
      <w:r w:rsidR="003830F0">
        <w:rPr>
          <w:rFonts w:hint="eastAsia"/>
        </w:rPr>
        <w:t>如果</w:t>
      </w:r>
      <w:r w:rsidR="003830F0">
        <w:t>B的前两位为1，第三位为0，则B为两个字节表示的字符中的第一个字节；</w:t>
      </w:r>
      <w:r w:rsidR="003830F0">
        <w:rPr>
          <w:rFonts w:hint="eastAsia"/>
        </w:rPr>
        <w:t>如果</w:t>
      </w:r>
      <w:r w:rsidR="003830F0">
        <w:t>B的前三位为1，第四位为0，则B为三个字节表示的字符中的第一个字节；</w:t>
      </w:r>
      <w:r w:rsidR="003830F0">
        <w:rPr>
          <w:rFonts w:hint="eastAsia"/>
        </w:rPr>
        <w:t>如果</w:t>
      </w:r>
      <w:r w:rsidR="003830F0">
        <w:t>B的前四位为1，第五位为0，则B为四个字节表示的字符中的第一个字节；</w:t>
      </w:r>
      <w:r w:rsidR="003830F0">
        <w:rPr>
          <w:rFonts w:hint="eastAsia"/>
        </w:rPr>
        <w:t>因此，对</w:t>
      </w:r>
      <w:r w:rsidR="003830F0">
        <w:t>UTF-8编码中的任意字节，根据第一位，可判断是否为ASCII字符；根据前二位，可判断该字节是否为一个字符编码的第一个字节；根据前四位（如果前两位均为1），可确定该字节为字符编码的第一个字节，并且可判断对应的字符由几个字节表示；根据前五位（如果前四位为1），可判断编码是否有错误或数据传输过程中是否有错误。UTF-8的设计有以下的多字元组序列的特质：</w:t>
      </w:r>
      <w:r w:rsidR="003830F0">
        <w:rPr>
          <w:rFonts w:hint="eastAsia"/>
        </w:rPr>
        <w:t>单位元组字符的最高有效位</w:t>
      </w:r>
      <w:proofErr w:type="gramStart"/>
      <w:r w:rsidR="003830F0">
        <w:rPr>
          <w:rFonts w:hint="eastAsia"/>
        </w:rPr>
        <w:t>元永远</w:t>
      </w:r>
      <w:proofErr w:type="gramEnd"/>
      <w:r w:rsidR="003830F0">
        <w:rPr>
          <w:rFonts w:hint="eastAsia"/>
        </w:rPr>
        <w:t>为</w:t>
      </w:r>
      <w:r w:rsidR="003830F0">
        <w:t>0。</w:t>
      </w:r>
      <w:r w:rsidR="003830F0">
        <w:rPr>
          <w:rFonts w:hint="eastAsia"/>
        </w:rPr>
        <w:t>多位元组序列中的首个字元组的几个最高有效位</w:t>
      </w:r>
      <w:proofErr w:type="gramStart"/>
      <w:r w:rsidR="003830F0">
        <w:rPr>
          <w:rFonts w:hint="eastAsia"/>
        </w:rPr>
        <w:t>元决定</w:t>
      </w:r>
      <w:proofErr w:type="gramEnd"/>
      <w:r w:rsidR="003830F0">
        <w:rPr>
          <w:rFonts w:hint="eastAsia"/>
        </w:rPr>
        <w:t>了序列的长度。最高有效位为</w:t>
      </w:r>
      <w:r w:rsidR="003830F0">
        <w:t>110的是2位元组列，而1110的是三位元组序列，如此类推。</w:t>
      </w:r>
      <w:r w:rsidR="003830F0">
        <w:rPr>
          <w:rFonts w:hint="eastAsia"/>
        </w:rPr>
        <w:t>多位元组序列中其</w:t>
      </w:r>
      <w:proofErr w:type="gramStart"/>
      <w:r w:rsidR="003830F0">
        <w:rPr>
          <w:rFonts w:hint="eastAsia"/>
        </w:rPr>
        <w:t>馀</w:t>
      </w:r>
      <w:proofErr w:type="gramEnd"/>
      <w:r w:rsidR="003830F0">
        <w:rPr>
          <w:rFonts w:hint="eastAsia"/>
        </w:rPr>
        <w:t>的位元组中的首两个最高有效位元为</w:t>
      </w:r>
      <w:r w:rsidR="003830F0">
        <w:t>10。保了以位元组为基础的部份字串比对（sub-string match）方法可以适用于在文字中搜寻字或词。有些比较旧的可变长度8位元编码（如Shift JIS）没有这个特质，故字串比对的算法变得相当复杂。虽然这增加了UTF-8编码的字串的信息</w:t>
      </w:r>
      <w:proofErr w:type="gramStart"/>
      <w:r w:rsidR="003830F0">
        <w:t>冗</w:t>
      </w:r>
      <w:proofErr w:type="gramEnd"/>
      <w:r w:rsidR="003830F0">
        <w:t>馀，但是利多于弊。另外，资料压缩并非Unicode的目的，所以不可混为一谈。即使在传送过程中有</w:t>
      </w:r>
      <w:proofErr w:type="gramStart"/>
      <w:r w:rsidR="003830F0">
        <w:t>部份位元组</w:t>
      </w:r>
      <w:proofErr w:type="gramEnd"/>
      <w:r w:rsidR="003830F0">
        <w:t>因错误或干扰而完全遗失，还是有可能在下一个字符的起点重新同步，令受损范围受到限制。</w:t>
      </w:r>
    </w:p>
    <w:p w:rsidR="003830F0" w:rsidRPr="00D35A35" w:rsidRDefault="003830F0" w:rsidP="003830F0">
      <w:r>
        <w:rPr>
          <w:rFonts w:hint="eastAsia"/>
        </w:rPr>
        <w:t>另一方面，由于其位元组序列设计，如果一个疑似为字符串的序列被验证为</w:t>
      </w:r>
      <w:r>
        <w:t>UTF-8编码，那么我们可以有把握地说它是UTF-8字符串。一段两位元组随机序列碰巧为合法的UTF-8而非ASCII的机率为32分1。对于三位元组序列的机率为256分1，对更长的序列的机率就更低了。</w:t>
      </w:r>
    </w:p>
    <w:p w:rsidR="003830F0" w:rsidRPr="003830F0" w:rsidRDefault="003830F0" w:rsidP="00852904"/>
    <w:p w:rsidR="00727347" w:rsidRPr="003830F0" w:rsidRDefault="00727347" w:rsidP="00727347">
      <w:pPr>
        <w:rPr>
          <w:i/>
        </w:rPr>
      </w:pPr>
      <w:r>
        <w:rPr>
          <w:rFonts w:ascii="宋体" w:eastAsia="宋体" w:hAnsi="宋体" w:cs="宋体" w:hint="eastAsia"/>
          <w:i/>
          <w:kern w:val="0"/>
          <w:szCs w:val="21"/>
        </w:rPr>
        <w:t>④</w:t>
      </w:r>
      <w:r w:rsidR="00852904" w:rsidRPr="003830F0">
        <w:rPr>
          <w:rFonts w:ascii="宋体" w:eastAsia="宋体" w:hAnsi="宋体" w:cs="宋体" w:hint="eastAsia"/>
          <w:i/>
          <w:kern w:val="0"/>
          <w:szCs w:val="21"/>
        </w:rPr>
        <w:t>兼容性</w:t>
      </w:r>
    </w:p>
    <w:p w:rsidR="00D359C6" w:rsidRPr="003830F0" w:rsidRDefault="00D35A35" w:rsidP="00727347">
      <w:pPr>
        <w:widowControl/>
        <w:spacing w:before="100" w:beforeAutospacing="1" w:after="100" w:afterAutospacing="1"/>
        <w:ind w:firstLine="420"/>
        <w:jc w:val="left"/>
        <w:rPr>
          <w:rFonts w:ascii="宋体" w:eastAsia="宋体" w:hAnsi="宋体" w:cs="宋体"/>
          <w:kern w:val="0"/>
          <w:szCs w:val="21"/>
        </w:rPr>
      </w:pPr>
      <w:r w:rsidRPr="00852904">
        <w:rPr>
          <w:rFonts w:ascii="宋体" w:eastAsia="宋体" w:hAnsi="宋体" w:cs="宋体"/>
          <w:kern w:val="0"/>
          <w:szCs w:val="21"/>
        </w:rPr>
        <w:t>XML及其子集XHTML采用UTF-8作为标准字集，理论上我们可以在各种支持XML标准的浏览器上显示任何地区文字的网页，只要电脑本身安装有合适的字体即可。可以利用&amp;#</w:t>
      </w:r>
      <w:proofErr w:type="spellStart"/>
      <w:r w:rsidRPr="00852904">
        <w:rPr>
          <w:rFonts w:ascii="宋体" w:eastAsia="宋体" w:hAnsi="宋体" w:cs="宋体"/>
          <w:kern w:val="0"/>
          <w:szCs w:val="21"/>
        </w:rPr>
        <w:t>nnn</w:t>
      </w:r>
      <w:proofErr w:type="spellEnd"/>
      <w:r w:rsidRPr="00852904">
        <w:rPr>
          <w:rFonts w:ascii="宋体" w:eastAsia="宋体" w:hAnsi="宋体" w:cs="宋体"/>
          <w:kern w:val="0"/>
          <w:szCs w:val="21"/>
        </w:rPr>
        <w:t>;的格式显示特定的字符。</w:t>
      </w:r>
      <w:proofErr w:type="spellStart"/>
      <w:r w:rsidRPr="00852904">
        <w:rPr>
          <w:rFonts w:ascii="宋体" w:eastAsia="宋体" w:hAnsi="宋体" w:cs="宋体"/>
          <w:kern w:val="0"/>
          <w:szCs w:val="21"/>
        </w:rPr>
        <w:t>nnn</w:t>
      </w:r>
      <w:proofErr w:type="spellEnd"/>
      <w:r w:rsidRPr="00852904">
        <w:rPr>
          <w:rFonts w:ascii="宋体" w:eastAsia="宋体" w:hAnsi="宋体" w:cs="宋体"/>
          <w:kern w:val="0"/>
          <w:szCs w:val="21"/>
        </w:rPr>
        <w:t>代表该字符的十进制Unicode代码。如果采用十六进制代码，在编码之前加上x字符即可。但部分旧版本的浏览器可能无法识别十六进制代码。</w:t>
      </w:r>
      <w:r w:rsidRPr="00852904">
        <w:rPr>
          <w:rFonts w:ascii="宋体" w:eastAsia="宋体" w:hAnsi="宋体" w:cs="宋体" w:hint="eastAsia"/>
          <w:kern w:val="0"/>
          <w:szCs w:val="21"/>
        </w:rPr>
        <w:t>过去电脑编码的</w:t>
      </w:r>
      <w:r w:rsidRPr="00852904">
        <w:rPr>
          <w:rFonts w:ascii="宋体" w:eastAsia="宋体" w:hAnsi="宋体" w:cs="宋体"/>
          <w:kern w:val="0"/>
          <w:szCs w:val="21"/>
        </w:rPr>
        <w:t>8位标准，使每个国家都只按国家使用的字符而编定各自的编码系统；而对于部份字符系统比较复杂的语言，如越南语，又或者东亚国家的大型字符集，都不能在8位的环境下正常显示。</w:t>
      </w:r>
      <w:r w:rsidRPr="00852904">
        <w:rPr>
          <w:rFonts w:ascii="宋体" w:eastAsia="宋体" w:hAnsi="宋体" w:cs="宋体" w:hint="eastAsia"/>
          <w:kern w:val="0"/>
          <w:szCs w:val="21"/>
        </w:rPr>
        <w:t>只是最近才有在文本中对十六进制的支持，那么旧版本的浏览器显示那些字符或许可能有问题</w:t>
      </w:r>
      <w:r w:rsidRPr="00852904">
        <w:rPr>
          <w:rFonts w:ascii="宋体" w:eastAsia="宋体" w:hAnsi="宋体" w:cs="宋体"/>
          <w:kern w:val="0"/>
          <w:szCs w:val="21"/>
        </w:rPr>
        <w:t>-大概首先会遇到的一个问题只是在对于大于8位Unicode字符的显示。解决这个问题的普遍做法仍然是将其中的十六进制码转换成一个十进制码（例如：</w:t>
      </w:r>
      <w:r w:rsidRPr="00852904">
        <w:rPr>
          <w:rFonts w:ascii="Segoe UI Symbol" w:eastAsia="宋体" w:hAnsi="Segoe UI Symbol" w:cs="Segoe UI Symbol"/>
          <w:kern w:val="0"/>
          <w:szCs w:val="21"/>
        </w:rPr>
        <w:t>♠</w:t>
      </w:r>
      <w:r w:rsidRPr="00852904">
        <w:rPr>
          <w:rFonts w:ascii="宋体" w:eastAsia="宋体" w:hAnsi="宋体" w:cs="宋体"/>
          <w:kern w:val="0"/>
          <w:szCs w:val="21"/>
        </w:rPr>
        <w:t>用&amp;#9824;代替&amp;#x2660;）。</w:t>
      </w:r>
      <w:r w:rsidRPr="00852904">
        <w:rPr>
          <w:rFonts w:ascii="宋体" w:eastAsia="宋体" w:hAnsi="宋体" w:cs="宋体" w:hint="eastAsia"/>
          <w:kern w:val="0"/>
          <w:szCs w:val="21"/>
        </w:rPr>
        <w:t>也有一些字符集标准将一些常用的标志存放在字符内码外面，那么你可能使用</w:t>
      </w:r>
      <w:proofErr w:type="gramStart"/>
      <w:r w:rsidRPr="00852904">
        <w:rPr>
          <w:rFonts w:ascii="宋体" w:eastAsia="宋体" w:hAnsi="宋体" w:cs="宋体" w:hint="eastAsia"/>
          <w:kern w:val="0"/>
          <w:szCs w:val="21"/>
        </w:rPr>
        <w:t>象—这样</w:t>
      </w:r>
      <w:proofErr w:type="gramEnd"/>
      <w:r w:rsidRPr="00852904">
        <w:rPr>
          <w:rFonts w:ascii="宋体" w:eastAsia="宋体" w:hAnsi="宋体" w:cs="宋体" w:hint="eastAsia"/>
          <w:kern w:val="0"/>
          <w:szCs w:val="21"/>
        </w:rPr>
        <w:t>的文本标志来表示一个长划（—）的情况，即使它的字符内码已经被使用，这些标准也不包含那个字符。然而部分由于</w:t>
      </w:r>
      <w:r w:rsidRPr="00852904">
        <w:rPr>
          <w:rFonts w:ascii="宋体" w:eastAsia="宋体" w:hAnsi="宋体" w:cs="宋体"/>
          <w:kern w:val="0"/>
          <w:szCs w:val="21"/>
        </w:rPr>
        <w:t>Unicode版本发展原因，很多浏览器只能显示UCS-2完整字符集，也即现在使用的Unicode版本中的一个小子集。下表可以</w:t>
      </w:r>
      <w:proofErr w:type="gramStart"/>
      <w:r w:rsidRPr="00852904">
        <w:rPr>
          <w:rFonts w:ascii="宋体" w:eastAsia="宋体" w:hAnsi="宋体" w:cs="宋体"/>
          <w:kern w:val="0"/>
          <w:szCs w:val="21"/>
        </w:rPr>
        <w:t>检验您</w:t>
      </w:r>
      <w:proofErr w:type="gramEnd"/>
      <w:r w:rsidRPr="00852904">
        <w:rPr>
          <w:rFonts w:ascii="宋体" w:eastAsia="宋体" w:hAnsi="宋体" w:cs="宋体"/>
          <w:kern w:val="0"/>
          <w:szCs w:val="21"/>
        </w:rPr>
        <w:t>的浏览器如何显示各种Unicode代码：</w:t>
      </w:r>
      <w:r w:rsidRPr="003830F0">
        <w:rPr>
          <w:rFonts w:ascii="宋体" w:eastAsia="宋体" w:hAnsi="宋体" w:cs="宋体" w:hint="eastAsia"/>
          <w:kern w:val="0"/>
          <w:szCs w:val="21"/>
        </w:rPr>
        <w:t>一些多语言支持的网页浏</w:t>
      </w:r>
      <w:r w:rsidRPr="003830F0">
        <w:rPr>
          <w:rFonts w:ascii="宋体" w:eastAsia="宋体" w:hAnsi="宋体" w:cs="宋体" w:hint="eastAsia"/>
          <w:kern w:val="0"/>
          <w:szCs w:val="21"/>
        </w:rPr>
        <w:lastRenderedPageBreak/>
        <w:t>览器，比如微软</w:t>
      </w:r>
      <w:r w:rsidRPr="003830F0">
        <w:rPr>
          <w:rFonts w:ascii="宋体" w:eastAsia="宋体" w:hAnsi="宋体" w:cs="宋体"/>
          <w:kern w:val="0"/>
          <w:szCs w:val="21"/>
        </w:rPr>
        <w:t>Windows系统的Internet Explorer 5.5及以上版本，以及跨平台的浏览器Mozilla／Netscape 6，可以在安装时根据需要动态地使用相应的字符集，预先安装了合适的语言包，就可以同时显示页面上的各种Unicode字符。Internet Explorer 5.5还提出用户可以在需要新字体时，即装即用。另外的浏览器如Netscape Navigator 4.77，则只能</w:t>
      </w:r>
      <w:proofErr w:type="gramStart"/>
      <w:r w:rsidRPr="003830F0">
        <w:rPr>
          <w:rFonts w:ascii="宋体" w:eastAsia="宋体" w:hAnsi="宋体" w:cs="宋体"/>
          <w:kern w:val="0"/>
          <w:szCs w:val="21"/>
        </w:rPr>
        <w:t>显示跟</w:t>
      </w:r>
      <w:proofErr w:type="gramEnd"/>
      <w:r w:rsidRPr="003830F0">
        <w:rPr>
          <w:rFonts w:ascii="宋体" w:eastAsia="宋体" w:hAnsi="宋体" w:cs="宋体"/>
          <w:kern w:val="0"/>
          <w:szCs w:val="21"/>
        </w:rPr>
        <w:t>页面编码相应字符集中的文字。当你使用后一种浏览器时，你不大可能预先安装所有的</w:t>
      </w:r>
      <w:r w:rsidRPr="003830F0">
        <w:rPr>
          <w:rFonts w:ascii="宋体" w:eastAsia="宋体" w:hAnsi="宋体" w:cs="宋体" w:hint="eastAsia"/>
          <w:kern w:val="0"/>
          <w:szCs w:val="21"/>
        </w:rPr>
        <w:t>字体，即使有了字体，浏览器也不一定能将这些字体完全应用起来。可能遇到的情况是，这种浏览器只能够显示部分文字，因为它们是按照标准进行编码，尽管理论上在兼容的系统中，只要有了相应的</w:t>
      </w:r>
      <w:r w:rsidRPr="003830F0">
        <w:rPr>
          <w:rFonts w:ascii="宋体" w:eastAsia="宋体" w:hAnsi="宋体" w:cs="宋体"/>
          <w:kern w:val="0"/>
          <w:szCs w:val="21"/>
        </w:rPr>
        <w:t>Code2000字体，就可以正确显示。一种变通的办法，是将某些少见的字符，通过“名称实体引用”的方式来使用。</w:t>
      </w:r>
      <w:r w:rsidR="00D359C6" w:rsidRPr="003830F0">
        <w:rPr>
          <w:rFonts w:ascii="宋体" w:eastAsia="宋体" w:hAnsi="宋体" w:cs="宋体"/>
          <w:kern w:val="0"/>
          <w:szCs w:val="21"/>
        </w:rPr>
        <w:t>。</w:t>
      </w:r>
    </w:p>
    <w:p w:rsidR="00AB1405" w:rsidRPr="003830F0" w:rsidRDefault="00AB1405" w:rsidP="00AB1405">
      <w:pPr>
        <w:rPr>
          <w:szCs w:val="21"/>
        </w:rPr>
      </w:pPr>
      <w:r w:rsidRPr="003830F0">
        <w:rPr>
          <w:szCs w:val="21"/>
        </w:rPr>
        <w:t>UTF-8是UNICODE的一种变长度的编码表达方式《一般UNICODE为双位元组（指UCS2）》，它由肯·汤普逊（Ken Thompson）于1992年建立，现在已经标准化为RFC 3629。UTF-8就是以8位为单元对UCS进行编码，而UTF-8不使用</w:t>
      </w:r>
      <w:proofErr w:type="gramStart"/>
      <w:r w:rsidRPr="003830F0">
        <w:rPr>
          <w:szCs w:val="21"/>
        </w:rPr>
        <w:t>大尾序和小尾序</w:t>
      </w:r>
      <w:proofErr w:type="gramEnd"/>
      <w:r w:rsidRPr="003830F0">
        <w:rPr>
          <w:szCs w:val="21"/>
        </w:rPr>
        <w:t>的形式，每个使用UTF-8储存的字符，除了第一个字节外，其馀字节的头两</w:t>
      </w:r>
      <w:proofErr w:type="gramStart"/>
      <w:r w:rsidRPr="003830F0">
        <w:rPr>
          <w:szCs w:val="21"/>
        </w:rPr>
        <w:t>个位</w:t>
      </w:r>
      <w:proofErr w:type="gramEnd"/>
      <w:r w:rsidRPr="003830F0">
        <w:rPr>
          <w:szCs w:val="21"/>
        </w:rPr>
        <w:t>元都是以"10"开始，使文字处理器能够较快地找出每个字符的开始位置。</w:t>
      </w:r>
    </w:p>
    <w:p w:rsidR="00AB1405" w:rsidRDefault="00AB1405" w:rsidP="00AB1405"/>
    <w:p w:rsidR="00852904" w:rsidRDefault="00852904" w:rsidP="00AB1405"/>
    <w:p w:rsidR="00AB1405" w:rsidRPr="003830F0" w:rsidRDefault="003830F0" w:rsidP="00AB1405">
      <w:pPr>
        <w:rPr>
          <w:szCs w:val="21"/>
        </w:rPr>
      </w:pPr>
      <w:r w:rsidRPr="003830F0">
        <w:rPr>
          <w:rFonts w:hint="eastAsia"/>
          <w:b/>
          <w:sz w:val="36"/>
          <w:szCs w:val="36"/>
        </w:rPr>
        <w:t>五.utf-16</w:t>
      </w:r>
    </w:p>
    <w:p w:rsidR="003830F0" w:rsidRPr="003830F0" w:rsidRDefault="003830F0" w:rsidP="00AB1405">
      <w:pPr>
        <w:rPr>
          <w:i/>
          <w:szCs w:val="21"/>
        </w:rPr>
      </w:pPr>
      <w:r w:rsidRPr="003830F0">
        <w:rPr>
          <w:rFonts w:hint="eastAsia"/>
          <w:i/>
          <w:szCs w:val="21"/>
        </w:rPr>
        <w:t>①</w:t>
      </w:r>
      <w:r w:rsidR="0047618E">
        <w:rPr>
          <w:rFonts w:hint="eastAsia"/>
          <w:i/>
          <w:szCs w:val="21"/>
        </w:rPr>
        <w:t>发展缘由</w:t>
      </w:r>
    </w:p>
    <w:p w:rsidR="00AB1405" w:rsidRDefault="00AB1405" w:rsidP="003830F0">
      <w:pPr>
        <w:ind w:firstLine="420"/>
      </w:pPr>
      <w:r w:rsidRPr="00AB1405">
        <w:t>UTF-16是Unicode字符编码五层次模型的第三层：字符编码表（Character Encoding Form，也称为"storage format"）的一种实现方式。即把Unicode字符集的抽象码位映射为16位长的整数（即码元）的序列，用于数据存储或传递。Unicode字符的码位，需要1个或者2个16位长的码元来表示，因此这是一个变长表示。</w:t>
      </w:r>
    </w:p>
    <w:p w:rsidR="00AB1405" w:rsidRPr="003830F0" w:rsidRDefault="00AB1405" w:rsidP="00AB1405">
      <w:pPr>
        <w:rPr>
          <w:b/>
        </w:rPr>
      </w:pPr>
    </w:p>
    <w:p w:rsidR="00AB1405" w:rsidRPr="003830F0" w:rsidRDefault="003830F0" w:rsidP="00AB1405">
      <w:pPr>
        <w:rPr>
          <w:i/>
        </w:rPr>
      </w:pPr>
      <w:r w:rsidRPr="003830F0">
        <w:rPr>
          <w:rFonts w:hint="eastAsia"/>
          <w:i/>
        </w:rPr>
        <w:t>②编码和存储方式</w:t>
      </w:r>
    </w:p>
    <w:p w:rsidR="00AB1405" w:rsidRPr="0047618E" w:rsidRDefault="00D35A35" w:rsidP="0047618E">
      <w:pPr>
        <w:ind w:firstLine="420"/>
      </w:pPr>
      <w:r>
        <w:t>UTF-16的</w:t>
      </w:r>
      <w:proofErr w:type="gramStart"/>
      <w:r>
        <w:t>大尾序和小尾序储</w:t>
      </w:r>
      <w:proofErr w:type="gramEnd"/>
      <w:r>
        <w:t>存形式都在用。一般来说，以Macintosh制作或储存的文字使用</w:t>
      </w:r>
      <w:proofErr w:type="gramStart"/>
      <w:r>
        <w:t>大尾序格式</w:t>
      </w:r>
      <w:proofErr w:type="gramEnd"/>
      <w:r>
        <w:t>，以Microsoft或Linux制作或储存的文字使用</w:t>
      </w:r>
      <w:proofErr w:type="gramStart"/>
      <w:r>
        <w:t>小尾序格</w:t>
      </w:r>
      <w:proofErr w:type="gramEnd"/>
      <w:r>
        <w:t>式。</w:t>
      </w:r>
      <w:r>
        <w:rPr>
          <w:rFonts w:hint="eastAsia"/>
        </w:rPr>
        <w:t>为了弄清楚</w:t>
      </w:r>
      <w:r>
        <w:t>UTF-16文件的大小尾序，在UTF-16文件的开首，都会放置一个U+FEFF字符作为Byte Order Mark（UTF-16LE以FF FE代表，UTF-16BE以FE FF代表），以显示这个文字档案是以UTF-16编码，其中U+FEFF字符在UNICODE中代表的意义是ZERO WIDTH NO-BREAK SPACE，顾名思义，它是个没有宽度也没有断字的空白。</w:t>
      </w:r>
      <w:r w:rsidR="0047618E">
        <w:t>UTF-16的</w:t>
      </w:r>
      <w:proofErr w:type="gramStart"/>
      <w:r w:rsidR="0047618E">
        <w:t>大尾序和小尾序储</w:t>
      </w:r>
      <w:proofErr w:type="gramEnd"/>
      <w:r w:rsidR="0047618E">
        <w:t>存形式都在用。一般来说，以Macintosh制作或储存的文字使用</w:t>
      </w:r>
      <w:proofErr w:type="gramStart"/>
      <w:r w:rsidR="0047618E">
        <w:t>大尾序格式</w:t>
      </w:r>
      <w:proofErr w:type="gramEnd"/>
      <w:r w:rsidR="0047618E">
        <w:t>，以Microsoft或Linux制作或储存的文字使用</w:t>
      </w:r>
      <w:proofErr w:type="gramStart"/>
      <w:r w:rsidR="0047618E">
        <w:t>小尾序格</w:t>
      </w:r>
      <w:proofErr w:type="gramEnd"/>
      <w:r w:rsidR="0047618E">
        <w:t>式。</w:t>
      </w:r>
      <w:r w:rsidR="0047618E">
        <w:rPr>
          <w:rFonts w:hint="eastAsia"/>
        </w:rPr>
        <w:t>为了弄清楚</w:t>
      </w:r>
      <w:r w:rsidR="0047618E">
        <w:t>UTF-16文件的大小尾序，在UTF-16文件的开首，都会放置一个U+FEFF字符作为Byte Order Mark（UTF-16LE以FF FE代表，UTF-16BE以FE FF代表），以显示这个文字档案是以UTF-16编码，其中U+FEFF字符在UNICODE中代表的意义是ZERO WIDTH NO-BREAK SPACE，顾名思义，它是个没有宽度也没有断字的空白。</w:t>
      </w:r>
      <w:r w:rsidR="0047618E">
        <w:rPr>
          <w:rFonts w:hint="eastAsia"/>
        </w:rPr>
        <w:t>以下的例子有四个字符：“朱”（</w:t>
      </w:r>
      <w:r w:rsidR="0047618E">
        <w:t>U+6731）、半角逗号（U+002C）、“聿”（U+807F）、“</w:t>
      </w:r>
      <w:r w:rsidR="0047618E">
        <w:rPr>
          <w:rFonts w:ascii="SimSun-ExtB" w:eastAsia="SimSun-ExtB" w:hAnsi="SimSun-ExtB" w:cs="SimSun-ExtB" w:hint="eastAsia"/>
        </w:rPr>
        <w:t>𪚥</w:t>
      </w:r>
      <w:r w:rsidR="0047618E">
        <w:rPr>
          <w:rFonts w:hint="eastAsia"/>
        </w:rPr>
        <w:t>”（</w:t>
      </w:r>
      <w:r w:rsidR="0047618E">
        <w:t>U+2A6A5）。</w:t>
      </w:r>
    </w:p>
    <w:p w:rsidR="00AB1405" w:rsidRDefault="0047618E" w:rsidP="00AB1405">
      <w:r>
        <w:rPr>
          <w:noProof/>
        </w:rPr>
        <w:lastRenderedPageBreak/>
        <w:drawing>
          <wp:inline distT="0" distB="0" distL="0" distR="0" wp14:anchorId="5976348B" wp14:editId="72260677">
            <wp:extent cx="5274310" cy="22180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18055"/>
                    </a:xfrm>
                    <a:prstGeom prst="rect">
                      <a:avLst/>
                    </a:prstGeom>
                  </pic:spPr>
                </pic:pic>
              </a:graphicData>
            </a:graphic>
          </wp:inline>
        </w:drawing>
      </w:r>
    </w:p>
    <w:p w:rsidR="0047618E" w:rsidRDefault="0047618E" w:rsidP="00AB1405"/>
    <w:p w:rsidR="00AB1405" w:rsidRPr="003830F0" w:rsidRDefault="0047618E" w:rsidP="00AB1405">
      <w:pPr>
        <w:rPr>
          <w:i/>
        </w:rPr>
      </w:pPr>
      <w:r>
        <w:rPr>
          <w:rFonts w:hint="eastAsia"/>
          <w:i/>
        </w:rPr>
        <w:t>③描述</w:t>
      </w:r>
    </w:p>
    <w:p w:rsidR="0047618E" w:rsidRDefault="00AB1405" w:rsidP="0047618E">
      <w:pPr>
        <w:ind w:firstLine="420"/>
      </w:pPr>
      <w:r w:rsidRPr="00AB1405">
        <w:t>Unicode的编码空间从U+0000到U+10FFFF，共有1,112,064个码位（code point）可用来映射字符. Unicode的编码空间可以划分为17个平面（plane），每个平面包含216（65,536）</w:t>
      </w:r>
      <w:proofErr w:type="gramStart"/>
      <w:r w:rsidRPr="00AB1405">
        <w:t>个</w:t>
      </w:r>
      <w:proofErr w:type="gramEnd"/>
      <w:r w:rsidRPr="00AB1405">
        <w:t>码位。17个平面</w:t>
      </w:r>
      <w:proofErr w:type="gramStart"/>
      <w:r w:rsidRPr="00AB1405">
        <w:t>的码位可</w:t>
      </w:r>
      <w:proofErr w:type="gramEnd"/>
      <w:r w:rsidRPr="00AB1405">
        <w:t>表示为从U+xx0000到</w:t>
      </w:r>
      <w:proofErr w:type="spellStart"/>
      <w:r w:rsidRPr="00AB1405">
        <w:t>U+xxFFFF</w:t>
      </w:r>
      <w:proofErr w:type="spellEnd"/>
      <w:r w:rsidRPr="00AB1405">
        <w:t>，其中xx表示十六进制值从0016到1016，共计17个平面。第一个平面称为基本多语言平面（Basic Multilingual Plane, BMP），或称第零平面（Plane 0）。其他平面称为辅助平面（Supplementary Planes）。基本多语言平面内，从U+D800到U+DFFF之间</w:t>
      </w:r>
      <w:proofErr w:type="gramStart"/>
      <w:r w:rsidRPr="00AB1405">
        <w:t>的码位区段</w:t>
      </w:r>
      <w:proofErr w:type="gramEnd"/>
      <w:r w:rsidRPr="00AB1405">
        <w:t>是永久保留不映射到Unicode字符。UTF-16就利用保留下来的0xD800-0xDFFF区段</w:t>
      </w:r>
      <w:proofErr w:type="gramStart"/>
      <w:r w:rsidRPr="00AB1405">
        <w:t>的码位来</w:t>
      </w:r>
      <w:proofErr w:type="gramEnd"/>
      <w:r w:rsidRPr="00AB1405">
        <w:t>对辅助平面的字符</w:t>
      </w:r>
      <w:proofErr w:type="gramStart"/>
      <w:r w:rsidRPr="00AB1405">
        <w:t>的码位进</w:t>
      </w:r>
      <w:proofErr w:type="gramEnd"/>
      <w:r w:rsidRPr="00AB1405">
        <w:t>行编码。</w:t>
      </w:r>
      <w:r w:rsidR="0047618E">
        <w:rPr>
          <w:rFonts w:hint="eastAsia"/>
        </w:rPr>
        <w:t>从</w:t>
      </w:r>
      <w:r w:rsidR="0047618E">
        <w:t>U+0000至U+D7FF以及从U+E000至U+FFFF的码位</w:t>
      </w:r>
    </w:p>
    <w:p w:rsidR="0047618E" w:rsidRDefault="0047618E" w:rsidP="0047618E">
      <w:pPr>
        <w:ind w:firstLine="420"/>
      </w:pPr>
      <w:r>
        <w:rPr>
          <w:rFonts w:hint="eastAsia"/>
        </w:rPr>
        <w:t>第一个</w:t>
      </w:r>
      <w:r>
        <w:t>Unicode平面（</w:t>
      </w:r>
      <w:proofErr w:type="gramStart"/>
      <w:r>
        <w:t>码位从</w:t>
      </w:r>
      <w:proofErr w:type="gramEnd"/>
      <w:r>
        <w:t>U+0000至U+FFFF）包含了最常用的字符。该平面被称为基本多语言平面，缩写为BMP（Basic Multilingual Plane, BMP）。UTF-16与UCS-2编码这个范围内</w:t>
      </w:r>
      <w:proofErr w:type="gramStart"/>
      <w:r>
        <w:t>的码位为</w:t>
      </w:r>
      <w:proofErr w:type="gramEnd"/>
      <w:r>
        <w:t>16比特长的单个码元，数值等价于对应</w:t>
      </w:r>
      <w:proofErr w:type="gramStart"/>
      <w:r>
        <w:t>的码</w:t>
      </w:r>
      <w:proofErr w:type="gramEnd"/>
      <w:r>
        <w:t>位. BMP中的</w:t>
      </w:r>
      <w:proofErr w:type="gramStart"/>
      <w:r>
        <w:t>这些码位是</w:t>
      </w:r>
      <w:proofErr w:type="gramEnd"/>
      <w:r>
        <w:t>仅有的可以在UCS-2中表示的码位。</w:t>
      </w:r>
    </w:p>
    <w:p w:rsidR="0047618E" w:rsidRDefault="0047618E" w:rsidP="0047618E">
      <w:pPr>
        <w:ind w:firstLine="420"/>
      </w:pPr>
      <w:r>
        <w:rPr>
          <w:rFonts w:hint="eastAsia"/>
        </w:rPr>
        <w:t>从</w:t>
      </w:r>
      <w:r>
        <w:t>U+10000到U+10FFFF</w:t>
      </w:r>
      <w:proofErr w:type="gramStart"/>
      <w:r>
        <w:t>的码位</w:t>
      </w:r>
      <w:r>
        <w:rPr>
          <w:rFonts w:hint="eastAsia"/>
        </w:rPr>
        <w:t>辅助</w:t>
      </w:r>
      <w:proofErr w:type="gramEnd"/>
      <w:r>
        <w:rPr>
          <w:rFonts w:hint="eastAsia"/>
        </w:rPr>
        <w:t>平面（</w:t>
      </w:r>
      <w:r>
        <w:t>Supplementary Planes）中的码位，在UTF-16中被编码为一对16比特长的码元（即32bit,4Bytes），称作代理对（surrogate pair），具体方法是：</w:t>
      </w:r>
    </w:p>
    <w:p w:rsidR="0047618E" w:rsidRDefault="0047618E" w:rsidP="0047618E">
      <w:pPr>
        <w:ind w:firstLine="420"/>
      </w:pPr>
      <w:proofErr w:type="gramStart"/>
      <w:r>
        <w:rPr>
          <w:rFonts w:hint="eastAsia"/>
        </w:rPr>
        <w:t>码位减去</w:t>
      </w:r>
      <w:proofErr w:type="gramEnd"/>
      <w:r>
        <w:t>0x10000,得到的值的范围为20比特长的0..0xFFFFF.</w:t>
      </w:r>
    </w:p>
    <w:p w:rsidR="0047618E" w:rsidRDefault="0047618E" w:rsidP="0047618E">
      <w:pPr>
        <w:ind w:firstLine="420"/>
      </w:pPr>
      <w:r>
        <w:rPr>
          <w:rFonts w:hint="eastAsia"/>
        </w:rPr>
        <w:t>高位的</w:t>
      </w:r>
      <w:r>
        <w:t>10比特的值（值的范围为0..0x3FF）被加上0xD800得到第一个码元或称作高位代理（high surrogate），值的范围是0xD800..0xDBFF.由于高位代理比低位代理的值要小，所以为了避免混淆使用，Unicode标准现在称高位代理为前导代理（lead surrogates）。</w:t>
      </w:r>
    </w:p>
    <w:p w:rsidR="0047618E" w:rsidRDefault="0047618E" w:rsidP="0047618E">
      <w:pPr>
        <w:ind w:firstLine="420"/>
      </w:pPr>
      <w:r>
        <w:rPr>
          <w:rFonts w:hint="eastAsia"/>
        </w:rPr>
        <w:t>低位的</w:t>
      </w:r>
      <w:r>
        <w:t>10比特的值（值的范围也是0..0x3FF）被加上0xDC00得到第二个码元或称作低位代理（low surrogate），现在值的范围是0xDC00..0xDFFF.由于低位代理比高位代理的值要大，所以为了避免混淆使用，Unicode标准现在称低位代理为后尾代理（trail surrogates）。</w:t>
      </w:r>
      <w:r>
        <w:rPr>
          <w:noProof/>
        </w:rPr>
        <w:drawing>
          <wp:inline distT="0" distB="0" distL="0" distR="0" wp14:anchorId="750B080F" wp14:editId="32049CB3">
            <wp:extent cx="5210355" cy="126238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2850" cy="1289636"/>
                    </a:xfrm>
                    <a:prstGeom prst="rect">
                      <a:avLst/>
                    </a:prstGeom>
                  </pic:spPr>
                </pic:pic>
              </a:graphicData>
            </a:graphic>
          </wp:inline>
        </w:drawing>
      </w:r>
      <w:r>
        <w:rPr>
          <w:rFonts w:hint="eastAsia"/>
        </w:rPr>
        <w:t>上述算法可理解为：辅助平面中</w:t>
      </w:r>
      <w:proofErr w:type="gramStart"/>
      <w:r>
        <w:rPr>
          <w:rFonts w:hint="eastAsia"/>
        </w:rPr>
        <w:t>的码位从</w:t>
      </w:r>
      <w:proofErr w:type="gramEnd"/>
      <w:r>
        <w:t>U+10000到U+10FFFF，共计FFFFF个，即</w:t>
      </w:r>
      <w:r>
        <w:lastRenderedPageBreak/>
        <w:t>220=1,048,576个，需要20位来表示。如果用两个16位长的整数组成的序列来表示，第一个整数（称为前导代理）要容纳上述20位的前10位，第二个整数（称为后尾代理）容纳上述20位的后10位。还要能根据16位整数的值直接判明属于前导整数代理的值的范围（210=1024)，还是后尾整数代理的值的范围（也是210=1024）。因此，需要在基本多语言平面中保留不对应于Unicode字符的2048个码位，就足以容纳前导代理</w:t>
      </w:r>
      <w:r>
        <w:rPr>
          <w:rFonts w:hint="eastAsia"/>
        </w:rPr>
        <w:t>与后尾代理所需要的编码空间。这对于基本多语言平面总计</w:t>
      </w:r>
      <w:proofErr w:type="gramStart"/>
      <w:r>
        <w:t>65536个码位来说</w:t>
      </w:r>
      <w:proofErr w:type="gramEnd"/>
      <w:r>
        <w:t>，仅占3.125%.</w:t>
      </w:r>
      <w:r>
        <w:rPr>
          <w:rFonts w:hint="eastAsia"/>
        </w:rPr>
        <w:t>由于前导代理、后尾代理、</w:t>
      </w:r>
      <w:r>
        <w:t>BMP中的有效字符的码位，三者互不重叠，搜索是简单的：一个字符编码的一部分不可能与另一个字符编码的不同部分相重叠。这意味着UTF-16是自同步（self-synchronizing）:可以通过仅检查一个码元就可以判定给定字符的下一个字符的起始码元. UTF-8也有类似优点，但许多早期的编码模式就不是这样，必须从头开始分析文本才能确定不同字符的码元的边界。</w:t>
      </w:r>
    </w:p>
    <w:p w:rsidR="00AB1405" w:rsidRDefault="0047618E" w:rsidP="0047618E">
      <w:pPr>
        <w:ind w:firstLine="420"/>
      </w:pPr>
      <w:r>
        <w:rPr>
          <w:rFonts w:hint="eastAsia"/>
        </w:rPr>
        <w:t>由于最常有的字符都在基本多文种平面中，许多软件的处理代理对的部分往往得不到充分的测试。这导致了一些长期的</w:t>
      </w:r>
      <w:r>
        <w:t>bug与潜在安全漏洞，甚至在广为流行得到良好评价的应用软件</w:t>
      </w:r>
      <w:r>
        <w:rPr>
          <w:rFonts w:hint="eastAsia"/>
        </w:rPr>
        <w:t>从</w:t>
      </w:r>
      <w:r>
        <w:t>U+D800到U+DFFF</w:t>
      </w:r>
      <w:proofErr w:type="gramStart"/>
      <w:r>
        <w:t>的码位</w:t>
      </w:r>
      <w:proofErr w:type="gramEnd"/>
      <w:r>
        <w:t>Unicode标准规定U+D800..U+DFFF的值不对应于任何字符。</w:t>
      </w:r>
      <w:r>
        <w:rPr>
          <w:rFonts w:hint="eastAsia"/>
        </w:rPr>
        <w:t>但是在使用</w:t>
      </w:r>
      <w:r>
        <w:t>UCS-2的时代，U+D800..U+DFFF内的值被占用，用于某些字符的映射。但只要不构成代理对，许多UTF-16编码解码还是能把这些不符合Unicode标准的字符映射正确的辨识、转换成合</w:t>
      </w:r>
      <w:proofErr w:type="gramStart"/>
      <w:r>
        <w:t>规</w:t>
      </w:r>
      <w:proofErr w:type="gramEnd"/>
      <w:r>
        <w:t>的码元[2].按照Unicode标准，这种码元序列本来应算作编码错误。</w:t>
      </w:r>
    </w:p>
    <w:p w:rsidR="0047618E" w:rsidRPr="0047618E" w:rsidRDefault="0047618E" w:rsidP="0047618E">
      <w:pPr>
        <w:ind w:firstLine="420"/>
      </w:pPr>
    </w:p>
    <w:p w:rsidR="003830F0" w:rsidRPr="0047618E" w:rsidRDefault="0047618E" w:rsidP="003830F0">
      <w:pPr>
        <w:rPr>
          <w:i/>
        </w:rPr>
      </w:pPr>
      <w:r w:rsidRPr="0047618E">
        <w:rPr>
          <w:rFonts w:hint="eastAsia"/>
          <w:i/>
        </w:rPr>
        <w:t>④.</w:t>
      </w:r>
      <w:r w:rsidR="003830F0" w:rsidRPr="0047618E">
        <w:rPr>
          <w:rFonts w:hint="eastAsia"/>
          <w:i/>
        </w:rPr>
        <w:t>兼容性</w:t>
      </w:r>
    </w:p>
    <w:p w:rsidR="00AB1405" w:rsidRDefault="003830F0" w:rsidP="003830F0">
      <w:r>
        <w:t>Microsoft Windows操作系统内核对Unicode的支持Windows操作系统内核中的字符表示为UTF-16小尾序，可以正确处理、显示以4字节存储的字符。但是Windows API实际上仅能正确处理UCS-2字符，即仅以2字节存储的，</w:t>
      </w:r>
      <w:proofErr w:type="gramStart"/>
      <w:r>
        <w:t>码位小于</w:t>
      </w:r>
      <w:proofErr w:type="gramEnd"/>
      <w:r>
        <w:t>U+FFFF的Unicode字符。其根源是Microsoft C++语言把</w:t>
      </w:r>
      <w:proofErr w:type="spellStart"/>
      <w:r>
        <w:t>wchar_t</w:t>
      </w:r>
      <w:proofErr w:type="spellEnd"/>
      <w:r>
        <w:t>数据类型定义为16比特的unsigned short，这就与一个</w:t>
      </w:r>
      <w:proofErr w:type="spellStart"/>
      <w:r>
        <w:t>wchar_t</w:t>
      </w:r>
      <w:proofErr w:type="spellEnd"/>
      <w:r>
        <w:t>型变量对应一个宽字符，可以存储一个Unicode字符的规定相矛盾。相反，Linux平台的GCC编译器规定一个</w:t>
      </w:r>
      <w:proofErr w:type="spellStart"/>
      <w:r>
        <w:t>wchar_t</w:t>
      </w:r>
      <w:proofErr w:type="spellEnd"/>
      <w:r>
        <w:t>是4字节长度，可以存储一个UTF-32</w:t>
      </w:r>
      <w:r>
        <w:rPr>
          <w:rFonts w:hint="eastAsia"/>
        </w:rPr>
        <w:t>字符，宁可浪费了很大的存储空间。</w:t>
      </w:r>
      <w:r>
        <w:t>Windows 9x系统的API仅支持ANSI字符集，只支持部分的UCS-2转换。1996年发布的Windows NT 4.0的API支持UCS-2。Windows 2000开始，Windows系统API开始支持UTF-16，并支持Surrogate Pair；但许多系统控件比如文本框和label等还不支持surrogate pair表示的字符，会显示成两个字符。Windows 7及更新的系统已经良好地支持了UTF-16，包括Surrogate Pair。Windows API支持在UTF-16LE（</w:t>
      </w:r>
      <w:proofErr w:type="spellStart"/>
      <w:r>
        <w:t>wchar_t</w:t>
      </w:r>
      <w:proofErr w:type="spellEnd"/>
      <w:r>
        <w:t>类型）与UTF-8（代码页CP_UTF8）之间的转码</w:t>
      </w:r>
      <w:r w:rsidR="0047618E">
        <w:rPr>
          <w:rFonts w:hint="eastAsia"/>
        </w:rPr>
        <w:t>。</w:t>
      </w:r>
    </w:p>
    <w:p w:rsidR="0047618E" w:rsidRDefault="0047618E" w:rsidP="003830F0"/>
    <w:p w:rsidR="0047618E" w:rsidRPr="0047618E" w:rsidRDefault="0047618E" w:rsidP="003830F0">
      <w:pPr>
        <w:rPr>
          <w:i/>
        </w:rPr>
      </w:pPr>
      <w:r w:rsidRPr="0047618E">
        <w:rPr>
          <w:rFonts w:hint="eastAsia"/>
          <w:i/>
        </w:rPr>
        <w:t>⑤.参考文献</w:t>
      </w:r>
    </w:p>
    <w:p w:rsidR="00AB1405" w:rsidRDefault="00AB1405" w:rsidP="00AB1405">
      <w:r>
        <w:t xml:space="preserve">1. Code in Apache </w:t>
      </w:r>
      <w:proofErr w:type="spellStart"/>
      <w:r>
        <w:t>Xalan</w:t>
      </w:r>
      <w:proofErr w:type="spellEnd"/>
      <w:r>
        <w:t xml:space="preserve"> 2.7.0 which can fail on surrogate pairs. Apache Foundation. “The code wrongly assumes it is safe to use substring on the input”</w:t>
      </w:r>
    </w:p>
    <w:p w:rsidR="00AB1405" w:rsidRPr="00AB1405" w:rsidRDefault="00AB1405" w:rsidP="00AB1405">
      <w:r>
        <w:t>2. Python 2.6 decode of UTF16 does this on Linux, and it correctly handles surrogate pairs. All "CESU" decoders do it too, though they also mistranslate correct surrogate pairs into 2 characters</w:t>
      </w:r>
    </w:p>
    <w:sectPr w:rsidR="00AB1405" w:rsidRPr="00AB14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8CF3C50" w:usb2="00000016" w:usb3="00000000" w:csb0="0004001F" w:csb1="00000000"/>
  </w:font>
  <w:font w:name="SimSun-ExtB">
    <w:panose1 w:val="02010609060101010101"/>
    <w:charset w:val="86"/>
    <w:family w:val="modern"/>
    <w:pitch w:val="fixed"/>
    <w:sig w:usb0="00000003"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6332B"/>
    <w:multiLevelType w:val="multilevel"/>
    <w:tmpl w:val="5FE4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C252E"/>
    <w:multiLevelType w:val="multilevel"/>
    <w:tmpl w:val="FD42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0B2"/>
    <w:rsid w:val="003830F0"/>
    <w:rsid w:val="0047618E"/>
    <w:rsid w:val="004870B2"/>
    <w:rsid w:val="00631BA2"/>
    <w:rsid w:val="00727347"/>
    <w:rsid w:val="007956C9"/>
    <w:rsid w:val="00852904"/>
    <w:rsid w:val="0089647E"/>
    <w:rsid w:val="00A91AA3"/>
    <w:rsid w:val="00AB1405"/>
    <w:rsid w:val="00B539E5"/>
    <w:rsid w:val="00B6061B"/>
    <w:rsid w:val="00D359C6"/>
    <w:rsid w:val="00D35A35"/>
    <w:rsid w:val="00E1563D"/>
    <w:rsid w:val="00FB6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98ED"/>
  <w15:chartTrackingRefBased/>
  <w15:docId w15:val="{1B914B87-402B-4E8A-BD1A-1D721267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59C6"/>
    <w:rPr>
      <w:color w:val="0000FF"/>
      <w:u w:val="single"/>
    </w:rPr>
  </w:style>
  <w:style w:type="paragraph" w:styleId="a4">
    <w:name w:val="Normal (Web)"/>
    <w:basedOn w:val="a"/>
    <w:uiPriority w:val="99"/>
    <w:semiHidden/>
    <w:unhideWhenUsed/>
    <w:rsid w:val="00D359C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359C6"/>
    <w:rPr>
      <w:rFonts w:ascii="宋体" w:eastAsia="宋体" w:hAnsi="宋体" w:cs="宋体"/>
      <w:sz w:val="24"/>
      <w:szCs w:val="24"/>
    </w:rPr>
  </w:style>
  <w:style w:type="character" w:styleId="a5">
    <w:name w:val="Unresolved Mention"/>
    <w:basedOn w:val="a0"/>
    <w:uiPriority w:val="99"/>
    <w:semiHidden/>
    <w:unhideWhenUsed/>
    <w:rsid w:val="00AB14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16135">
      <w:bodyDiv w:val="1"/>
      <w:marLeft w:val="0"/>
      <w:marRight w:val="0"/>
      <w:marTop w:val="0"/>
      <w:marBottom w:val="0"/>
      <w:divBdr>
        <w:top w:val="none" w:sz="0" w:space="0" w:color="auto"/>
        <w:left w:val="none" w:sz="0" w:space="0" w:color="auto"/>
        <w:bottom w:val="none" w:sz="0" w:space="0" w:color="auto"/>
        <w:right w:val="none" w:sz="0" w:space="0" w:color="auto"/>
      </w:divBdr>
      <w:divsChild>
        <w:div w:id="1916432535">
          <w:marLeft w:val="0"/>
          <w:marRight w:val="0"/>
          <w:marTop w:val="0"/>
          <w:marBottom w:val="0"/>
          <w:divBdr>
            <w:top w:val="none" w:sz="0" w:space="0" w:color="auto"/>
            <w:left w:val="none" w:sz="0" w:space="0" w:color="auto"/>
            <w:bottom w:val="none" w:sz="0" w:space="0" w:color="auto"/>
            <w:right w:val="none" w:sz="0" w:space="0" w:color="auto"/>
          </w:divBdr>
          <w:divsChild>
            <w:div w:id="238907563">
              <w:marLeft w:val="0"/>
              <w:marRight w:val="0"/>
              <w:marTop w:val="0"/>
              <w:marBottom w:val="0"/>
              <w:divBdr>
                <w:top w:val="none" w:sz="0" w:space="0" w:color="auto"/>
                <w:left w:val="none" w:sz="0" w:space="0" w:color="auto"/>
                <w:bottom w:val="none" w:sz="0" w:space="0" w:color="auto"/>
                <w:right w:val="none" w:sz="0" w:space="0" w:color="auto"/>
              </w:divBdr>
              <w:divsChild>
                <w:div w:id="168566493">
                  <w:marLeft w:val="0"/>
                  <w:marRight w:val="0"/>
                  <w:marTop w:val="0"/>
                  <w:marBottom w:val="0"/>
                  <w:divBdr>
                    <w:top w:val="none" w:sz="0" w:space="0" w:color="auto"/>
                    <w:left w:val="none" w:sz="0" w:space="0" w:color="auto"/>
                    <w:bottom w:val="none" w:sz="0" w:space="0" w:color="auto"/>
                    <w:right w:val="none" w:sz="0" w:space="0" w:color="auto"/>
                  </w:divBdr>
                  <w:divsChild>
                    <w:div w:id="6926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736045">
      <w:bodyDiv w:val="1"/>
      <w:marLeft w:val="0"/>
      <w:marRight w:val="0"/>
      <w:marTop w:val="0"/>
      <w:marBottom w:val="0"/>
      <w:divBdr>
        <w:top w:val="none" w:sz="0" w:space="0" w:color="auto"/>
        <w:left w:val="none" w:sz="0" w:space="0" w:color="auto"/>
        <w:bottom w:val="none" w:sz="0" w:space="0" w:color="auto"/>
        <w:right w:val="none" w:sz="0" w:space="0" w:color="auto"/>
      </w:divBdr>
      <w:divsChild>
        <w:div w:id="177428426">
          <w:marLeft w:val="0"/>
          <w:marRight w:val="0"/>
          <w:marTop w:val="0"/>
          <w:marBottom w:val="0"/>
          <w:divBdr>
            <w:top w:val="none" w:sz="0" w:space="0" w:color="auto"/>
            <w:left w:val="none" w:sz="0" w:space="0" w:color="auto"/>
            <w:bottom w:val="none" w:sz="0" w:space="0" w:color="auto"/>
            <w:right w:val="none" w:sz="0" w:space="0" w:color="auto"/>
          </w:divBdr>
          <w:divsChild>
            <w:div w:id="1860119365">
              <w:marLeft w:val="0"/>
              <w:marRight w:val="0"/>
              <w:marTop w:val="0"/>
              <w:marBottom w:val="0"/>
              <w:divBdr>
                <w:top w:val="none" w:sz="0" w:space="0" w:color="auto"/>
                <w:left w:val="none" w:sz="0" w:space="0" w:color="auto"/>
                <w:bottom w:val="none" w:sz="0" w:space="0" w:color="auto"/>
                <w:right w:val="none" w:sz="0" w:space="0" w:color="auto"/>
              </w:divBdr>
              <w:divsChild>
                <w:div w:id="977566965">
                  <w:marLeft w:val="0"/>
                  <w:marRight w:val="0"/>
                  <w:marTop w:val="0"/>
                  <w:marBottom w:val="0"/>
                  <w:divBdr>
                    <w:top w:val="none" w:sz="0" w:space="0" w:color="auto"/>
                    <w:left w:val="none" w:sz="0" w:space="0" w:color="auto"/>
                    <w:bottom w:val="none" w:sz="0" w:space="0" w:color="auto"/>
                    <w:right w:val="none" w:sz="0" w:space="0" w:color="auto"/>
                  </w:divBdr>
                  <w:divsChild>
                    <w:div w:id="192889532">
                      <w:marLeft w:val="0"/>
                      <w:marRight w:val="0"/>
                      <w:marTop w:val="0"/>
                      <w:marBottom w:val="0"/>
                      <w:divBdr>
                        <w:top w:val="none" w:sz="0" w:space="0" w:color="auto"/>
                        <w:left w:val="none" w:sz="0" w:space="0" w:color="auto"/>
                        <w:bottom w:val="none" w:sz="0" w:space="0" w:color="auto"/>
                        <w:right w:val="none" w:sz="0" w:space="0" w:color="auto"/>
                      </w:divBdr>
                      <w:divsChild>
                        <w:div w:id="11444691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84236396">
      <w:bodyDiv w:val="1"/>
      <w:marLeft w:val="0"/>
      <w:marRight w:val="0"/>
      <w:marTop w:val="0"/>
      <w:marBottom w:val="0"/>
      <w:divBdr>
        <w:top w:val="none" w:sz="0" w:space="0" w:color="auto"/>
        <w:left w:val="none" w:sz="0" w:space="0" w:color="auto"/>
        <w:bottom w:val="none" w:sz="0" w:space="0" w:color="auto"/>
        <w:right w:val="none" w:sz="0" w:space="0" w:color="auto"/>
      </w:divBdr>
      <w:divsChild>
        <w:div w:id="15039620">
          <w:marLeft w:val="0"/>
          <w:marRight w:val="0"/>
          <w:marTop w:val="0"/>
          <w:marBottom w:val="0"/>
          <w:divBdr>
            <w:top w:val="none" w:sz="0" w:space="0" w:color="auto"/>
            <w:left w:val="none" w:sz="0" w:space="0" w:color="auto"/>
            <w:bottom w:val="none" w:sz="0" w:space="0" w:color="auto"/>
            <w:right w:val="none" w:sz="0" w:space="0" w:color="auto"/>
          </w:divBdr>
          <w:divsChild>
            <w:div w:id="1391998222">
              <w:marLeft w:val="0"/>
              <w:marRight w:val="0"/>
              <w:marTop w:val="0"/>
              <w:marBottom w:val="0"/>
              <w:divBdr>
                <w:top w:val="none" w:sz="0" w:space="0" w:color="auto"/>
                <w:left w:val="none" w:sz="0" w:space="0" w:color="auto"/>
                <w:bottom w:val="none" w:sz="0" w:space="0" w:color="auto"/>
                <w:right w:val="none" w:sz="0" w:space="0" w:color="auto"/>
              </w:divBdr>
              <w:divsChild>
                <w:div w:id="1362049230">
                  <w:marLeft w:val="0"/>
                  <w:marRight w:val="0"/>
                  <w:marTop w:val="0"/>
                  <w:marBottom w:val="0"/>
                  <w:divBdr>
                    <w:top w:val="none" w:sz="0" w:space="0" w:color="auto"/>
                    <w:left w:val="none" w:sz="0" w:space="0" w:color="auto"/>
                    <w:bottom w:val="none" w:sz="0" w:space="0" w:color="auto"/>
                    <w:right w:val="none" w:sz="0" w:space="0" w:color="auto"/>
                  </w:divBdr>
                  <w:divsChild>
                    <w:div w:id="1440562029">
                      <w:marLeft w:val="0"/>
                      <w:marRight w:val="0"/>
                      <w:marTop w:val="0"/>
                      <w:marBottom w:val="0"/>
                      <w:divBdr>
                        <w:top w:val="none" w:sz="0" w:space="0" w:color="auto"/>
                        <w:left w:val="none" w:sz="0" w:space="0" w:color="auto"/>
                        <w:bottom w:val="none" w:sz="0" w:space="0" w:color="auto"/>
                        <w:right w:val="none" w:sz="0" w:space="0" w:color="auto"/>
                      </w:divBdr>
                      <w:divsChild>
                        <w:div w:id="18068542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85546320">
      <w:bodyDiv w:val="1"/>
      <w:marLeft w:val="0"/>
      <w:marRight w:val="0"/>
      <w:marTop w:val="0"/>
      <w:marBottom w:val="0"/>
      <w:divBdr>
        <w:top w:val="none" w:sz="0" w:space="0" w:color="auto"/>
        <w:left w:val="none" w:sz="0" w:space="0" w:color="auto"/>
        <w:bottom w:val="none" w:sz="0" w:space="0" w:color="auto"/>
        <w:right w:val="none" w:sz="0" w:space="0" w:color="auto"/>
      </w:divBdr>
      <w:divsChild>
        <w:div w:id="36897619">
          <w:marLeft w:val="0"/>
          <w:marRight w:val="0"/>
          <w:marTop w:val="0"/>
          <w:marBottom w:val="0"/>
          <w:divBdr>
            <w:top w:val="none" w:sz="0" w:space="0" w:color="auto"/>
            <w:left w:val="none" w:sz="0" w:space="0" w:color="auto"/>
            <w:bottom w:val="none" w:sz="0" w:space="0" w:color="auto"/>
            <w:right w:val="none" w:sz="0" w:space="0" w:color="auto"/>
          </w:divBdr>
          <w:divsChild>
            <w:div w:id="1405836715">
              <w:marLeft w:val="0"/>
              <w:marRight w:val="0"/>
              <w:marTop w:val="0"/>
              <w:marBottom w:val="0"/>
              <w:divBdr>
                <w:top w:val="none" w:sz="0" w:space="0" w:color="auto"/>
                <w:left w:val="none" w:sz="0" w:space="0" w:color="auto"/>
                <w:bottom w:val="none" w:sz="0" w:space="0" w:color="auto"/>
                <w:right w:val="none" w:sz="0" w:space="0" w:color="auto"/>
              </w:divBdr>
              <w:divsChild>
                <w:div w:id="955601214">
                  <w:marLeft w:val="0"/>
                  <w:marRight w:val="0"/>
                  <w:marTop w:val="0"/>
                  <w:marBottom w:val="0"/>
                  <w:divBdr>
                    <w:top w:val="none" w:sz="0" w:space="0" w:color="auto"/>
                    <w:left w:val="none" w:sz="0" w:space="0" w:color="auto"/>
                    <w:bottom w:val="none" w:sz="0" w:space="0" w:color="auto"/>
                    <w:right w:val="none" w:sz="0" w:space="0" w:color="auto"/>
                  </w:divBdr>
                  <w:divsChild>
                    <w:div w:id="63074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582061">
      <w:bodyDiv w:val="1"/>
      <w:marLeft w:val="0"/>
      <w:marRight w:val="0"/>
      <w:marTop w:val="0"/>
      <w:marBottom w:val="0"/>
      <w:divBdr>
        <w:top w:val="none" w:sz="0" w:space="0" w:color="auto"/>
        <w:left w:val="none" w:sz="0" w:space="0" w:color="auto"/>
        <w:bottom w:val="none" w:sz="0" w:space="0" w:color="auto"/>
        <w:right w:val="none" w:sz="0" w:space="0" w:color="auto"/>
      </w:divBdr>
      <w:divsChild>
        <w:div w:id="95911248">
          <w:marLeft w:val="0"/>
          <w:marRight w:val="0"/>
          <w:marTop w:val="0"/>
          <w:marBottom w:val="0"/>
          <w:divBdr>
            <w:top w:val="none" w:sz="0" w:space="0" w:color="auto"/>
            <w:left w:val="none" w:sz="0" w:space="0" w:color="auto"/>
            <w:bottom w:val="none" w:sz="0" w:space="0" w:color="auto"/>
            <w:right w:val="none" w:sz="0" w:space="0" w:color="auto"/>
          </w:divBdr>
          <w:divsChild>
            <w:div w:id="829717609">
              <w:marLeft w:val="0"/>
              <w:marRight w:val="0"/>
              <w:marTop w:val="0"/>
              <w:marBottom w:val="0"/>
              <w:divBdr>
                <w:top w:val="none" w:sz="0" w:space="0" w:color="auto"/>
                <w:left w:val="none" w:sz="0" w:space="0" w:color="auto"/>
                <w:bottom w:val="none" w:sz="0" w:space="0" w:color="auto"/>
                <w:right w:val="none" w:sz="0" w:space="0" w:color="auto"/>
              </w:divBdr>
              <w:divsChild>
                <w:div w:id="828178570">
                  <w:marLeft w:val="0"/>
                  <w:marRight w:val="0"/>
                  <w:marTop w:val="0"/>
                  <w:marBottom w:val="0"/>
                  <w:divBdr>
                    <w:top w:val="none" w:sz="0" w:space="0" w:color="auto"/>
                    <w:left w:val="none" w:sz="0" w:space="0" w:color="auto"/>
                    <w:bottom w:val="none" w:sz="0" w:space="0" w:color="auto"/>
                    <w:right w:val="none" w:sz="0" w:space="0" w:color="auto"/>
                  </w:divBdr>
                  <w:divsChild>
                    <w:div w:id="13142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964782">
      <w:bodyDiv w:val="1"/>
      <w:marLeft w:val="0"/>
      <w:marRight w:val="0"/>
      <w:marTop w:val="0"/>
      <w:marBottom w:val="0"/>
      <w:divBdr>
        <w:top w:val="none" w:sz="0" w:space="0" w:color="auto"/>
        <w:left w:val="none" w:sz="0" w:space="0" w:color="auto"/>
        <w:bottom w:val="none" w:sz="0" w:space="0" w:color="auto"/>
        <w:right w:val="none" w:sz="0" w:space="0" w:color="auto"/>
      </w:divBdr>
      <w:divsChild>
        <w:div w:id="955597622">
          <w:marLeft w:val="0"/>
          <w:marRight w:val="0"/>
          <w:marTop w:val="0"/>
          <w:marBottom w:val="0"/>
          <w:divBdr>
            <w:top w:val="none" w:sz="0" w:space="0" w:color="auto"/>
            <w:left w:val="none" w:sz="0" w:space="0" w:color="auto"/>
            <w:bottom w:val="none" w:sz="0" w:space="0" w:color="auto"/>
            <w:right w:val="none" w:sz="0" w:space="0" w:color="auto"/>
          </w:divBdr>
          <w:divsChild>
            <w:div w:id="33966413">
              <w:marLeft w:val="0"/>
              <w:marRight w:val="0"/>
              <w:marTop w:val="0"/>
              <w:marBottom w:val="0"/>
              <w:divBdr>
                <w:top w:val="none" w:sz="0" w:space="0" w:color="auto"/>
                <w:left w:val="none" w:sz="0" w:space="0" w:color="auto"/>
                <w:bottom w:val="none" w:sz="0" w:space="0" w:color="auto"/>
                <w:right w:val="none" w:sz="0" w:space="0" w:color="auto"/>
              </w:divBdr>
              <w:divsChild>
                <w:div w:id="628240657">
                  <w:marLeft w:val="0"/>
                  <w:marRight w:val="0"/>
                  <w:marTop w:val="0"/>
                  <w:marBottom w:val="0"/>
                  <w:divBdr>
                    <w:top w:val="none" w:sz="0" w:space="0" w:color="auto"/>
                    <w:left w:val="none" w:sz="0" w:space="0" w:color="auto"/>
                    <w:bottom w:val="none" w:sz="0" w:space="0" w:color="auto"/>
                    <w:right w:val="none" w:sz="0" w:space="0" w:color="auto"/>
                  </w:divBdr>
                  <w:divsChild>
                    <w:div w:id="7212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736048">
      <w:bodyDiv w:val="1"/>
      <w:marLeft w:val="0"/>
      <w:marRight w:val="0"/>
      <w:marTop w:val="0"/>
      <w:marBottom w:val="0"/>
      <w:divBdr>
        <w:top w:val="none" w:sz="0" w:space="0" w:color="auto"/>
        <w:left w:val="none" w:sz="0" w:space="0" w:color="auto"/>
        <w:bottom w:val="none" w:sz="0" w:space="0" w:color="auto"/>
        <w:right w:val="none" w:sz="0" w:space="0" w:color="auto"/>
      </w:divBdr>
      <w:divsChild>
        <w:div w:id="1356998019">
          <w:marLeft w:val="0"/>
          <w:marRight w:val="0"/>
          <w:marTop w:val="0"/>
          <w:marBottom w:val="0"/>
          <w:divBdr>
            <w:top w:val="none" w:sz="0" w:space="0" w:color="auto"/>
            <w:left w:val="none" w:sz="0" w:space="0" w:color="auto"/>
            <w:bottom w:val="none" w:sz="0" w:space="0" w:color="auto"/>
            <w:right w:val="none" w:sz="0" w:space="0" w:color="auto"/>
          </w:divBdr>
          <w:divsChild>
            <w:div w:id="1185824371">
              <w:marLeft w:val="0"/>
              <w:marRight w:val="0"/>
              <w:marTop w:val="0"/>
              <w:marBottom w:val="0"/>
              <w:divBdr>
                <w:top w:val="none" w:sz="0" w:space="0" w:color="auto"/>
                <w:left w:val="none" w:sz="0" w:space="0" w:color="auto"/>
                <w:bottom w:val="none" w:sz="0" w:space="0" w:color="auto"/>
                <w:right w:val="none" w:sz="0" w:space="0" w:color="auto"/>
              </w:divBdr>
              <w:divsChild>
                <w:div w:id="1024483046">
                  <w:marLeft w:val="0"/>
                  <w:marRight w:val="0"/>
                  <w:marTop w:val="0"/>
                  <w:marBottom w:val="0"/>
                  <w:divBdr>
                    <w:top w:val="none" w:sz="0" w:space="0" w:color="auto"/>
                    <w:left w:val="none" w:sz="0" w:space="0" w:color="auto"/>
                    <w:bottom w:val="none" w:sz="0" w:space="0" w:color="auto"/>
                    <w:right w:val="none" w:sz="0" w:space="0" w:color="auto"/>
                  </w:divBdr>
                  <w:divsChild>
                    <w:div w:id="1446272678">
                      <w:marLeft w:val="0"/>
                      <w:marRight w:val="0"/>
                      <w:marTop w:val="0"/>
                      <w:marBottom w:val="0"/>
                      <w:divBdr>
                        <w:top w:val="none" w:sz="0" w:space="0" w:color="auto"/>
                        <w:left w:val="none" w:sz="0" w:space="0" w:color="auto"/>
                        <w:bottom w:val="none" w:sz="0" w:space="0" w:color="auto"/>
                        <w:right w:val="none" w:sz="0" w:space="0" w:color="auto"/>
                      </w:divBdr>
                      <w:divsChild>
                        <w:div w:id="7920150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17761228">
      <w:bodyDiv w:val="1"/>
      <w:marLeft w:val="0"/>
      <w:marRight w:val="0"/>
      <w:marTop w:val="0"/>
      <w:marBottom w:val="0"/>
      <w:divBdr>
        <w:top w:val="none" w:sz="0" w:space="0" w:color="auto"/>
        <w:left w:val="none" w:sz="0" w:space="0" w:color="auto"/>
        <w:bottom w:val="none" w:sz="0" w:space="0" w:color="auto"/>
        <w:right w:val="none" w:sz="0" w:space="0" w:color="auto"/>
      </w:divBdr>
      <w:divsChild>
        <w:div w:id="1282565565">
          <w:marLeft w:val="0"/>
          <w:marRight w:val="0"/>
          <w:marTop w:val="0"/>
          <w:marBottom w:val="0"/>
          <w:divBdr>
            <w:top w:val="none" w:sz="0" w:space="0" w:color="auto"/>
            <w:left w:val="none" w:sz="0" w:space="0" w:color="auto"/>
            <w:bottom w:val="none" w:sz="0" w:space="0" w:color="auto"/>
            <w:right w:val="none" w:sz="0" w:space="0" w:color="auto"/>
          </w:divBdr>
          <w:divsChild>
            <w:div w:id="1467626038">
              <w:marLeft w:val="0"/>
              <w:marRight w:val="0"/>
              <w:marTop w:val="0"/>
              <w:marBottom w:val="0"/>
              <w:divBdr>
                <w:top w:val="none" w:sz="0" w:space="0" w:color="auto"/>
                <w:left w:val="none" w:sz="0" w:space="0" w:color="auto"/>
                <w:bottom w:val="none" w:sz="0" w:space="0" w:color="auto"/>
                <w:right w:val="none" w:sz="0" w:space="0" w:color="auto"/>
              </w:divBdr>
              <w:divsChild>
                <w:div w:id="498156638">
                  <w:marLeft w:val="0"/>
                  <w:marRight w:val="0"/>
                  <w:marTop w:val="0"/>
                  <w:marBottom w:val="0"/>
                  <w:divBdr>
                    <w:top w:val="none" w:sz="0" w:space="0" w:color="auto"/>
                    <w:left w:val="none" w:sz="0" w:space="0" w:color="auto"/>
                    <w:bottom w:val="none" w:sz="0" w:space="0" w:color="auto"/>
                    <w:right w:val="none" w:sz="0" w:space="0" w:color="auto"/>
                  </w:divBdr>
                  <w:divsChild>
                    <w:div w:id="15559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921265">
      <w:bodyDiv w:val="1"/>
      <w:marLeft w:val="0"/>
      <w:marRight w:val="0"/>
      <w:marTop w:val="0"/>
      <w:marBottom w:val="0"/>
      <w:divBdr>
        <w:top w:val="none" w:sz="0" w:space="0" w:color="auto"/>
        <w:left w:val="none" w:sz="0" w:space="0" w:color="auto"/>
        <w:bottom w:val="none" w:sz="0" w:space="0" w:color="auto"/>
        <w:right w:val="none" w:sz="0" w:space="0" w:color="auto"/>
      </w:divBdr>
      <w:divsChild>
        <w:div w:id="1266888418">
          <w:marLeft w:val="0"/>
          <w:marRight w:val="0"/>
          <w:marTop w:val="0"/>
          <w:marBottom w:val="0"/>
          <w:divBdr>
            <w:top w:val="none" w:sz="0" w:space="0" w:color="auto"/>
            <w:left w:val="none" w:sz="0" w:space="0" w:color="auto"/>
            <w:bottom w:val="none" w:sz="0" w:space="0" w:color="auto"/>
            <w:right w:val="none" w:sz="0" w:space="0" w:color="auto"/>
          </w:divBdr>
          <w:divsChild>
            <w:div w:id="1911766005">
              <w:marLeft w:val="0"/>
              <w:marRight w:val="0"/>
              <w:marTop w:val="0"/>
              <w:marBottom w:val="0"/>
              <w:divBdr>
                <w:top w:val="none" w:sz="0" w:space="0" w:color="auto"/>
                <w:left w:val="none" w:sz="0" w:space="0" w:color="auto"/>
                <w:bottom w:val="none" w:sz="0" w:space="0" w:color="auto"/>
                <w:right w:val="none" w:sz="0" w:space="0" w:color="auto"/>
              </w:divBdr>
              <w:divsChild>
                <w:div w:id="1283925401">
                  <w:marLeft w:val="0"/>
                  <w:marRight w:val="0"/>
                  <w:marTop w:val="0"/>
                  <w:marBottom w:val="0"/>
                  <w:divBdr>
                    <w:top w:val="none" w:sz="0" w:space="0" w:color="auto"/>
                    <w:left w:val="none" w:sz="0" w:space="0" w:color="auto"/>
                    <w:bottom w:val="none" w:sz="0" w:space="0" w:color="auto"/>
                    <w:right w:val="none" w:sz="0" w:space="0" w:color="auto"/>
                  </w:divBdr>
                  <w:divsChild>
                    <w:div w:id="901526497">
                      <w:marLeft w:val="0"/>
                      <w:marRight w:val="0"/>
                      <w:marTop w:val="0"/>
                      <w:marBottom w:val="0"/>
                      <w:divBdr>
                        <w:top w:val="none" w:sz="0" w:space="0" w:color="auto"/>
                        <w:left w:val="none" w:sz="0" w:space="0" w:color="auto"/>
                        <w:bottom w:val="none" w:sz="0" w:space="0" w:color="auto"/>
                        <w:right w:val="none" w:sz="0" w:space="0" w:color="auto"/>
                      </w:divBdr>
                      <w:divsChild>
                        <w:div w:id="3342608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8697695">
      <w:bodyDiv w:val="1"/>
      <w:marLeft w:val="0"/>
      <w:marRight w:val="0"/>
      <w:marTop w:val="0"/>
      <w:marBottom w:val="0"/>
      <w:divBdr>
        <w:top w:val="none" w:sz="0" w:space="0" w:color="auto"/>
        <w:left w:val="none" w:sz="0" w:space="0" w:color="auto"/>
        <w:bottom w:val="none" w:sz="0" w:space="0" w:color="auto"/>
        <w:right w:val="none" w:sz="0" w:space="0" w:color="auto"/>
      </w:divBdr>
      <w:divsChild>
        <w:div w:id="1062824968">
          <w:marLeft w:val="0"/>
          <w:marRight w:val="0"/>
          <w:marTop w:val="0"/>
          <w:marBottom w:val="0"/>
          <w:divBdr>
            <w:top w:val="none" w:sz="0" w:space="0" w:color="auto"/>
            <w:left w:val="none" w:sz="0" w:space="0" w:color="auto"/>
            <w:bottom w:val="none" w:sz="0" w:space="0" w:color="auto"/>
            <w:right w:val="none" w:sz="0" w:space="0" w:color="auto"/>
          </w:divBdr>
          <w:divsChild>
            <w:div w:id="229582302">
              <w:marLeft w:val="0"/>
              <w:marRight w:val="0"/>
              <w:marTop w:val="0"/>
              <w:marBottom w:val="0"/>
              <w:divBdr>
                <w:top w:val="none" w:sz="0" w:space="0" w:color="auto"/>
                <w:left w:val="none" w:sz="0" w:space="0" w:color="auto"/>
                <w:bottom w:val="none" w:sz="0" w:space="0" w:color="auto"/>
                <w:right w:val="none" w:sz="0" w:space="0" w:color="auto"/>
              </w:divBdr>
              <w:divsChild>
                <w:div w:id="1413357087">
                  <w:marLeft w:val="0"/>
                  <w:marRight w:val="0"/>
                  <w:marTop w:val="0"/>
                  <w:marBottom w:val="0"/>
                  <w:divBdr>
                    <w:top w:val="none" w:sz="0" w:space="0" w:color="auto"/>
                    <w:left w:val="none" w:sz="0" w:space="0" w:color="auto"/>
                    <w:bottom w:val="none" w:sz="0" w:space="0" w:color="auto"/>
                    <w:right w:val="none" w:sz="0" w:space="0" w:color="auto"/>
                  </w:divBdr>
                  <w:divsChild>
                    <w:div w:id="1186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749862">
      <w:bodyDiv w:val="1"/>
      <w:marLeft w:val="0"/>
      <w:marRight w:val="0"/>
      <w:marTop w:val="0"/>
      <w:marBottom w:val="0"/>
      <w:divBdr>
        <w:top w:val="none" w:sz="0" w:space="0" w:color="auto"/>
        <w:left w:val="none" w:sz="0" w:space="0" w:color="auto"/>
        <w:bottom w:val="none" w:sz="0" w:space="0" w:color="auto"/>
        <w:right w:val="none" w:sz="0" w:space="0" w:color="auto"/>
      </w:divBdr>
      <w:divsChild>
        <w:div w:id="1737707400">
          <w:marLeft w:val="0"/>
          <w:marRight w:val="0"/>
          <w:marTop w:val="0"/>
          <w:marBottom w:val="0"/>
          <w:divBdr>
            <w:top w:val="none" w:sz="0" w:space="0" w:color="auto"/>
            <w:left w:val="none" w:sz="0" w:space="0" w:color="auto"/>
            <w:bottom w:val="none" w:sz="0" w:space="0" w:color="auto"/>
            <w:right w:val="none" w:sz="0" w:space="0" w:color="auto"/>
          </w:divBdr>
          <w:divsChild>
            <w:div w:id="771897174">
              <w:marLeft w:val="0"/>
              <w:marRight w:val="0"/>
              <w:marTop w:val="0"/>
              <w:marBottom w:val="0"/>
              <w:divBdr>
                <w:top w:val="none" w:sz="0" w:space="0" w:color="auto"/>
                <w:left w:val="none" w:sz="0" w:space="0" w:color="auto"/>
                <w:bottom w:val="none" w:sz="0" w:space="0" w:color="auto"/>
                <w:right w:val="none" w:sz="0" w:space="0" w:color="auto"/>
              </w:divBdr>
              <w:divsChild>
                <w:div w:id="515264816">
                  <w:marLeft w:val="0"/>
                  <w:marRight w:val="0"/>
                  <w:marTop w:val="0"/>
                  <w:marBottom w:val="0"/>
                  <w:divBdr>
                    <w:top w:val="none" w:sz="0" w:space="0" w:color="auto"/>
                    <w:left w:val="none" w:sz="0" w:space="0" w:color="auto"/>
                    <w:bottom w:val="none" w:sz="0" w:space="0" w:color="auto"/>
                    <w:right w:val="none" w:sz="0" w:space="0" w:color="auto"/>
                  </w:divBdr>
                  <w:divsChild>
                    <w:div w:id="213378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999338">
      <w:bodyDiv w:val="1"/>
      <w:marLeft w:val="0"/>
      <w:marRight w:val="0"/>
      <w:marTop w:val="0"/>
      <w:marBottom w:val="0"/>
      <w:divBdr>
        <w:top w:val="none" w:sz="0" w:space="0" w:color="auto"/>
        <w:left w:val="none" w:sz="0" w:space="0" w:color="auto"/>
        <w:bottom w:val="none" w:sz="0" w:space="0" w:color="auto"/>
        <w:right w:val="none" w:sz="0" w:space="0" w:color="auto"/>
      </w:divBdr>
      <w:divsChild>
        <w:div w:id="1439183199">
          <w:marLeft w:val="0"/>
          <w:marRight w:val="0"/>
          <w:marTop w:val="0"/>
          <w:marBottom w:val="0"/>
          <w:divBdr>
            <w:top w:val="none" w:sz="0" w:space="0" w:color="auto"/>
            <w:left w:val="none" w:sz="0" w:space="0" w:color="auto"/>
            <w:bottom w:val="none" w:sz="0" w:space="0" w:color="auto"/>
            <w:right w:val="none" w:sz="0" w:space="0" w:color="auto"/>
          </w:divBdr>
          <w:divsChild>
            <w:div w:id="1314947020">
              <w:marLeft w:val="0"/>
              <w:marRight w:val="0"/>
              <w:marTop w:val="0"/>
              <w:marBottom w:val="0"/>
              <w:divBdr>
                <w:top w:val="none" w:sz="0" w:space="0" w:color="auto"/>
                <w:left w:val="none" w:sz="0" w:space="0" w:color="auto"/>
                <w:bottom w:val="none" w:sz="0" w:space="0" w:color="auto"/>
                <w:right w:val="none" w:sz="0" w:space="0" w:color="auto"/>
              </w:divBdr>
              <w:divsChild>
                <w:div w:id="1324821292">
                  <w:marLeft w:val="0"/>
                  <w:marRight w:val="0"/>
                  <w:marTop w:val="0"/>
                  <w:marBottom w:val="0"/>
                  <w:divBdr>
                    <w:top w:val="none" w:sz="0" w:space="0" w:color="auto"/>
                    <w:left w:val="none" w:sz="0" w:space="0" w:color="auto"/>
                    <w:bottom w:val="none" w:sz="0" w:space="0" w:color="auto"/>
                    <w:right w:val="none" w:sz="0" w:space="0" w:color="auto"/>
                  </w:divBdr>
                  <w:divsChild>
                    <w:div w:id="21425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648213">
      <w:bodyDiv w:val="1"/>
      <w:marLeft w:val="0"/>
      <w:marRight w:val="0"/>
      <w:marTop w:val="0"/>
      <w:marBottom w:val="0"/>
      <w:divBdr>
        <w:top w:val="none" w:sz="0" w:space="0" w:color="auto"/>
        <w:left w:val="none" w:sz="0" w:space="0" w:color="auto"/>
        <w:bottom w:val="none" w:sz="0" w:space="0" w:color="auto"/>
        <w:right w:val="none" w:sz="0" w:space="0" w:color="auto"/>
      </w:divBdr>
      <w:divsChild>
        <w:div w:id="632369837">
          <w:marLeft w:val="0"/>
          <w:marRight w:val="0"/>
          <w:marTop w:val="0"/>
          <w:marBottom w:val="0"/>
          <w:divBdr>
            <w:top w:val="none" w:sz="0" w:space="0" w:color="auto"/>
            <w:left w:val="none" w:sz="0" w:space="0" w:color="auto"/>
            <w:bottom w:val="none" w:sz="0" w:space="0" w:color="auto"/>
            <w:right w:val="none" w:sz="0" w:space="0" w:color="auto"/>
          </w:divBdr>
          <w:divsChild>
            <w:div w:id="255288975">
              <w:marLeft w:val="0"/>
              <w:marRight w:val="0"/>
              <w:marTop w:val="0"/>
              <w:marBottom w:val="0"/>
              <w:divBdr>
                <w:top w:val="none" w:sz="0" w:space="0" w:color="auto"/>
                <w:left w:val="none" w:sz="0" w:space="0" w:color="auto"/>
                <w:bottom w:val="none" w:sz="0" w:space="0" w:color="auto"/>
                <w:right w:val="none" w:sz="0" w:space="0" w:color="auto"/>
              </w:divBdr>
              <w:divsChild>
                <w:div w:id="2106025441">
                  <w:marLeft w:val="0"/>
                  <w:marRight w:val="0"/>
                  <w:marTop w:val="0"/>
                  <w:marBottom w:val="0"/>
                  <w:divBdr>
                    <w:top w:val="none" w:sz="0" w:space="0" w:color="auto"/>
                    <w:left w:val="none" w:sz="0" w:space="0" w:color="auto"/>
                    <w:bottom w:val="none" w:sz="0" w:space="0" w:color="auto"/>
                    <w:right w:val="none" w:sz="0" w:space="0" w:color="auto"/>
                  </w:divBdr>
                  <w:divsChild>
                    <w:div w:id="5081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549656">
      <w:bodyDiv w:val="1"/>
      <w:marLeft w:val="0"/>
      <w:marRight w:val="0"/>
      <w:marTop w:val="0"/>
      <w:marBottom w:val="0"/>
      <w:divBdr>
        <w:top w:val="none" w:sz="0" w:space="0" w:color="auto"/>
        <w:left w:val="none" w:sz="0" w:space="0" w:color="auto"/>
        <w:bottom w:val="none" w:sz="0" w:space="0" w:color="auto"/>
        <w:right w:val="none" w:sz="0" w:space="0" w:color="auto"/>
      </w:divBdr>
      <w:divsChild>
        <w:div w:id="42992198">
          <w:marLeft w:val="0"/>
          <w:marRight w:val="0"/>
          <w:marTop w:val="0"/>
          <w:marBottom w:val="0"/>
          <w:divBdr>
            <w:top w:val="none" w:sz="0" w:space="0" w:color="auto"/>
            <w:left w:val="none" w:sz="0" w:space="0" w:color="auto"/>
            <w:bottom w:val="none" w:sz="0" w:space="0" w:color="auto"/>
            <w:right w:val="none" w:sz="0" w:space="0" w:color="auto"/>
          </w:divBdr>
          <w:divsChild>
            <w:div w:id="656151246">
              <w:marLeft w:val="0"/>
              <w:marRight w:val="0"/>
              <w:marTop w:val="0"/>
              <w:marBottom w:val="0"/>
              <w:divBdr>
                <w:top w:val="none" w:sz="0" w:space="0" w:color="auto"/>
                <w:left w:val="none" w:sz="0" w:space="0" w:color="auto"/>
                <w:bottom w:val="none" w:sz="0" w:space="0" w:color="auto"/>
                <w:right w:val="none" w:sz="0" w:space="0" w:color="auto"/>
              </w:divBdr>
              <w:divsChild>
                <w:div w:id="1929460187">
                  <w:marLeft w:val="0"/>
                  <w:marRight w:val="0"/>
                  <w:marTop w:val="0"/>
                  <w:marBottom w:val="0"/>
                  <w:divBdr>
                    <w:top w:val="none" w:sz="0" w:space="0" w:color="auto"/>
                    <w:left w:val="none" w:sz="0" w:space="0" w:color="auto"/>
                    <w:bottom w:val="none" w:sz="0" w:space="0" w:color="auto"/>
                    <w:right w:val="none" w:sz="0" w:space="0" w:color="auto"/>
                  </w:divBdr>
                  <w:divsChild>
                    <w:div w:id="7537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646519">
      <w:bodyDiv w:val="1"/>
      <w:marLeft w:val="0"/>
      <w:marRight w:val="0"/>
      <w:marTop w:val="0"/>
      <w:marBottom w:val="0"/>
      <w:divBdr>
        <w:top w:val="none" w:sz="0" w:space="0" w:color="auto"/>
        <w:left w:val="none" w:sz="0" w:space="0" w:color="auto"/>
        <w:bottom w:val="none" w:sz="0" w:space="0" w:color="auto"/>
        <w:right w:val="none" w:sz="0" w:space="0" w:color="auto"/>
      </w:divBdr>
      <w:divsChild>
        <w:div w:id="1862620227">
          <w:marLeft w:val="0"/>
          <w:marRight w:val="0"/>
          <w:marTop w:val="0"/>
          <w:marBottom w:val="0"/>
          <w:divBdr>
            <w:top w:val="none" w:sz="0" w:space="0" w:color="auto"/>
            <w:left w:val="none" w:sz="0" w:space="0" w:color="auto"/>
            <w:bottom w:val="none" w:sz="0" w:space="0" w:color="auto"/>
            <w:right w:val="none" w:sz="0" w:space="0" w:color="auto"/>
          </w:divBdr>
          <w:divsChild>
            <w:div w:id="1538353169">
              <w:marLeft w:val="0"/>
              <w:marRight w:val="0"/>
              <w:marTop w:val="0"/>
              <w:marBottom w:val="0"/>
              <w:divBdr>
                <w:top w:val="none" w:sz="0" w:space="0" w:color="auto"/>
                <w:left w:val="none" w:sz="0" w:space="0" w:color="auto"/>
                <w:bottom w:val="none" w:sz="0" w:space="0" w:color="auto"/>
                <w:right w:val="none" w:sz="0" w:space="0" w:color="auto"/>
              </w:divBdr>
              <w:divsChild>
                <w:div w:id="59911227">
                  <w:marLeft w:val="0"/>
                  <w:marRight w:val="0"/>
                  <w:marTop w:val="0"/>
                  <w:marBottom w:val="0"/>
                  <w:divBdr>
                    <w:top w:val="none" w:sz="0" w:space="0" w:color="auto"/>
                    <w:left w:val="none" w:sz="0" w:space="0" w:color="auto"/>
                    <w:bottom w:val="none" w:sz="0" w:space="0" w:color="auto"/>
                    <w:right w:val="none" w:sz="0" w:space="0" w:color="auto"/>
                  </w:divBdr>
                  <w:divsChild>
                    <w:div w:id="10994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961217">
      <w:bodyDiv w:val="1"/>
      <w:marLeft w:val="0"/>
      <w:marRight w:val="0"/>
      <w:marTop w:val="0"/>
      <w:marBottom w:val="0"/>
      <w:divBdr>
        <w:top w:val="none" w:sz="0" w:space="0" w:color="auto"/>
        <w:left w:val="none" w:sz="0" w:space="0" w:color="auto"/>
        <w:bottom w:val="none" w:sz="0" w:space="0" w:color="auto"/>
        <w:right w:val="none" w:sz="0" w:space="0" w:color="auto"/>
      </w:divBdr>
      <w:divsChild>
        <w:div w:id="1941600276">
          <w:marLeft w:val="0"/>
          <w:marRight w:val="0"/>
          <w:marTop w:val="0"/>
          <w:marBottom w:val="0"/>
          <w:divBdr>
            <w:top w:val="none" w:sz="0" w:space="0" w:color="auto"/>
            <w:left w:val="none" w:sz="0" w:space="0" w:color="auto"/>
            <w:bottom w:val="none" w:sz="0" w:space="0" w:color="auto"/>
            <w:right w:val="none" w:sz="0" w:space="0" w:color="auto"/>
          </w:divBdr>
          <w:divsChild>
            <w:div w:id="298807073">
              <w:marLeft w:val="0"/>
              <w:marRight w:val="0"/>
              <w:marTop w:val="0"/>
              <w:marBottom w:val="0"/>
              <w:divBdr>
                <w:top w:val="none" w:sz="0" w:space="0" w:color="auto"/>
                <w:left w:val="none" w:sz="0" w:space="0" w:color="auto"/>
                <w:bottom w:val="none" w:sz="0" w:space="0" w:color="auto"/>
                <w:right w:val="none" w:sz="0" w:space="0" w:color="auto"/>
              </w:divBdr>
              <w:divsChild>
                <w:div w:id="1216114332">
                  <w:marLeft w:val="0"/>
                  <w:marRight w:val="0"/>
                  <w:marTop w:val="0"/>
                  <w:marBottom w:val="0"/>
                  <w:divBdr>
                    <w:top w:val="none" w:sz="0" w:space="0" w:color="auto"/>
                    <w:left w:val="none" w:sz="0" w:space="0" w:color="auto"/>
                    <w:bottom w:val="none" w:sz="0" w:space="0" w:color="auto"/>
                    <w:right w:val="none" w:sz="0" w:space="0" w:color="auto"/>
                  </w:divBdr>
                  <w:divsChild>
                    <w:div w:id="9495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50728">
      <w:bodyDiv w:val="1"/>
      <w:marLeft w:val="0"/>
      <w:marRight w:val="0"/>
      <w:marTop w:val="0"/>
      <w:marBottom w:val="0"/>
      <w:divBdr>
        <w:top w:val="none" w:sz="0" w:space="0" w:color="auto"/>
        <w:left w:val="none" w:sz="0" w:space="0" w:color="auto"/>
        <w:bottom w:val="none" w:sz="0" w:space="0" w:color="auto"/>
        <w:right w:val="none" w:sz="0" w:space="0" w:color="auto"/>
      </w:divBdr>
      <w:divsChild>
        <w:div w:id="1448308765">
          <w:marLeft w:val="0"/>
          <w:marRight w:val="0"/>
          <w:marTop w:val="0"/>
          <w:marBottom w:val="0"/>
          <w:divBdr>
            <w:top w:val="none" w:sz="0" w:space="0" w:color="auto"/>
            <w:left w:val="none" w:sz="0" w:space="0" w:color="auto"/>
            <w:bottom w:val="none" w:sz="0" w:space="0" w:color="auto"/>
            <w:right w:val="none" w:sz="0" w:space="0" w:color="auto"/>
          </w:divBdr>
          <w:divsChild>
            <w:div w:id="411782789">
              <w:marLeft w:val="0"/>
              <w:marRight w:val="0"/>
              <w:marTop w:val="0"/>
              <w:marBottom w:val="0"/>
              <w:divBdr>
                <w:top w:val="none" w:sz="0" w:space="0" w:color="auto"/>
                <w:left w:val="none" w:sz="0" w:space="0" w:color="auto"/>
                <w:bottom w:val="none" w:sz="0" w:space="0" w:color="auto"/>
                <w:right w:val="none" w:sz="0" w:space="0" w:color="auto"/>
              </w:divBdr>
              <w:divsChild>
                <w:div w:id="1022777130">
                  <w:marLeft w:val="0"/>
                  <w:marRight w:val="0"/>
                  <w:marTop w:val="0"/>
                  <w:marBottom w:val="0"/>
                  <w:divBdr>
                    <w:top w:val="none" w:sz="0" w:space="0" w:color="auto"/>
                    <w:left w:val="none" w:sz="0" w:space="0" w:color="auto"/>
                    <w:bottom w:val="none" w:sz="0" w:space="0" w:color="auto"/>
                    <w:right w:val="none" w:sz="0" w:space="0" w:color="auto"/>
                  </w:divBdr>
                  <w:divsChild>
                    <w:div w:id="1954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43436">
      <w:bodyDiv w:val="1"/>
      <w:marLeft w:val="0"/>
      <w:marRight w:val="0"/>
      <w:marTop w:val="0"/>
      <w:marBottom w:val="0"/>
      <w:divBdr>
        <w:top w:val="none" w:sz="0" w:space="0" w:color="auto"/>
        <w:left w:val="none" w:sz="0" w:space="0" w:color="auto"/>
        <w:bottom w:val="none" w:sz="0" w:space="0" w:color="auto"/>
        <w:right w:val="none" w:sz="0" w:space="0" w:color="auto"/>
      </w:divBdr>
      <w:divsChild>
        <w:div w:id="1359114853">
          <w:marLeft w:val="0"/>
          <w:marRight w:val="0"/>
          <w:marTop w:val="0"/>
          <w:marBottom w:val="0"/>
          <w:divBdr>
            <w:top w:val="none" w:sz="0" w:space="0" w:color="auto"/>
            <w:left w:val="none" w:sz="0" w:space="0" w:color="auto"/>
            <w:bottom w:val="none" w:sz="0" w:space="0" w:color="auto"/>
            <w:right w:val="none" w:sz="0" w:space="0" w:color="auto"/>
          </w:divBdr>
          <w:divsChild>
            <w:div w:id="1516651013">
              <w:marLeft w:val="0"/>
              <w:marRight w:val="0"/>
              <w:marTop w:val="0"/>
              <w:marBottom w:val="0"/>
              <w:divBdr>
                <w:top w:val="none" w:sz="0" w:space="0" w:color="auto"/>
                <w:left w:val="none" w:sz="0" w:space="0" w:color="auto"/>
                <w:bottom w:val="none" w:sz="0" w:space="0" w:color="auto"/>
                <w:right w:val="none" w:sz="0" w:space="0" w:color="auto"/>
              </w:divBdr>
              <w:divsChild>
                <w:div w:id="73475020">
                  <w:marLeft w:val="0"/>
                  <w:marRight w:val="0"/>
                  <w:marTop w:val="0"/>
                  <w:marBottom w:val="0"/>
                  <w:divBdr>
                    <w:top w:val="none" w:sz="0" w:space="0" w:color="auto"/>
                    <w:left w:val="none" w:sz="0" w:space="0" w:color="auto"/>
                    <w:bottom w:val="none" w:sz="0" w:space="0" w:color="auto"/>
                    <w:right w:val="none" w:sz="0" w:space="0" w:color="auto"/>
                  </w:divBdr>
                  <w:divsChild>
                    <w:div w:id="175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951352">
      <w:bodyDiv w:val="1"/>
      <w:marLeft w:val="0"/>
      <w:marRight w:val="0"/>
      <w:marTop w:val="0"/>
      <w:marBottom w:val="0"/>
      <w:divBdr>
        <w:top w:val="none" w:sz="0" w:space="0" w:color="auto"/>
        <w:left w:val="none" w:sz="0" w:space="0" w:color="auto"/>
        <w:bottom w:val="none" w:sz="0" w:space="0" w:color="auto"/>
        <w:right w:val="none" w:sz="0" w:space="0" w:color="auto"/>
      </w:divBdr>
      <w:divsChild>
        <w:div w:id="1690450776">
          <w:marLeft w:val="0"/>
          <w:marRight w:val="0"/>
          <w:marTop w:val="0"/>
          <w:marBottom w:val="0"/>
          <w:divBdr>
            <w:top w:val="none" w:sz="0" w:space="0" w:color="auto"/>
            <w:left w:val="none" w:sz="0" w:space="0" w:color="auto"/>
            <w:bottom w:val="none" w:sz="0" w:space="0" w:color="auto"/>
            <w:right w:val="none" w:sz="0" w:space="0" w:color="auto"/>
          </w:divBdr>
          <w:divsChild>
            <w:div w:id="1635871050">
              <w:marLeft w:val="0"/>
              <w:marRight w:val="0"/>
              <w:marTop w:val="0"/>
              <w:marBottom w:val="0"/>
              <w:divBdr>
                <w:top w:val="none" w:sz="0" w:space="0" w:color="auto"/>
                <w:left w:val="none" w:sz="0" w:space="0" w:color="auto"/>
                <w:bottom w:val="none" w:sz="0" w:space="0" w:color="auto"/>
                <w:right w:val="none" w:sz="0" w:space="0" w:color="auto"/>
              </w:divBdr>
              <w:divsChild>
                <w:div w:id="576401774">
                  <w:marLeft w:val="0"/>
                  <w:marRight w:val="0"/>
                  <w:marTop w:val="0"/>
                  <w:marBottom w:val="0"/>
                  <w:divBdr>
                    <w:top w:val="none" w:sz="0" w:space="0" w:color="auto"/>
                    <w:left w:val="none" w:sz="0" w:space="0" w:color="auto"/>
                    <w:bottom w:val="none" w:sz="0" w:space="0" w:color="auto"/>
                    <w:right w:val="none" w:sz="0" w:space="0" w:color="auto"/>
                  </w:divBdr>
                  <w:divsChild>
                    <w:div w:id="468403843">
                      <w:marLeft w:val="0"/>
                      <w:marRight w:val="0"/>
                      <w:marTop w:val="0"/>
                      <w:marBottom w:val="0"/>
                      <w:divBdr>
                        <w:top w:val="none" w:sz="0" w:space="0" w:color="auto"/>
                        <w:left w:val="none" w:sz="0" w:space="0" w:color="auto"/>
                        <w:bottom w:val="none" w:sz="0" w:space="0" w:color="auto"/>
                        <w:right w:val="none" w:sz="0" w:space="0" w:color="auto"/>
                      </w:divBdr>
                      <w:divsChild>
                        <w:div w:id="1994371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31473127">
      <w:bodyDiv w:val="1"/>
      <w:marLeft w:val="0"/>
      <w:marRight w:val="0"/>
      <w:marTop w:val="0"/>
      <w:marBottom w:val="0"/>
      <w:divBdr>
        <w:top w:val="none" w:sz="0" w:space="0" w:color="auto"/>
        <w:left w:val="none" w:sz="0" w:space="0" w:color="auto"/>
        <w:bottom w:val="none" w:sz="0" w:space="0" w:color="auto"/>
        <w:right w:val="none" w:sz="0" w:space="0" w:color="auto"/>
      </w:divBdr>
      <w:divsChild>
        <w:div w:id="836963770">
          <w:marLeft w:val="0"/>
          <w:marRight w:val="0"/>
          <w:marTop w:val="0"/>
          <w:marBottom w:val="0"/>
          <w:divBdr>
            <w:top w:val="none" w:sz="0" w:space="0" w:color="auto"/>
            <w:left w:val="none" w:sz="0" w:space="0" w:color="auto"/>
            <w:bottom w:val="none" w:sz="0" w:space="0" w:color="auto"/>
            <w:right w:val="none" w:sz="0" w:space="0" w:color="auto"/>
          </w:divBdr>
          <w:divsChild>
            <w:div w:id="2132743724">
              <w:marLeft w:val="0"/>
              <w:marRight w:val="0"/>
              <w:marTop w:val="0"/>
              <w:marBottom w:val="0"/>
              <w:divBdr>
                <w:top w:val="none" w:sz="0" w:space="0" w:color="auto"/>
                <w:left w:val="none" w:sz="0" w:space="0" w:color="auto"/>
                <w:bottom w:val="none" w:sz="0" w:space="0" w:color="auto"/>
                <w:right w:val="none" w:sz="0" w:space="0" w:color="auto"/>
              </w:divBdr>
              <w:divsChild>
                <w:div w:id="1171604488">
                  <w:marLeft w:val="0"/>
                  <w:marRight w:val="0"/>
                  <w:marTop w:val="0"/>
                  <w:marBottom w:val="0"/>
                  <w:divBdr>
                    <w:top w:val="none" w:sz="0" w:space="0" w:color="auto"/>
                    <w:left w:val="none" w:sz="0" w:space="0" w:color="auto"/>
                    <w:bottom w:val="none" w:sz="0" w:space="0" w:color="auto"/>
                    <w:right w:val="none" w:sz="0" w:space="0" w:color="auto"/>
                  </w:divBdr>
                  <w:divsChild>
                    <w:div w:id="1881437931">
                      <w:marLeft w:val="0"/>
                      <w:marRight w:val="0"/>
                      <w:marTop w:val="0"/>
                      <w:marBottom w:val="0"/>
                      <w:divBdr>
                        <w:top w:val="none" w:sz="0" w:space="0" w:color="auto"/>
                        <w:left w:val="none" w:sz="0" w:space="0" w:color="auto"/>
                        <w:bottom w:val="none" w:sz="0" w:space="0" w:color="auto"/>
                        <w:right w:val="none" w:sz="0" w:space="0" w:color="auto"/>
                      </w:divBdr>
                      <w:divsChild>
                        <w:div w:id="6261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870235">
      <w:bodyDiv w:val="1"/>
      <w:marLeft w:val="0"/>
      <w:marRight w:val="0"/>
      <w:marTop w:val="0"/>
      <w:marBottom w:val="0"/>
      <w:divBdr>
        <w:top w:val="none" w:sz="0" w:space="0" w:color="auto"/>
        <w:left w:val="none" w:sz="0" w:space="0" w:color="auto"/>
        <w:bottom w:val="none" w:sz="0" w:space="0" w:color="auto"/>
        <w:right w:val="none" w:sz="0" w:space="0" w:color="auto"/>
      </w:divBdr>
      <w:divsChild>
        <w:div w:id="1644702247">
          <w:marLeft w:val="0"/>
          <w:marRight w:val="0"/>
          <w:marTop w:val="0"/>
          <w:marBottom w:val="0"/>
          <w:divBdr>
            <w:top w:val="none" w:sz="0" w:space="0" w:color="auto"/>
            <w:left w:val="none" w:sz="0" w:space="0" w:color="auto"/>
            <w:bottom w:val="none" w:sz="0" w:space="0" w:color="auto"/>
            <w:right w:val="none" w:sz="0" w:space="0" w:color="auto"/>
          </w:divBdr>
          <w:divsChild>
            <w:div w:id="1478112863">
              <w:marLeft w:val="0"/>
              <w:marRight w:val="0"/>
              <w:marTop w:val="0"/>
              <w:marBottom w:val="0"/>
              <w:divBdr>
                <w:top w:val="none" w:sz="0" w:space="0" w:color="auto"/>
                <w:left w:val="none" w:sz="0" w:space="0" w:color="auto"/>
                <w:bottom w:val="none" w:sz="0" w:space="0" w:color="auto"/>
                <w:right w:val="none" w:sz="0" w:space="0" w:color="auto"/>
              </w:divBdr>
              <w:divsChild>
                <w:div w:id="1318610019">
                  <w:marLeft w:val="0"/>
                  <w:marRight w:val="0"/>
                  <w:marTop w:val="0"/>
                  <w:marBottom w:val="0"/>
                  <w:divBdr>
                    <w:top w:val="none" w:sz="0" w:space="0" w:color="auto"/>
                    <w:left w:val="none" w:sz="0" w:space="0" w:color="auto"/>
                    <w:bottom w:val="none" w:sz="0" w:space="0" w:color="auto"/>
                    <w:right w:val="none" w:sz="0" w:space="0" w:color="auto"/>
                  </w:divBdr>
                  <w:divsChild>
                    <w:div w:id="2010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496877">
      <w:bodyDiv w:val="1"/>
      <w:marLeft w:val="0"/>
      <w:marRight w:val="0"/>
      <w:marTop w:val="0"/>
      <w:marBottom w:val="0"/>
      <w:divBdr>
        <w:top w:val="none" w:sz="0" w:space="0" w:color="auto"/>
        <w:left w:val="none" w:sz="0" w:space="0" w:color="auto"/>
        <w:bottom w:val="none" w:sz="0" w:space="0" w:color="auto"/>
        <w:right w:val="none" w:sz="0" w:space="0" w:color="auto"/>
      </w:divBdr>
      <w:divsChild>
        <w:div w:id="1986426320">
          <w:marLeft w:val="0"/>
          <w:marRight w:val="0"/>
          <w:marTop w:val="0"/>
          <w:marBottom w:val="0"/>
          <w:divBdr>
            <w:top w:val="none" w:sz="0" w:space="0" w:color="auto"/>
            <w:left w:val="none" w:sz="0" w:space="0" w:color="auto"/>
            <w:bottom w:val="none" w:sz="0" w:space="0" w:color="auto"/>
            <w:right w:val="none" w:sz="0" w:space="0" w:color="auto"/>
          </w:divBdr>
          <w:divsChild>
            <w:div w:id="1419791405">
              <w:marLeft w:val="0"/>
              <w:marRight w:val="0"/>
              <w:marTop w:val="0"/>
              <w:marBottom w:val="0"/>
              <w:divBdr>
                <w:top w:val="none" w:sz="0" w:space="0" w:color="auto"/>
                <w:left w:val="none" w:sz="0" w:space="0" w:color="auto"/>
                <w:bottom w:val="none" w:sz="0" w:space="0" w:color="auto"/>
                <w:right w:val="none" w:sz="0" w:space="0" w:color="auto"/>
              </w:divBdr>
              <w:divsChild>
                <w:div w:id="1972901812">
                  <w:marLeft w:val="0"/>
                  <w:marRight w:val="0"/>
                  <w:marTop w:val="0"/>
                  <w:marBottom w:val="0"/>
                  <w:divBdr>
                    <w:top w:val="none" w:sz="0" w:space="0" w:color="auto"/>
                    <w:left w:val="none" w:sz="0" w:space="0" w:color="auto"/>
                    <w:bottom w:val="none" w:sz="0" w:space="0" w:color="auto"/>
                    <w:right w:val="none" w:sz="0" w:space="0" w:color="auto"/>
                  </w:divBdr>
                  <w:divsChild>
                    <w:div w:id="3368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541987">
      <w:bodyDiv w:val="1"/>
      <w:marLeft w:val="0"/>
      <w:marRight w:val="0"/>
      <w:marTop w:val="0"/>
      <w:marBottom w:val="0"/>
      <w:divBdr>
        <w:top w:val="none" w:sz="0" w:space="0" w:color="auto"/>
        <w:left w:val="none" w:sz="0" w:space="0" w:color="auto"/>
        <w:bottom w:val="none" w:sz="0" w:space="0" w:color="auto"/>
        <w:right w:val="none" w:sz="0" w:space="0" w:color="auto"/>
      </w:divBdr>
      <w:divsChild>
        <w:div w:id="774637734">
          <w:marLeft w:val="0"/>
          <w:marRight w:val="0"/>
          <w:marTop w:val="0"/>
          <w:marBottom w:val="0"/>
          <w:divBdr>
            <w:top w:val="none" w:sz="0" w:space="0" w:color="auto"/>
            <w:left w:val="none" w:sz="0" w:space="0" w:color="auto"/>
            <w:bottom w:val="none" w:sz="0" w:space="0" w:color="auto"/>
            <w:right w:val="none" w:sz="0" w:space="0" w:color="auto"/>
          </w:divBdr>
          <w:divsChild>
            <w:div w:id="41683600">
              <w:marLeft w:val="0"/>
              <w:marRight w:val="0"/>
              <w:marTop w:val="0"/>
              <w:marBottom w:val="0"/>
              <w:divBdr>
                <w:top w:val="none" w:sz="0" w:space="0" w:color="auto"/>
                <w:left w:val="none" w:sz="0" w:space="0" w:color="auto"/>
                <w:bottom w:val="none" w:sz="0" w:space="0" w:color="auto"/>
                <w:right w:val="none" w:sz="0" w:space="0" w:color="auto"/>
              </w:divBdr>
              <w:divsChild>
                <w:div w:id="1390499556">
                  <w:marLeft w:val="0"/>
                  <w:marRight w:val="0"/>
                  <w:marTop w:val="0"/>
                  <w:marBottom w:val="0"/>
                  <w:divBdr>
                    <w:top w:val="none" w:sz="0" w:space="0" w:color="auto"/>
                    <w:left w:val="none" w:sz="0" w:space="0" w:color="auto"/>
                    <w:bottom w:val="none" w:sz="0" w:space="0" w:color="auto"/>
                    <w:right w:val="none" w:sz="0" w:space="0" w:color="auto"/>
                  </w:divBdr>
                  <w:divsChild>
                    <w:div w:id="10417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31643">
      <w:bodyDiv w:val="1"/>
      <w:marLeft w:val="0"/>
      <w:marRight w:val="0"/>
      <w:marTop w:val="0"/>
      <w:marBottom w:val="0"/>
      <w:divBdr>
        <w:top w:val="none" w:sz="0" w:space="0" w:color="auto"/>
        <w:left w:val="none" w:sz="0" w:space="0" w:color="auto"/>
        <w:bottom w:val="none" w:sz="0" w:space="0" w:color="auto"/>
        <w:right w:val="none" w:sz="0" w:space="0" w:color="auto"/>
      </w:divBdr>
      <w:divsChild>
        <w:div w:id="1951617712">
          <w:marLeft w:val="0"/>
          <w:marRight w:val="0"/>
          <w:marTop w:val="0"/>
          <w:marBottom w:val="0"/>
          <w:divBdr>
            <w:top w:val="none" w:sz="0" w:space="0" w:color="auto"/>
            <w:left w:val="none" w:sz="0" w:space="0" w:color="auto"/>
            <w:bottom w:val="none" w:sz="0" w:space="0" w:color="auto"/>
            <w:right w:val="none" w:sz="0" w:space="0" w:color="auto"/>
          </w:divBdr>
          <w:divsChild>
            <w:div w:id="1151798699">
              <w:marLeft w:val="0"/>
              <w:marRight w:val="0"/>
              <w:marTop w:val="0"/>
              <w:marBottom w:val="0"/>
              <w:divBdr>
                <w:top w:val="none" w:sz="0" w:space="0" w:color="auto"/>
                <w:left w:val="none" w:sz="0" w:space="0" w:color="auto"/>
                <w:bottom w:val="none" w:sz="0" w:space="0" w:color="auto"/>
                <w:right w:val="none" w:sz="0" w:space="0" w:color="auto"/>
              </w:divBdr>
              <w:divsChild>
                <w:div w:id="982736878">
                  <w:marLeft w:val="0"/>
                  <w:marRight w:val="0"/>
                  <w:marTop w:val="0"/>
                  <w:marBottom w:val="0"/>
                  <w:divBdr>
                    <w:top w:val="none" w:sz="0" w:space="0" w:color="auto"/>
                    <w:left w:val="none" w:sz="0" w:space="0" w:color="auto"/>
                    <w:bottom w:val="none" w:sz="0" w:space="0" w:color="auto"/>
                    <w:right w:val="none" w:sz="0" w:space="0" w:color="auto"/>
                  </w:divBdr>
                  <w:divsChild>
                    <w:div w:id="17155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59515">
      <w:bodyDiv w:val="1"/>
      <w:marLeft w:val="0"/>
      <w:marRight w:val="0"/>
      <w:marTop w:val="0"/>
      <w:marBottom w:val="0"/>
      <w:divBdr>
        <w:top w:val="none" w:sz="0" w:space="0" w:color="auto"/>
        <w:left w:val="none" w:sz="0" w:space="0" w:color="auto"/>
        <w:bottom w:val="none" w:sz="0" w:space="0" w:color="auto"/>
        <w:right w:val="none" w:sz="0" w:space="0" w:color="auto"/>
      </w:divBdr>
      <w:divsChild>
        <w:div w:id="3943155">
          <w:marLeft w:val="0"/>
          <w:marRight w:val="0"/>
          <w:marTop w:val="0"/>
          <w:marBottom w:val="0"/>
          <w:divBdr>
            <w:top w:val="none" w:sz="0" w:space="0" w:color="auto"/>
            <w:left w:val="none" w:sz="0" w:space="0" w:color="auto"/>
            <w:bottom w:val="none" w:sz="0" w:space="0" w:color="auto"/>
            <w:right w:val="none" w:sz="0" w:space="0" w:color="auto"/>
          </w:divBdr>
          <w:divsChild>
            <w:div w:id="1652829928">
              <w:marLeft w:val="0"/>
              <w:marRight w:val="0"/>
              <w:marTop w:val="0"/>
              <w:marBottom w:val="0"/>
              <w:divBdr>
                <w:top w:val="none" w:sz="0" w:space="0" w:color="auto"/>
                <w:left w:val="none" w:sz="0" w:space="0" w:color="auto"/>
                <w:bottom w:val="none" w:sz="0" w:space="0" w:color="auto"/>
                <w:right w:val="none" w:sz="0" w:space="0" w:color="auto"/>
              </w:divBdr>
              <w:divsChild>
                <w:div w:id="1872065630">
                  <w:marLeft w:val="0"/>
                  <w:marRight w:val="0"/>
                  <w:marTop w:val="0"/>
                  <w:marBottom w:val="0"/>
                  <w:divBdr>
                    <w:top w:val="none" w:sz="0" w:space="0" w:color="auto"/>
                    <w:left w:val="none" w:sz="0" w:space="0" w:color="auto"/>
                    <w:bottom w:val="none" w:sz="0" w:space="0" w:color="auto"/>
                    <w:right w:val="none" w:sz="0" w:space="0" w:color="auto"/>
                  </w:divBdr>
                  <w:divsChild>
                    <w:div w:id="20873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195312">
      <w:bodyDiv w:val="1"/>
      <w:marLeft w:val="0"/>
      <w:marRight w:val="0"/>
      <w:marTop w:val="0"/>
      <w:marBottom w:val="0"/>
      <w:divBdr>
        <w:top w:val="none" w:sz="0" w:space="0" w:color="auto"/>
        <w:left w:val="none" w:sz="0" w:space="0" w:color="auto"/>
        <w:bottom w:val="none" w:sz="0" w:space="0" w:color="auto"/>
        <w:right w:val="none" w:sz="0" w:space="0" w:color="auto"/>
      </w:divBdr>
      <w:divsChild>
        <w:div w:id="1182204376">
          <w:marLeft w:val="0"/>
          <w:marRight w:val="0"/>
          <w:marTop w:val="0"/>
          <w:marBottom w:val="0"/>
          <w:divBdr>
            <w:top w:val="none" w:sz="0" w:space="0" w:color="auto"/>
            <w:left w:val="none" w:sz="0" w:space="0" w:color="auto"/>
            <w:bottom w:val="none" w:sz="0" w:space="0" w:color="auto"/>
            <w:right w:val="none" w:sz="0" w:space="0" w:color="auto"/>
          </w:divBdr>
          <w:divsChild>
            <w:div w:id="179053525">
              <w:marLeft w:val="0"/>
              <w:marRight w:val="0"/>
              <w:marTop w:val="0"/>
              <w:marBottom w:val="0"/>
              <w:divBdr>
                <w:top w:val="none" w:sz="0" w:space="0" w:color="auto"/>
                <w:left w:val="none" w:sz="0" w:space="0" w:color="auto"/>
                <w:bottom w:val="none" w:sz="0" w:space="0" w:color="auto"/>
                <w:right w:val="none" w:sz="0" w:space="0" w:color="auto"/>
              </w:divBdr>
              <w:divsChild>
                <w:div w:id="1507213277">
                  <w:marLeft w:val="0"/>
                  <w:marRight w:val="0"/>
                  <w:marTop w:val="0"/>
                  <w:marBottom w:val="0"/>
                  <w:divBdr>
                    <w:top w:val="none" w:sz="0" w:space="0" w:color="auto"/>
                    <w:left w:val="none" w:sz="0" w:space="0" w:color="auto"/>
                    <w:bottom w:val="none" w:sz="0" w:space="0" w:color="auto"/>
                    <w:right w:val="none" w:sz="0" w:space="0" w:color="auto"/>
                  </w:divBdr>
                  <w:divsChild>
                    <w:div w:id="28378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041268">
      <w:bodyDiv w:val="1"/>
      <w:marLeft w:val="0"/>
      <w:marRight w:val="0"/>
      <w:marTop w:val="0"/>
      <w:marBottom w:val="0"/>
      <w:divBdr>
        <w:top w:val="none" w:sz="0" w:space="0" w:color="auto"/>
        <w:left w:val="none" w:sz="0" w:space="0" w:color="auto"/>
        <w:bottom w:val="none" w:sz="0" w:space="0" w:color="auto"/>
        <w:right w:val="none" w:sz="0" w:space="0" w:color="auto"/>
      </w:divBdr>
      <w:divsChild>
        <w:div w:id="201677619">
          <w:marLeft w:val="0"/>
          <w:marRight w:val="0"/>
          <w:marTop w:val="0"/>
          <w:marBottom w:val="0"/>
          <w:divBdr>
            <w:top w:val="none" w:sz="0" w:space="0" w:color="auto"/>
            <w:left w:val="none" w:sz="0" w:space="0" w:color="auto"/>
            <w:bottom w:val="none" w:sz="0" w:space="0" w:color="auto"/>
            <w:right w:val="none" w:sz="0" w:space="0" w:color="auto"/>
          </w:divBdr>
          <w:divsChild>
            <w:div w:id="1836414918">
              <w:marLeft w:val="0"/>
              <w:marRight w:val="0"/>
              <w:marTop w:val="0"/>
              <w:marBottom w:val="0"/>
              <w:divBdr>
                <w:top w:val="none" w:sz="0" w:space="0" w:color="auto"/>
                <w:left w:val="none" w:sz="0" w:space="0" w:color="auto"/>
                <w:bottom w:val="none" w:sz="0" w:space="0" w:color="auto"/>
                <w:right w:val="none" w:sz="0" w:space="0" w:color="auto"/>
              </w:divBdr>
              <w:divsChild>
                <w:div w:id="815148935">
                  <w:marLeft w:val="0"/>
                  <w:marRight w:val="0"/>
                  <w:marTop w:val="0"/>
                  <w:marBottom w:val="0"/>
                  <w:divBdr>
                    <w:top w:val="none" w:sz="0" w:space="0" w:color="auto"/>
                    <w:left w:val="none" w:sz="0" w:space="0" w:color="auto"/>
                    <w:bottom w:val="none" w:sz="0" w:space="0" w:color="auto"/>
                    <w:right w:val="none" w:sz="0" w:space="0" w:color="auto"/>
                  </w:divBdr>
                  <w:divsChild>
                    <w:div w:id="5811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03587">
      <w:bodyDiv w:val="1"/>
      <w:marLeft w:val="0"/>
      <w:marRight w:val="0"/>
      <w:marTop w:val="0"/>
      <w:marBottom w:val="0"/>
      <w:divBdr>
        <w:top w:val="none" w:sz="0" w:space="0" w:color="auto"/>
        <w:left w:val="none" w:sz="0" w:space="0" w:color="auto"/>
        <w:bottom w:val="none" w:sz="0" w:space="0" w:color="auto"/>
        <w:right w:val="none" w:sz="0" w:space="0" w:color="auto"/>
      </w:divBdr>
      <w:divsChild>
        <w:div w:id="2141914798">
          <w:marLeft w:val="0"/>
          <w:marRight w:val="0"/>
          <w:marTop w:val="0"/>
          <w:marBottom w:val="0"/>
          <w:divBdr>
            <w:top w:val="none" w:sz="0" w:space="0" w:color="auto"/>
            <w:left w:val="none" w:sz="0" w:space="0" w:color="auto"/>
            <w:bottom w:val="none" w:sz="0" w:space="0" w:color="auto"/>
            <w:right w:val="none" w:sz="0" w:space="0" w:color="auto"/>
          </w:divBdr>
          <w:divsChild>
            <w:div w:id="1529484363">
              <w:marLeft w:val="0"/>
              <w:marRight w:val="0"/>
              <w:marTop w:val="0"/>
              <w:marBottom w:val="0"/>
              <w:divBdr>
                <w:top w:val="none" w:sz="0" w:space="0" w:color="auto"/>
                <w:left w:val="none" w:sz="0" w:space="0" w:color="auto"/>
                <w:bottom w:val="none" w:sz="0" w:space="0" w:color="auto"/>
                <w:right w:val="none" w:sz="0" w:space="0" w:color="auto"/>
              </w:divBdr>
              <w:divsChild>
                <w:div w:id="639921552">
                  <w:marLeft w:val="0"/>
                  <w:marRight w:val="0"/>
                  <w:marTop w:val="0"/>
                  <w:marBottom w:val="0"/>
                  <w:divBdr>
                    <w:top w:val="none" w:sz="0" w:space="0" w:color="auto"/>
                    <w:left w:val="none" w:sz="0" w:space="0" w:color="auto"/>
                    <w:bottom w:val="none" w:sz="0" w:space="0" w:color="auto"/>
                    <w:right w:val="none" w:sz="0" w:space="0" w:color="auto"/>
                  </w:divBdr>
                  <w:divsChild>
                    <w:div w:id="21396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322713">
      <w:bodyDiv w:val="1"/>
      <w:marLeft w:val="0"/>
      <w:marRight w:val="0"/>
      <w:marTop w:val="0"/>
      <w:marBottom w:val="0"/>
      <w:divBdr>
        <w:top w:val="none" w:sz="0" w:space="0" w:color="auto"/>
        <w:left w:val="none" w:sz="0" w:space="0" w:color="auto"/>
        <w:bottom w:val="none" w:sz="0" w:space="0" w:color="auto"/>
        <w:right w:val="none" w:sz="0" w:space="0" w:color="auto"/>
      </w:divBdr>
      <w:divsChild>
        <w:div w:id="742138751">
          <w:marLeft w:val="0"/>
          <w:marRight w:val="0"/>
          <w:marTop w:val="0"/>
          <w:marBottom w:val="0"/>
          <w:divBdr>
            <w:top w:val="none" w:sz="0" w:space="0" w:color="auto"/>
            <w:left w:val="none" w:sz="0" w:space="0" w:color="auto"/>
            <w:bottom w:val="none" w:sz="0" w:space="0" w:color="auto"/>
            <w:right w:val="none" w:sz="0" w:space="0" w:color="auto"/>
          </w:divBdr>
          <w:divsChild>
            <w:div w:id="518275538">
              <w:marLeft w:val="0"/>
              <w:marRight w:val="0"/>
              <w:marTop w:val="0"/>
              <w:marBottom w:val="0"/>
              <w:divBdr>
                <w:top w:val="none" w:sz="0" w:space="0" w:color="auto"/>
                <w:left w:val="none" w:sz="0" w:space="0" w:color="auto"/>
                <w:bottom w:val="none" w:sz="0" w:space="0" w:color="auto"/>
                <w:right w:val="none" w:sz="0" w:space="0" w:color="auto"/>
              </w:divBdr>
              <w:divsChild>
                <w:div w:id="877427381">
                  <w:marLeft w:val="0"/>
                  <w:marRight w:val="0"/>
                  <w:marTop w:val="0"/>
                  <w:marBottom w:val="0"/>
                  <w:divBdr>
                    <w:top w:val="none" w:sz="0" w:space="0" w:color="auto"/>
                    <w:left w:val="none" w:sz="0" w:space="0" w:color="auto"/>
                    <w:bottom w:val="none" w:sz="0" w:space="0" w:color="auto"/>
                    <w:right w:val="none" w:sz="0" w:space="0" w:color="auto"/>
                  </w:divBdr>
                  <w:divsChild>
                    <w:div w:id="18838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868943">
      <w:bodyDiv w:val="1"/>
      <w:marLeft w:val="0"/>
      <w:marRight w:val="0"/>
      <w:marTop w:val="0"/>
      <w:marBottom w:val="0"/>
      <w:divBdr>
        <w:top w:val="none" w:sz="0" w:space="0" w:color="auto"/>
        <w:left w:val="none" w:sz="0" w:space="0" w:color="auto"/>
        <w:bottom w:val="none" w:sz="0" w:space="0" w:color="auto"/>
        <w:right w:val="none" w:sz="0" w:space="0" w:color="auto"/>
      </w:divBdr>
      <w:divsChild>
        <w:div w:id="859393352">
          <w:marLeft w:val="0"/>
          <w:marRight w:val="0"/>
          <w:marTop w:val="0"/>
          <w:marBottom w:val="0"/>
          <w:divBdr>
            <w:top w:val="none" w:sz="0" w:space="0" w:color="auto"/>
            <w:left w:val="none" w:sz="0" w:space="0" w:color="auto"/>
            <w:bottom w:val="none" w:sz="0" w:space="0" w:color="auto"/>
            <w:right w:val="none" w:sz="0" w:space="0" w:color="auto"/>
          </w:divBdr>
          <w:divsChild>
            <w:div w:id="1983804135">
              <w:marLeft w:val="0"/>
              <w:marRight w:val="0"/>
              <w:marTop w:val="0"/>
              <w:marBottom w:val="0"/>
              <w:divBdr>
                <w:top w:val="none" w:sz="0" w:space="0" w:color="auto"/>
                <w:left w:val="none" w:sz="0" w:space="0" w:color="auto"/>
                <w:bottom w:val="none" w:sz="0" w:space="0" w:color="auto"/>
                <w:right w:val="none" w:sz="0" w:space="0" w:color="auto"/>
              </w:divBdr>
              <w:divsChild>
                <w:div w:id="870998259">
                  <w:marLeft w:val="0"/>
                  <w:marRight w:val="0"/>
                  <w:marTop w:val="0"/>
                  <w:marBottom w:val="0"/>
                  <w:divBdr>
                    <w:top w:val="none" w:sz="0" w:space="0" w:color="auto"/>
                    <w:left w:val="none" w:sz="0" w:space="0" w:color="auto"/>
                    <w:bottom w:val="none" w:sz="0" w:space="0" w:color="auto"/>
                    <w:right w:val="none" w:sz="0" w:space="0" w:color="auto"/>
                  </w:divBdr>
                  <w:divsChild>
                    <w:div w:id="171534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912326">
      <w:bodyDiv w:val="1"/>
      <w:marLeft w:val="0"/>
      <w:marRight w:val="0"/>
      <w:marTop w:val="0"/>
      <w:marBottom w:val="0"/>
      <w:divBdr>
        <w:top w:val="none" w:sz="0" w:space="0" w:color="auto"/>
        <w:left w:val="none" w:sz="0" w:space="0" w:color="auto"/>
        <w:bottom w:val="none" w:sz="0" w:space="0" w:color="auto"/>
        <w:right w:val="none" w:sz="0" w:space="0" w:color="auto"/>
      </w:divBdr>
      <w:divsChild>
        <w:div w:id="1146630397">
          <w:marLeft w:val="0"/>
          <w:marRight w:val="0"/>
          <w:marTop w:val="0"/>
          <w:marBottom w:val="0"/>
          <w:divBdr>
            <w:top w:val="none" w:sz="0" w:space="0" w:color="auto"/>
            <w:left w:val="none" w:sz="0" w:space="0" w:color="auto"/>
            <w:bottom w:val="none" w:sz="0" w:space="0" w:color="auto"/>
            <w:right w:val="none" w:sz="0" w:space="0" w:color="auto"/>
          </w:divBdr>
          <w:divsChild>
            <w:div w:id="1107115484">
              <w:marLeft w:val="0"/>
              <w:marRight w:val="0"/>
              <w:marTop w:val="0"/>
              <w:marBottom w:val="0"/>
              <w:divBdr>
                <w:top w:val="none" w:sz="0" w:space="0" w:color="auto"/>
                <w:left w:val="none" w:sz="0" w:space="0" w:color="auto"/>
                <w:bottom w:val="none" w:sz="0" w:space="0" w:color="auto"/>
                <w:right w:val="none" w:sz="0" w:space="0" w:color="auto"/>
              </w:divBdr>
              <w:divsChild>
                <w:div w:id="1031495582">
                  <w:marLeft w:val="0"/>
                  <w:marRight w:val="0"/>
                  <w:marTop w:val="0"/>
                  <w:marBottom w:val="0"/>
                  <w:divBdr>
                    <w:top w:val="none" w:sz="0" w:space="0" w:color="auto"/>
                    <w:left w:val="none" w:sz="0" w:space="0" w:color="auto"/>
                    <w:bottom w:val="none" w:sz="0" w:space="0" w:color="auto"/>
                    <w:right w:val="none" w:sz="0" w:space="0" w:color="auto"/>
                  </w:divBdr>
                  <w:divsChild>
                    <w:div w:id="369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197878">
      <w:bodyDiv w:val="1"/>
      <w:marLeft w:val="0"/>
      <w:marRight w:val="0"/>
      <w:marTop w:val="0"/>
      <w:marBottom w:val="0"/>
      <w:divBdr>
        <w:top w:val="none" w:sz="0" w:space="0" w:color="auto"/>
        <w:left w:val="none" w:sz="0" w:space="0" w:color="auto"/>
        <w:bottom w:val="none" w:sz="0" w:space="0" w:color="auto"/>
        <w:right w:val="none" w:sz="0" w:space="0" w:color="auto"/>
      </w:divBdr>
      <w:divsChild>
        <w:div w:id="1239944559">
          <w:marLeft w:val="0"/>
          <w:marRight w:val="0"/>
          <w:marTop w:val="0"/>
          <w:marBottom w:val="0"/>
          <w:divBdr>
            <w:top w:val="none" w:sz="0" w:space="0" w:color="auto"/>
            <w:left w:val="none" w:sz="0" w:space="0" w:color="auto"/>
            <w:bottom w:val="none" w:sz="0" w:space="0" w:color="auto"/>
            <w:right w:val="none" w:sz="0" w:space="0" w:color="auto"/>
          </w:divBdr>
          <w:divsChild>
            <w:div w:id="1209489469">
              <w:marLeft w:val="0"/>
              <w:marRight w:val="0"/>
              <w:marTop w:val="0"/>
              <w:marBottom w:val="0"/>
              <w:divBdr>
                <w:top w:val="none" w:sz="0" w:space="0" w:color="auto"/>
                <w:left w:val="none" w:sz="0" w:space="0" w:color="auto"/>
                <w:bottom w:val="none" w:sz="0" w:space="0" w:color="auto"/>
                <w:right w:val="none" w:sz="0" w:space="0" w:color="auto"/>
              </w:divBdr>
              <w:divsChild>
                <w:div w:id="305934161">
                  <w:marLeft w:val="0"/>
                  <w:marRight w:val="0"/>
                  <w:marTop w:val="0"/>
                  <w:marBottom w:val="0"/>
                  <w:divBdr>
                    <w:top w:val="none" w:sz="0" w:space="0" w:color="auto"/>
                    <w:left w:val="none" w:sz="0" w:space="0" w:color="auto"/>
                    <w:bottom w:val="none" w:sz="0" w:space="0" w:color="auto"/>
                    <w:right w:val="none" w:sz="0" w:space="0" w:color="auto"/>
                  </w:divBdr>
                  <w:divsChild>
                    <w:div w:id="11916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027356">
      <w:bodyDiv w:val="1"/>
      <w:marLeft w:val="0"/>
      <w:marRight w:val="0"/>
      <w:marTop w:val="0"/>
      <w:marBottom w:val="0"/>
      <w:divBdr>
        <w:top w:val="none" w:sz="0" w:space="0" w:color="auto"/>
        <w:left w:val="none" w:sz="0" w:space="0" w:color="auto"/>
        <w:bottom w:val="none" w:sz="0" w:space="0" w:color="auto"/>
        <w:right w:val="none" w:sz="0" w:space="0" w:color="auto"/>
      </w:divBdr>
      <w:divsChild>
        <w:div w:id="315653111">
          <w:marLeft w:val="0"/>
          <w:marRight w:val="0"/>
          <w:marTop w:val="0"/>
          <w:marBottom w:val="0"/>
          <w:divBdr>
            <w:top w:val="none" w:sz="0" w:space="0" w:color="auto"/>
            <w:left w:val="none" w:sz="0" w:space="0" w:color="auto"/>
            <w:bottom w:val="none" w:sz="0" w:space="0" w:color="auto"/>
            <w:right w:val="none" w:sz="0" w:space="0" w:color="auto"/>
          </w:divBdr>
          <w:divsChild>
            <w:div w:id="1569269393">
              <w:marLeft w:val="0"/>
              <w:marRight w:val="0"/>
              <w:marTop w:val="0"/>
              <w:marBottom w:val="0"/>
              <w:divBdr>
                <w:top w:val="none" w:sz="0" w:space="0" w:color="auto"/>
                <w:left w:val="none" w:sz="0" w:space="0" w:color="auto"/>
                <w:bottom w:val="none" w:sz="0" w:space="0" w:color="auto"/>
                <w:right w:val="none" w:sz="0" w:space="0" w:color="auto"/>
              </w:divBdr>
              <w:divsChild>
                <w:div w:id="1599944857">
                  <w:marLeft w:val="0"/>
                  <w:marRight w:val="0"/>
                  <w:marTop w:val="0"/>
                  <w:marBottom w:val="0"/>
                  <w:divBdr>
                    <w:top w:val="none" w:sz="0" w:space="0" w:color="auto"/>
                    <w:left w:val="none" w:sz="0" w:space="0" w:color="auto"/>
                    <w:bottom w:val="none" w:sz="0" w:space="0" w:color="auto"/>
                    <w:right w:val="none" w:sz="0" w:space="0" w:color="auto"/>
                  </w:divBdr>
                  <w:divsChild>
                    <w:div w:id="6596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012245">
      <w:bodyDiv w:val="1"/>
      <w:marLeft w:val="0"/>
      <w:marRight w:val="0"/>
      <w:marTop w:val="0"/>
      <w:marBottom w:val="0"/>
      <w:divBdr>
        <w:top w:val="none" w:sz="0" w:space="0" w:color="auto"/>
        <w:left w:val="none" w:sz="0" w:space="0" w:color="auto"/>
        <w:bottom w:val="none" w:sz="0" w:space="0" w:color="auto"/>
        <w:right w:val="none" w:sz="0" w:space="0" w:color="auto"/>
      </w:divBdr>
      <w:divsChild>
        <w:div w:id="1340889594">
          <w:marLeft w:val="0"/>
          <w:marRight w:val="0"/>
          <w:marTop w:val="0"/>
          <w:marBottom w:val="0"/>
          <w:divBdr>
            <w:top w:val="none" w:sz="0" w:space="0" w:color="auto"/>
            <w:left w:val="none" w:sz="0" w:space="0" w:color="auto"/>
            <w:bottom w:val="none" w:sz="0" w:space="0" w:color="auto"/>
            <w:right w:val="none" w:sz="0" w:space="0" w:color="auto"/>
          </w:divBdr>
          <w:divsChild>
            <w:div w:id="189726909">
              <w:marLeft w:val="0"/>
              <w:marRight w:val="0"/>
              <w:marTop w:val="0"/>
              <w:marBottom w:val="0"/>
              <w:divBdr>
                <w:top w:val="none" w:sz="0" w:space="0" w:color="auto"/>
                <w:left w:val="none" w:sz="0" w:space="0" w:color="auto"/>
                <w:bottom w:val="none" w:sz="0" w:space="0" w:color="auto"/>
                <w:right w:val="none" w:sz="0" w:space="0" w:color="auto"/>
              </w:divBdr>
              <w:divsChild>
                <w:div w:id="294142447">
                  <w:marLeft w:val="0"/>
                  <w:marRight w:val="0"/>
                  <w:marTop w:val="0"/>
                  <w:marBottom w:val="0"/>
                  <w:divBdr>
                    <w:top w:val="none" w:sz="0" w:space="0" w:color="auto"/>
                    <w:left w:val="none" w:sz="0" w:space="0" w:color="auto"/>
                    <w:bottom w:val="none" w:sz="0" w:space="0" w:color="auto"/>
                    <w:right w:val="none" w:sz="0" w:space="0" w:color="auto"/>
                  </w:divBdr>
                  <w:divsChild>
                    <w:div w:id="1431119231">
                      <w:marLeft w:val="0"/>
                      <w:marRight w:val="0"/>
                      <w:marTop w:val="0"/>
                      <w:marBottom w:val="0"/>
                      <w:divBdr>
                        <w:top w:val="none" w:sz="0" w:space="0" w:color="auto"/>
                        <w:left w:val="none" w:sz="0" w:space="0" w:color="auto"/>
                        <w:bottom w:val="none" w:sz="0" w:space="0" w:color="auto"/>
                        <w:right w:val="none" w:sz="0" w:space="0" w:color="auto"/>
                      </w:divBdr>
                      <w:divsChild>
                        <w:div w:id="542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15</Pages>
  <Words>2843</Words>
  <Characters>16207</Characters>
  <Application>Microsoft Office Word</Application>
  <DocSecurity>0</DocSecurity>
  <Lines>135</Lines>
  <Paragraphs>38</Paragraphs>
  <ScaleCrop>false</ScaleCrop>
  <Company/>
  <LinksUpToDate>false</LinksUpToDate>
  <CharactersWithSpaces>19012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LUOLIHAOOO</dc:creator>
  <cp:keywords/>
  <dc:description/>
  <cp:lastModifiedBy>LUOLIHAOOO</cp:lastModifiedBy>
  <cp:revision>9</cp:revision>
  <dcterms:created xsi:type="dcterms:W3CDTF">2017-09-10T11:41:00Z</dcterms:created>
  <dcterms:modified xsi:type="dcterms:W3CDTF">2017-09-11T10:04:00Z</dcterms:modified>
</cp:coreProperties>
</file>