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009D3" w:rsidRDefault="00C009D3" w:rsidP="00C009D3">
      <w:pPr>
        <w:rPr>
          <w:rFonts w:ascii="Times New Roman" w:eastAsia="Times New Roman" w:hAnsi="Times New Roman" w:cs="Times New Roman"/>
          <w:color w:val="auto"/>
        </w:rPr>
      </w:pPr>
      <w:r>
        <w:rPr>
          <w:rFonts w:ascii="Times New Roman" w:eastAsia="Times New Roman" w:hAnsi="Times New Roman" w:cs="Times New Roman"/>
          <w:b/>
          <w:color w:val="auto"/>
          <w:u w:val="single"/>
        </w:rPr>
        <w:t>Agency Guidance for April FITARA Deliverable</w:t>
      </w:r>
    </w:p>
    <w:p w:rsidR="00C009D3" w:rsidRDefault="00C009D3" w:rsidP="00C009D3">
      <w:pPr>
        <w:rPr>
          <w:rFonts w:ascii="Times New Roman" w:eastAsia="Times New Roman" w:hAnsi="Times New Roman" w:cs="Times New Roman"/>
          <w:color w:val="auto"/>
        </w:rPr>
      </w:pPr>
    </w:p>
    <w:p w:rsidR="00C009D3" w:rsidRDefault="00C009D3" w:rsidP="00C009D3">
      <w:pPr>
        <w:rPr>
          <w:color w:val="auto"/>
        </w:rPr>
      </w:pPr>
      <w:r>
        <w:rPr>
          <w:rFonts w:ascii="Times New Roman" w:eastAsia="Times New Roman" w:hAnsi="Times New Roman" w:cs="Times New Roman"/>
          <w:color w:val="auto"/>
        </w:rPr>
        <w:t>Per M-15-14, Agencies are required to conduct annual self-assessment reviews and updates.  The first update must be completed by April 30, 2016.  To fulfill this requirement, OMB has developed two templates for agency updates rather than requiring updates to the implementation plans.  OMB has pre-populated the below tables with (1) your Agency’s approved self-assessment scores, and (2) the actions/milestones (and corresponding due dates, if provided) that are listed in your Agency Implementation Plans, Self-Assessment table or a separate source that agencies may be using to track progress. Agencies are required to complete both templates and submit them to OMB by April 30</w:t>
      </w:r>
      <w:r>
        <w:rPr>
          <w:rFonts w:ascii="Times New Roman" w:eastAsia="Times New Roman" w:hAnsi="Times New Roman" w:cs="Times New Roman"/>
          <w:color w:val="auto"/>
          <w:vertAlign w:val="superscript"/>
        </w:rPr>
        <w:t>th</w:t>
      </w:r>
      <w:r>
        <w:rPr>
          <w:rFonts w:ascii="Times New Roman" w:eastAsia="Times New Roman" w:hAnsi="Times New Roman" w:cs="Times New Roman"/>
          <w:color w:val="auto"/>
        </w:rPr>
        <w:t xml:space="preserve">. </w:t>
      </w:r>
    </w:p>
    <w:p w:rsidR="00C009D3" w:rsidRDefault="00C009D3" w:rsidP="00C009D3">
      <w:pPr>
        <w:rPr>
          <w:color w:val="auto"/>
        </w:rPr>
      </w:pPr>
    </w:p>
    <w:p w:rsidR="00C009D3" w:rsidRDefault="00C009D3" w:rsidP="00C009D3">
      <w:pPr>
        <w:rPr>
          <w:rFonts w:ascii="Times New Roman" w:eastAsia="Times New Roman" w:hAnsi="Times New Roman" w:cs="Times New Roman"/>
          <w:color w:val="auto"/>
        </w:rPr>
      </w:pPr>
      <w:r>
        <w:rPr>
          <w:rFonts w:ascii="Times New Roman" w:eastAsia="Times New Roman" w:hAnsi="Times New Roman" w:cs="Times New Roman"/>
          <w:color w:val="auto"/>
        </w:rPr>
        <w:t xml:space="preserve">Directions for completion: </w:t>
      </w:r>
    </w:p>
    <w:p w:rsidR="00C009D3" w:rsidRDefault="00C009D3" w:rsidP="00C009D3">
      <w:pPr>
        <w:numPr>
          <w:ilvl w:val="0"/>
          <w:numId w:val="1"/>
        </w:numPr>
        <w:ind w:hanging="360"/>
        <w:contextualSpacing/>
        <w:rPr>
          <w:rFonts w:ascii="Times New Roman" w:eastAsia="Times New Roman" w:hAnsi="Times New Roman" w:cs="Times New Roman"/>
          <w:color w:val="auto"/>
        </w:rPr>
      </w:pPr>
      <w:r>
        <w:rPr>
          <w:rFonts w:ascii="Times New Roman" w:eastAsia="Times New Roman" w:hAnsi="Times New Roman" w:cs="Times New Roman"/>
          <w:color w:val="auto"/>
        </w:rPr>
        <w:t xml:space="preserve">For </w:t>
      </w:r>
      <w:r>
        <w:rPr>
          <w:rFonts w:ascii="Times New Roman" w:eastAsia="Times New Roman" w:hAnsi="Times New Roman" w:cs="Times New Roman"/>
          <w:i/>
          <w:color w:val="auto"/>
        </w:rPr>
        <w:t>Agency Common Baseline Self-Assessment Update</w:t>
      </w:r>
      <w:r>
        <w:rPr>
          <w:rFonts w:ascii="Times New Roman" w:eastAsia="Times New Roman" w:hAnsi="Times New Roman" w:cs="Times New Roman"/>
          <w:color w:val="auto"/>
        </w:rPr>
        <w:t xml:space="preserve">: </w:t>
      </w:r>
    </w:p>
    <w:p w:rsidR="00C009D3" w:rsidRDefault="00C009D3" w:rsidP="00C009D3">
      <w:pPr>
        <w:numPr>
          <w:ilvl w:val="1"/>
          <w:numId w:val="1"/>
        </w:numPr>
        <w:ind w:hanging="360"/>
        <w:contextualSpacing/>
        <w:rPr>
          <w:rFonts w:ascii="Times New Roman" w:eastAsia="Times New Roman" w:hAnsi="Times New Roman" w:cs="Times New Roman"/>
          <w:color w:val="auto"/>
        </w:rPr>
      </w:pPr>
      <w:r>
        <w:rPr>
          <w:rFonts w:ascii="Times New Roman" w:eastAsia="Times New Roman" w:hAnsi="Times New Roman" w:cs="Times New Roman"/>
          <w:i/>
          <w:color w:val="auto"/>
        </w:rPr>
        <w:t xml:space="preserve">Initial Element Rating: </w:t>
      </w:r>
      <w:r>
        <w:rPr>
          <w:rFonts w:ascii="Times New Roman" w:eastAsia="Times New Roman" w:hAnsi="Times New Roman" w:cs="Times New Roman"/>
          <w:color w:val="auto"/>
        </w:rPr>
        <w:t xml:space="preserve">Your Agency’s previously submitted self-assessment ratings are pre-populated in the attached template.  Please review and update any ratings that don’t accurately reflect your submission. These updated scores will not be posted publicly.   </w:t>
      </w:r>
    </w:p>
    <w:p w:rsidR="00C009D3" w:rsidRDefault="00C009D3" w:rsidP="00C009D3">
      <w:pPr>
        <w:numPr>
          <w:ilvl w:val="1"/>
          <w:numId w:val="1"/>
        </w:numPr>
        <w:ind w:hanging="360"/>
        <w:contextualSpacing/>
        <w:rPr>
          <w:rFonts w:ascii="Times New Roman" w:eastAsia="Times New Roman" w:hAnsi="Times New Roman" w:cs="Times New Roman"/>
          <w:color w:val="auto"/>
        </w:rPr>
      </w:pPr>
      <w:r>
        <w:rPr>
          <w:rFonts w:ascii="Times New Roman" w:eastAsia="Times New Roman" w:hAnsi="Times New Roman" w:cs="Times New Roman"/>
          <w:i/>
          <w:color w:val="auto"/>
        </w:rPr>
        <w:t xml:space="preserve">Current Element Rating: </w:t>
      </w:r>
      <w:r>
        <w:rPr>
          <w:rFonts w:ascii="Times New Roman" w:eastAsia="Times New Roman" w:hAnsi="Times New Roman" w:cs="Times New Roman"/>
          <w:color w:val="auto"/>
        </w:rPr>
        <w:t xml:space="preserve">Please provide an updated Assessment score on each Category Element. </w:t>
      </w:r>
    </w:p>
    <w:p w:rsidR="00C009D3" w:rsidRDefault="00C009D3" w:rsidP="00C009D3">
      <w:pPr>
        <w:numPr>
          <w:ilvl w:val="1"/>
          <w:numId w:val="1"/>
        </w:numPr>
        <w:ind w:hanging="360"/>
        <w:contextualSpacing/>
        <w:rPr>
          <w:rFonts w:ascii="Times New Roman" w:eastAsia="Times New Roman" w:hAnsi="Times New Roman" w:cs="Times New Roman"/>
          <w:color w:val="auto"/>
        </w:rPr>
      </w:pPr>
      <w:r>
        <w:rPr>
          <w:rFonts w:ascii="Times New Roman" w:eastAsia="Times New Roman" w:hAnsi="Times New Roman" w:cs="Times New Roman"/>
          <w:i/>
          <w:color w:val="auto"/>
        </w:rPr>
        <w:t>Relevant Policy Supporting Implementation of Element</w:t>
      </w:r>
      <w:r>
        <w:rPr>
          <w:rFonts w:ascii="Times New Roman" w:eastAsia="Times New Roman" w:hAnsi="Times New Roman" w:cs="Times New Roman"/>
          <w:color w:val="auto"/>
        </w:rPr>
        <w:t xml:space="preserve">: This column includes all public and internal memos, directives, policies, strategies, and procedures, established to enable successful outcomes. </w:t>
      </w:r>
    </w:p>
    <w:p w:rsidR="00C009D3" w:rsidRDefault="00C009D3" w:rsidP="00C009D3">
      <w:pPr>
        <w:numPr>
          <w:ilvl w:val="1"/>
          <w:numId w:val="1"/>
        </w:numPr>
        <w:ind w:hanging="360"/>
        <w:contextualSpacing/>
        <w:rPr>
          <w:rFonts w:ascii="Times New Roman" w:eastAsia="Times New Roman" w:hAnsi="Times New Roman" w:cs="Times New Roman"/>
          <w:color w:val="auto"/>
        </w:rPr>
      </w:pPr>
      <w:r>
        <w:rPr>
          <w:rFonts w:ascii="Times New Roman" w:eastAsia="Times New Roman" w:hAnsi="Times New Roman" w:cs="Times New Roman"/>
          <w:i/>
          <w:color w:val="auto"/>
        </w:rPr>
        <w:t>Obstacles / Risks / Challenges by Category</w:t>
      </w:r>
      <w:r>
        <w:rPr>
          <w:rFonts w:ascii="Times New Roman" w:eastAsia="Times New Roman" w:hAnsi="Times New Roman" w:cs="Times New Roman"/>
          <w:color w:val="auto"/>
        </w:rPr>
        <w:t>: Please include all barriers to success by category, as well as any mitigation plans and/or strategies developed to address these issues.</w:t>
      </w:r>
    </w:p>
    <w:p w:rsidR="00C009D3" w:rsidRDefault="00C009D3" w:rsidP="00C009D3">
      <w:pPr>
        <w:numPr>
          <w:ilvl w:val="1"/>
          <w:numId w:val="1"/>
        </w:numPr>
        <w:ind w:hanging="360"/>
        <w:contextualSpacing/>
        <w:rPr>
          <w:rFonts w:ascii="Times New Roman" w:eastAsia="Times New Roman" w:hAnsi="Times New Roman" w:cs="Times New Roman"/>
          <w:color w:val="auto"/>
        </w:rPr>
      </w:pPr>
      <w:r>
        <w:rPr>
          <w:rFonts w:ascii="Times New Roman" w:eastAsia="Times New Roman" w:hAnsi="Times New Roman" w:cs="Times New Roman"/>
          <w:b/>
          <w:color w:val="auto"/>
        </w:rPr>
        <w:t>For Agencies that stated that they do not have formal bureaus or component level organizations as related to elements M, N, O.</w:t>
      </w:r>
      <w:r>
        <w:rPr>
          <w:rFonts w:ascii="Times New Roman" w:eastAsia="Times New Roman" w:hAnsi="Times New Roman" w:cs="Times New Roman"/>
          <w:color w:val="auto"/>
        </w:rPr>
        <w:t xml:space="preserve"> While there may not be official component level organizations, your agency operates IT in regions, field offices, and or program offices, in which there is someone responsible for managing IT.  Therefore, for these elements, we ask that your agency provide ratings and details about how your agency delegates and manages authority over IT investments throughout the agency and any supporting policies, directives, or memos that govern such a delegation.  Your agency Bureau Leadership Directory and Assignment Plan should be updated as applicable.</w:t>
      </w:r>
    </w:p>
    <w:p w:rsidR="00C009D3" w:rsidRDefault="00C009D3" w:rsidP="00C009D3">
      <w:pPr>
        <w:numPr>
          <w:ilvl w:val="1"/>
          <w:numId w:val="1"/>
        </w:numPr>
        <w:ind w:hanging="360"/>
        <w:contextualSpacing/>
        <w:rPr>
          <w:rFonts w:ascii="Times New Roman" w:eastAsia="Times New Roman" w:hAnsi="Times New Roman" w:cs="Times New Roman"/>
          <w:color w:val="auto"/>
        </w:rPr>
      </w:pPr>
      <w:r>
        <w:rPr>
          <w:rFonts w:ascii="Times New Roman" w:eastAsia="Times New Roman" w:hAnsi="Times New Roman" w:cs="Times New Roman"/>
          <w:color w:val="auto"/>
        </w:rPr>
        <w:t>Please submit your completed Self-Assessment (in Word or Excel) to your OMB OFCIO Desk Officer.</w:t>
      </w:r>
    </w:p>
    <w:p w:rsidR="00C009D3" w:rsidRDefault="00C009D3" w:rsidP="00C009D3">
      <w:pPr>
        <w:rPr>
          <w:color w:val="auto"/>
        </w:rPr>
      </w:pPr>
      <w:bookmarkStart w:id="0" w:name="h.999znnd0ep5i"/>
      <w:bookmarkEnd w:id="0"/>
    </w:p>
    <w:p w:rsidR="00C009D3" w:rsidRDefault="00C009D3" w:rsidP="00C009D3">
      <w:pPr>
        <w:numPr>
          <w:ilvl w:val="0"/>
          <w:numId w:val="2"/>
        </w:numPr>
        <w:ind w:hanging="360"/>
        <w:contextualSpacing/>
        <w:rPr>
          <w:rFonts w:ascii="Times New Roman" w:eastAsia="Times New Roman" w:hAnsi="Times New Roman" w:cs="Times New Roman"/>
          <w:color w:val="auto"/>
        </w:rPr>
      </w:pPr>
      <w:r>
        <w:rPr>
          <w:rFonts w:ascii="Times New Roman" w:eastAsia="Times New Roman" w:hAnsi="Times New Roman" w:cs="Times New Roman"/>
          <w:color w:val="auto"/>
        </w:rPr>
        <w:t xml:space="preserve">For </w:t>
      </w:r>
      <w:r>
        <w:rPr>
          <w:rFonts w:ascii="Times New Roman" w:eastAsia="Times New Roman" w:hAnsi="Times New Roman" w:cs="Times New Roman"/>
          <w:i/>
          <w:color w:val="auto"/>
        </w:rPr>
        <w:t>Agency Actions and Milestones Table:</w:t>
      </w:r>
      <w:r>
        <w:rPr>
          <w:rFonts w:ascii="Times New Roman" w:eastAsia="Times New Roman" w:hAnsi="Times New Roman" w:cs="Times New Roman"/>
          <w:color w:val="auto"/>
        </w:rPr>
        <w:tab/>
      </w:r>
    </w:p>
    <w:p w:rsidR="00C009D3" w:rsidRDefault="00C009D3" w:rsidP="00C009D3">
      <w:pPr>
        <w:numPr>
          <w:ilvl w:val="1"/>
          <w:numId w:val="2"/>
        </w:numPr>
        <w:ind w:hanging="360"/>
        <w:contextualSpacing/>
        <w:rPr>
          <w:rFonts w:ascii="Times New Roman" w:eastAsia="Times New Roman" w:hAnsi="Times New Roman" w:cs="Times New Roman"/>
          <w:color w:val="auto"/>
        </w:rPr>
      </w:pPr>
      <w:r>
        <w:rPr>
          <w:rFonts w:ascii="Times New Roman" w:eastAsia="Times New Roman" w:hAnsi="Times New Roman" w:cs="Times New Roman"/>
          <w:color w:val="auto"/>
        </w:rPr>
        <w:t xml:space="preserve">Commitments included in each Agency Implementation Plan have been pulled to pre-populate the attached template. While OMB made every attempt to extract commitments and target completion dates accurately, please review and make any adjustments necessary to reflect the actions your agency is taking to fully implement the FITARA Common Baseline elements. </w:t>
      </w:r>
      <w:r>
        <w:rPr>
          <w:rFonts w:ascii="Times New Roman" w:eastAsia="Times New Roman" w:hAnsi="Times New Roman" w:cs="Times New Roman"/>
          <w:color w:val="auto"/>
          <w:shd w:val="clear" w:color="auto" w:fill="FFFFFF"/>
        </w:rPr>
        <w:t>Should your agency feel that it is necessary to change or adjust the pre-populated language, please highlight the new or different language and inform your Desk Officer of the changes that were mad</w:t>
      </w:r>
      <w:bookmarkStart w:id="1" w:name="_GoBack"/>
      <w:bookmarkEnd w:id="1"/>
      <w:r>
        <w:rPr>
          <w:rFonts w:ascii="Times New Roman" w:eastAsia="Times New Roman" w:hAnsi="Times New Roman" w:cs="Times New Roman"/>
          <w:color w:val="auto"/>
          <w:shd w:val="clear" w:color="auto" w:fill="FFFFFF"/>
        </w:rPr>
        <w:t>e.</w:t>
      </w:r>
    </w:p>
    <w:p w:rsidR="00C009D3" w:rsidRDefault="00C009D3" w:rsidP="00C009D3">
      <w:pPr>
        <w:ind w:left="1080"/>
        <w:contextualSpacing/>
        <w:rPr>
          <w:rFonts w:ascii="Times New Roman" w:eastAsia="Times New Roman" w:hAnsi="Times New Roman" w:cs="Times New Roman"/>
          <w:color w:val="auto"/>
        </w:rPr>
      </w:pPr>
    </w:p>
    <w:p w:rsidR="00C009D3" w:rsidRDefault="00C009D3" w:rsidP="00C009D3">
      <w:pPr>
        <w:numPr>
          <w:ilvl w:val="1"/>
          <w:numId w:val="2"/>
        </w:numPr>
        <w:ind w:hanging="360"/>
        <w:contextualSpacing/>
        <w:rPr>
          <w:rFonts w:ascii="Times New Roman" w:eastAsia="Times New Roman" w:hAnsi="Times New Roman" w:cs="Times New Roman"/>
          <w:color w:val="auto"/>
        </w:rPr>
      </w:pPr>
      <w:r>
        <w:rPr>
          <w:rFonts w:ascii="Times New Roman" w:eastAsia="Times New Roman" w:hAnsi="Times New Roman" w:cs="Times New Roman"/>
          <w:color w:val="auto"/>
        </w:rPr>
        <w:t xml:space="preserve">Agencies should use the example JSON file and schema at management.cio.gov/schema to generate a </w:t>
      </w:r>
      <w:proofErr w:type="spellStart"/>
      <w:r>
        <w:rPr>
          <w:rFonts w:ascii="Times New Roman" w:eastAsia="Times New Roman" w:hAnsi="Times New Roman" w:cs="Times New Roman"/>
          <w:color w:val="auto"/>
        </w:rPr>
        <w:t>FITARAmilestones.json</w:t>
      </w:r>
      <w:proofErr w:type="spellEnd"/>
      <w:r>
        <w:rPr>
          <w:rFonts w:ascii="Times New Roman" w:eastAsia="Times New Roman" w:hAnsi="Times New Roman" w:cs="Times New Roman"/>
          <w:color w:val="auto"/>
        </w:rPr>
        <w:t xml:space="preserve"> describing these milestones and post this to agency.gov/</w:t>
      </w:r>
      <w:proofErr w:type="spellStart"/>
      <w:r>
        <w:rPr>
          <w:rFonts w:ascii="Times New Roman" w:eastAsia="Times New Roman" w:hAnsi="Times New Roman" w:cs="Times New Roman"/>
          <w:color w:val="auto"/>
        </w:rPr>
        <w:t>digitalstrategy</w:t>
      </w:r>
      <w:proofErr w:type="spellEnd"/>
      <w:r>
        <w:rPr>
          <w:rFonts w:ascii="Times New Roman" w:eastAsia="Times New Roman" w:hAnsi="Times New Roman" w:cs="Times New Roman"/>
          <w:color w:val="auto"/>
        </w:rPr>
        <w:t>.  This will allow OMB to automatically pull agency responses into a government-wide view of FITARA progress and milestones.</w:t>
      </w:r>
    </w:p>
    <w:p w:rsidR="00C009D3" w:rsidRDefault="00C009D3" w:rsidP="00C009D3">
      <w:pPr>
        <w:numPr>
          <w:ilvl w:val="1"/>
          <w:numId w:val="2"/>
        </w:numPr>
        <w:ind w:hanging="360"/>
        <w:contextualSpacing/>
        <w:rPr>
          <w:rFonts w:ascii="Times New Roman" w:eastAsia="Times New Roman" w:hAnsi="Times New Roman" w:cs="Times New Roman"/>
          <w:color w:val="auto"/>
        </w:rPr>
      </w:pPr>
      <w:r>
        <w:rPr>
          <w:rFonts w:ascii="Times New Roman" w:eastAsia="Times New Roman" w:hAnsi="Times New Roman" w:cs="Times New Roman"/>
          <w:color w:val="auto"/>
        </w:rPr>
        <w:t xml:space="preserve">If there are Actions / Milestones not listed that your agency is currently undertaking or has completed to achieve progress in a specific category that your agency would like to report, please add current status information to the table. </w:t>
      </w:r>
    </w:p>
    <w:p w:rsidR="00C009D3" w:rsidRDefault="00C009D3" w:rsidP="00C009D3">
      <w:pPr>
        <w:numPr>
          <w:ilvl w:val="1"/>
          <w:numId w:val="2"/>
        </w:numPr>
        <w:ind w:hanging="360"/>
        <w:contextualSpacing/>
        <w:rPr>
          <w:rFonts w:ascii="Times New Roman" w:eastAsia="Times New Roman" w:hAnsi="Times New Roman" w:cs="Times New Roman"/>
          <w:color w:val="auto"/>
        </w:rPr>
      </w:pPr>
      <w:r>
        <w:rPr>
          <w:rFonts w:ascii="Times New Roman" w:eastAsia="Times New Roman" w:hAnsi="Times New Roman" w:cs="Times New Roman"/>
          <w:i/>
          <w:color w:val="auto"/>
        </w:rPr>
        <w:t>Status</w:t>
      </w:r>
      <w:r>
        <w:rPr>
          <w:rFonts w:ascii="Times New Roman" w:eastAsia="Times New Roman" w:hAnsi="Times New Roman" w:cs="Times New Roman"/>
          <w:color w:val="auto"/>
        </w:rPr>
        <w:t>: Please provide an update on the completion status of each agency Action / Milestone.</w:t>
      </w:r>
    </w:p>
    <w:p w:rsidR="00C009D3" w:rsidRDefault="00C009D3" w:rsidP="00C009D3">
      <w:pPr>
        <w:numPr>
          <w:ilvl w:val="1"/>
          <w:numId w:val="2"/>
        </w:numPr>
        <w:ind w:hanging="360"/>
        <w:contextualSpacing/>
        <w:rPr>
          <w:rFonts w:ascii="Times New Roman" w:eastAsia="Times New Roman" w:hAnsi="Times New Roman" w:cs="Times New Roman"/>
          <w:color w:val="auto"/>
        </w:rPr>
      </w:pPr>
      <w:r>
        <w:rPr>
          <w:rFonts w:ascii="Times New Roman" w:eastAsia="Times New Roman" w:hAnsi="Times New Roman" w:cs="Times New Roman"/>
          <w:i/>
          <w:color w:val="auto"/>
        </w:rPr>
        <w:t>Status Description</w:t>
      </w:r>
      <w:r>
        <w:rPr>
          <w:rFonts w:ascii="Times New Roman" w:eastAsia="Times New Roman" w:hAnsi="Times New Roman" w:cs="Times New Roman"/>
          <w:color w:val="auto"/>
        </w:rPr>
        <w:t>: Please describe in detail your agency’s responses to the Action / Milestone status column. These responses include all ongoing actions, dependencies, and partial milestones, completed and established to successfully implement an agency action and/or milestone.</w:t>
      </w:r>
    </w:p>
    <w:p w:rsidR="00C009D3" w:rsidRDefault="00C009D3" w:rsidP="00C009D3">
      <w:pPr>
        <w:numPr>
          <w:ilvl w:val="1"/>
          <w:numId w:val="2"/>
        </w:numPr>
        <w:ind w:hanging="360"/>
        <w:contextualSpacing/>
        <w:rPr>
          <w:rFonts w:ascii="Times New Roman" w:eastAsia="Times New Roman" w:hAnsi="Times New Roman" w:cs="Times New Roman"/>
          <w:color w:val="auto"/>
        </w:rPr>
      </w:pPr>
      <w:r>
        <w:rPr>
          <w:rFonts w:ascii="Times New Roman" w:eastAsia="Times New Roman" w:hAnsi="Times New Roman" w:cs="Times New Roman"/>
          <w:color w:val="auto"/>
        </w:rPr>
        <w:t xml:space="preserve">Your agency Bureau Leadership Directory and Assignment Plan should be updated as needed. </w:t>
      </w:r>
    </w:p>
    <w:p w:rsidR="00A07B68" w:rsidRDefault="00A07B68"/>
    <w:p w:rsidR="00C009D3" w:rsidRDefault="00C009D3"/>
    <w:p w:rsidR="00C009D3" w:rsidRDefault="00C009D3"/>
    <w:p w:rsidR="00C009D3" w:rsidRDefault="00C009D3"/>
    <w:p w:rsidR="00C009D3" w:rsidRDefault="00C009D3"/>
    <w:p w:rsidR="00C009D3" w:rsidRDefault="00C009D3"/>
    <w:p w:rsidR="00C009D3" w:rsidRDefault="00C009D3"/>
    <w:p w:rsidR="00C009D3" w:rsidRDefault="00C009D3"/>
    <w:p w:rsidR="00C009D3" w:rsidRDefault="00C009D3"/>
    <w:p w:rsidR="00C009D3" w:rsidRDefault="00C009D3"/>
    <w:p w:rsidR="00C009D3" w:rsidRDefault="00C009D3"/>
    <w:p w:rsidR="00C009D3" w:rsidRDefault="00C009D3"/>
    <w:p w:rsidR="00C009D3" w:rsidRDefault="00C009D3"/>
    <w:p w:rsidR="00C009D3" w:rsidRDefault="00C009D3"/>
    <w:p w:rsidR="00C009D3" w:rsidRDefault="00C009D3"/>
    <w:p w:rsidR="00C009D3" w:rsidRDefault="00C009D3"/>
    <w:p w:rsidR="00C009D3" w:rsidRDefault="00C009D3"/>
    <w:p w:rsidR="00C009D3" w:rsidRDefault="00C009D3"/>
    <w:p w:rsidR="00C009D3" w:rsidRDefault="00C009D3"/>
    <w:tbl>
      <w:tblPr>
        <w:tblStyle w:val="a"/>
        <w:tblW w:w="15090" w:type="dxa"/>
        <w:tblInd w:w="-12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55"/>
        <w:gridCol w:w="1155"/>
        <w:gridCol w:w="1470"/>
        <w:gridCol w:w="1380"/>
        <w:gridCol w:w="2610"/>
        <w:gridCol w:w="7020"/>
      </w:tblGrid>
      <w:tr w:rsidR="00A07B68">
        <w:trPr>
          <w:trHeight w:val="420"/>
        </w:trPr>
        <w:tc>
          <w:tcPr>
            <w:tcW w:w="15090" w:type="dxa"/>
            <w:gridSpan w:val="6"/>
            <w:tcBorders>
              <w:top w:val="single" w:sz="8" w:space="0" w:color="FFFFFF"/>
              <w:left w:val="single" w:sz="8" w:space="0" w:color="FFFFFF"/>
              <w:bottom w:val="single" w:sz="8" w:space="0" w:color="FFFFFF"/>
              <w:right w:val="single" w:sz="8" w:space="0" w:color="FFFFFF"/>
            </w:tcBorders>
            <w:shd w:val="clear" w:color="auto" w:fill="2E75B6"/>
            <w:tcMar>
              <w:top w:w="100" w:type="dxa"/>
              <w:left w:w="100" w:type="dxa"/>
              <w:bottom w:w="100" w:type="dxa"/>
              <w:right w:w="100" w:type="dxa"/>
            </w:tcMar>
          </w:tcPr>
          <w:p w:rsidR="00A07B68" w:rsidRDefault="00C009D3">
            <w:pPr>
              <w:ind w:left="-80"/>
              <w:jc w:val="center"/>
            </w:pPr>
            <w:r>
              <w:rPr>
                <w:rFonts w:ascii="Times New Roman" w:eastAsia="Times New Roman" w:hAnsi="Times New Roman" w:cs="Times New Roman"/>
                <w:b/>
                <w:sz w:val="28"/>
                <w:szCs w:val="28"/>
                <w:shd w:val="clear" w:color="auto" w:fill="2E75B6"/>
              </w:rPr>
              <w:lastRenderedPageBreak/>
              <w:t>Agency Common Baseline Table</w:t>
            </w:r>
          </w:p>
        </w:tc>
      </w:tr>
      <w:tr w:rsidR="00A07B68">
        <w:trPr>
          <w:trHeight w:val="291"/>
        </w:trPr>
        <w:tc>
          <w:tcPr>
            <w:tcW w:w="1455" w:type="dxa"/>
            <w:vMerge w:val="restart"/>
            <w:tcBorders>
              <w:top w:val="single" w:sz="8" w:space="0" w:color="FFFFFF"/>
              <w:left w:val="single" w:sz="8" w:space="0" w:color="FFFFFF"/>
              <w:bottom w:val="single" w:sz="8" w:space="0" w:color="FFFFFF"/>
              <w:right w:val="single" w:sz="8" w:space="0" w:color="FFFFFF"/>
            </w:tcBorders>
            <w:shd w:val="clear" w:color="auto" w:fill="2E75B6"/>
            <w:tcMar>
              <w:top w:w="100" w:type="dxa"/>
              <w:left w:w="100" w:type="dxa"/>
              <w:bottom w:w="100" w:type="dxa"/>
              <w:right w:w="100" w:type="dxa"/>
            </w:tcMar>
          </w:tcPr>
          <w:p w:rsidR="00A07B68" w:rsidRDefault="00C009D3">
            <w:pPr>
              <w:ind w:left="-80"/>
              <w:jc w:val="center"/>
            </w:pPr>
            <w:r>
              <w:rPr>
                <w:rFonts w:ascii="Times New Roman" w:eastAsia="Times New Roman" w:hAnsi="Times New Roman" w:cs="Times New Roman"/>
                <w:b/>
                <w:shd w:val="clear" w:color="auto" w:fill="2E75B6"/>
              </w:rPr>
              <w:t>Category</w:t>
            </w:r>
          </w:p>
        </w:tc>
        <w:tc>
          <w:tcPr>
            <w:tcW w:w="1155" w:type="dxa"/>
            <w:vMerge w:val="restart"/>
            <w:tcBorders>
              <w:top w:val="single" w:sz="8" w:space="0" w:color="FFFFFF"/>
              <w:left w:val="single" w:sz="8" w:space="0" w:color="FFFFFF"/>
              <w:bottom w:val="single" w:sz="8" w:space="0" w:color="FFFFFF"/>
              <w:right w:val="single" w:sz="8" w:space="0" w:color="FFFFFF"/>
            </w:tcBorders>
            <w:shd w:val="clear" w:color="auto" w:fill="2E75B6"/>
            <w:tcMar>
              <w:top w:w="100" w:type="dxa"/>
              <w:left w:w="100" w:type="dxa"/>
              <w:bottom w:w="100" w:type="dxa"/>
              <w:right w:w="100" w:type="dxa"/>
            </w:tcMar>
          </w:tcPr>
          <w:p w:rsidR="00A07B68" w:rsidRDefault="00C009D3">
            <w:pPr>
              <w:ind w:left="-80"/>
              <w:jc w:val="center"/>
            </w:pPr>
            <w:r>
              <w:rPr>
                <w:rFonts w:ascii="Times New Roman" w:eastAsia="Times New Roman" w:hAnsi="Times New Roman" w:cs="Times New Roman"/>
                <w:b/>
                <w:shd w:val="clear" w:color="auto" w:fill="2E75B6"/>
              </w:rPr>
              <w:t>Element</w:t>
            </w:r>
          </w:p>
        </w:tc>
        <w:tc>
          <w:tcPr>
            <w:tcW w:w="1470" w:type="dxa"/>
            <w:vMerge w:val="restart"/>
            <w:tcBorders>
              <w:top w:val="single" w:sz="8" w:space="0" w:color="FFFFFF"/>
              <w:left w:val="single" w:sz="8" w:space="0" w:color="FFFFFF"/>
              <w:bottom w:val="single" w:sz="8" w:space="0" w:color="FFFFFF"/>
              <w:right w:val="single" w:sz="8" w:space="0" w:color="FFFFFF"/>
            </w:tcBorders>
            <w:shd w:val="clear" w:color="auto" w:fill="2E75B6"/>
            <w:tcMar>
              <w:top w:w="100" w:type="dxa"/>
              <w:left w:w="100" w:type="dxa"/>
              <w:bottom w:w="100" w:type="dxa"/>
              <w:right w:w="100" w:type="dxa"/>
            </w:tcMar>
          </w:tcPr>
          <w:p w:rsidR="00A07B68" w:rsidRDefault="00C009D3">
            <w:pPr>
              <w:ind w:left="-80"/>
              <w:jc w:val="center"/>
            </w:pPr>
            <w:r>
              <w:rPr>
                <w:rFonts w:ascii="Times New Roman" w:eastAsia="Times New Roman" w:hAnsi="Times New Roman" w:cs="Times New Roman"/>
                <w:b/>
                <w:shd w:val="clear" w:color="auto" w:fill="2E75B6"/>
              </w:rPr>
              <w:t>Initial Element Rating August 2015</w:t>
            </w:r>
          </w:p>
        </w:tc>
        <w:tc>
          <w:tcPr>
            <w:tcW w:w="1380" w:type="dxa"/>
            <w:vMerge w:val="restart"/>
            <w:tcBorders>
              <w:top w:val="single" w:sz="8" w:space="0" w:color="FFFFFF"/>
              <w:left w:val="single" w:sz="8" w:space="0" w:color="FFFFFF"/>
              <w:bottom w:val="single" w:sz="8" w:space="0" w:color="FFFFFF"/>
              <w:right w:val="single" w:sz="8" w:space="0" w:color="FFFFFF"/>
            </w:tcBorders>
            <w:shd w:val="clear" w:color="auto" w:fill="2E75B6"/>
            <w:tcMar>
              <w:top w:w="100" w:type="dxa"/>
              <w:left w:w="100" w:type="dxa"/>
              <w:bottom w:w="100" w:type="dxa"/>
              <w:right w:w="100" w:type="dxa"/>
            </w:tcMar>
          </w:tcPr>
          <w:p w:rsidR="00A07B68" w:rsidRDefault="00C009D3">
            <w:pPr>
              <w:ind w:left="-80"/>
              <w:jc w:val="center"/>
            </w:pPr>
            <w:r>
              <w:rPr>
                <w:rFonts w:ascii="Times New Roman" w:eastAsia="Times New Roman" w:hAnsi="Times New Roman" w:cs="Times New Roman"/>
                <w:b/>
                <w:shd w:val="clear" w:color="auto" w:fill="2E75B6"/>
              </w:rPr>
              <w:t xml:space="preserve">Current Element Rating </w:t>
            </w:r>
          </w:p>
          <w:p w:rsidR="00A07B68" w:rsidRDefault="00C009D3">
            <w:pPr>
              <w:ind w:left="-80"/>
              <w:jc w:val="center"/>
            </w:pPr>
            <w:r>
              <w:rPr>
                <w:rFonts w:ascii="Times New Roman" w:eastAsia="Times New Roman" w:hAnsi="Times New Roman" w:cs="Times New Roman"/>
                <w:b/>
                <w:shd w:val="clear" w:color="auto" w:fill="2E75B6"/>
              </w:rPr>
              <w:t>April 2016</w:t>
            </w:r>
          </w:p>
          <w:p w:rsidR="00A07B68" w:rsidRDefault="00A07B68">
            <w:pPr>
              <w:ind w:left="-80"/>
            </w:pPr>
          </w:p>
        </w:tc>
        <w:tc>
          <w:tcPr>
            <w:tcW w:w="2610" w:type="dxa"/>
            <w:vMerge w:val="restart"/>
            <w:tcBorders>
              <w:top w:val="single" w:sz="8" w:space="0" w:color="FFFFFF"/>
              <w:left w:val="single" w:sz="8" w:space="0" w:color="FFFFFF"/>
              <w:bottom w:val="single" w:sz="8" w:space="0" w:color="FFFFFF"/>
              <w:right w:val="single" w:sz="8" w:space="0" w:color="FFFFFF"/>
            </w:tcBorders>
            <w:shd w:val="clear" w:color="auto" w:fill="2E75B6"/>
            <w:tcMar>
              <w:top w:w="100" w:type="dxa"/>
              <w:left w:w="100" w:type="dxa"/>
              <w:bottom w:w="100" w:type="dxa"/>
              <w:right w:w="100" w:type="dxa"/>
            </w:tcMar>
          </w:tcPr>
          <w:p w:rsidR="00A07B68" w:rsidRDefault="00C009D3">
            <w:pPr>
              <w:ind w:left="-80"/>
              <w:jc w:val="center"/>
            </w:pPr>
            <w:r>
              <w:rPr>
                <w:rFonts w:ascii="Times New Roman" w:eastAsia="Times New Roman" w:hAnsi="Times New Roman" w:cs="Times New Roman"/>
                <w:b/>
                <w:shd w:val="clear" w:color="auto" w:fill="2E75B6"/>
              </w:rPr>
              <w:t>Relevant Evidence Supporting Implementation of Element</w:t>
            </w:r>
            <w:r>
              <w:rPr>
                <w:rFonts w:ascii="Times New Roman" w:eastAsia="Times New Roman" w:hAnsi="Times New Roman" w:cs="Times New Roman"/>
                <w:shd w:val="clear" w:color="auto" w:fill="2E75B6"/>
              </w:rPr>
              <w:t xml:space="preserve"> </w:t>
            </w:r>
          </w:p>
        </w:tc>
        <w:tc>
          <w:tcPr>
            <w:tcW w:w="7020" w:type="dxa"/>
            <w:vMerge w:val="restart"/>
            <w:tcBorders>
              <w:top w:val="single" w:sz="8" w:space="0" w:color="FFFFFF"/>
              <w:left w:val="single" w:sz="8" w:space="0" w:color="FFFFFF"/>
              <w:bottom w:val="single" w:sz="8" w:space="0" w:color="FFFFFF"/>
              <w:right w:val="single" w:sz="8" w:space="0" w:color="FFFFFF"/>
            </w:tcBorders>
            <w:shd w:val="clear" w:color="auto" w:fill="2E75B6"/>
            <w:tcMar>
              <w:top w:w="100" w:type="dxa"/>
              <w:left w:w="100" w:type="dxa"/>
              <w:bottom w:w="100" w:type="dxa"/>
              <w:right w:w="100" w:type="dxa"/>
            </w:tcMar>
          </w:tcPr>
          <w:p w:rsidR="00A07B68" w:rsidRDefault="00C009D3">
            <w:pPr>
              <w:ind w:left="-80"/>
              <w:jc w:val="center"/>
            </w:pPr>
            <w:r>
              <w:rPr>
                <w:rFonts w:ascii="Times New Roman" w:eastAsia="Times New Roman" w:hAnsi="Times New Roman" w:cs="Times New Roman"/>
                <w:b/>
                <w:shd w:val="clear" w:color="auto" w:fill="2E75B6"/>
              </w:rPr>
              <w:t>Obstacles / Risks / Challenges by Category</w:t>
            </w:r>
          </w:p>
        </w:tc>
      </w:tr>
      <w:tr w:rsidR="00A07B68">
        <w:trPr>
          <w:trHeight w:val="291"/>
        </w:trPr>
        <w:tc>
          <w:tcPr>
            <w:tcW w:w="1455" w:type="dxa"/>
            <w:vMerge/>
            <w:tcBorders>
              <w:top w:val="single" w:sz="8" w:space="0" w:color="FFFFFF"/>
              <w:left w:val="single" w:sz="6" w:space="0" w:color="FFFFFF"/>
              <w:bottom w:val="single" w:sz="6" w:space="0" w:color="000000"/>
              <w:right w:val="single" w:sz="6" w:space="0" w:color="FFFFFF"/>
            </w:tcBorders>
            <w:tcMar>
              <w:top w:w="100" w:type="dxa"/>
              <w:left w:w="100" w:type="dxa"/>
              <w:bottom w:w="100" w:type="dxa"/>
              <w:right w:w="100" w:type="dxa"/>
            </w:tcMar>
          </w:tcPr>
          <w:p w:rsidR="00A07B68" w:rsidRDefault="00A07B68">
            <w:pPr>
              <w:ind w:left="-80"/>
            </w:pPr>
          </w:p>
        </w:tc>
        <w:tc>
          <w:tcPr>
            <w:tcW w:w="1155" w:type="dxa"/>
            <w:vMerge/>
            <w:tcBorders>
              <w:top w:val="single" w:sz="8" w:space="0" w:color="FFFFFF"/>
              <w:left w:val="single" w:sz="6" w:space="0" w:color="FFFFFF"/>
              <w:bottom w:val="single" w:sz="8" w:space="0" w:color="000000"/>
              <w:right w:val="single" w:sz="6" w:space="0" w:color="FFFFFF"/>
            </w:tcBorders>
            <w:tcMar>
              <w:top w:w="100" w:type="dxa"/>
              <w:left w:w="100" w:type="dxa"/>
              <w:bottom w:w="100" w:type="dxa"/>
              <w:right w:w="100" w:type="dxa"/>
            </w:tcMar>
          </w:tcPr>
          <w:p w:rsidR="00A07B68" w:rsidRDefault="00A07B68">
            <w:pPr>
              <w:ind w:left="-80"/>
            </w:pPr>
          </w:p>
        </w:tc>
        <w:tc>
          <w:tcPr>
            <w:tcW w:w="1470" w:type="dxa"/>
            <w:vMerge/>
            <w:tcBorders>
              <w:top w:val="single" w:sz="8" w:space="0" w:color="FFFFFF"/>
              <w:left w:val="single" w:sz="6" w:space="0" w:color="FFFFFF"/>
              <w:bottom w:val="single" w:sz="8" w:space="0" w:color="000000"/>
              <w:right w:val="single" w:sz="6" w:space="0" w:color="FFFFFF"/>
            </w:tcBorders>
            <w:tcMar>
              <w:top w:w="100" w:type="dxa"/>
              <w:left w:w="100" w:type="dxa"/>
              <w:bottom w:w="100" w:type="dxa"/>
              <w:right w:w="100" w:type="dxa"/>
            </w:tcMar>
          </w:tcPr>
          <w:p w:rsidR="00A07B68" w:rsidRDefault="00A07B68">
            <w:pPr>
              <w:ind w:left="-80"/>
            </w:pPr>
          </w:p>
        </w:tc>
        <w:tc>
          <w:tcPr>
            <w:tcW w:w="1380" w:type="dxa"/>
            <w:vMerge/>
            <w:tcBorders>
              <w:top w:val="single" w:sz="8" w:space="0" w:color="FFFFFF"/>
              <w:left w:val="single" w:sz="6" w:space="0" w:color="FFFFFF"/>
              <w:bottom w:val="single" w:sz="8" w:space="0" w:color="000000"/>
              <w:right w:val="single" w:sz="6" w:space="0" w:color="FFFFFF"/>
            </w:tcBorders>
            <w:tcMar>
              <w:top w:w="100" w:type="dxa"/>
              <w:left w:w="100" w:type="dxa"/>
              <w:bottom w:w="100" w:type="dxa"/>
              <w:right w:w="100" w:type="dxa"/>
            </w:tcMar>
          </w:tcPr>
          <w:p w:rsidR="00A07B68" w:rsidRDefault="00A07B68">
            <w:pPr>
              <w:ind w:left="-80"/>
            </w:pPr>
          </w:p>
        </w:tc>
        <w:tc>
          <w:tcPr>
            <w:tcW w:w="2610" w:type="dxa"/>
            <w:vMerge/>
            <w:tcBorders>
              <w:top w:val="single" w:sz="8" w:space="0" w:color="FFFFFF"/>
              <w:left w:val="single" w:sz="6" w:space="0" w:color="FFFFFF"/>
              <w:bottom w:val="single" w:sz="8" w:space="0" w:color="000000"/>
              <w:right w:val="single" w:sz="6" w:space="0" w:color="FFFFFF"/>
            </w:tcBorders>
            <w:tcMar>
              <w:top w:w="100" w:type="dxa"/>
              <w:left w:w="100" w:type="dxa"/>
              <w:bottom w:w="100" w:type="dxa"/>
              <w:right w:w="100" w:type="dxa"/>
            </w:tcMar>
          </w:tcPr>
          <w:p w:rsidR="00A07B68" w:rsidRDefault="00A07B68">
            <w:pPr>
              <w:ind w:left="-80"/>
            </w:pPr>
          </w:p>
        </w:tc>
        <w:tc>
          <w:tcPr>
            <w:tcW w:w="7020" w:type="dxa"/>
            <w:vMerge/>
            <w:tcBorders>
              <w:top w:val="single" w:sz="8" w:space="0" w:color="FFFFFF"/>
              <w:left w:val="single" w:sz="6" w:space="0" w:color="FFFFFF"/>
              <w:bottom w:val="single" w:sz="8" w:space="0" w:color="000000"/>
              <w:right w:val="single" w:sz="6" w:space="0" w:color="FFFFFF"/>
            </w:tcBorders>
            <w:tcMar>
              <w:top w:w="100" w:type="dxa"/>
              <w:left w:w="100" w:type="dxa"/>
              <w:bottom w:w="100" w:type="dxa"/>
              <w:right w:w="100" w:type="dxa"/>
            </w:tcMar>
          </w:tcPr>
          <w:p w:rsidR="00A07B68" w:rsidRDefault="00A07B68">
            <w:pPr>
              <w:ind w:left="-80"/>
            </w:pPr>
          </w:p>
        </w:tc>
      </w:tr>
      <w:tr w:rsidR="00A07B68">
        <w:trPr>
          <w:trHeight w:val="420"/>
        </w:trPr>
        <w:tc>
          <w:tcPr>
            <w:tcW w:w="1455" w:type="dxa"/>
            <w:vMerge w:val="restart"/>
            <w:tcBorders>
              <w:top w:val="single" w:sz="6" w:space="0" w:color="000000"/>
              <w:left w:val="single" w:sz="8" w:space="0" w:color="000000"/>
              <w:bottom w:val="single" w:sz="8" w:space="0" w:color="000000"/>
              <w:right w:val="single" w:sz="8" w:space="0" w:color="000000"/>
            </w:tcBorders>
            <w:shd w:val="clear" w:color="auto" w:fill="5B9BD5"/>
            <w:tcMar>
              <w:top w:w="100" w:type="dxa"/>
              <w:left w:w="100" w:type="dxa"/>
              <w:bottom w:w="100" w:type="dxa"/>
              <w:right w:w="100" w:type="dxa"/>
            </w:tcMar>
          </w:tcPr>
          <w:p w:rsidR="00A07B68" w:rsidRDefault="00C009D3">
            <w:pPr>
              <w:ind w:left="-80"/>
              <w:jc w:val="center"/>
            </w:pPr>
            <w:r>
              <w:rPr>
                <w:rFonts w:ascii="Times New Roman" w:eastAsia="Times New Roman" w:hAnsi="Times New Roman" w:cs="Times New Roman"/>
                <w:b/>
                <w:shd w:val="clear" w:color="auto" w:fill="5B9BD5"/>
              </w:rPr>
              <w:t>Budget Formulation</w:t>
            </w:r>
          </w:p>
          <w:p w:rsidR="00A07B68" w:rsidRDefault="00C009D3">
            <w:pPr>
              <w:ind w:left="-80"/>
              <w:jc w:val="center"/>
            </w:pPr>
            <w:r>
              <w:rPr>
                <w:rFonts w:ascii="Times New Roman" w:eastAsia="Times New Roman" w:hAnsi="Times New Roman" w:cs="Times New Roman"/>
                <w:shd w:val="clear" w:color="auto" w:fill="5B9BD5"/>
              </w:rPr>
              <w:t>(A-D)</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C009D3">
            <w:pPr>
              <w:ind w:left="-80"/>
            </w:pPr>
            <w:r>
              <w:rPr>
                <w:rFonts w:ascii="Times New Roman" w:eastAsia="Times New Roman" w:hAnsi="Times New Roman" w:cs="Times New Roman"/>
                <w:sz w:val="16"/>
                <w:szCs w:val="16"/>
              </w:rPr>
              <w:t>A</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ind w:left="-80"/>
            </w:pP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C009D3">
            <w:pPr>
              <w:ind w:left="-80"/>
            </w:pPr>
            <w:r>
              <w:rPr>
                <w:rFonts w:ascii="Times New Roman" w:eastAsia="Times New Roman" w:hAnsi="Times New Roman" w:cs="Times New Roman"/>
              </w:rPr>
              <w:t xml:space="preserve"> </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ind w:left="-80"/>
            </w:pPr>
          </w:p>
        </w:tc>
        <w:tc>
          <w:tcPr>
            <w:tcW w:w="702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C009D3">
            <w:pPr>
              <w:ind w:left="-80"/>
            </w:pPr>
            <w:r>
              <w:rPr>
                <w:rFonts w:ascii="Times New Roman" w:eastAsia="Times New Roman" w:hAnsi="Times New Roman" w:cs="Times New Roman"/>
              </w:rPr>
              <w:t xml:space="preserve"> </w:t>
            </w:r>
          </w:p>
          <w:p w:rsidR="00A07B68" w:rsidRDefault="00C009D3">
            <w:pPr>
              <w:ind w:left="-80"/>
            </w:pPr>
            <w:r>
              <w:rPr>
                <w:rFonts w:ascii="Times New Roman" w:eastAsia="Times New Roman" w:hAnsi="Times New Roman" w:cs="Times New Roman"/>
              </w:rPr>
              <w:t xml:space="preserve"> </w:t>
            </w:r>
          </w:p>
          <w:p w:rsidR="00A07B68" w:rsidRDefault="00C009D3">
            <w:pPr>
              <w:ind w:left="-80"/>
            </w:pPr>
            <w:r>
              <w:rPr>
                <w:rFonts w:ascii="Times New Roman" w:eastAsia="Times New Roman" w:hAnsi="Times New Roman" w:cs="Times New Roman"/>
              </w:rPr>
              <w:t xml:space="preserve"> </w:t>
            </w:r>
          </w:p>
          <w:p w:rsidR="00A07B68" w:rsidRDefault="00C009D3">
            <w:pPr>
              <w:ind w:left="-80"/>
            </w:pPr>
            <w:r>
              <w:rPr>
                <w:rFonts w:ascii="Times New Roman" w:eastAsia="Times New Roman" w:hAnsi="Times New Roman" w:cs="Times New Roman"/>
              </w:rPr>
              <w:t xml:space="preserve"> </w:t>
            </w:r>
          </w:p>
        </w:tc>
      </w:tr>
      <w:tr w:rsidR="00A07B68">
        <w:trPr>
          <w:trHeight w:val="420"/>
        </w:trPr>
        <w:tc>
          <w:tcPr>
            <w:tcW w:w="1455" w:type="dxa"/>
            <w:vMerge/>
            <w:tcBorders>
              <w:top w:val="single" w:sz="8" w:space="0" w:color="000000"/>
              <w:left w:val="single" w:sz="6" w:space="0" w:color="000000"/>
              <w:bottom w:val="single" w:sz="6" w:space="0" w:color="000000"/>
              <w:right w:val="single" w:sz="8" w:space="0" w:color="000000"/>
            </w:tcBorders>
            <w:tcMar>
              <w:top w:w="100" w:type="dxa"/>
              <w:left w:w="100" w:type="dxa"/>
              <w:bottom w:w="100" w:type="dxa"/>
              <w:right w:w="100" w:type="dxa"/>
            </w:tcMar>
          </w:tcPr>
          <w:p w:rsidR="00A07B68" w:rsidRDefault="00A07B68">
            <w:pPr>
              <w:ind w:left="-80"/>
            </w:pP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C009D3">
            <w:pPr>
              <w:ind w:left="-80"/>
            </w:pPr>
            <w:r>
              <w:rPr>
                <w:rFonts w:ascii="Times New Roman" w:eastAsia="Times New Roman" w:hAnsi="Times New Roman" w:cs="Times New Roman"/>
                <w:sz w:val="16"/>
                <w:szCs w:val="16"/>
              </w:rPr>
              <w:t>B</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ind w:left="-80"/>
            </w:pP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C009D3">
            <w:pPr>
              <w:ind w:left="-80"/>
            </w:pPr>
            <w:r>
              <w:rPr>
                <w:rFonts w:ascii="Times New Roman" w:eastAsia="Times New Roman" w:hAnsi="Times New Roman" w:cs="Times New Roman"/>
              </w:rPr>
              <w:t xml:space="preserve"> </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spacing w:line="240" w:lineRule="auto"/>
            </w:pPr>
          </w:p>
        </w:tc>
        <w:tc>
          <w:tcPr>
            <w:tcW w:w="702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spacing w:line="240" w:lineRule="auto"/>
            </w:pPr>
          </w:p>
        </w:tc>
      </w:tr>
      <w:tr w:rsidR="00A07B68">
        <w:trPr>
          <w:trHeight w:val="420"/>
        </w:trPr>
        <w:tc>
          <w:tcPr>
            <w:tcW w:w="1455" w:type="dxa"/>
            <w:vMerge/>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rsidR="00A07B68" w:rsidRDefault="00A07B68">
            <w:pPr>
              <w:ind w:left="-80"/>
            </w:pP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C009D3">
            <w:pPr>
              <w:ind w:left="-80"/>
            </w:pPr>
            <w:r>
              <w:rPr>
                <w:rFonts w:ascii="Times New Roman" w:eastAsia="Times New Roman" w:hAnsi="Times New Roman" w:cs="Times New Roman"/>
                <w:sz w:val="16"/>
                <w:szCs w:val="16"/>
              </w:rPr>
              <w:t>C</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ind w:left="-80"/>
            </w:pP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C009D3">
            <w:pPr>
              <w:ind w:left="-80"/>
            </w:pPr>
            <w:r>
              <w:rPr>
                <w:rFonts w:ascii="Times New Roman" w:eastAsia="Times New Roman" w:hAnsi="Times New Roman" w:cs="Times New Roman"/>
              </w:rPr>
              <w:t xml:space="preserve"> </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spacing w:line="240" w:lineRule="auto"/>
            </w:pPr>
          </w:p>
        </w:tc>
        <w:tc>
          <w:tcPr>
            <w:tcW w:w="702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spacing w:line="240" w:lineRule="auto"/>
            </w:pPr>
          </w:p>
        </w:tc>
      </w:tr>
      <w:tr w:rsidR="00A07B68">
        <w:trPr>
          <w:trHeight w:val="420"/>
        </w:trPr>
        <w:tc>
          <w:tcPr>
            <w:tcW w:w="1455" w:type="dxa"/>
            <w:vMerge/>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rsidR="00A07B68" w:rsidRDefault="00A07B68">
            <w:pPr>
              <w:ind w:left="-80"/>
            </w:pP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C009D3">
            <w:pPr>
              <w:ind w:left="-80"/>
            </w:pPr>
            <w:r>
              <w:rPr>
                <w:rFonts w:ascii="Times New Roman" w:eastAsia="Times New Roman" w:hAnsi="Times New Roman" w:cs="Times New Roman"/>
                <w:sz w:val="16"/>
                <w:szCs w:val="16"/>
              </w:rPr>
              <w:t>D</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ind w:left="-80"/>
            </w:pP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C009D3">
            <w:pPr>
              <w:ind w:left="-80"/>
            </w:pPr>
            <w:r>
              <w:rPr>
                <w:rFonts w:ascii="Times New Roman" w:eastAsia="Times New Roman" w:hAnsi="Times New Roman" w:cs="Times New Roman"/>
              </w:rPr>
              <w:t xml:space="preserve"> </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spacing w:line="240" w:lineRule="auto"/>
            </w:pPr>
          </w:p>
        </w:tc>
        <w:tc>
          <w:tcPr>
            <w:tcW w:w="702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spacing w:line="240" w:lineRule="auto"/>
            </w:pPr>
          </w:p>
        </w:tc>
      </w:tr>
      <w:tr w:rsidR="00A07B68">
        <w:trPr>
          <w:trHeight w:val="420"/>
        </w:trPr>
        <w:tc>
          <w:tcPr>
            <w:tcW w:w="1455" w:type="dxa"/>
            <w:vMerge w:val="restart"/>
            <w:tcBorders>
              <w:top w:val="single" w:sz="6" w:space="0" w:color="000000"/>
              <w:left w:val="single" w:sz="8" w:space="0" w:color="000000"/>
              <w:bottom w:val="single" w:sz="8" w:space="0" w:color="000000"/>
              <w:right w:val="single" w:sz="8" w:space="0" w:color="000000"/>
            </w:tcBorders>
            <w:shd w:val="clear" w:color="auto" w:fill="5B9BD5"/>
            <w:tcMar>
              <w:top w:w="100" w:type="dxa"/>
              <w:left w:w="100" w:type="dxa"/>
              <w:bottom w:w="100" w:type="dxa"/>
              <w:right w:w="100" w:type="dxa"/>
            </w:tcMar>
          </w:tcPr>
          <w:p w:rsidR="00A07B68" w:rsidRDefault="00C009D3">
            <w:pPr>
              <w:ind w:left="-80"/>
              <w:jc w:val="center"/>
            </w:pPr>
            <w:r>
              <w:rPr>
                <w:rFonts w:ascii="Times New Roman" w:eastAsia="Times New Roman" w:hAnsi="Times New Roman" w:cs="Times New Roman"/>
                <w:b/>
                <w:shd w:val="clear" w:color="auto" w:fill="5B9BD5"/>
              </w:rPr>
              <w:t>Budget Execution</w:t>
            </w:r>
          </w:p>
          <w:p w:rsidR="00A07B68" w:rsidRDefault="00C009D3">
            <w:pPr>
              <w:ind w:left="-80"/>
              <w:jc w:val="center"/>
            </w:pPr>
            <w:r>
              <w:rPr>
                <w:rFonts w:ascii="Times New Roman" w:eastAsia="Times New Roman" w:hAnsi="Times New Roman" w:cs="Times New Roman"/>
                <w:shd w:val="clear" w:color="auto" w:fill="5B9BD5"/>
              </w:rPr>
              <w:t>(E-H, J, L)</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C009D3">
            <w:pPr>
              <w:ind w:left="-80"/>
            </w:pPr>
            <w:r>
              <w:rPr>
                <w:rFonts w:ascii="Times New Roman" w:eastAsia="Times New Roman" w:hAnsi="Times New Roman" w:cs="Times New Roman"/>
                <w:sz w:val="16"/>
                <w:szCs w:val="16"/>
              </w:rPr>
              <w:t>E</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ind w:left="-80"/>
            </w:pP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C009D3">
            <w:pPr>
              <w:ind w:left="-80"/>
            </w:pPr>
            <w:r>
              <w:rPr>
                <w:rFonts w:ascii="Times New Roman" w:eastAsia="Times New Roman" w:hAnsi="Times New Roman" w:cs="Times New Roman"/>
              </w:rPr>
              <w:t xml:space="preserve"> </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ind w:left="-80"/>
            </w:pPr>
          </w:p>
        </w:tc>
        <w:tc>
          <w:tcPr>
            <w:tcW w:w="702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C009D3">
            <w:pPr>
              <w:ind w:left="-80"/>
            </w:pPr>
            <w:r>
              <w:rPr>
                <w:rFonts w:ascii="Times New Roman" w:eastAsia="Times New Roman" w:hAnsi="Times New Roman" w:cs="Times New Roman"/>
              </w:rPr>
              <w:t xml:space="preserve"> </w:t>
            </w:r>
          </w:p>
          <w:p w:rsidR="00A07B68" w:rsidRDefault="00C009D3">
            <w:pPr>
              <w:ind w:left="-80"/>
            </w:pPr>
            <w:r>
              <w:rPr>
                <w:rFonts w:ascii="Times New Roman" w:eastAsia="Times New Roman" w:hAnsi="Times New Roman" w:cs="Times New Roman"/>
              </w:rPr>
              <w:t xml:space="preserve"> </w:t>
            </w:r>
          </w:p>
          <w:p w:rsidR="00A07B68" w:rsidRDefault="00C009D3">
            <w:pPr>
              <w:ind w:left="-80"/>
            </w:pPr>
            <w:r>
              <w:rPr>
                <w:rFonts w:ascii="Times New Roman" w:eastAsia="Times New Roman" w:hAnsi="Times New Roman" w:cs="Times New Roman"/>
              </w:rPr>
              <w:t xml:space="preserve"> </w:t>
            </w:r>
          </w:p>
          <w:p w:rsidR="00A07B68" w:rsidRDefault="00C009D3">
            <w:pPr>
              <w:ind w:left="-80"/>
            </w:pPr>
            <w:r>
              <w:rPr>
                <w:rFonts w:ascii="Times New Roman" w:eastAsia="Times New Roman" w:hAnsi="Times New Roman" w:cs="Times New Roman"/>
              </w:rPr>
              <w:t xml:space="preserve"> </w:t>
            </w:r>
          </w:p>
          <w:p w:rsidR="00A07B68" w:rsidRDefault="00C009D3">
            <w:pPr>
              <w:ind w:left="-80"/>
            </w:pPr>
            <w:r>
              <w:rPr>
                <w:rFonts w:ascii="Times New Roman" w:eastAsia="Times New Roman" w:hAnsi="Times New Roman" w:cs="Times New Roman"/>
              </w:rPr>
              <w:t xml:space="preserve"> </w:t>
            </w:r>
          </w:p>
          <w:p w:rsidR="00A07B68" w:rsidRDefault="00C009D3">
            <w:pPr>
              <w:ind w:left="-80"/>
            </w:pPr>
            <w:r>
              <w:rPr>
                <w:rFonts w:ascii="Times New Roman" w:eastAsia="Times New Roman" w:hAnsi="Times New Roman" w:cs="Times New Roman"/>
              </w:rPr>
              <w:t xml:space="preserve"> </w:t>
            </w:r>
          </w:p>
        </w:tc>
      </w:tr>
      <w:tr w:rsidR="00A07B68">
        <w:trPr>
          <w:trHeight w:val="420"/>
        </w:trPr>
        <w:tc>
          <w:tcPr>
            <w:tcW w:w="1455" w:type="dxa"/>
            <w:vMerge/>
            <w:tcBorders>
              <w:top w:val="single" w:sz="8" w:space="0" w:color="000000"/>
              <w:left w:val="single" w:sz="6" w:space="0" w:color="000000"/>
              <w:bottom w:val="single" w:sz="6" w:space="0" w:color="000000"/>
              <w:right w:val="single" w:sz="8" w:space="0" w:color="000000"/>
            </w:tcBorders>
            <w:tcMar>
              <w:top w:w="100" w:type="dxa"/>
              <w:left w:w="100" w:type="dxa"/>
              <w:bottom w:w="100" w:type="dxa"/>
              <w:right w:w="100" w:type="dxa"/>
            </w:tcMar>
          </w:tcPr>
          <w:p w:rsidR="00A07B68" w:rsidRDefault="00A07B68">
            <w:pPr>
              <w:ind w:left="-80"/>
            </w:pP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C009D3">
            <w:pPr>
              <w:ind w:left="-80"/>
            </w:pPr>
            <w:r>
              <w:rPr>
                <w:rFonts w:ascii="Times New Roman" w:eastAsia="Times New Roman" w:hAnsi="Times New Roman" w:cs="Times New Roman"/>
                <w:sz w:val="16"/>
                <w:szCs w:val="16"/>
              </w:rPr>
              <w:t>F</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ind w:left="-80"/>
            </w:pP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C009D3">
            <w:pPr>
              <w:ind w:left="-80"/>
            </w:pPr>
            <w:r>
              <w:rPr>
                <w:rFonts w:ascii="Times New Roman" w:eastAsia="Times New Roman" w:hAnsi="Times New Roman" w:cs="Times New Roman"/>
              </w:rPr>
              <w:t xml:space="preserve"> </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spacing w:line="240" w:lineRule="auto"/>
            </w:pPr>
          </w:p>
        </w:tc>
        <w:tc>
          <w:tcPr>
            <w:tcW w:w="702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spacing w:line="240" w:lineRule="auto"/>
            </w:pPr>
          </w:p>
        </w:tc>
      </w:tr>
      <w:tr w:rsidR="00A07B68">
        <w:trPr>
          <w:trHeight w:val="420"/>
        </w:trPr>
        <w:tc>
          <w:tcPr>
            <w:tcW w:w="1455" w:type="dxa"/>
            <w:vMerge/>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rsidR="00A07B68" w:rsidRDefault="00A07B68">
            <w:pPr>
              <w:ind w:left="-80"/>
            </w:pP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C009D3">
            <w:pPr>
              <w:ind w:left="-80"/>
            </w:pPr>
            <w:r>
              <w:rPr>
                <w:rFonts w:ascii="Times New Roman" w:eastAsia="Times New Roman" w:hAnsi="Times New Roman" w:cs="Times New Roman"/>
                <w:sz w:val="16"/>
                <w:szCs w:val="16"/>
              </w:rPr>
              <w:t>G</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ind w:left="-80"/>
            </w:pP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C009D3">
            <w:pPr>
              <w:ind w:left="-80"/>
            </w:pPr>
            <w:r>
              <w:rPr>
                <w:rFonts w:ascii="Times New Roman" w:eastAsia="Times New Roman" w:hAnsi="Times New Roman" w:cs="Times New Roman"/>
              </w:rPr>
              <w:t xml:space="preserve"> </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spacing w:line="240" w:lineRule="auto"/>
            </w:pPr>
          </w:p>
        </w:tc>
        <w:tc>
          <w:tcPr>
            <w:tcW w:w="702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spacing w:line="240" w:lineRule="auto"/>
            </w:pPr>
          </w:p>
        </w:tc>
      </w:tr>
      <w:tr w:rsidR="00A07B68">
        <w:trPr>
          <w:trHeight w:val="420"/>
        </w:trPr>
        <w:tc>
          <w:tcPr>
            <w:tcW w:w="1455" w:type="dxa"/>
            <w:vMerge/>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rsidR="00A07B68" w:rsidRDefault="00A07B68">
            <w:pPr>
              <w:ind w:left="-80"/>
            </w:pP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C009D3">
            <w:pPr>
              <w:ind w:left="-80"/>
            </w:pPr>
            <w:r>
              <w:rPr>
                <w:rFonts w:ascii="Times New Roman" w:eastAsia="Times New Roman" w:hAnsi="Times New Roman" w:cs="Times New Roman"/>
                <w:sz w:val="16"/>
                <w:szCs w:val="16"/>
              </w:rPr>
              <w:t>H</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ind w:left="-80"/>
            </w:pP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C009D3">
            <w:pPr>
              <w:ind w:left="-80"/>
            </w:pPr>
            <w:r>
              <w:rPr>
                <w:rFonts w:ascii="Times New Roman" w:eastAsia="Times New Roman" w:hAnsi="Times New Roman" w:cs="Times New Roman"/>
              </w:rPr>
              <w:t xml:space="preserve"> </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spacing w:line="240" w:lineRule="auto"/>
            </w:pPr>
          </w:p>
        </w:tc>
        <w:tc>
          <w:tcPr>
            <w:tcW w:w="702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spacing w:line="240" w:lineRule="auto"/>
            </w:pPr>
          </w:p>
        </w:tc>
      </w:tr>
      <w:tr w:rsidR="00A07B68">
        <w:trPr>
          <w:trHeight w:val="420"/>
        </w:trPr>
        <w:tc>
          <w:tcPr>
            <w:tcW w:w="1455" w:type="dxa"/>
            <w:vMerge/>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rsidR="00A07B68" w:rsidRDefault="00A07B68">
            <w:pPr>
              <w:ind w:left="-80"/>
            </w:pP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C009D3">
            <w:pPr>
              <w:ind w:left="-80"/>
            </w:pPr>
            <w:r>
              <w:rPr>
                <w:rFonts w:ascii="Times New Roman" w:eastAsia="Times New Roman" w:hAnsi="Times New Roman" w:cs="Times New Roman"/>
                <w:sz w:val="16"/>
                <w:szCs w:val="16"/>
              </w:rPr>
              <w:t>J</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C009D3">
            <w:pPr>
              <w:ind w:left="-80"/>
            </w:pPr>
            <w:r>
              <w:rPr>
                <w:rFonts w:ascii="Times New Roman" w:eastAsia="Times New Roman" w:hAnsi="Times New Roman" w:cs="Times New Roman"/>
              </w:rPr>
              <w:t xml:space="preserve"> </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C009D3">
            <w:pPr>
              <w:ind w:left="-80"/>
            </w:pPr>
            <w:r>
              <w:rPr>
                <w:rFonts w:ascii="Times New Roman" w:eastAsia="Times New Roman" w:hAnsi="Times New Roman" w:cs="Times New Roman"/>
              </w:rPr>
              <w:t xml:space="preserve"> </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spacing w:line="240" w:lineRule="auto"/>
            </w:pPr>
          </w:p>
        </w:tc>
        <w:tc>
          <w:tcPr>
            <w:tcW w:w="702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spacing w:line="240" w:lineRule="auto"/>
            </w:pPr>
          </w:p>
        </w:tc>
      </w:tr>
      <w:tr w:rsidR="00A07B68">
        <w:trPr>
          <w:trHeight w:val="420"/>
        </w:trPr>
        <w:tc>
          <w:tcPr>
            <w:tcW w:w="1455" w:type="dxa"/>
            <w:vMerge/>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rsidR="00A07B68" w:rsidRDefault="00A07B68">
            <w:pPr>
              <w:ind w:left="-80"/>
            </w:pP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C009D3">
            <w:pPr>
              <w:ind w:left="-80"/>
            </w:pPr>
            <w:r>
              <w:rPr>
                <w:rFonts w:ascii="Times New Roman" w:eastAsia="Times New Roman" w:hAnsi="Times New Roman" w:cs="Times New Roman"/>
                <w:sz w:val="16"/>
                <w:szCs w:val="16"/>
              </w:rPr>
              <w:t>L</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C009D3">
            <w:pPr>
              <w:ind w:left="-80"/>
            </w:pPr>
            <w:r>
              <w:rPr>
                <w:rFonts w:ascii="Times New Roman" w:eastAsia="Times New Roman" w:hAnsi="Times New Roman" w:cs="Times New Roman"/>
              </w:rPr>
              <w:t xml:space="preserve"> </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C009D3">
            <w:pPr>
              <w:ind w:left="-80"/>
            </w:pPr>
            <w:r>
              <w:rPr>
                <w:rFonts w:ascii="Times New Roman" w:eastAsia="Times New Roman" w:hAnsi="Times New Roman" w:cs="Times New Roman"/>
              </w:rPr>
              <w:t xml:space="preserve"> </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spacing w:line="240" w:lineRule="auto"/>
            </w:pPr>
          </w:p>
        </w:tc>
        <w:tc>
          <w:tcPr>
            <w:tcW w:w="702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spacing w:line="240" w:lineRule="auto"/>
            </w:pPr>
          </w:p>
        </w:tc>
      </w:tr>
      <w:tr w:rsidR="00A07B68">
        <w:trPr>
          <w:trHeight w:val="420"/>
        </w:trPr>
        <w:tc>
          <w:tcPr>
            <w:tcW w:w="1455" w:type="dxa"/>
            <w:vMerge w:val="restart"/>
            <w:tcBorders>
              <w:top w:val="single" w:sz="6" w:space="0" w:color="000000"/>
              <w:left w:val="single" w:sz="8" w:space="0" w:color="000000"/>
              <w:bottom w:val="single" w:sz="8" w:space="0" w:color="000000"/>
              <w:right w:val="single" w:sz="8" w:space="0" w:color="000000"/>
            </w:tcBorders>
            <w:shd w:val="clear" w:color="auto" w:fill="5B9BD5"/>
            <w:tcMar>
              <w:top w:w="100" w:type="dxa"/>
              <w:left w:w="100" w:type="dxa"/>
              <w:bottom w:w="100" w:type="dxa"/>
              <w:right w:w="100" w:type="dxa"/>
            </w:tcMar>
          </w:tcPr>
          <w:p w:rsidR="00A07B68" w:rsidRDefault="00C009D3">
            <w:pPr>
              <w:ind w:left="-80"/>
              <w:jc w:val="center"/>
            </w:pPr>
            <w:r>
              <w:rPr>
                <w:rFonts w:ascii="Times New Roman" w:eastAsia="Times New Roman" w:hAnsi="Times New Roman" w:cs="Times New Roman"/>
                <w:b/>
                <w:shd w:val="clear" w:color="auto" w:fill="5B9BD5"/>
              </w:rPr>
              <w:lastRenderedPageBreak/>
              <w:t>Acquisition</w:t>
            </w:r>
          </w:p>
          <w:p w:rsidR="00A07B68" w:rsidRDefault="00C009D3">
            <w:pPr>
              <w:ind w:left="-80"/>
              <w:jc w:val="center"/>
            </w:pPr>
            <w:r>
              <w:rPr>
                <w:rFonts w:ascii="Times New Roman" w:eastAsia="Times New Roman" w:hAnsi="Times New Roman" w:cs="Times New Roman"/>
                <w:shd w:val="clear" w:color="auto" w:fill="5B9BD5"/>
              </w:rPr>
              <w:t>(I, K)</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C009D3">
            <w:pPr>
              <w:ind w:left="-80"/>
            </w:pPr>
            <w:r>
              <w:rPr>
                <w:rFonts w:ascii="Times New Roman" w:eastAsia="Times New Roman" w:hAnsi="Times New Roman" w:cs="Times New Roman"/>
                <w:sz w:val="16"/>
                <w:szCs w:val="16"/>
              </w:rPr>
              <w:t>I</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rsidP="00F21FCA"/>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C009D3">
            <w:pPr>
              <w:ind w:left="-80"/>
            </w:pPr>
            <w:r>
              <w:rPr>
                <w:rFonts w:ascii="Times New Roman" w:eastAsia="Times New Roman" w:hAnsi="Times New Roman" w:cs="Times New Roman"/>
              </w:rPr>
              <w:t xml:space="preserve"> </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ind w:left="-80"/>
            </w:pPr>
          </w:p>
        </w:tc>
        <w:tc>
          <w:tcPr>
            <w:tcW w:w="702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C009D3">
            <w:pPr>
              <w:ind w:left="-80"/>
            </w:pPr>
            <w:r>
              <w:rPr>
                <w:rFonts w:ascii="Times New Roman" w:eastAsia="Times New Roman" w:hAnsi="Times New Roman" w:cs="Times New Roman"/>
              </w:rPr>
              <w:t xml:space="preserve"> </w:t>
            </w:r>
          </w:p>
          <w:p w:rsidR="00A07B68" w:rsidRDefault="00C009D3">
            <w:pPr>
              <w:ind w:left="-80"/>
            </w:pPr>
            <w:r>
              <w:rPr>
                <w:rFonts w:ascii="Times New Roman" w:eastAsia="Times New Roman" w:hAnsi="Times New Roman" w:cs="Times New Roman"/>
              </w:rPr>
              <w:t xml:space="preserve"> </w:t>
            </w:r>
          </w:p>
        </w:tc>
      </w:tr>
      <w:tr w:rsidR="00A07B68">
        <w:trPr>
          <w:trHeight w:val="420"/>
        </w:trPr>
        <w:tc>
          <w:tcPr>
            <w:tcW w:w="1455" w:type="dxa"/>
            <w:vMerge/>
            <w:tcBorders>
              <w:top w:val="single" w:sz="8" w:space="0" w:color="000000"/>
              <w:left w:val="single" w:sz="6" w:space="0" w:color="000000"/>
              <w:bottom w:val="single" w:sz="6" w:space="0" w:color="000000"/>
              <w:right w:val="single" w:sz="8" w:space="0" w:color="000000"/>
            </w:tcBorders>
            <w:tcMar>
              <w:top w:w="100" w:type="dxa"/>
              <w:left w:w="100" w:type="dxa"/>
              <w:bottom w:w="100" w:type="dxa"/>
              <w:right w:w="100" w:type="dxa"/>
            </w:tcMar>
          </w:tcPr>
          <w:p w:rsidR="00A07B68" w:rsidRDefault="00A07B68">
            <w:pPr>
              <w:ind w:left="-80"/>
            </w:pP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C009D3">
            <w:pPr>
              <w:ind w:left="-80"/>
            </w:pPr>
            <w:r>
              <w:rPr>
                <w:rFonts w:ascii="Times New Roman" w:eastAsia="Times New Roman" w:hAnsi="Times New Roman" w:cs="Times New Roman"/>
                <w:sz w:val="16"/>
                <w:szCs w:val="16"/>
              </w:rPr>
              <w:t>K</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C009D3">
            <w:pPr>
              <w:ind w:left="-80"/>
            </w:pPr>
            <w:r>
              <w:rPr>
                <w:rFonts w:ascii="Times New Roman" w:eastAsia="Times New Roman" w:hAnsi="Times New Roman" w:cs="Times New Roman"/>
              </w:rPr>
              <w:t xml:space="preserve"> </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C009D3">
            <w:pPr>
              <w:ind w:left="-80"/>
            </w:pPr>
            <w:r>
              <w:rPr>
                <w:rFonts w:ascii="Times New Roman" w:eastAsia="Times New Roman" w:hAnsi="Times New Roman" w:cs="Times New Roman"/>
              </w:rPr>
              <w:t xml:space="preserve"> </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spacing w:line="240" w:lineRule="auto"/>
            </w:pPr>
          </w:p>
        </w:tc>
        <w:tc>
          <w:tcPr>
            <w:tcW w:w="702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spacing w:line="240" w:lineRule="auto"/>
            </w:pPr>
          </w:p>
        </w:tc>
      </w:tr>
      <w:tr w:rsidR="00A07B68">
        <w:trPr>
          <w:trHeight w:val="420"/>
        </w:trPr>
        <w:tc>
          <w:tcPr>
            <w:tcW w:w="1455" w:type="dxa"/>
            <w:vMerge w:val="restart"/>
            <w:tcBorders>
              <w:top w:val="single" w:sz="6" w:space="0" w:color="000000"/>
              <w:left w:val="single" w:sz="8" w:space="0" w:color="000000"/>
              <w:bottom w:val="single" w:sz="8" w:space="0" w:color="000000"/>
              <w:right w:val="single" w:sz="8" w:space="0" w:color="000000"/>
            </w:tcBorders>
            <w:shd w:val="clear" w:color="auto" w:fill="5B9BD5"/>
            <w:tcMar>
              <w:top w:w="100" w:type="dxa"/>
              <w:left w:w="100" w:type="dxa"/>
              <w:bottom w:w="100" w:type="dxa"/>
              <w:right w:w="100" w:type="dxa"/>
            </w:tcMar>
          </w:tcPr>
          <w:p w:rsidR="00A07B68" w:rsidRDefault="00C009D3">
            <w:pPr>
              <w:ind w:left="-80"/>
              <w:jc w:val="center"/>
            </w:pPr>
            <w:r>
              <w:rPr>
                <w:rFonts w:ascii="Times New Roman" w:eastAsia="Times New Roman" w:hAnsi="Times New Roman" w:cs="Times New Roman"/>
                <w:b/>
                <w:shd w:val="clear" w:color="auto" w:fill="5B9BD5"/>
              </w:rPr>
              <w:t>Organization and Workforce</w:t>
            </w:r>
          </w:p>
          <w:p w:rsidR="00A07B68" w:rsidRDefault="00C009D3">
            <w:pPr>
              <w:ind w:left="-80"/>
              <w:jc w:val="center"/>
            </w:pPr>
            <w:r>
              <w:rPr>
                <w:rFonts w:ascii="Times New Roman" w:eastAsia="Times New Roman" w:hAnsi="Times New Roman" w:cs="Times New Roman"/>
                <w:shd w:val="clear" w:color="auto" w:fill="5B9BD5"/>
              </w:rPr>
              <w:t>(M-Q)</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C009D3">
            <w:pPr>
              <w:ind w:left="-80"/>
            </w:pPr>
            <w:r>
              <w:rPr>
                <w:rFonts w:ascii="Times New Roman" w:eastAsia="Times New Roman" w:hAnsi="Times New Roman" w:cs="Times New Roman"/>
                <w:sz w:val="16"/>
                <w:szCs w:val="16"/>
              </w:rPr>
              <w:t>M</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C009D3">
            <w:pPr>
              <w:ind w:left="-80"/>
            </w:pPr>
            <w:r>
              <w:rPr>
                <w:rFonts w:ascii="Times New Roman" w:eastAsia="Times New Roman" w:hAnsi="Times New Roman" w:cs="Times New Roman"/>
              </w:rPr>
              <w:t xml:space="preserve"> </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C009D3">
            <w:pPr>
              <w:ind w:left="-80"/>
            </w:pPr>
            <w:r>
              <w:rPr>
                <w:rFonts w:ascii="Times New Roman" w:eastAsia="Times New Roman" w:hAnsi="Times New Roman" w:cs="Times New Roman"/>
              </w:rPr>
              <w:t xml:space="preserve"> </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ind w:left="-80"/>
            </w:pPr>
          </w:p>
        </w:tc>
        <w:tc>
          <w:tcPr>
            <w:tcW w:w="702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C009D3">
            <w:pPr>
              <w:ind w:left="-80"/>
            </w:pPr>
            <w:r>
              <w:rPr>
                <w:rFonts w:ascii="Times New Roman" w:eastAsia="Times New Roman" w:hAnsi="Times New Roman" w:cs="Times New Roman"/>
              </w:rPr>
              <w:t xml:space="preserve"> </w:t>
            </w:r>
          </w:p>
          <w:p w:rsidR="00A07B68" w:rsidRDefault="00C009D3">
            <w:pPr>
              <w:ind w:left="-80"/>
            </w:pPr>
            <w:r>
              <w:rPr>
                <w:rFonts w:ascii="Times New Roman" w:eastAsia="Times New Roman" w:hAnsi="Times New Roman" w:cs="Times New Roman"/>
              </w:rPr>
              <w:t xml:space="preserve"> </w:t>
            </w:r>
          </w:p>
          <w:p w:rsidR="00A07B68" w:rsidRDefault="00C009D3">
            <w:pPr>
              <w:ind w:left="-80"/>
            </w:pPr>
            <w:r>
              <w:rPr>
                <w:rFonts w:ascii="Times New Roman" w:eastAsia="Times New Roman" w:hAnsi="Times New Roman" w:cs="Times New Roman"/>
              </w:rPr>
              <w:t xml:space="preserve"> </w:t>
            </w:r>
          </w:p>
          <w:p w:rsidR="00A07B68" w:rsidRDefault="00C009D3">
            <w:pPr>
              <w:ind w:left="-80"/>
            </w:pPr>
            <w:r>
              <w:rPr>
                <w:rFonts w:ascii="Times New Roman" w:eastAsia="Times New Roman" w:hAnsi="Times New Roman" w:cs="Times New Roman"/>
              </w:rPr>
              <w:t xml:space="preserve"> </w:t>
            </w:r>
          </w:p>
          <w:p w:rsidR="00A07B68" w:rsidRDefault="00C009D3">
            <w:pPr>
              <w:ind w:left="-80"/>
            </w:pPr>
            <w:r>
              <w:rPr>
                <w:rFonts w:ascii="Times New Roman" w:eastAsia="Times New Roman" w:hAnsi="Times New Roman" w:cs="Times New Roman"/>
              </w:rPr>
              <w:t xml:space="preserve"> </w:t>
            </w:r>
          </w:p>
        </w:tc>
      </w:tr>
      <w:tr w:rsidR="00A07B68">
        <w:trPr>
          <w:trHeight w:val="420"/>
        </w:trPr>
        <w:tc>
          <w:tcPr>
            <w:tcW w:w="1455" w:type="dxa"/>
            <w:vMerge/>
            <w:tcBorders>
              <w:top w:val="single" w:sz="8"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07B68" w:rsidRDefault="00A07B68">
            <w:pPr>
              <w:ind w:left="-80"/>
            </w:pPr>
          </w:p>
        </w:tc>
        <w:tc>
          <w:tcPr>
            <w:tcW w:w="1155"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tcPr>
          <w:p w:rsidR="00A07B68" w:rsidRDefault="00C009D3">
            <w:pPr>
              <w:ind w:left="-80"/>
            </w:pPr>
            <w:r>
              <w:rPr>
                <w:rFonts w:ascii="Times New Roman" w:eastAsia="Times New Roman" w:hAnsi="Times New Roman" w:cs="Times New Roman"/>
                <w:sz w:val="16"/>
                <w:szCs w:val="16"/>
              </w:rPr>
              <w:t>N</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ind w:left="-80"/>
            </w:pP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C009D3">
            <w:pPr>
              <w:ind w:left="-80"/>
            </w:pPr>
            <w:r>
              <w:rPr>
                <w:rFonts w:ascii="Times New Roman" w:eastAsia="Times New Roman" w:hAnsi="Times New Roman" w:cs="Times New Roman"/>
              </w:rPr>
              <w:t xml:space="preserve"> </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spacing w:line="240" w:lineRule="auto"/>
            </w:pPr>
          </w:p>
        </w:tc>
        <w:tc>
          <w:tcPr>
            <w:tcW w:w="702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spacing w:line="240" w:lineRule="auto"/>
            </w:pPr>
          </w:p>
        </w:tc>
      </w:tr>
      <w:tr w:rsidR="00A07B68">
        <w:trPr>
          <w:trHeight w:val="420"/>
        </w:trPr>
        <w:tc>
          <w:tcPr>
            <w:tcW w:w="1455" w:type="dxa"/>
            <w:vMerge/>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07B68" w:rsidRDefault="00A07B68">
            <w:pPr>
              <w:ind w:left="-80"/>
            </w:pPr>
          </w:p>
        </w:tc>
        <w:tc>
          <w:tcPr>
            <w:tcW w:w="1155"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tcPr>
          <w:p w:rsidR="00A07B68" w:rsidRDefault="00C009D3">
            <w:pPr>
              <w:ind w:left="-80"/>
            </w:pPr>
            <w:r>
              <w:rPr>
                <w:rFonts w:ascii="Times New Roman" w:eastAsia="Times New Roman" w:hAnsi="Times New Roman" w:cs="Times New Roman"/>
                <w:sz w:val="16"/>
                <w:szCs w:val="16"/>
              </w:rPr>
              <w:t>O</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ind w:left="-80"/>
            </w:pP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C009D3">
            <w:pPr>
              <w:ind w:left="-80"/>
            </w:pPr>
            <w:r>
              <w:rPr>
                <w:rFonts w:ascii="Times New Roman" w:eastAsia="Times New Roman" w:hAnsi="Times New Roman" w:cs="Times New Roman"/>
              </w:rPr>
              <w:t xml:space="preserve"> </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spacing w:line="240" w:lineRule="auto"/>
            </w:pPr>
          </w:p>
        </w:tc>
        <w:tc>
          <w:tcPr>
            <w:tcW w:w="702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spacing w:line="240" w:lineRule="auto"/>
            </w:pPr>
          </w:p>
        </w:tc>
      </w:tr>
      <w:tr w:rsidR="00A07B68">
        <w:trPr>
          <w:trHeight w:val="420"/>
        </w:trPr>
        <w:tc>
          <w:tcPr>
            <w:tcW w:w="1455" w:type="dxa"/>
            <w:vMerge/>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07B68" w:rsidRDefault="00A07B68">
            <w:pPr>
              <w:ind w:left="-80"/>
            </w:pPr>
          </w:p>
        </w:tc>
        <w:tc>
          <w:tcPr>
            <w:tcW w:w="1155"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tcPr>
          <w:p w:rsidR="00A07B68" w:rsidRDefault="00C009D3">
            <w:pPr>
              <w:ind w:left="-80"/>
            </w:pPr>
            <w:r>
              <w:rPr>
                <w:rFonts w:ascii="Times New Roman" w:eastAsia="Times New Roman" w:hAnsi="Times New Roman" w:cs="Times New Roman"/>
                <w:sz w:val="16"/>
                <w:szCs w:val="16"/>
              </w:rPr>
              <w:t>P</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ind w:left="-80"/>
            </w:pP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C009D3">
            <w:pPr>
              <w:ind w:left="-80"/>
            </w:pPr>
            <w:r>
              <w:rPr>
                <w:rFonts w:ascii="Times New Roman" w:eastAsia="Times New Roman" w:hAnsi="Times New Roman" w:cs="Times New Roman"/>
              </w:rPr>
              <w:t xml:space="preserve"> </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spacing w:line="240" w:lineRule="auto"/>
            </w:pPr>
          </w:p>
        </w:tc>
        <w:tc>
          <w:tcPr>
            <w:tcW w:w="702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spacing w:line="240" w:lineRule="auto"/>
            </w:pPr>
          </w:p>
        </w:tc>
      </w:tr>
      <w:tr w:rsidR="00A07B68">
        <w:trPr>
          <w:trHeight w:val="420"/>
        </w:trPr>
        <w:tc>
          <w:tcPr>
            <w:tcW w:w="1455" w:type="dxa"/>
            <w:vMerge/>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07B68" w:rsidRDefault="00A07B68">
            <w:pPr>
              <w:ind w:left="-80"/>
            </w:pPr>
          </w:p>
        </w:tc>
        <w:tc>
          <w:tcPr>
            <w:tcW w:w="1155"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tcPr>
          <w:p w:rsidR="00A07B68" w:rsidRDefault="00C009D3">
            <w:pPr>
              <w:ind w:left="-80"/>
            </w:pPr>
            <w:r>
              <w:rPr>
                <w:rFonts w:ascii="Times New Roman" w:eastAsia="Times New Roman" w:hAnsi="Times New Roman" w:cs="Times New Roman"/>
                <w:sz w:val="16"/>
                <w:szCs w:val="16"/>
              </w:rPr>
              <w:t>Q</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C009D3" w:rsidP="00F21FCA">
            <w:r>
              <w:rPr>
                <w:rFonts w:ascii="Times New Roman" w:eastAsia="Times New Roman" w:hAnsi="Times New Roman" w:cs="Times New Roman"/>
              </w:rPr>
              <w:t xml:space="preserve"> </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C009D3">
            <w:pPr>
              <w:ind w:left="-80"/>
            </w:pPr>
            <w:r>
              <w:rPr>
                <w:rFonts w:ascii="Times New Roman" w:eastAsia="Times New Roman" w:hAnsi="Times New Roman" w:cs="Times New Roman"/>
              </w:rPr>
              <w:t xml:space="preserve"> </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spacing w:line="240" w:lineRule="auto"/>
            </w:pPr>
          </w:p>
        </w:tc>
        <w:tc>
          <w:tcPr>
            <w:tcW w:w="702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spacing w:line="240" w:lineRule="auto"/>
            </w:pPr>
          </w:p>
        </w:tc>
      </w:tr>
    </w:tbl>
    <w:p w:rsidR="00A07B68" w:rsidRDefault="00A07B68"/>
    <w:p w:rsidR="00A07B68" w:rsidRDefault="00A07B68"/>
    <w:p w:rsidR="00A07B68" w:rsidRDefault="00A07B68"/>
    <w:p w:rsidR="00A07B68" w:rsidRDefault="00A07B68"/>
    <w:p w:rsidR="00A07B68" w:rsidRDefault="00A07B68"/>
    <w:p w:rsidR="00A07B68" w:rsidRDefault="00A07B68"/>
    <w:p w:rsidR="00A07B68" w:rsidRDefault="00A07B68"/>
    <w:p w:rsidR="00A07B68" w:rsidRDefault="00A07B68"/>
    <w:p w:rsidR="00A07B68" w:rsidRDefault="00A07B68">
      <w:bookmarkStart w:id="2" w:name="h.kads1higl39o" w:colFirst="0" w:colLast="0"/>
      <w:bookmarkStart w:id="3" w:name="h.fy6azwj7wfaf" w:colFirst="0" w:colLast="0"/>
      <w:bookmarkStart w:id="4" w:name="h.2z2vv3h7d8pl" w:colFirst="0" w:colLast="0"/>
      <w:bookmarkStart w:id="5" w:name="h.k1p7pq7nlr3h" w:colFirst="0" w:colLast="0"/>
      <w:bookmarkEnd w:id="2"/>
      <w:bookmarkEnd w:id="3"/>
      <w:bookmarkEnd w:id="4"/>
      <w:bookmarkEnd w:id="5"/>
    </w:p>
    <w:p w:rsidR="00C009D3" w:rsidRDefault="00C009D3"/>
    <w:p w:rsidR="00A07B68" w:rsidRDefault="00A07B68">
      <w:bookmarkStart w:id="6" w:name="h.m3jvp1pr9qp7" w:colFirst="0" w:colLast="0"/>
      <w:bookmarkEnd w:id="6"/>
    </w:p>
    <w:p w:rsidR="00A07B68" w:rsidRDefault="00A07B68">
      <w:bookmarkStart w:id="7" w:name="h.1ur7iw87gbk7" w:colFirst="0" w:colLast="0"/>
      <w:bookmarkEnd w:id="7"/>
    </w:p>
    <w:p w:rsidR="00A07B68" w:rsidRDefault="00A07B68">
      <w:bookmarkStart w:id="8" w:name="h.8wqlrfu0pwbo" w:colFirst="0" w:colLast="0"/>
      <w:bookmarkEnd w:id="8"/>
    </w:p>
    <w:p w:rsidR="00A07B68" w:rsidRDefault="00A07B68">
      <w:bookmarkStart w:id="9" w:name="h.gjdgxs" w:colFirst="0" w:colLast="0"/>
      <w:bookmarkEnd w:id="9"/>
    </w:p>
    <w:p w:rsidR="00A07B68" w:rsidRDefault="00A07B68"/>
    <w:tbl>
      <w:tblPr>
        <w:tblStyle w:val="a0"/>
        <w:tblW w:w="15120" w:type="dxa"/>
        <w:tblInd w:w="-12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45"/>
        <w:gridCol w:w="5010"/>
        <w:gridCol w:w="1545"/>
        <w:gridCol w:w="1710"/>
        <w:gridCol w:w="5310"/>
      </w:tblGrid>
      <w:tr w:rsidR="00A07B68">
        <w:trPr>
          <w:trHeight w:val="420"/>
        </w:trPr>
        <w:tc>
          <w:tcPr>
            <w:tcW w:w="15120" w:type="dxa"/>
            <w:gridSpan w:val="5"/>
            <w:tcBorders>
              <w:top w:val="single" w:sz="8" w:space="0" w:color="E7E6E6"/>
              <w:left w:val="single" w:sz="8" w:space="0" w:color="E7E6E6"/>
              <w:bottom w:val="single" w:sz="8" w:space="0" w:color="E7E6E6"/>
              <w:right w:val="single" w:sz="8" w:space="0" w:color="E7E6E6"/>
            </w:tcBorders>
            <w:shd w:val="clear" w:color="auto" w:fill="2E75B6"/>
            <w:tcMar>
              <w:top w:w="100" w:type="dxa"/>
              <w:left w:w="100" w:type="dxa"/>
              <w:bottom w:w="100" w:type="dxa"/>
              <w:right w:w="100" w:type="dxa"/>
            </w:tcMar>
          </w:tcPr>
          <w:p w:rsidR="00A07B68" w:rsidRDefault="00C009D3">
            <w:pPr>
              <w:ind w:left="-80" w:right="60"/>
              <w:jc w:val="center"/>
            </w:pPr>
            <w:r>
              <w:rPr>
                <w:rFonts w:ascii="Times New Roman" w:eastAsia="Times New Roman" w:hAnsi="Times New Roman" w:cs="Times New Roman"/>
                <w:b/>
                <w:sz w:val="28"/>
                <w:szCs w:val="28"/>
                <w:shd w:val="clear" w:color="auto" w:fill="2E75B6"/>
              </w:rPr>
              <w:lastRenderedPageBreak/>
              <w:t>Agency Actions and Milestones Table</w:t>
            </w:r>
          </w:p>
        </w:tc>
      </w:tr>
      <w:tr w:rsidR="00A07B68">
        <w:tc>
          <w:tcPr>
            <w:tcW w:w="1545" w:type="dxa"/>
            <w:vMerge w:val="restart"/>
            <w:tcBorders>
              <w:top w:val="single" w:sz="8" w:space="0" w:color="E7E6E6"/>
              <w:left w:val="single" w:sz="8" w:space="0" w:color="E7E6E6"/>
              <w:bottom w:val="single" w:sz="8" w:space="0" w:color="E7E6E6"/>
              <w:right w:val="single" w:sz="8" w:space="0" w:color="E7E6E6"/>
            </w:tcBorders>
            <w:shd w:val="clear" w:color="auto" w:fill="2E75B6"/>
            <w:tcMar>
              <w:top w:w="100" w:type="dxa"/>
              <w:left w:w="100" w:type="dxa"/>
              <w:bottom w:w="100" w:type="dxa"/>
              <w:right w:w="100" w:type="dxa"/>
            </w:tcMar>
          </w:tcPr>
          <w:p w:rsidR="00A07B68" w:rsidRDefault="00C009D3">
            <w:pPr>
              <w:ind w:left="-80"/>
              <w:jc w:val="center"/>
            </w:pPr>
            <w:r>
              <w:rPr>
                <w:rFonts w:ascii="Times New Roman" w:eastAsia="Times New Roman" w:hAnsi="Times New Roman" w:cs="Times New Roman"/>
                <w:b/>
                <w:shd w:val="clear" w:color="auto" w:fill="2E75B6"/>
              </w:rPr>
              <w:t>Area</w:t>
            </w:r>
          </w:p>
        </w:tc>
        <w:tc>
          <w:tcPr>
            <w:tcW w:w="5010" w:type="dxa"/>
            <w:vMerge w:val="restart"/>
            <w:tcBorders>
              <w:top w:val="single" w:sz="8" w:space="0" w:color="E7E6E6"/>
              <w:bottom w:val="single" w:sz="8" w:space="0" w:color="E7E6E6"/>
              <w:right w:val="single" w:sz="8" w:space="0" w:color="E7E6E6"/>
            </w:tcBorders>
            <w:shd w:val="clear" w:color="auto" w:fill="2E75B6"/>
            <w:tcMar>
              <w:top w:w="100" w:type="dxa"/>
              <w:left w:w="100" w:type="dxa"/>
              <w:bottom w:w="100" w:type="dxa"/>
              <w:right w:w="100" w:type="dxa"/>
            </w:tcMar>
          </w:tcPr>
          <w:p w:rsidR="00A07B68" w:rsidRDefault="00C009D3">
            <w:pPr>
              <w:ind w:left="-80"/>
              <w:jc w:val="center"/>
            </w:pPr>
            <w:r>
              <w:rPr>
                <w:rFonts w:ascii="Times New Roman" w:eastAsia="Times New Roman" w:hAnsi="Times New Roman" w:cs="Times New Roman"/>
                <w:b/>
                <w:shd w:val="clear" w:color="auto" w:fill="2E75B6"/>
              </w:rPr>
              <w:t>Actions and Milestones</w:t>
            </w:r>
          </w:p>
          <w:p w:rsidR="00A07B68" w:rsidRDefault="00C009D3">
            <w:pPr>
              <w:ind w:left="-80"/>
              <w:jc w:val="center"/>
            </w:pPr>
            <w:r>
              <w:rPr>
                <w:rFonts w:ascii="Times New Roman" w:eastAsia="Times New Roman" w:hAnsi="Times New Roman" w:cs="Times New Roman"/>
                <w:b/>
                <w:shd w:val="clear" w:color="auto" w:fill="2E75B6"/>
              </w:rPr>
              <w:t>extracted from Agency FITARA Action Plan</w:t>
            </w:r>
          </w:p>
        </w:tc>
        <w:tc>
          <w:tcPr>
            <w:tcW w:w="1545" w:type="dxa"/>
            <w:vMerge w:val="restart"/>
            <w:tcBorders>
              <w:top w:val="single" w:sz="8" w:space="0" w:color="E7E6E6"/>
              <w:bottom w:val="single" w:sz="8" w:space="0" w:color="E7E6E6"/>
              <w:right w:val="single" w:sz="8" w:space="0" w:color="E7E6E6"/>
            </w:tcBorders>
            <w:shd w:val="clear" w:color="auto" w:fill="2E75B6"/>
            <w:tcMar>
              <w:top w:w="100" w:type="dxa"/>
              <w:left w:w="100" w:type="dxa"/>
              <w:bottom w:w="100" w:type="dxa"/>
              <w:right w:w="100" w:type="dxa"/>
            </w:tcMar>
          </w:tcPr>
          <w:p w:rsidR="00A07B68" w:rsidRDefault="00C009D3">
            <w:pPr>
              <w:ind w:left="-80"/>
              <w:jc w:val="center"/>
            </w:pPr>
            <w:r>
              <w:rPr>
                <w:rFonts w:ascii="Times New Roman" w:eastAsia="Times New Roman" w:hAnsi="Times New Roman" w:cs="Times New Roman"/>
                <w:b/>
                <w:shd w:val="clear" w:color="auto" w:fill="2E75B6"/>
              </w:rPr>
              <w:t>Target Completion Date</w:t>
            </w:r>
          </w:p>
        </w:tc>
        <w:tc>
          <w:tcPr>
            <w:tcW w:w="1710" w:type="dxa"/>
            <w:tcBorders>
              <w:top w:val="single" w:sz="8" w:space="0" w:color="E7E6E6"/>
              <w:bottom w:val="single" w:sz="8" w:space="0" w:color="E7E6E6"/>
              <w:right w:val="single" w:sz="8" w:space="0" w:color="E7E6E6"/>
            </w:tcBorders>
            <w:shd w:val="clear" w:color="auto" w:fill="2E75B6"/>
            <w:tcMar>
              <w:top w:w="100" w:type="dxa"/>
              <w:left w:w="100" w:type="dxa"/>
              <w:bottom w:w="100" w:type="dxa"/>
              <w:right w:w="100" w:type="dxa"/>
            </w:tcMar>
          </w:tcPr>
          <w:p w:rsidR="00A07B68" w:rsidRDefault="00C009D3">
            <w:pPr>
              <w:ind w:left="-80"/>
              <w:jc w:val="center"/>
            </w:pPr>
            <w:r>
              <w:rPr>
                <w:rFonts w:ascii="Times New Roman" w:eastAsia="Times New Roman" w:hAnsi="Times New Roman" w:cs="Times New Roman"/>
                <w:b/>
                <w:shd w:val="clear" w:color="auto" w:fill="2E75B6"/>
              </w:rPr>
              <w:t>Status</w:t>
            </w:r>
          </w:p>
        </w:tc>
        <w:tc>
          <w:tcPr>
            <w:tcW w:w="5310" w:type="dxa"/>
            <w:tcBorders>
              <w:top w:val="single" w:sz="8" w:space="0" w:color="E7E6E6"/>
              <w:bottom w:val="single" w:sz="8" w:space="0" w:color="E7E6E6"/>
              <w:right w:val="single" w:sz="8" w:space="0" w:color="E7E6E6"/>
            </w:tcBorders>
            <w:shd w:val="clear" w:color="auto" w:fill="2E75B6"/>
            <w:tcMar>
              <w:top w:w="100" w:type="dxa"/>
              <w:left w:w="100" w:type="dxa"/>
              <w:bottom w:w="100" w:type="dxa"/>
              <w:right w:w="100" w:type="dxa"/>
            </w:tcMar>
          </w:tcPr>
          <w:p w:rsidR="00A07B68" w:rsidRDefault="00C009D3">
            <w:pPr>
              <w:ind w:left="-80"/>
              <w:jc w:val="center"/>
            </w:pPr>
            <w:r>
              <w:rPr>
                <w:rFonts w:ascii="Times New Roman" w:eastAsia="Times New Roman" w:hAnsi="Times New Roman" w:cs="Times New Roman"/>
                <w:b/>
                <w:shd w:val="clear" w:color="auto" w:fill="2E75B6"/>
              </w:rPr>
              <w:t>Status Description</w:t>
            </w:r>
          </w:p>
        </w:tc>
      </w:tr>
      <w:tr w:rsidR="00A07B68">
        <w:tc>
          <w:tcPr>
            <w:tcW w:w="1545" w:type="dxa"/>
            <w:vMerge/>
            <w:tcMar>
              <w:top w:w="100" w:type="dxa"/>
              <w:left w:w="100" w:type="dxa"/>
              <w:bottom w:w="100" w:type="dxa"/>
              <w:right w:w="100" w:type="dxa"/>
            </w:tcMar>
          </w:tcPr>
          <w:p w:rsidR="00A07B68" w:rsidRDefault="00A07B68">
            <w:pPr>
              <w:ind w:left="-80"/>
            </w:pPr>
          </w:p>
        </w:tc>
        <w:tc>
          <w:tcPr>
            <w:tcW w:w="5010" w:type="dxa"/>
            <w:vMerge/>
            <w:tcBorders>
              <w:bottom w:val="single" w:sz="6" w:space="0" w:color="000000"/>
            </w:tcBorders>
            <w:tcMar>
              <w:top w:w="100" w:type="dxa"/>
              <w:left w:w="100" w:type="dxa"/>
              <w:bottom w:w="100" w:type="dxa"/>
              <w:right w:w="100" w:type="dxa"/>
            </w:tcMar>
          </w:tcPr>
          <w:p w:rsidR="00A07B68" w:rsidRDefault="00A07B68">
            <w:pPr>
              <w:ind w:left="-80"/>
            </w:pPr>
          </w:p>
        </w:tc>
        <w:tc>
          <w:tcPr>
            <w:tcW w:w="1545" w:type="dxa"/>
            <w:vMerge/>
            <w:tcBorders>
              <w:bottom w:val="single" w:sz="6" w:space="0" w:color="000000"/>
            </w:tcBorders>
            <w:tcMar>
              <w:top w:w="100" w:type="dxa"/>
              <w:left w:w="100" w:type="dxa"/>
              <w:bottom w:w="100" w:type="dxa"/>
              <w:right w:w="100" w:type="dxa"/>
            </w:tcMar>
          </w:tcPr>
          <w:p w:rsidR="00A07B68" w:rsidRDefault="00A07B68">
            <w:pPr>
              <w:ind w:left="-80"/>
            </w:pPr>
          </w:p>
        </w:tc>
        <w:tc>
          <w:tcPr>
            <w:tcW w:w="1710" w:type="dxa"/>
            <w:tcBorders>
              <w:bottom w:val="single" w:sz="8" w:space="0" w:color="000000"/>
              <w:right w:val="single" w:sz="8" w:space="0" w:color="E7E6E6"/>
            </w:tcBorders>
            <w:shd w:val="clear" w:color="auto" w:fill="2E75B6"/>
            <w:tcMar>
              <w:top w:w="100" w:type="dxa"/>
              <w:left w:w="100" w:type="dxa"/>
              <w:bottom w:w="100" w:type="dxa"/>
              <w:right w:w="100" w:type="dxa"/>
            </w:tcMar>
          </w:tcPr>
          <w:p w:rsidR="00A07B68" w:rsidRDefault="00C009D3">
            <w:pPr>
              <w:ind w:left="-80"/>
            </w:pPr>
            <w:r>
              <w:rPr>
                <w:rFonts w:ascii="Times New Roman" w:eastAsia="Times New Roman" w:hAnsi="Times New Roman" w:cs="Times New Roman"/>
                <w:b/>
                <w:shd w:val="clear" w:color="auto" w:fill="2E75B6"/>
              </w:rPr>
              <w:t>Choose: Not Started, In Progress, Complete, Deferred</w:t>
            </w:r>
          </w:p>
        </w:tc>
        <w:tc>
          <w:tcPr>
            <w:tcW w:w="5310" w:type="dxa"/>
            <w:tcBorders>
              <w:bottom w:val="single" w:sz="8" w:space="0" w:color="000000"/>
              <w:right w:val="single" w:sz="8" w:space="0" w:color="E7E6E6"/>
            </w:tcBorders>
            <w:shd w:val="clear" w:color="auto" w:fill="2E75B6"/>
            <w:tcMar>
              <w:top w:w="100" w:type="dxa"/>
              <w:left w:w="100" w:type="dxa"/>
              <w:bottom w:w="100" w:type="dxa"/>
              <w:right w:w="100" w:type="dxa"/>
            </w:tcMar>
          </w:tcPr>
          <w:p w:rsidR="00A07B68" w:rsidRDefault="00C009D3">
            <w:pPr>
              <w:ind w:left="-80"/>
            </w:pPr>
            <w:r>
              <w:rPr>
                <w:rFonts w:ascii="Times New Roman" w:eastAsia="Times New Roman" w:hAnsi="Times New Roman" w:cs="Times New Roman"/>
                <w:b/>
                <w:shd w:val="clear" w:color="auto" w:fill="2E75B6"/>
              </w:rPr>
              <w:t>Describe in detail agency responses to status (e.g. ongoing actions, dependencies, partial milestones).</w:t>
            </w:r>
          </w:p>
        </w:tc>
      </w:tr>
      <w:tr w:rsidR="00A07B68">
        <w:tc>
          <w:tcPr>
            <w:tcW w:w="1545" w:type="dxa"/>
            <w:vMerge w:val="restart"/>
            <w:tcBorders>
              <w:left w:val="single" w:sz="8" w:space="0" w:color="E7E6E6"/>
              <w:bottom w:val="single" w:sz="8" w:space="0" w:color="E7E6E6"/>
              <w:right w:val="single" w:sz="8" w:space="0" w:color="000000"/>
            </w:tcBorders>
            <w:shd w:val="clear" w:color="auto" w:fill="5B9BD5"/>
            <w:tcMar>
              <w:top w:w="100" w:type="dxa"/>
              <w:left w:w="100" w:type="dxa"/>
              <w:bottom w:w="100" w:type="dxa"/>
              <w:right w:w="100" w:type="dxa"/>
            </w:tcMar>
          </w:tcPr>
          <w:p w:rsidR="00A07B68" w:rsidRDefault="00C009D3">
            <w:pPr>
              <w:ind w:left="-80"/>
              <w:jc w:val="center"/>
            </w:pPr>
            <w:r>
              <w:rPr>
                <w:rFonts w:ascii="Times New Roman" w:eastAsia="Times New Roman" w:hAnsi="Times New Roman" w:cs="Times New Roman"/>
                <w:b/>
                <w:shd w:val="clear" w:color="auto" w:fill="5B9BD5"/>
              </w:rPr>
              <w:t>Budget Formulation</w:t>
            </w:r>
          </w:p>
          <w:p w:rsidR="00A07B68" w:rsidRDefault="00C009D3">
            <w:pPr>
              <w:ind w:left="-80"/>
              <w:jc w:val="center"/>
            </w:pPr>
            <w:r>
              <w:rPr>
                <w:rFonts w:ascii="Times New Roman" w:eastAsia="Times New Roman" w:hAnsi="Times New Roman" w:cs="Times New Roman"/>
                <w:shd w:val="clear" w:color="auto" w:fill="5B9BD5"/>
              </w:rPr>
              <w:t>(A-D)</w:t>
            </w:r>
          </w:p>
        </w:tc>
        <w:tc>
          <w:tcPr>
            <w:tcW w:w="501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ind w:left="-80"/>
            </w:pPr>
          </w:p>
        </w:tc>
        <w:tc>
          <w:tcPr>
            <w:tcW w:w="154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C009D3">
            <w:pPr>
              <w:ind w:left="-80"/>
            </w:pPr>
            <w:r>
              <w:rPr>
                <w:rFonts w:ascii="Times New Roman" w:eastAsia="Times New Roman" w:hAnsi="Times New Roman" w:cs="Times New Roman"/>
              </w:rPr>
              <w:t xml:space="preserve"> </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C009D3">
            <w:pPr>
              <w:ind w:left="-80"/>
            </w:pPr>
            <w:r>
              <w:rPr>
                <w:rFonts w:ascii="Times New Roman" w:eastAsia="Times New Roman" w:hAnsi="Times New Roman" w:cs="Times New Roman"/>
              </w:rPr>
              <w:t xml:space="preserve"> </w:t>
            </w:r>
          </w:p>
        </w:tc>
        <w:tc>
          <w:tcPr>
            <w:tcW w:w="5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ind w:left="-80"/>
            </w:pPr>
          </w:p>
        </w:tc>
      </w:tr>
      <w:tr w:rsidR="00A07B68">
        <w:tc>
          <w:tcPr>
            <w:tcW w:w="1545" w:type="dxa"/>
            <w:vMerge/>
            <w:tcBorders>
              <w:right w:val="single" w:sz="6" w:space="0" w:color="000000"/>
            </w:tcBorders>
            <w:tcMar>
              <w:top w:w="100" w:type="dxa"/>
              <w:left w:w="100" w:type="dxa"/>
              <w:bottom w:w="100" w:type="dxa"/>
              <w:right w:w="100" w:type="dxa"/>
            </w:tcMar>
          </w:tcPr>
          <w:p w:rsidR="00A07B68" w:rsidRDefault="00A07B68">
            <w:pPr>
              <w:ind w:left="-80"/>
            </w:pPr>
          </w:p>
        </w:tc>
        <w:tc>
          <w:tcPr>
            <w:tcW w:w="5010"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tcPr>
          <w:p w:rsidR="00A07B68" w:rsidRDefault="00A07B68">
            <w:pPr>
              <w:ind w:left="-80"/>
            </w:pP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ind w:left="-80"/>
            </w:pP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ind w:left="-80"/>
            </w:pPr>
          </w:p>
        </w:tc>
        <w:tc>
          <w:tcPr>
            <w:tcW w:w="5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ind w:left="-80"/>
            </w:pPr>
          </w:p>
        </w:tc>
      </w:tr>
      <w:tr w:rsidR="00A07B68">
        <w:tc>
          <w:tcPr>
            <w:tcW w:w="1545" w:type="dxa"/>
            <w:vMerge/>
            <w:tcBorders>
              <w:right w:val="single" w:sz="6" w:space="0" w:color="000000"/>
            </w:tcBorders>
            <w:tcMar>
              <w:top w:w="100" w:type="dxa"/>
              <w:left w:w="100" w:type="dxa"/>
              <w:bottom w:w="100" w:type="dxa"/>
              <w:right w:w="100" w:type="dxa"/>
            </w:tcMar>
          </w:tcPr>
          <w:p w:rsidR="00A07B68" w:rsidRDefault="00A07B68">
            <w:pPr>
              <w:ind w:left="-80"/>
            </w:pPr>
          </w:p>
        </w:tc>
        <w:tc>
          <w:tcPr>
            <w:tcW w:w="5010"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tcPr>
          <w:p w:rsidR="00A07B68" w:rsidRDefault="00A07B68">
            <w:pPr>
              <w:ind w:left="-80"/>
            </w:pP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ind w:left="-80"/>
            </w:pP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ind w:left="-80"/>
            </w:pPr>
          </w:p>
        </w:tc>
        <w:tc>
          <w:tcPr>
            <w:tcW w:w="5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ind w:left="-80"/>
            </w:pPr>
          </w:p>
        </w:tc>
      </w:tr>
      <w:tr w:rsidR="00A07B68">
        <w:tc>
          <w:tcPr>
            <w:tcW w:w="1545" w:type="dxa"/>
            <w:vMerge/>
            <w:tcBorders>
              <w:right w:val="single" w:sz="6" w:space="0" w:color="000000"/>
            </w:tcBorders>
            <w:tcMar>
              <w:top w:w="100" w:type="dxa"/>
              <w:left w:w="100" w:type="dxa"/>
              <w:bottom w:w="100" w:type="dxa"/>
              <w:right w:w="100" w:type="dxa"/>
            </w:tcMar>
          </w:tcPr>
          <w:p w:rsidR="00A07B68" w:rsidRDefault="00A07B68">
            <w:pPr>
              <w:ind w:left="-80"/>
            </w:pPr>
          </w:p>
        </w:tc>
        <w:tc>
          <w:tcPr>
            <w:tcW w:w="5010"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tcPr>
          <w:p w:rsidR="00A07B68" w:rsidRDefault="00A07B68">
            <w:pPr>
              <w:ind w:left="-80"/>
            </w:pP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ind w:left="-80"/>
            </w:pP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ind w:left="-80"/>
            </w:pPr>
          </w:p>
        </w:tc>
        <w:tc>
          <w:tcPr>
            <w:tcW w:w="5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ind w:left="-80"/>
            </w:pPr>
          </w:p>
        </w:tc>
      </w:tr>
      <w:tr w:rsidR="00A07B68">
        <w:tc>
          <w:tcPr>
            <w:tcW w:w="1545" w:type="dxa"/>
            <w:vMerge/>
            <w:tcBorders>
              <w:right w:val="single" w:sz="6" w:space="0" w:color="000000"/>
            </w:tcBorders>
            <w:tcMar>
              <w:top w:w="100" w:type="dxa"/>
              <w:left w:w="100" w:type="dxa"/>
              <w:bottom w:w="100" w:type="dxa"/>
              <w:right w:w="100" w:type="dxa"/>
            </w:tcMar>
          </w:tcPr>
          <w:p w:rsidR="00A07B68" w:rsidRDefault="00A07B68">
            <w:pPr>
              <w:ind w:left="-80"/>
            </w:pPr>
          </w:p>
        </w:tc>
        <w:tc>
          <w:tcPr>
            <w:tcW w:w="5010"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tcPr>
          <w:p w:rsidR="00A07B68" w:rsidRDefault="00A07B68">
            <w:pPr>
              <w:ind w:left="-80"/>
            </w:pP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ind w:left="-80"/>
            </w:pP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ind w:left="-80"/>
            </w:pPr>
          </w:p>
        </w:tc>
        <w:tc>
          <w:tcPr>
            <w:tcW w:w="5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ind w:left="-80"/>
            </w:pPr>
          </w:p>
        </w:tc>
      </w:tr>
      <w:tr w:rsidR="00A07B68">
        <w:tc>
          <w:tcPr>
            <w:tcW w:w="1545" w:type="dxa"/>
            <w:vMerge/>
            <w:tcBorders>
              <w:right w:val="single" w:sz="6" w:space="0" w:color="000000"/>
            </w:tcBorders>
            <w:tcMar>
              <w:top w:w="100" w:type="dxa"/>
              <w:left w:w="100" w:type="dxa"/>
              <w:bottom w:w="100" w:type="dxa"/>
              <w:right w:w="100" w:type="dxa"/>
            </w:tcMar>
          </w:tcPr>
          <w:p w:rsidR="00A07B68" w:rsidRDefault="00A07B68">
            <w:pPr>
              <w:ind w:left="-80"/>
            </w:pPr>
          </w:p>
        </w:tc>
        <w:tc>
          <w:tcPr>
            <w:tcW w:w="5010"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tcPr>
          <w:p w:rsidR="00A07B68" w:rsidRDefault="00C009D3">
            <w:pPr>
              <w:ind w:left="-80"/>
            </w:pPr>
            <w:r>
              <w:rPr>
                <w:rFonts w:ascii="Times New Roman" w:eastAsia="Times New Roman" w:hAnsi="Times New Roman" w:cs="Times New Roman"/>
              </w:rPr>
              <w:t xml:space="preserve"> </w:t>
            </w: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C009D3">
            <w:pPr>
              <w:ind w:left="-80"/>
            </w:pPr>
            <w:r>
              <w:rPr>
                <w:rFonts w:ascii="Times New Roman" w:eastAsia="Times New Roman" w:hAnsi="Times New Roman" w:cs="Times New Roman"/>
              </w:rPr>
              <w:t xml:space="preserve"> </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C009D3">
            <w:pPr>
              <w:ind w:left="-80"/>
            </w:pPr>
            <w:r>
              <w:rPr>
                <w:rFonts w:ascii="Times New Roman" w:eastAsia="Times New Roman" w:hAnsi="Times New Roman" w:cs="Times New Roman"/>
              </w:rPr>
              <w:t xml:space="preserve"> </w:t>
            </w:r>
          </w:p>
        </w:tc>
        <w:tc>
          <w:tcPr>
            <w:tcW w:w="5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ind w:left="-80"/>
            </w:pPr>
          </w:p>
        </w:tc>
      </w:tr>
      <w:tr w:rsidR="00A07B68">
        <w:tc>
          <w:tcPr>
            <w:tcW w:w="1545" w:type="dxa"/>
            <w:vMerge w:val="restart"/>
            <w:tcBorders>
              <w:left w:val="single" w:sz="8" w:space="0" w:color="E7E6E6"/>
              <w:bottom w:val="single" w:sz="8" w:space="0" w:color="E7E6E6"/>
              <w:right w:val="single" w:sz="8" w:space="0" w:color="000000"/>
            </w:tcBorders>
            <w:shd w:val="clear" w:color="auto" w:fill="5B9BD5"/>
            <w:tcMar>
              <w:top w:w="100" w:type="dxa"/>
              <w:left w:w="100" w:type="dxa"/>
              <w:bottom w:w="100" w:type="dxa"/>
              <w:right w:w="100" w:type="dxa"/>
            </w:tcMar>
          </w:tcPr>
          <w:p w:rsidR="00A07B68" w:rsidRDefault="00C009D3">
            <w:pPr>
              <w:ind w:left="-80"/>
              <w:jc w:val="center"/>
            </w:pPr>
            <w:r>
              <w:rPr>
                <w:rFonts w:ascii="Times New Roman" w:eastAsia="Times New Roman" w:hAnsi="Times New Roman" w:cs="Times New Roman"/>
                <w:b/>
                <w:shd w:val="clear" w:color="auto" w:fill="5B9BD5"/>
              </w:rPr>
              <w:t>Budget Execution</w:t>
            </w:r>
          </w:p>
          <w:p w:rsidR="00A07B68" w:rsidRDefault="00C009D3">
            <w:pPr>
              <w:ind w:left="-80"/>
              <w:jc w:val="center"/>
            </w:pPr>
            <w:r>
              <w:rPr>
                <w:rFonts w:ascii="Times New Roman" w:eastAsia="Times New Roman" w:hAnsi="Times New Roman" w:cs="Times New Roman"/>
                <w:shd w:val="clear" w:color="auto" w:fill="5B9BD5"/>
              </w:rPr>
              <w:t>(E-H, J, L)</w:t>
            </w:r>
          </w:p>
        </w:tc>
        <w:tc>
          <w:tcPr>
            <w:tcW w:w="5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ind w:left="-80"/>
            </w:pP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ind w:left="-80"/>
            </w:pP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C009D3">
            <w:pPr>
              <w:ind w:left="-80"/>
            </w:pPr>
            <w:r>
              <w:rPr>
                <w:rFonts w:ascii="Times New Roman" w:eastAsia="Times New Roman" w:hAnsi="Times New Roman" w:cs="Times New Roman"/>
              </w:rPr>
              <w:t xml:space="preserve"> </w:t>
            </w:r>
          </w:p>
        </w:tc>
        <w:tc>
          <w:tcPr>
            <w:tcW w:w="5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ind w:left="-80"/>
            </w:pPr>
          </w:p>
        </w:tc>
      </w:tr>
      <w:tr w:rsidR="00A07B68">
        <w:tc>
          <w:tcPr>
            <w:tcW w:w="1545" w:type="dxa"/>
            <w:vMerge/>
            <w:tcBorders>
              <w:right w:val="single" w:sz="6" w:space="0" w:color="000000"/>
            </w:tcBorders>
            <w:tcMar>
              <w:top w:w="100" w:type="dxa"/>
              <w:left w:w="100" w:type="dxa"/>
              <w:bottom w:w="100" w:type="dxa"/>
              <w:right w:w="100" w:type="dxa"/>
            </w:tcMar>
          </w:tcPr>
          <w:p w:rsidR="00A07B68" w:rsidRDefault="00A07B68">
            <w:pPr>
              <w:ind w:left="-80"/>
            </w:pPr>
          </w:p>
        </w:tc>
        <w:tc>
          <w:tcPr>
            <w:tcW w:w="5010"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tcPr>
          <w:p w:rsidR="00A07B68" w:rsidRDefault="00A07B68">
            <w:pPr>
              <w:ind w:left="-80"/>
            </w:pP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ind w:left="-80"/>
            </w:pP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ind w:left="-80"/>
            </w:pPr>
          </w:p>
        </w:tc>
        <w:tc>
          <w:tcPr>
            <w:tcW w:w="5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ind w:left="-80"/>
            </w:pPr>
          </w:p>
        </w:tc>
      </w:tr>
      <w:tr w:rsidR="00A07B68">
        <w:tc>
          <w:tcPr>
            <w:tcW w:w="1545" w:type="dxa"/>
            <w:vMerge/>
            <w:tcBorders>
              <w:right w:val="single" w:sz="6" w:space="0" w:color="000000"/>
            </w:tcBorders>
            <w:tcMar>
              <w:top w:w="100" w:type="dxa"/>
              <w:left w:w="100" w:type="dxa"/>
              <w:bottom w:w="100" w:type="dxa"/>
              <w:right w:w="100" w:type="dxa"/>
            </w:tcMar>
          </w:tcPr>
          <w:p w:rsidR="00A07B68" w:rsidRDefault="00A07B68">
            <w:pPr>
              <w:ind w:left="-80"/>
            </w:pPr>
          </w:p>
        </w:tc>
        <w:tc>
          <w:tcPr>
            <w:tcW w:w="5010"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tcPr>
          <w:p w:rsidR="00A07B68" w:rsidRDefault="00A07B68">
            <w:pPr>
              <w:ind w:left="-80"/>
            </w:pP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ind w:left="-80"/>
            </w:pP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ind w:left="-80"/>
            </w:pPr>
          </w:p>
        </w:tc>
        <w:tc>
          <w:tcPr>
            <w:tcW w:w="5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ind w:left="-80"/>
            </w:pPr>
          </w:p>
        </w:tc>
      </w:tr>
      <w:tr w:rsidR="00A07B68">
        <w:tc>
          <w:tcPr>
            <w:tcW w:w="1545" w:type="dxa"/>
            <w:vMerge/>
            <w:tcBorders>
              <w:right w:val="single" w:sz="6" w:space="0" w:color="000000"/>
            </w:tcBorders>
            <w:tcMar>
              <w:top w:w="100" w:type="dxa"/>
              <w:left w:w="100" w:type="dxa"/>
              <w:bottom w:w="100" w:type="dxa"/>
              <w:right w:w="100" w:type="dxa"/>
            </w:tcMar>
          </w:tcPr>
          <w:p w:rsidR="00A07B68" w:rsidRDefault="00A07B68">
            <w:pPr>
              <w:ind w:left="-80"/>
            </w:pPr>
          </w:p>
        </w:tc>
        <w:tc>
          <w:tcPr>
            <w:tcW w:w="5010"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tcPr>
          <w:p w:rsidR="00A07B68" w:rsidRDefault="00C009D3">
            <w:pPr>
              <w:ind w:left="-80"/>
            </w:pPr>
            <w:r>
              <w:rPr>
                <w:rFonts w:ascii="Times New Roman" w:eastAsia="Times New Roman" w:hAnsi="Times New Roman" w:cs="Times New Roman"/>
              </w:rPr>
              <w:t xml:space="preserve"> </w:t>
            </w: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C009D3">
            <w:pPr>
              <w:ind w:left="-80"/>
            </w:pPr>
            <w:r>
              <w:rPr>
                <w:rFonts w:ascii="Times New Roman" w:eastAsia="Times New Roman" w:hAnsi="Times New Roman" w:cs="Times New Roman"/>
              </w:rPr>
              <w:t xml:space="preserve"> </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C009D3">
            <w:pPr>
              <w:ind w:left="-80"/>
            </w:pPr>
            <w:r>
              <w:rPr>
                <w:rFonts w:ascii="Times New Roman" w:eastAsia="Times New Roman" w:hAnsi="Times New Roman" w:cs="Times New Roman"/>
              </w:rPr>
              <w:t xml:space="preserve"> </w:t>
            </w:r>
          </w:p>
        </w:tc>
        <w:tc>
          <w:tcPr>
            <w:tcW w:w="5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ind w:left="-80"/>
            </w:pPr>
          </w:p>
        </w:tc>
      </w:tr>
      <w:tr w:rsidR="00A07B68">
        <w:tc>
          <w:tcPr>
            <w:tcW w:w="1545" w:type="dxa"/>
            <w:vMerge/>
            <w:tcBorders>
              <w:right w:val="single" w:sz="6" w:space="0" w:color="000000"/>
            </w:tcBorders>
            <w:tcMar>
              <w:top w:w="100" w:type="dxa"/>
              <w:left w:w="100" w:type="dxa"/>
              <w:bottom w:w="100" w:type="dxa"/>
              <w:right w:w="100" w:type="dxa"/>
            </w:tcMar>
          </w:tcPr>
          <w:p w:rsidR="00A07B68" w:rsidRDefault="00A07B68">
            <w:pPr>
              <w:ind w:left="-80"/>
            </w:pPr>
          </w:p>
        </w:tc>
        <w:tc>
          <w:tcPr>
            <w:tcW w:w="5010"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tcPr>
          <w:p w:rsidR="00A07B68" w:rsidRDefault="00C009D3">
            <w:pPr>
              <w:ind w:left="-80"/>
            </w:pPr>
            <w:r>
              <w:rPr>
                <w:rFonts w:ascii="Times New Roman" w:eastAsia="Times New Roman" w:hAnsi="Times New Roman" w:cs="Times New Roman"/>
              </w:rPr>
              <w:t xml:space="preserve"> </w:t>
            </w: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C009D3">
            <w:pPr>
              <w:ind w:left="-80"/>
            </w:pPr>
            <w:r>
              <w:rPr>
                <w:rFonts w:ascii="Times New Roman" w:eastAsia="Times New Roman" w:hAnsi="Times New Roman" w:cs="Times New Roman"/>
              </w:rPr>
              <w:t xml:space="preserve"> </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C009D3">
            <w:pPr>
              <w:ind w:left="-80"/>
            </w:pPr>
            <w:r>
              <w:rPr>
                <w:rFonts w:ascii="Times New Roman" w:eastAsia="Times New Roman" w:hAnsi="Times New Roman" w:cs="Times New Roman"/>
              </w:rPr>
              <w:t xml:space="preserve"> </w:t>
            </w:r>
          </w:p>
        </w:tc>
        <w:tc>
          <w:tcPr>
            <w:tcW w:w="5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ind w:left="-80"/>
            </w:pPr>
          </w:p>
        </w:tc>
      </w:tr>
      <w:tr w:rsidR="00A07B68">
        <w:tc>
          <w:tcPr>
            <w:tcW w:w="1545" w:type="dxa"/>
            <w:vMerge/>
            <w:tcBorders>
              <w:right w:val="single" w:sz="6" w:space="0" w:color="000000"/>
            </w:tcBorders>
            <w:tcMar>
              <w:top w:w="100" w:type="dxa"/>
              <w:left w:w="100" w:type="dxa"/>
              <w:bottom w:w="100" w:type="dxa"/>
              <w:right w:w="100" w:type="dxa"/>
            </w:tcMar>
          </w:tcPr>
          <w:p w:rsidR="00A07B68" w:rsidRDefault="00A07B68">
            <w:pPr>
              <w:ind w:left="-80"/>
            </w:pPr>
          </w:p>
        </w:tc>
        <w:tc>
          <w:tcPr>
            <w:tcW w:w="5010"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tcPr>
          <w:p w:rsidR="00A07B68" w:rsidRDefault="00C009D3">
            <w:pPr>
              <w:ind w:left="-80"/>
            </w:pPr>
            <w:r>
              <w:rPr>
                <w:rFonts w:ascii="Times New Roman" w:eastAsia="Times New Roman" w:hAnsi="Times New Roman" w:cs="Times New Roman"/>
              </w:rPr>
              <w:t xml:space="preserve"> </w:t>
            </w: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C009D3">
            <w:pPr>
              <w:ind w:left="-80"/>
            </w:pPr>
            <w:r>
              <w:rPr>
                <w:rFonts w:ascii="Times New Roman" w:eastAsia="Times New Roman" w:hAnsi="Times New Roman" w:cs="Times New Roman"/>
              </w:rPr>
              <w:t xml:space="preserve"> </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C009D3">
            <w:pPr>
              <w:ind w:left="-80"/>
            </w:pPr>
            <w:r>
              <w:rPr>
                <w:rFonts w:ascii="Times New Roman" w:eastAsia="Times New Roman" w:hAnsi="Times New Roman" w:cs="Times New Roman"/>
              </w:rPr>
              <w:t xml:space="preserve"> </w:t>
            </w:r>
          </w:p>
        </w:tc>
        <w:tc>
          <w:tcPr>
            <w:tcW w:w="5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ind w:left="-80"/>
            </w:pPr>
          </w:p>
        </w:tc>
      </w:tr>
      <w:tr w:rsidR="00A07B68">
        <w:tc>
          <w:tcPr>
            <w:tcW w:w="1545" w:type="dxa"/>
            <w:vMerge w:val="restart"/>
            <w:tcBorders>
              <w:left w:val="single" w:sz="8" w:space="0" w:color="E7E6E6"/>
              <w:bottom w:val="single" w:sz="8" w:space="0" w:color="E7E6E6"/>
              <w:right w:val="single" w:sz="8" w:space="0" w:color="000000"/>
            </w:tcBorders>
            <w:shd w:val="clear" w:color="auto" w:fill="5B9BD5"/>
            <w:tcMar>
              <w:top w:w="100" w:type="dxa"/>
              <w:left w:w="100" w:type="dxa"/>
              <w:bottom w:w="100" w:type="dxa"/>
              <w:right w:w="100" w:type="dxa"/>
            </w:tcMar>
          </w:tcPr>
          <w:p w:rsidR="00A07B68" w:rsidRDefault="00C009D3">
            <w:pPr>
              <w:ind w:left="-80"/>
              <w:jc w:val="center"/>
            </w:pPr>
            <w:r>
              <w:rPr>
                <w:rFonts w:ascii="Times New Roman" w:eastAsia="Times New Roman" w:hAnsi="Times New Roman" w:cs="Times New Roman"/>
                <w:b/>
                <w:shd w:val="clear" w:color="auto" w:fill="5B9BD5"/>
              </w:rPr>
              <w:lastRenderedPageBreak/>
              <w:t>Acquisition</w:t>
            </w:r>
          </w:p>
          <w:p w:rsidR="00A07B68" w:rsidRDefault="00C009D3">
            <w:pPr>
              <w:ind w:left="-80"/>
              <w:jc w:val="center"/>
            </w:pPr>
            <w:r>
              <w:rPr>
                <w:rFonts w:ascii="Times New Roman" w:eastAsia="Times New Roman" w:hAnsi="Times New Roman" w:cs="Times New Roman"/>
                <w:shd w:val="clear" w:color="auto" w:fill="5B9BD5"/>
              </w:rPr>
              <w:t>(I, K)</w:t>
            </w:r>
          </w:p>
        </w:tc>
        <w:tc>
          <w:tcPr>
            <w:tcW w:w="5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ind w:left="-80"/>
            </w:pP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ind w:left="-80"/>
            </w:pP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C009D3">
            <w:pPr>
              <w:ind w:left="-80"/>
            </w:pPr>
            <w:r>
              <w:rPr>
                <w:rFonts w:ascii="Times New Roman" w:eastAsia="Times New Roman" w:hAnsi="Times New Roman" w:cs="Times New Roman"/>
              </w:rPr>
              <w:t xml:space="preserve"> </w:t>
            </w:r>
          </w:p>
        </w:tc>
        <w:tc>
          <w:tcPr>
            <w:tcW w:w="5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ind w:left="-80"/>
            </w:pPr>
          </w:p>
        </w:tc>
      </w:tr>
      <w:tr w:rsidR="00A07B68">
        <w:tc>
          <w:tcPr>
            <w:tcW w:w="1545" w:type="dxa"/>
            <w:vMerge/>
            <w:tcBorders>
              <w:left w:val="single" w:sz="8" w:space="0" w:color="E7E6E6"/>
              <w:bottom w:val="single" w:sz="8" w:space="0" w:color="E7E6E6"/>
              <w:right w:val="single" w:sz="8" w:space="0" w:color="000000"/>
            </w:tcBorders>
            <w:shd w:val="clear" w:color="auto" w:fill="5B9BD5"/>
            <w:tcMar>
              <w:top w:w="100" w:type="dxa"/>
              <w:left w:w="100" w:type="dxa"/>
              <w:bottom w:w="100" w:type="dxa"/>
              <w:right w:w="100" w:type="dxa"/>
            </w:tcMar>
          </w:tcPr>
          <w:p w:rsidR="00A07B68" w:rsidRDefault="00A07B68">
            <w:pPr>
              <w:ind w:left="-80"/>
              <w:jc w:val="center"/>
            </w:pPr>
          </w:p>
        </w:tc>
        <w:tc>
          <w:tcPr>
            <w:tcW w:w="5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ind w:left="-80"/>
            </w:pP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ind w:left="-80"/>
            </w:pP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ind w:left="-80"/>
            </w:pPr>
          </w:p>
        </w:tc>
        <w:tc>
          <w:tcPr>
            <w:tcW w:w="5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ind w:left="-80"/>
            </w:pPr>
          </w:p>
        </w:tc>
      </w:tr>
      <w:tr w:rsidR="00A07B68">
        <w:tc>
          <w:tcPr>
            <w:tcW w:w="1545" w:type="dxa"/>
            <w:vMerge/>
            <w:tcBorders>
              <w:left w:val="single" w:sz="8" w:space="0" w:color="E7E6E6"/>
              <w:bottom w:val="single" w:sz="8" w:space="0" w:color="E7E6E6"/>
              <w:right w:val="single" w:sz="8" w:space="0" w:color="000000"/>
            </w:tcBorders>
            <w:shd w:val="clear" w:color="auto" w:fill="5B9BD5"/>
            <w:tcMar>
              <w:top w:w="100" w:type="dxa"/>
              <w:left w:w="100" w:type="dxa"/>
              <w:bottom w:w="100" w:type="dxa"/>
              <w:right w:w="100" w:type="dxa"/>
            </w:tcMar>
          </w:tcPr>
          <w:p w:rsidR="00A07B68" w:rsidRDefault="00A07B68">
            <w:pPr>
              <w:ind w:left="-80"/>
              <w:jc w:val="center"/>
            </w:pPr>
          </w:p>
        </w:tc>
        <w:tc>
          <w:tcPr>
            <w:tcW w:w="5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ind w:left="-80"/>
            </w:pP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ind w:left="-80"/>
            </w:pP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ind w:left="-80"/>
            </w:pPr>
          </w:p>
        </w:tc>
        <w:tc>
          <w:tcPr>
            <w:tcW w:w="5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ind w:left="-80"/>
            </w:pPr>
          </w:p>
        </w:tc>
      </w:tr>
      <w:tr w:rsidR="00A07B68">
        <w:tc>
          <w:tcPr>
            <w:tcW w:w="1545" w:type="dxa"/>
            <w:vMerge/>
            <w:tcBorders>
              <w:left w:val="single" w:sz="8" w:space="0" w:color="E7E6E6"/>
              <w:bottom w:val="single" w:sz="8" w:space="0" w:color="E7E6E6"/>
              <w:right w:val="single" w:sz="8" w:space="0" w:color="000000"/>
            </w:tcBorders>
            <w:shd w:val="clear" w:color="auto" w:fill="5B9BD5"/>
            <w:tcMar>
              <w:top w:w="100" w:type="dxa"/>
              <w:left w:w="100" w:type="dxa"/>
              <w:bottom w:w="100" w:type="dxa"/>
              <w:right w:w="100" w:type="dxa"/>
            </w:tcMar>
          </w:tcPr>
          <w:p w:rsidR="00A07B68" w:rsidRDefault="00A07B68">
            <w:pPr>
              <w:ind w:left="-80"/>
              <w:jc w:val="center"/>
            </w:pPr>
          </w:p>
        </w:tc>
        <w:tc>
          <w:tcPr>
            <w:tcW w:w="5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ind w:left="-80"/>
            </w:pP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ind w:left="-80"/>
            </w:pP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ind w:left="-80"/>
            </w:pPr>
          </w:p>
        </w:tc>
        <w:tc>
          <w:tcPr>
            <w:tcW w:w="5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ind w:left="-80"/>
            </w:pPr>
          </w:p>
        </w:tc>
      </w:tr>
      <w:tr w:rsidR="00A07B68">
        <w:tc>
          <w:tcPr>
            <w:tcW w:w="1545" w:type="dxa"/>
            <w:vMerge/>
            <w:tcBorders>
              <w:left w:val="single" w:sz="8" w:space="0" w:color="E7E6E6"/>
              <w:bottom w:val="single" w:sz="8" w:space="0" w:color="E7E6E6"/>
              <w:right w:val="single" w:sz="8" w:space="0" w:color="000000"/>
            </w:tcBorders>
            <w:shd w:val="clear" w:color="auto" w:fill="5B9BD5"/>
            <w:tcMar>
              <w:top w:w="100" w:type="dxa"/>
              <w:left w:w="100" w:type="dxa"/>
              <w:bottom w:w="100" w:type="dxa"/>
              <w:right w:w="100" w:type="dxa"/>
            </w:tcMar>
          </w:tcPr>
          <w:p w:rsidR="00A07B68" w:rsidRDefault="00A07B68">
            <w:pPr>
              <w:ind w:left="-80"/>
              <w:jc w:val="center"/>
            </w:pPr>
          </w:p>
        </w:tc>
        <w:tc>
          <w:tcPr>
            <w:tcW w:w="5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ind w:left="-80"/>
            </w:pP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ind w:left="-80"/>
            </w:pP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ind w:left="-80"/>
            </w:pPr>
          </w:p>
        </w:tc>
        <w:tc>
          <w:tcPr>
            <w:tcW w:w="5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ind w:left="-80"/>
            </w:pPr>
          </w:p>
        </w:tc>
      </w:tr>
      <w:tr w:rsidR="00A07B68">
        <w:tc>
          <w:tcPr>
            <w:tcW w:w="1545" w:type="dxa"/>
            <w:vMerge/>
            <w:tcBorders>
              <w:right w:val="single" w:sz="6" w:space="0" w:color="000000"/>
            </w:tcBorders>
            <w:tcMar>
              <w:top w:w="100" w:type="dxa"/>
              <w:left w:w="100" w:type="dxa"/>
              <w:bottom w:w="100" w:type="dxa"/>
              <w:right w:w="100" w:type="dxa"/>
            </w:tcMar>
          </w:tcPr>
          <w:p w:rsidR="00A07B68" w:rsidRDefault="00A07B68">
            <w:pPr>
              <w:ind w:left="-80"/>
            </w:pPr>
          </w:p>
        </w:tc>
        <w:tc>
          <w:tcPr>
            <w:tcW w:w="5010"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tcPr>
          <w:p w:rsidR="00A07B68" w:rsidRDefault="00C009D3">
            <w:pPr>
              <w:ind w:left="-80"/>
            </w:pPr>
            <w:r>
              <w:rPr>
                <w:rFonts w:ascii="Times New Roman" w:eastAsia="Times New Roman" w:hAnsi="Times New Roman" w:cs="Times New Roman"/>
              </w:rPr>
              <w:t xml:space="preserve"> </w:t>
            </w: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C009D3">
            <w:pPr>
              <w:ind w:left="-80"/>
            </w:pPr>
            <w:r>
              <w:rPr>
                <w:rFonts w:ascii="Times New Roman" w:eastAsia="Times New Roman" w:hAnsi="Times New Roman" w:cs="Times New Roman"/>
              </w:rPr>
              <w:t xml:space="preserve"> </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C009D3">
            <w:pPr>
              <w:ind w:left="-80"/>
            </w:pPr>
            <w:r>
              <w:rPr>
                <w:rFonts w:ascii="Times New Roman" w:eastAsia="Times New Roman" w:hAnsi="Times New Roman" w:cs="Times New Roman"/>
              </w:rPr>
              <w:t xml:space="preserve"> </w:t>
            </w:r>
          </w:p>
        </w:tc>
        <w:tc>
          <w:tcPr>
            <w:tcW w:w="5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ind w:left="-80"/>
            </w:pPr>
          </w:p>
        </w:tc>
      </w:tr>
      <w:tr w:rsidR="00A07B68">
        <w:tc>
          <w:tcPr>
            <w:tcW w:w="1545" w:type="dxa"/>
            <w:vMerge w:val="restart"/>
            <w:tcBorders>
              <w:left w:val="single" w:sz="8" w:space="0" w:color="E7E6E6"/>
              <w:bottom w:val="single" w:sz="8" w:space="0" w:color="E7E6E6"/>
              <w:right w:val="single" w:sz="8" w:space="0" w:color="000000"/>
            </w:tcBorders>
            <w:shd w:val="clear" w:color="auto" w:fill="5B9BD5"/>
            <w:tcMar>
              <w:top w:w="100" w:type="dxa"/>
              <w:left w:w="100" w:type="dxa"/>
              <w:bottom w:w="100" w:type="dxa"/>
              <w:right w:w="100" w:type="dxa"/>
            </w:tcMar>
          </w:tcPr>
          <w:p w:rsidR="00A07B68" w:rsidRDefault="00C009D3">
            <w:pPr>
              <w:ind w:left="-80"/>
              <w:jc w:val="center"/>
            </w:pPr>
            <w:r>
              <w:rPr>
                <w:rFonts w:ascii="Times New Roman" w:eastAsia="Times New Roman" w:hAnsi="Times New Roman" w:cs="Times New Roman"/>
                <w:b/>
                <w:shd w:val="clear" w:color="auto" w:fill="5B9BD5"/>
              </w:rPr>
              <w:t>Organization and Workforce</w:t>
            </w:r>
          </w:p>
          <w:p w:rsidR="00A07B68" w:rsidRDefault="00C009D3">
            <w:pPr>
              <w:ind w:left="-80"/>
              <w:jc w:val="center"/>
            </w:pPr>
            <w:r>
              <w:rPr>
                <w:rFonts w:ascii="Times New Roman" w:eastAsia="Times New Roman" w:hAnsi="Times New Roman" w:cs="Times New Roman"/>
                <w:shd w:val="clear" w:color="auto" w:fill="5B9BD5"/>
              </w:rPr>
              <w:t>(M-Q)</w:t>
            </w:r>
          </w:p>
        </w:tc>
        <w:tc>
          <w:tcPr>
            <w:tcW w:w="5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ind w:left="-80"/>
            </w:pP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ind w:left="-80"/>
            </w:pP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C009D3">
            <w:pPr>
              <w:ind w:left="-80"/>
            </w:pPr>
            <w:r>
              <w:rPr>
                <w:rFonts w:ascii="Times New Roman" w:eastAsia="Times New Roman" w:hAnsi="Times New Roman" w:cs="Times New Roman"/>
              </w:rPr>
              <w:t xml:space="preserve"> </w:t>
            </w:r>
          </w:p>
        </w:tc>
        <w:tc>
          <w:tcPr>
            <w:tcW w:w="5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ind w:left="-80"/>
            </w:pPr>
          </w:p>
        </w:tc>
      </w:tr>
      <w:tr w:rsidR="00A07B68">
        <w:tc>
          <w:tcPr>
            <w:tcW w:w="1545" w:type="dxa"/>
            <w:vMerge/>
            <w:tcBorders>
              <w:right w:val="single" w:sz="6" w:space="0" w:color="000000"/>
            </w:tcBorders>
            <w:tcMar>
              <w:top w:w="100" w:type="dxa"/>
              <w:left w:w="100" w:type="dxa"/>
              <w:bottom w:w="100" w:type="dxa"/>
              <w:right w:w="100" w:type="dxa"/>
            </w:tcMar>
          </w:tcPr>
          <w:p w:rsidR="00A07B68" w:rsidRDefault="00A07B68">
            <w:pPr>
              <w:ind w:left="-80"/>
            </w:pPr>
          </w:p>
        </w:tc>
        <w:tc>
          <w:tcPr>
            <w:tcW w:w="5010"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tcPr>
          <w:p w:rsidR="00A07B68" w:rsidRDefault="00A07B68">
            <w:pPr>
              <w:ind w:left="-80"/>
            </w:pP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ind w:left="-80"/>
            </w:pP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ind w:left="-80"/>
            </w:pPr>
          </w:p>
        </w:tc>
        <w:tc>
          <w:tcPr>
            <w:tcW w:w="5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ind w:left="-80"/>
            </w:pPr>
          </w:p>
        </w:tc>
      </w:tr>
      <w:tr w:rsidR="00A07B68">
        <w:tc>
          <w:tcPr>
            <w:tcW w:w="1545" w:type="dxa"/>
            <w:vMerge/>
            <w:tcBorders>
              <w:right w:val="single" w:sz="6" w:space="0" w:color="000000"/>
            </w:tcBorders>
            <w:tcMar>
              <w:top w:w="100" w:type="dxa"/>
              <w:left w:w="100" w:type="dxa"/>
              <w:bottom w:w="100" w:type="dxa"/>
              <w:right w:w="100" w:type="dxa"/>
            </w:tcMar>
          </w:tcPr>
          <w:p w:rsidR="00A07B68" w:rsidRDefault="00A07B68">
            <w:pPr>
              <w:ind w:left="-80"/>
            </w:pPr>
          </w:p>
        </w:tc>
        <w:tc>
          <w:tcPr>
            <w:tcW w:w="5010"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tcPr>
          <w:p w:rsidR="00A07B68" w:rsidRDefault="00A07B68">
            <w:pPr>
              <w:ind w:left="-80"/>
            </w:pP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ind w:left="-80"/>
            </w:pP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ind w:left="-80"/>
            </w:pPr>
          </w:p>
        </w:tc>
        <w:tc>
          <w:tcPr>
            <w:tcW w:w="5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ind w:left="-80"/>
            </w:pPr>
          </w:p>
        </w:tc>
      </w:tr>
      <w:tr w:rsidR="00A07B68">
        <w:tc>
          <w:tcPr>
            <w:tcW w:w="1545" w:type="dxa"/>
            <w:vMerge/>
            <w:tcBorders>
              <w:right w:val="single" w:sz="6" w:space="0" w:color="000000"/>
            </w:tcBorders>
            <w:tcMar>
              <w:top w:w="100" w:type="dxa"/>
              <w:left w:w="100" w:type="dxa"/>
              <w:bottom w:w="100" w:type="dxa"/>
              <w:right w:w="100" w:type="dxa"/>
            </w:tcMar>
          </w:tcPr>
          <w:p w:rsidR="00A07B68" w:rsidRDefault="00A07B68">
            <w:pPr>
              <w:ind w:left="-80"/>
            </w:pPr>
          </w:p>
        </w:tc>
        <w:tc>
          <w:tcPr>
            <w:tcW w:w="5010"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tcPr>
          <w:p w:rsidR="00A07B68" w:rsidRDefault="00C009D3">
            <w:pPr>
              <w:ind w:left="-80"/>
            </w:pPr>
            <w:r>
              <w:rPr>
                <w:rFonts w:ascii="Times New Roman" w:eastAsia="Times New Roman" w:hAnsi="Times New Roman" w:cs="Times New Roman"/>
              </w:rPr>
              <w:t xml:space="preserve"> </w:t>
            </w: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C009D3">
            <w:pPr>
              <w:ind w:left="-80"/>
            </w:pPr>
            <w:r>
              <w:rPr>
                <w:rFonts w:ascii="Times New Roman" w:eastAsia="Times New Roman" w:hAnsi="Times New Roman" w:cs="Times New Roman"/>
              </w:rPr>
              <w:t xml:space="preserve"> </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C009D3">
            <w:pPr>
              <w:ind w:left="-80"/>
            </w:pPr>
            <w:r>
              <w:rPr>
                <w:rFonts w:ascii="Times New Roman" w:eastAsia="Times New Roman" w:hAnsi="Times New Roman" w:cs="Times New Roman"/>
              </w:rPr>
              <w:t xml:space="preserve"> </w:t>
            </w:r>
          </w:p>
        </w:tc>
        <w:tc>
          <w:tcPr>
            <w:tcW w:w="5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ind w:left="-80"/>
            </w:pPr>
          </w:p>
        </w:tc>
      </w:tr>
      <w:tr w:rsidR="00A07B68">
        <w:tc>
          <w:tcPr>
            <w:tcW w:w="1545" w:type="dxa"/>
            <w:vMerge/>
            <w:tcBorders>
              <w:right w:val="single" w:sz="6" w:space="0" w:color="000000"/>
            </w:tcBorders>
            <w:tcMar>
              <w:top w:w="100" w:type="dxa"/>
              <w:left w:w="100" w:type="dxa"/>
              <w:bottom w:w="100" w:type="dxa"/>
              <w:right w:w="100" w:type="dxa"/>
            </w:tcMar>
          </w:tcPr>
          <w:p w:rsidR="00A07B68" w:rsidRDefault="00A07B68">
            <w:pPr>
              <w:ind w:left="-80"/>
            </w:pPr>
          </w:p>
        </w:tc>
        <w:tc>
          <w:tcPr>
            <w:tcW w:w="5010"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tcPr>
          <w:p w:rsidR="00A07B68" w:rsidRDefault="00C009D3">
            <w:pPr>
              <w:ind w:left="-80"/>
            </w:pPr>
            <w:r>
              <w:rPr>
                <w:rFonts w:ascii="Times New Roman" w:eastAsia="Times New Roman" w:hAnsi="Times New Roman" w:cs="Times New Roman"/>
              </w:rPr>
              <w:t xml:space="preserve"> </w:t>
            </w: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C009D3">
            <w:pPr>
              <w:ind w:left="-80"/>
            </w:pPr>
            <w:r>
              <w:rPr>
                <w:rFonts w:ascii="Times New Roman" w:eastAsia="Times New Roman" w:hAnsi="Times New Roman" w:cs="Times New Roman"/>
              </w:rPr>
              <w:t xml:space="preserve"> </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C009D3">
            <w:pPr>
              <w:ind w:left="-80"/>
            </w:pPr>
            <w:r>
              <w:rPr>
                <w:rFonts w:ascii="Times New Roman" w:eastAsia="Times New Roman" w:hAnsi="Times New Roman" w:cs="Times New Roman"/>
              </w:rPr>
              <w:t xml:space="preserve"> </w:t>
            </w:r>
          </w:p>
        </w:tc>
        <w:tc>
          <w:tcPr>
            <w:tcW w:w="5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ind w:left="-80"/>
            </w:pPr>
          </w:p>
        </w:tc>
      </w:tr>
      <w:tr w:rsidR="00A07B68">
        <w:tc>
          <w:tcPr>
            <w:tcW w:w="1545" w:type="dxa"/>
            <w:vMerge/>
            <w:tcBorders>
              <w:right w:val="single" w:sz="6" w:space="0" w:color="000000"/>
            </w:tcBorders>
            <w:tcMar>
              <w:top w:w="100" w:type="dxa"/>
              <w:left w:w="100" w:type="dxa"/>
              <w:bottom w:w="100" w:type="dxa"/>
              <w:right w:w="100" w:type="dxa"/>
            </w:tcMar>
          </w:tcPr>
          <w:p w:rsidR="00A07B68" w:rsidRDefault="00A07B68">
            <w:pPr>
              <w:ind w:left="-80"/>
            </w:pPr>
          </w:p>
        </w:tc>
        <w:tc>
          <w:tcPr>
            <w:tcW w:w="5010"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tcPr>
          <w:p w:rsidR="00A07B68" w:rsidRDefault="00C009D3">
            <w:pPr>
              <w:ind w:left="-80"/>
            </w:pPr>
            <w:r>
              <w:rPr>
                <w:rFonts w:ascii="Times New Roman" w:eastAsia="Times New Roman" w:hAnsi="Times New Roman" w:cs="Times New Roman"/>
              </w:rPr>
              <w:t xml:space="preserve"> </w:t>
            </w: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C009D3">
            <w:pPr>
              <w:ind w:left="-80"/>
            </w:pPr>
            <w:r>
              <w:rPr>
                <w:rFonts w:ascii="Times New Roman" w:eastAsia="Times New Roman" w:hAnsi="Times New Roman" w:cs="Times New Roman"/>
              </w:rPr>
              <w:t xml:space="preserve"> </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C009D3">
            <w:pPr>
              <w:ind w:left="-80"/>
            </w:pPr>
            <w:r>
              <w:rPr>
                <w:rFonts w:ascii="Times New Roman" w:eastAsia="Times New Roman" w:hAnsi="Times New Roman" w:cs="Times New Roman"/>
              </w:rPr>
              <w:t xml:space="preserve"> </w:t>
            </w:r>
          </w:p>
        </w:tc>
        <w:tc>
          <w:tcPr>
            <w:tcW w:w="5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B68" w:rsidRDefault="00A07B68">
            <w:pPr>
              <w:ind w:left="-80"/>
            </w:pPr>
          </w:p>
        </w:tc>
      </w:tr>
    </w:tbl>
    <w:p w:rsidR="00A07B68" w:rsidRDefault="00A07B68"/>
    <w:p w:rsidR="00A07B68" w:rsidRDefault="00A07B68"/>
    <w:sectPr w:rsidR="00A07B68">
      <w:pgSz w:w="15840" w:h="122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101AAA"/>
    <w:multiLevelType w:val="multilevel"/>
    <w:tmpl w:val="62C0D89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 w15:restartNumberingAfterBreak="0">
    <w:nsid w:val="58E92A1B"/>
    <w:multiLevelType w:val="multilevel"/>
    <w:tmpl w:val="30604D7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B68"/>
    <w:rsid w:val="00375FAF"/>
    <w:rsid w:val="00A07B68"/>
    <w:rsid w:val="00C009D3"/>
    <w:rsid w:val="00F21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CBA6EF-90FC-46EF-961A-24A76B2EF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3285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758</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General Services Administration</Company>
  <LinksUpToDate>false</LinksUpToDate>
  <CharactersWithSpaces>5071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SarahMAlim</dc:creator>
  <cp:lastModifiedBy>Levesque, Malissa</cp:lastModifiedBy>
  <cp:revision>3</cp:revision>
  <dcterms:created xsi:type="dcterms:W3CDTF">2016-03-22T18:30:00Z</dcterms:created>
  <dcterms:modified xsi:type="dcterms:W3CDTF">2016-03-22T18:30:00Z</dcterms:modified>
</cp:coreProperties>
</file>