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rPr>
        <w:id w:val="-1108583784"/>
        <w:docPartObj>
          <w:docPartGallery w:val="Cover Pages"/>
          <w:docPartUnique/>
        </w:docPartObj>
      </w:sdtPr>
      <w:sdtEndPr>
        <w:rPr>
          <w:b/>
          <w:color w:val="000000" w:themeColor="text1"/>
          <w:sz w:val="40"/>
        </w:rPr>
      </w:sdtEndPr>
      <w:sdtContent>
        <w:p w14:paraId="06624D76" w14:textId="77777777" w:rsidR="00B43C46" w:rsidRPr="00E86B7F" w:rsidRDefault="00B43C46">
          <w:pPr>
            <w:rPr>
              <w:rFonts w:asciiTheme="minorHAnsi" w:hAnsiTheme="minorHAnsi" w:cstheme="minorHAnsi"/>
            </w:rPr>
          </w:pPr>
          <w:r w:rsidRPr="00E86B7F">
            <w:rPr>
              <w:rFonts w:asciiTheme="minorHAnsi" w:hAnsiTheme="minorHAnsi" w:cstheme="minorHAnsi"/>
              <w:noProof/>
              <w:lang w:bidi="ar-SA"/>
            </w:rPr>
            <w:drawing>
              <wp:anchor distT="0" distB="0" distL="114300" distR="114300" simplePos="0" relativeHeight="251659264" behindDoc="1" locked="0" layoutInCell="1" allowOverlap="1" wp14:anchorId="06627225" wp14:editId="06627226">
                <wp:simplePos x="0" y="0"/>
                <wp:positionH relativeFrom="column">
                  <wp:posOffset>-462280</wp:posOffset>
                </wp:positionH>
                <wp:positionV relativeFrom="paragraph">
                  <wp:posOffset>-467360</wp:posOffset>
                </wp:positionV>
                <wp:extent cx="7765415" cy="10050145"/>
                <wp:effectExtent l="0" t="0" r="6985" b="8255"/>
                <wp:wrapNone/>
                <wp:docPr id="32" name="Picture 2" descr="ITWD Logo Page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544799\Desktop\TemplateCover\TemplateCover.jpg"/>
                        <pic:cNvPicPr>
                          <a:picLocks noChangeAspect="1" noChangeArrowheads="1"/>
                        </pic:cNvPicPr>
                      </pic:nvPicPr>
                      <pic:blipFill>
                        <a:blip r:embed="rId12" cstate="print"/>
                        <a:stretch>
                          <a:fillRect/>
                        </a:stretch>
                      </pic:blipFill>
                      <pic:spPr bwMode="auto">
                        <a:xfrm>
                          <a:off x="0" y="0"/>
                          <a:ext cx="7765415" cy="10050145"/>
                        </a:xfrm>
                        <a:prstGeom prst="rect">
                          <a:avLst/>
                        </a:prstGeom>
                        <a:noFill/>
                        <a:ln w="9525">
                          <a:noFill/>
                          <a:miter lim="800000"/>
                          <a:headEnd/>
                          <a:tailEnd/>
                        </a:ln>
                      </pic:spPr>
                    </pic:pic>
                  </a:graphicData>
                </a:graphic>
              </wp:anchor>
            </w:drawing>
          </w:r>
        </w:p>
        <w:p w14:paraId="06624D77" w14:textId="77777777" w:rsidR="00B43C46" w:rsidRPr="00E86B7F" w:rsidRDefault="00B43C46">
          <w:pPr>
            <w:rPr>
              <w:rFonts w:asciiTheme="minorHAnsi" w:hAnsiTheme="minorHAnsi" w:cstheme="minorHAnsi"/>
            </w:rPr>
          </w:pPr>
        </w:p>
        <w:p w14:paraId="06624D78" w14:textId="77777777" w:rsidR="00B43C46" w:rsidRPr="00E86B7F" w:rsidRDefault="00B43C46">
          <w:pPr>
            <w:rPr>
              <w:rFonts w:asciiTheme="minorHAnsi" w:hAnsiTheme="minorHAnsi" w:cstheme="minorHAnsi"/>
            </w:rPr>
          </w:pPr>
        </w:p>
        <w:p w14:paraId="06624D79" w14:textId="77777777" w:rsidR="00B43C46" w:rsidRPr="00E86B7F" w:rsidRDefault="00696CC6">
          <w:pPr>
            <w:jc w:val="left"/>
            <w:rPr>
              <w:rFonts w:asciiTheme="minorHAnsi" w:eastAsiaTheme="minorHAnsi" w:hAnsiTheme="minorHAnsi" w:cstheme="minorHAnsi"/>
              <w:b/>
              <w:color w:val="000000" w:themeColor="text1"/>
              <w:sz w:val="40"/>
              <w:szCs w:val="24"/>
              <w:lang w:bidi="ar-SA"/>
            </w:rPr>
          </w:pPr>
          <w:r w:rsidRPr="00E86B7F">
            <w:rPr>
              <w:rFonts w:asciiTheme="minorHAnsi" w:hAnsiTheme="minorHAnsi" w:cstheme="minorHAnsi"/>
              <w:noProof/>
              <w:lang w:bidi="ar-SA"/>
            </w:rPr>
            <mc:AlternateContent>
              <mc:Choice Requires="wps">
                <w:drawing>
                  <wp:anchor distT="0" distB="0" distL="114300" distR="114300" simplePos="0" relativeHeight="251661312" behindDoc="0" locked="0" layoutInCell="1" allowOverlap="1" wp14:anchorId="06627227" wp14:editId="06627228">
                    <wp:simplePos x="0" y="0"/>
                    <wp:positionH relativeFrom="column">
                      <wp:posOffset>-142875</wp:posOffset>
                    </wp:positionH>
                    <wp:positionV relativeFrom="paragraph">
                      <wp:posOffset>1896745</wp:posOffset>
                    </wp:positionV>
                    <wp:extent cx="5238750" cy="62865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628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27244" w14:textId="77777777" w:rsidR="00D42441" w:rsidRPr="008B29B2" w:rsidRDefault="00D42441" w:rsidP="003844D1">
                                <w:pPr>
                                  <w:spacing w:after="5160" w:line="238" w:lineRule="auto"/>
                                  <w:jc w:val="left"/>
                                  <w:rPr>
                                    <w:rFonts w:asciiTheme="minorHAnsi" w:hAnsiTheme="minorHAnsi" w:cstheme="minorHAnsi"/>
                                    <w:b/>
                                    <w:color w:val="FF0000"/>
                                    <w:sz w:val="56"/>
                                    <w:szCs w:val="56"/>
                                  </w:rPr>
                                </w:pPr>
                                <w:r w:rsidRPr="008B29B2">
                                  <w:rPr>
                                    <w:rFonts w:asciiTheme="minorHAnsi" w:hAnsiTheme="minorHAnsi" w:cstheme="minorHAnsi"/>
                                    <w:b/>
                                    <w:color w:val="FF0000"/>
                                    <w:sz w:val="56"/>
                                    <w:szCs w:val="56"/>
                                  </w:rPr>
                                  <w:t>VA OI</w:t>
                                </w:r>
                                <w:r>
                                  <w:rPr>
                                    <w:rFonts w:asciiTheme="minorHAnsi" w:hAnsiTheme="minorHAnsi" w:cstheme="minorHAnsi"/>
                                    <w:b/>
                                    <w:color w:val="FF0000"/>
                                    <w:sz w:val="56"/>
                                    <w:szCs w:val="56"/>
                                  </w:rPr>
                                  <w:t>&amp;</w:t>
                                </w:r>
                                <w:r w:rsidRPr="008B29B2">
                                  <w:rPr>
                                    <w:rFonts w:asciiTheme="minorHAnsi" w:hAnsiTheme="minorHAnsi" w:cstheme="minorHAnsi"/>
                                    <w:b/>
                                    <w:color w:val="FF0000"/>
                                    <w:sz w:val="56"/>
                                    <w:szCs w:val="56"/>
                                  </w:rPr>
                                  <w:t>T Competency Model Reference Guide</w:t>
                                </w:r>
                                <w:r w:rsidRPr="008B29B2">
                                  <w:rPr>
                                    <w:rFonts w:asciiTheme="minorHAnsi" w:hAnsiTheme="minorHAnsi" w:cstheme="minorHAnsi"/>
                                    <w:b/>
                                    <w:color w:val="FF0000"/>
                                    <w:sz w:val="56"/>
                                    <w:szCs w:val="56"/>
                                  </w:rPr>
                                  <w:br/>
                                </w:r>
                              </w:p>
                              <w:p w14:paraId="06627245" w14:textId="77777777" w:rsidR="00D42441" w:rsidRPr="008B29B2" w:rsidRDefault="00D42441" w:rsidP="00B43C46">
                                <w:pPr>
                                  <w:pStyle w:val="BodyText"/>
                                  <w:rPr>
                                    <w:rFonts w:asciiTheme="minorHAnsi" w:hAnsiTheme="minorHAnsi" w:cstheme="minorHAnsi"/>
                                  </w:rPr>
                                </w:pPr>
                                <w:r w:rsidRPr="008B29B2">
                                  <w:rPr>
                                    <w:rFonts w:asciiTheme="minorHAnsi" w:hAnsiTheme="minorHAnsi" w:cstheme="minorHAnsi"/>
                                  </w:rPr>
                                  <w:t>Developed for:</w:t>
                                </w:r>
                              </w:p>
                              <w:p w14:paraId="06627246" w14:textId="77777777" w:rsidR="00D42441" w:rsidRPr="008B29B2" w:rsidRDefault="00D42441" w:rsidP="00B43C46">
                                <w:pPr>
                                  <w:pStyle w:val="BodyText"/>
                                  <w:rPr>
                                    <w:rFonts w:asciiTheme="minorHAnsi" w:hAnsiTheme="minorHAnsi" w:cstheme="minorHAnsi"/>
                                  </w:rPr>
                                </w:pPr>
                                <w:r w:rsidRPr="008B29B2">
                                  <w:rPr>
                                    <w:rFonts w:asciiTheme="minorHAnsi" w:hAnsiTheme="minorHAnsi" w:cstheme="minorHAnsi"/>
                                  </w:rPr>
                                  <w:t>IT Workforce Development</w:t>
                                </w:r>
                                <w:r>
                                  <w:rPr>
                                    <w:rFonts w:asciiTheme="minorHAnsi" w:hAnsiTheme="minorHAnsi" w:cstheme="minorHAnsi"/>
                                  </w:rPr>
                                  <w:t>, Office of Information Technology</w:t>
                                </w:r>
                              </w:p>
                              <w:p w14:paraId="06627247" w14:textId="77777777" w:rsidR="00D42441" w:rsidRPr="008B29B2" w:rsidRDefault="00D42441" w:rsidP="00B43C46">
                                <w:pPr>
                                  <w:pStyle w:val="BodyText"/>
                                  <w:rPr>
                                    <w:rFonts w:asciiTheme="minorHAnsi" w:hAnsiTheme="minorHAnsi" w:cstheme="minorHAnsi"/>
                                  </w:rPr>
                                </w:pPr>
                                <w:r w:rsidRPr="008B29B2">
                                  <w:rPr>
                                    <w:rFonts w:asciiTheme="minorHAnsi" w:hAnsiTheme="minorHAnsi" w:cstheme="minorHAnsi"/>
                                  </w:rPr>
                                  <w:t>Department of Veterans Affairs</w:t>
                                </w:r>
                              </w:p>
                              <w:p w14:paraId="06627248" w14:textId="77777777" w:rsidR="00D42441" w:rsidRPr="008B29B2" w:rsidRDefault="00D42441" w:rsidP="00B43C46">
                                <w:pPr>
                                  <w:pStyle w:val="BodyText"/>
                                  <w:rPr>
                                    <w:rFonts w:asciiTheme="minorHAnsi" w:hAnsiTheme="minorHAnsi" w:cstheme="minorHAnsi"/>
                                    <w:i/>
                                  </w:rPr>
                                </w:pPr>
                                <w:r>
                                  <w:rPr>
                                    <w:rFonts w:asciiTheme="minorHAnsi" w:hAnsiTheme="minorHAnsi" w:cstheme="minorHAnsi"/>
                                    <w:i/>
                                  </w:rPr>
                                  <w:t>Version 3.0</w:t>
                                </w:r>
                              </w:p>
                              <w:p w14:paraId="06627249" w14:textId="77777777" w:rsidR="00D42441" w:rsidRPr="008B29B2" w:rsidRDefault="00D42441" w:rsidP="00B43C46">
                                <w:pPr>
                                  <w:pStyle w:val="BodyText"/>
                                  <w:rPr>
                                    <w:rFonts w:asciiTheme="minorHAnsi" w:hAnsiTheme="minorHAnsi" w:cstheme="minorHAnsi"/>
                                    <w:i/>
                                  </w:rPr>
                                </w:pPr>
                                <w:r>
                                  <w:rPr>
                                    <w:rFonts w:asciiTheme="minorHAnsi" w:hAnsiTheme="minorHAnsi" w:cstheme="minorHAnsi"/>
                                    <w:i/>
                                  </w:rPr>
                                  <w:t>October 2014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6627227" id="_x0000_t202" coordsize="21600,21600" o:spt="202" path="m,l,21600r21600,l21600,xe">
                    <v:stroke joinstyle="miter"/>
                    <v:path gradientshapeok="t" o:connecttype="rect"/>
                  </v:shapetype>
                  <v:shape id="Text Box 2" o:spid="_x0000_s1026" type="#_x0000_t202" style="position:absolute;margin-left:-11.25pt;margin-top:149.35pt;width:412.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" filled="f" stroked="f">
                    <v:textbox>
                      <w:txbxContent>
                        <w:p w14:paraId="06627244" w14:textId="77777777" w:rsidR="00D42441" w:rsidRPr="008B29B2" w:rsidRDefault="00D42441" w:rsidP="003844D1">
                          <w:pPr>
                            <w:spacing w:after="5160" w:line="238" w:lineRule="auto"/>
                            <w:jc w:val="left"/>
                            <w:rPr>
                              <w:rFonts w:asciiTheme="minorHAnsi" w:hAnsiTheme="minorHAnsi" w:cstheme="minorHAnsi"/>
                              <w:b/>
                              <w:color w:val="FF0000"/>
                              <w:sz w:val="56"/>
                              <w:szCs w:val="56"/>
                            </w:rPr>
                          </w:pPr>
                          <w:r w:rsidRPr="008B29B2">
                            <w:rPr>
                              <w:rFonts w:asciiTheme="minorHAnsi" w:hAnsiTheme="minorHAnsi" w:cstheme="minorHAnsi"/>
                              <w:b/>
                              <w:color w:val="FF0000"/>
                              <w:sz w:val="56"/>
                              <w:szCs w:val="56"/>
                            </w:rPr>
                            <w:t>VA OI</w:t>
                          </w:r>
                          <w:r>
                            <w:rPr>
                              <w:rFonts w:asciiTheme="minorHAnsi" w:hAnsiTheme="minorHAnsi" w:cstheme="minorHAnsi"/>
                              <w:b/>
                              <w:color w:val="FF0000"/>
                              <w:sz w:val="56"/>
                              <w:szCs w:val="56"/>
                            </w:rPr>
                            <w:t>&amp;</w:t>
                          </w:r>
                          <w:r w:rsidRPr="008B29B2">
                            <w:rPr>
                              <w:rFonts w:asciiTheme="minorHAnsi" w:hAnsiTheme="minorHAnsi" w:cstheme="minorHAnsi"/>
                              <w:b/>
                              <w:color w:val="FF0000"/>
                              <w:sz w:val="56"/>
                              <w:szCs w:val="56"/>
                            </w:rPr>
                            <w:t>T Competency Model Reference Guide</w:t>
                          </w:r>
                          <w:r w:rsidRPr="008B29B2">
                            <w:rPr>
                              <w:rFonts w:asciiTheme="minorHAnsi" w:hAnsiTheme="minorHAnsi" w:cstheme="minorHAnsi"/>
                              <w:b/>
                              <w:color w:val="FF0000"/>
                              <w:sz w:val="56"/>
                              <w:szCs w:val="56"/>
                            </w:rPr>
                            <w:br/>
                          </w:r>
                        </w:p>
                        <w:p w14:paraId="06627245" w14:textId="77777777" w:rsidR="00D42441" w:rsidRPr="008B29B2" w:rsidRDefault="00D42441" w:rsidP="00B43C46">
                          <w:pPr>
                            <w:pStyle w:val="BodyText"/>
                            <w:rPr>
                              <w:rFonts w:asciiTheme="minorHAnsi" w:hAnsiTheme="minorHAnsi" w:cstheme="minorHAnsi"/>
                            </w:rPr>
                          </w:pPr>
                          <w:r w:rsidRPr="008B29B2">
                            <w:rPr>
                              <w:rFonts w:asciiTheme="minorHAnsi" w:hAnsiTheme="minorHAnsi" w:cstheme="minorHAnsi"/>
                            </w:rPr>
                            <w:t>Developed for:</w:t>
                          </w:r>
                        </w:p>
                        <w:p w14:paraId="06627246" w14:textId="77777777" w:rsidR="00D42441" w:rsidRPr="008B29B2" w:rsidRDefault="00D42441" w:rsidP="00B43C46">
                          <w:pPr>
                            <w:pStyle w:val="BodyText"/>
                            <w:rPr>
                              <w:rFonts w:asciiTheme="minorHAnsi" w:hAnsiTheme="minorHAnsi" w:cstheme="minorHAnsi"/>
                            </w:rPr>
                          </w:pPr>
                          <w:r w:rsidRPr="008B29B2">
                            <w:rPr>
                              <w:rFonts w:asciiTheme="minorHAnsi" w:hAnsiTheme="minorHAnsi" w:cstheme="minorHAnsi"/>
                            </w:rPr>
                            <w:t>IT Workforce Development</w:t>
                          </w:r>
                          <w:r>
                            <w:rPr>
                              <w:rFonts w:asciiTheme="minorHAnsi" w:hAnsiTheme="minorHAnsi" w:cstheme="minorHAnsi"/>
                            </w:rPr>
                            <w:t>, Office of Information Technology</w:t>
                          </w:r>
                        </w:p>
                        <w:p w14:paraId="06627247" w14:textId="77777777" w:rsidR="00D42441" w:rsidRPr="008B29B2" w:rsidRDefault="00D42441" w:rsidP="00B43C46">
                          <w:pPr>
                            <w:pStyle w:val="BodyText"/>
                            <w:rPr>
                              <w:rFonts w:asciiTheme="minorHAnsi" w:hAnsiTheme="minorHAnsi" w:cstheme="minorHAnsi"/>
                            </w:rPr>
                          </w:pPr>
                          <w:r w:rsidRPr="008B29B2">
                            <w:rPr>
                              <w:rFonts w:asciiTheme="minorHAnsi" w:hAnsiTheme="minorHAnsi" w:cstheme="minorHAnsi"/>
                            </w:rPr>
                            <w:t>Department of Veterans Affairs</w:t>
                          </w:r>
                        </w:p>
                        <w:p w14:paraId="06627248" w14:textId="77777777" w:rsidR="00D42441" w:rsidRPr="008B29B2" w:rsidRDefault="00D42441" w:rsidP="00B43C46">
                          <w:pPr>
                            <w:pStyle w:val="BodyText"/>
                            <w:rPr>
                              <w:rFonts w:asciiTheme="minorHAnsi" w:hAnsiTheme="minorHAnsi" w:cstheme="minorHAnsi"/>
                              <w:i/>
                            </w:rPr>
                          </w:pPr>
                          <w:r>
                            <w:rPr>
                              <w:rFonts w:asciiTheme="minorHAnsi" w:hAnsiTheme="minorHAnsi" w:cstheme="minorHAnsi"/>
                              <w:i/>
                            </w:rPr>
                            <w:t>Version 3.0</w:t>
                          </w:r>
                        </w:p>
                        <w:p w14:paraId="06627249" w14:textId="77777777" w:rsidR="00D42441" w:rsidRPr="008B29B2" w:rsidRDefault="00D42441" w:rsidP="00B43C46">
                          <w:pPr>
                            <w:pStyle w:val="BodyText"/>
                            <w:rPr>
                              <w:rFonts w:asciiTheme="minorHAnsi" w:hAnsiTheme="minorHAnsi" w:cstheme="minorHAnsi"/>
                              <w:i/>
                            </w:rPr>
                          </w:pPr>
                          <w:r>
                            <w:rPr>
                              <w:rFonts w:asciiTheme="minorHAnsi" w:hAnsiTheme="minorHAnsi" w:cstheme="minorHAnsi"/>
                              <w:i/>
                            </w:rPr>
                            <w:t>October 2014</w:t>
                          </w:r>
                        </w:p>
                      </w:txbxContent>
                    </v:textbox>
                  </v:shape>
                </w:pict>
              </mc:Fallback>
            </mc:AlternateContent>
          </w:r>
          <w:r w:rsidR="00B43C46" w:rsidRPr="00E86B7F">
            <w:rPr>
              <w:rFonts w:asciiTheme="minorHAnsi" w:hAnsiTheme="minorHAnsi" w:cstheme="minorHAnsi"/>
              <w:b/>
              <w:color w:val="000000" w:themeColor="text1"/>
              <w:sz w:val="40"/>
            </w:rPr>
            <w:br w:type="page"/>
          </w:r>
        </w:p>
      </w:sdtContent>
    </w:sdt>
    <w:sdt>
      <w:sdtPr>
        <w:rPr>
          <w:rFonts w:asciiTheme="minorHAnsi" w:eastAsia="Times New Roman" w:hAnsiTheme="minorHAnsi" w:cstheme="minorHAnsi"/>
          <w:bCs w:val="0"/>
          <w:color w:val="auto"/>
          <w:sz w:val="44"/>
          <w:szCs w:val="20"/>
          <w:lang w:bidi="en-US"/>
        </w:rPr>
        <w:id w:val="1992985278"/>
        <w:docPartObj>
          <w:docPartGallery w:val="Table of Contents"/>
          <w:docPartUnique/>
        </w:docPartObj>
      </w:sdtPr>
      <w:sdtEndPr>
        <w:rPr>
          <w:b/>
          <w:noProof/>
          <w:sz w:val="20"/>
        </w:rPr>
      </w:sdtEndPr>
      <w:sdtContent>
        <w:p w14:paraId="06624D7A" w14:textId="77777777" w:rsidR="00E557E7" w:rsidRPr="0059122E" w:rsidRDefault="00E557E7" w:rsidP="00E557E7">
          <w:pPr>
            <w:pStyle w:val="TOCHeading"/>
            <w:jc w:val="center"/>
            <w:rPr>
              <w:rFonts w:asciiTheme="minorHAnsi" w:hAnsiTheme="minorHAnsi" w:cstheme="minorHAnsi"/>
              <w:sz w:val="44"/>
            </w:rPr>
          </w:pPr>
          <w:r w:rsidRPr="0059122E">
            <w:rPr>
              <w:rFonts w:asciiTheme="minorHAnsi" w:hAnsiTheme="minorHAnsi" w:cstheme="minorHAnsi"/>
              <w:sz w:val="44"/>
            </w:rPr>
            <w:t>Table of Contents</w:t>
          </w:r>
        </w:p>
        <w:p w14:paraId="0131F466" w14:textId="77777777" w:rsidR="00717F46" w:rsidRPr="00717F46" w:rsidRDefault="00E557E7">
          <w:pPr>
            <w:pStyle w:val="TOC1"/>
            <w:rPr>
              <w:rFonts w:eastAsiaTheme="minorEastAsia"/>
              <w:b w:val="0"/>
              <w:bCs w:val="0"/>
              <w:sz w:val="22"/>
              <w:szCs w:val="22"/>
              <w:lang w:bidi="ar-SA"/>
            </w:rPr>
          </w:pPr>
          <w:r w:rsidRPr="000273F8">
            <w:fldChar w:fldCharType="begin"/>
          </w:r>
          <w:r w:rsidRPr="000273F8">
            <w:instrText xml:space="preserve"> TOC \o "1-3" \h \z \u </w:instrText>
          </w:r>
          <w:r w:rsidRPr="000273F8">
            <w:fldChar w:fldCharType="separate"/>
          </w:r>
          <w:hyperlink w:anchor="_Toc400022357" w:history="1">
            <w:r w:rsidR="00717F46" w:rsidRPr="00717F46">
              <w:rPr>
                <w:rStyle w:val="Hyperlink"/>
                <w:rFonts w:asciiTheme="minorHAnsi" w:hAnsiTheme="minorHAnsi"/>
              </w:rPr>
              <w:t>Introduction</w:t>
            </w:r>
            <w:r w:rsidR="00717F46" w:rsidRPr="00717F46">
              <w:rPr>
                <w:webHidden/>
              </w:rPr>
              <w:tab/>
            </w:r>
            <w:r w:rsidR="00717F46" w:rsidRPr="00717F46">
              <w:rPr>
                <w:webHidden/>
              </w:rPr>
              <w:fldChar w:fldCharType="begin"/>
            </w:r>
            <w:r w:rsidR="00717F46" w:rsidRPr="00717F46">
              <w:rPr>
                <w:webHidden/>
              </w:rPr>
              <w:instrText xml:space="preserve"> PAGEREF _Toc400022357 \h </w:instrText>
            </w:r>
            <w:r w:rsidR="00717F46" w:rsidRPr="00717F46">
              <w:rPr>
                <w:webHidden/>
              </w:rPr>
            </w:r>
            <w:r w:rsidR="00717F46" w:rsidRPr="00717F46">
              <w:rPr>
                <w:webHidden/>
              </w:rPr>
              <w:fldChar w:fldCharType="separate"/>
            </w:r>
            <w:r w:rsidR="00717F46" w:rsidRPr="00717F46">
              <w:rPr>
                <w:webHidden/>
              </w:rPr>
              <w:t>1</w:t>
            </w:r>
            <w:r w:rsidR="00717F46" w:rsidRPr="00717F46">
              <w:rPr>
                <w:webHidden/>
              </w:rPr>
              <w:fldChar w:fldCharType="end"/>
            </w:r>
          </w:hyperlink>
        </w:p>
        <w:p w14:paraId="7479A878" w14:textId="77777777" w:rsidR="00717F46" w:rsidRPr="00717F46" w:rsidRDefault="00F26646">
          <w:pPr>
            <w:pStyle w:val="TOC1"/>
            <w:rPr>
              <w:rFonts w:eastAsiaTheme="minorEastAsia"/>
              <w:b w:val="0"/>
              <w:bCs w:val="0"/>
              <w:sz w:val="22"/>
              <w:szCs w:val="22"/>
              <w:lang w:bidi="ar-SA"/>
            </w:rPr>
          </w:pPr>
          <w:hyperlink w:anchor="_Toc400022358" w:history="1">
            <w:r w:rsidR="00717F46" w:rsidRPr="00717F46">
              <w:rPr>
                <w:rStyle w:val="Hyperlink"/>
                <w:rFonts w:asciiTheme="minorHAnsi" w:hAnsiTheme="minorHAnsi"/>
              </w:rPr>
              <w:t>Part I: VA OI&amp;T Competency Models</w:t>
            </w:r>
            <w:r w:rsidR="00717F46" w:rsidRPr="00717F46">
              <w:rPr>
                <w:webHidden/>
              </w:rPr>
              <w:tab/>
            </w:r>
            <w:r w:rsidR="00717F46" w:rsidRPr="00717F46">
              <w:rPr>
                <w:webHidden/>
              </w:rPr>
              <w:fldChar w:fldCharType="begin"/>
            </w:r>
            <w:r w:rsidR="00717F46" w:rsidRPr="00717F46">
              <w:rPr>
                <w:webHidden/>
              </w:rPr>
              <w:instrText xml:space="preserve"> PAGEREF _Toc400022358 \h </w:instrText>
            </w:r>
            <w:r w:rsidR="00717F46" w:rsidRPr="00717F46">
              <w:rPr>
                <w:webHidden/>
              </w:rPr>
            </w:r>
            <w:r w:rsidR="00717F46" w:rsidRPr="00717F46">
              <w:rPr>
                <w:webHidden/>
              </w:rPr>
              <w:fldChar w:fldCharType="separate"/>
            </w:r>
            <w:r w:rsidR="00717F46" w:rsidRPr="00717F46">
              <w:rPr>
                <w:webHidden/>
              </w:rPr>
              <w:t>2</w:t>
            </w:r>
            <w:r w:rsidR="00717F46" w:rsidRPr="00717F46">
              <w:rPr>
                <w:webHidden/>
              </w:rPr>
              <w:fldChar w:fldCharType="end"/>
            </w:r>
          </w:hyperlink>
        </w:p>
        <w:p w14:paraId="7A41055E" w14:textId="77777777" w:rsidR="00717F46" w:rsidRPr="00717F46" w:rsidRDefault="00F26646">
          <w:pPr>
            <w:pStyle w:val="TOC2"/>
            <w:rPr>
              <w:rFonts w:asciiTheme="minorHAnsi" w:eastAsiaTheme="minorEastAsia" w:hAnsiTheme="minorHAnsi" w:cstheme="minorHAnsi"/>
              <w:bCs w:val="0"/>
              <w:szCs w:val="22"/>
              <w:lang w:bidi="ar-SA"/>
            </w:rPr>
          </w:pPr>
          <w:hyperlink w:anchor="_Toc400022359" w:history="1">
            <w:r w:rsidR="00717F46" w:rsidRPr="00717F46">
              <w:rPr>
                <w:rStyle w:val="Hyperlink"/>
                <w:rFonts w:asciiTheme="minorHAnsi" w:hAnsiTheme="minorHAnsi" w:cstheme="minorHAnsi"/>
              </w:rPr>
              <w:t>Core and Core Supervisor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_Toc400022359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3</w:t>
            </w:r>
            <w:r w:rsidR="00717F46" w:rsidRPr="00717F46">
              <w:rPr>
                <w:rFonts w:asciiTheme="minorHAnsi" w:hAnsiTheme="minorHAnsi" w:cstheme="minorHAnsi"/>
                <w:webHidden/>
              </w:rPr>
              <w:fldChar w:fldCharType="end"/>
            </w:r>
          </w:hyperlink>
        </w:p>
        <w:p w14:paraId="2B77E39B" w14:textId="77777777" w:rsidR="00717F46" w:rsidRPr="00717F46" w:rsidRDefault="00F26646">
          <w:pPr>
            <w:pStyle w:val="TOC2"/>
            <w:rPr>
              <w:rFonts w:asciiTheme="minorHAnsi" w:eastAsiaTheme="minorEastAsia" w:hAnsiTheme="minorHAnsi" w:cstheme="minorHAnsi"/>
              <w:bCs w:val="0"/>
              <w:szCs w:val="22"/>
              <w:lang w:bidi="ar-SA"/>
            </w:rPr>
          </w:pPr>
          <w:hyperlink w:anchor="_Toc400022360" w:history="1">
            <w:r w:rsidR="00717F46" w:rsidRPr="00717F46">
              <w:rPr>
                <w:rStyle w:val="Hyperlink"/>
                <w:rFonts w:asciiTheme="minorHAnsi" w:hAnsiTheme="minorHAnsi" w:cstheme="minorHAnsi"/>
              </w:rPr>
              <w:t>Administrative/Clerical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_Toc400022360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4</w:t>
            </w:r>
            <w:r w:rsidR="00717F46" w:rsidRPr="00717F46">
              <w:rPr>
                <w:rFonts w:asciiTheme="minorHAnsi" w:hAnsiTheme="minorHAnsi" w:cstheme="minorHAnsi"/>
                <w:webHidden/>
              </w:rPr>
              <w:fldChar w:fldCharType="end"/>
            </w:r>
          </w:hyperlink>
        </w:p>
        <w:p w14:paraId="31637FE9" w14:textId="77777777" w:rsidR="00717F46" w:rsidRPr="00717F46" w:rsidRDefault="00F26646">
          <w:pPr>
            <w:pStyle w:val="TOC2"/>
            <w:rPr>
              <w:rFonts w:asciiTheme="minorHAnsi" w:eastAsiaTheme="minorEastAsia" w:hAnsiTheme="minorHAnsi" w:cstheme="minorHAnsi"/>
              <w:bCs w:val="0"/>
              <w:szCs w:val="22"/>
              <w:lang w:bidi="ar-SA"/>
            </w:rPr>
          </w:pPr>
          <w:hyperlink w:anchor="_Toc400022361" w:history="1">
            <w:r w:rsidR="00717F46" w:rsidRPr="00717F46">
              <w:rPr>
                <w:rStyle w:val="Hyperlink"/>
                <w:rFonts w:asciiTheme="minorHAnsi" w:hAnsiTheme="minorHAnsi" w:cstheme="minorHAnsi"/>
              </w:rPr>
              <w:t>Customer Support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_Toc400022361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5</w:t>
            </w:r>
            <w:r w:rsidR="00717F46" w:rsidRPr="00717F46">
              <w:rPr>
                <w:rFonts w:asciiTheme="minorHAnsi" w:hAnsiTheme="minorHAnsi" w:cstheme="minorHAnsi"/>
                <w:webHidden/>
              </w:rPr>
              <w:fldChar w:fldCharType="end"/>
            </w:r>
          </w:hyperlink>
        </w:p>
        <w:p w14:paraId="512ED5E0" w14:textId="77777777" w:rsidR="00717F46" w:rsidRPr="00717F46" w:rsidRDefault="00F26646">
          <w:pPr>
            <w:pStyle w:val="TOC2"/>
            <w:rPr>
              <w:rFonts w:asciiTheme="minorHAnsi" w:eastAsiaTheme="minorEastAsia" w:hAnsiTheme="minorHAnsi" w:cstheme="minorHAnsi"/>
              <w:bCs w:val="0"/>
              <w:szCs w:val="22"/>
              <w:lang w:bidi="ar-SA"/>
            </w:rPr>
          </w:pPr>
          <w:hyperlink w:anchor="_Toc400022362" w:history="1">
            <w:r w:rsidR="00717F46" w:rsidRPr="00717F46">
              <w:rPr>
                <w:rStyle w:val="Hyperlink"/>
                <w:rFonts w:asciiTheme="minorHAnsi" w:hAnsiTheme="minorHAnsi" w:cstheme="minorHAnsi"/>
              </w:rPr>
              <w:t>Data Manager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_Toc400022362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7</w:t>
            </w:r>
            <w:r w:rsidR="00717F46" w:rsidRPr="00717F46">
              <w:rPr>
                <w:rFonts w:asciiTheme="minorHAnsi" w:hAnsiTheme="minorHAnsi" w:cstheme="minorHAnsi"/>
                <w:webHidden/>
              </w:rPr>
              <w:fldChar w:fldCharType="end"/>
            </w:r>
          </w:hyperlink>
        </w:p>
        <w:p w14:paraId="0CCFD01D" w14:textId="77777777" w:rsidR="00717F46" w:rsidRPr="00717F46" w:rsidRDefault="00F26646">
          <w:pPr>
            <w:pStyle w:val="TOC2"/>
            <w:rPr>
              <w:rFonts w:asciiTheme="minorHAnsi" w:eastAsiaTheme="minorEastAsia" w:hAnsiTheme="minorHAnsi" w:cstheme="minorHAnsi"/>
              <w:bCs w:val="0"/>
              <w:szCs w:val="22"/>
              <w:lang w:bidi="ar-SA"/>
            </w:rPr>
          </w:pPr>
          <w:hyperlink w:anchor="_Toc400022363" w:history="1">
            <w:r w:rsidR="00717F46" w:rsidRPr="00717F46">
              <w:rPr>
                <w:rStyle w:val="Hyperlink"/>
                <w:rFonts w:asciiTheme="minorHAnsi" w:hAnsiTheme="minorHAnsi" w:cstheme="minorHAnsi"/>
              </w:rPr>
              <w:t>Enterprise Architect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_Toc400022363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9</w:t>
            </w:r>
            <w:r w:rsidR="00717F46" w:rsidRPr="00717F46">
              <w:rPr>
                <w:rFonts w:asciiTheme="minorHAnsi" w:hAnsiTheme="minorHAnsi" w:cstheme="minorHAnsi"/>
                <w:webHidden/>
              </w:rPr>
              <w:fldChar w:fldCharType="end"/>
            </w:r>
          </w:hyperlink>
        </w:p>
        <w:p w14:paraId="1B6FA4EE" w14:textId="77777777" w:rsidR="00717F46" w:rsidRPr="00717F46" w:rsidRDefault="00F26646">
          <w:pPr>
            <w:pStyle w:val="TOC2"/>
            <w:rPr>
              <w:rFonts w:asciiTheme="minorHAnsi" w:eastAsiaTheme="minorEastAsia" w:hAnsiTheme="minorHAnsi" w:cstheme="minorHAnsi"/>
              <w:bCs w:val="0"/>
              <w:szCs w:val="22"/>
              <w:lang w:bidi="ar-SA"/>
            </w:rPr>
          </w:pPr>
          <w:hyperlink w:anchor="_Toc400022364" w:history="1">
            <w:r w:rsidR="00717F46" w:rsidRPr="00717F46">
              <w:rPr>
                <w:rStyle w:val="Hyperlink"/>
                <w:rFonts w:asciiTheme="minorHAnsi" w:hAnsiTheme="minorHAnsi" w:cstheme="minorHAnsi"/>
              </w:rPr>
              <w:t>Financial Management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_Toc400022364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11</w:t>
            </w:r>
            <w:r w:rsidR="00717F46" w:rsidRPr="00717F46">
              <w:rPr>
                <w:rFonts w:asciiTheme="minorHAnsi" w:hAnsiTheme="minorHAnsi" w:cstheme="minorHAnsi"/>
                <w:webHidden/>
              </w:rPr>
              <w:fldChar w:fldCharType="end"/>
            </w:r>
          </w:hyperlink>
        </w:p>
        <w:p w14:paraId="25170160" w14:textId="77777777" w:rsidR="00717F46" w:rsidRPr="00717F46" w:rsidRDefault="00F26646">
          <w:pPr>
            <w:pStyle w:val="TOC2"/>
            <w:rPr>
              <w:rFonts w:asciiTheme="minorHAnsi" w:eastAsiaTheme="minorEastAsia" w:hAnsiTheme="minorHAnsi" w:cstheme="minorHAnsi"/>
              <w:bCs w:val="0"/>
              <w:szCs w:val="22"/>
              <w:lang w:bidi="ar-SA"/>
            </w:rPr>
          </w:pPr>
          <w:hyperlink w:anchor="_Toc400022365" w:history="1">
            <w:r w:rsidR="00717F46" w:rsidRPr="00717F46">
              <w:rPr>
                <w:rStyle w:val="Hyperlink"/>
                <w:rFonts w:asciiTheme="minorHAnsi" w:hAnsiTheme="minorHAnsi" w:cstheme="minorHAnsi"/>
              </w:rPr>
              <w:t>Information Security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_Toc400022365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12</w:t>
            </w:r>
            <w:r w:rsidR="00717F46" w:rsidRPr="00717F46">
              <w:rPr>
                <w:rFonts w:asciiTheme="minorHAnsi" w:hAnsiTheme="minorHAnsi" w:cstheme="minorHAnsi"/>
                <w:webHidden/>
              </w:rPr>
              <w:fldChar w:fldCharType="end"/>
            </w:r>
          </w:hyperlink>
        </w:p>
        <w:p w14:paraId="7E9C7B37" w14:textId="77777777" w:rsidR="00717F46" w:rsidRPr="00717F46" w:rsidRDefault="00F26646">
          <w:pPr>
            <w:pStyle w:val="TOC2"/>
            <w:rPr>
              <w:rFonts w:asciiTheme="minorHAnsi" w:eastAsiaTheme="minorEastAsia" w:hAnsiTheme="minorHAnsi" w:cstheme="minorHAnsi"/>
              <w:bCs w:val="0"/>
              <w:szCs w:val="22"/>
              <w:lang w:bidi="ar-SA"/>
            </w:rPr>
          </w:pPr>
          <w:hyperlink w:anchor="_Toc400022366" w:history="1">
            <w:r w:rsidR="00717F46" w:rsidRPr="00717F46">
              <w:rPr>
                <w:rStyle w:val="Hyperlink"/>
                <w:rFonts w:asciiTheme="minorHAnsi" w:hAnsiTheme="minorHAnsi" w:cstheme="minorHAnsi"/>
              </w:rPr>
              <w:t>Internet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_Toc400022366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14</w:t>
            </w:r>
            <w:r w:rsidR="00717F46" w:rsidRPr="00717F46">
              <w:rPr>
                <w:rFonts w:asciiTheme="minorHAnsi" w:hAnsiTheme="minorHAnsi" w:cstheme="minorHAnsi"/>
                <w:webHidden/>
              </w:rPr>
              <w:fldChar w:fldCharType="end"/>
            </w:r>
          </w:hyperlink>
        </w:p>
        <w:p w14:paraId="542FE7C9" w14:textId="77777777" w:rsidR="00717F46" w:rsidRPr="00717F46" w:rsidRDefault="00F26646">
          <w:pPr>
            <w:pStyle w:val="TOC2"/>
            <w:rPr>
              <w:rFonts w:asciiTheme="minorHAnsi" w:eastAsiaTheme="minorEastAsia" w:hAnsiTheme="minorHAnsi" w:cstheme="minorHAnsi"/>
              <w:bCs w:val="0"/>
              <w:szCs w:val="22"/>
              <w:lang w:bidi="ar-SA"/>
            </w:rPr>
          </w:pPr>
          <w:hyperlink w:anchor="_Toc400022367" w:history="1">
            <w:r w:rsidR="00717F46" w:rsidRPr="00717F46">
              <w:rPr>
                <w:rStyle w:val="Hyperlink"/>
                <w:rFonts w:asciiTheme="minorHAnsi" w:hAnsiTheme="minorHAnsi" w:cstheme="minorHAnsi"/>
              </w:rPr>
              <w:t>IT Competency Manager &amp; Implementation/Planner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_Toc400022367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16</w:t>
            </w:r>
            <w:r w:rsidR="00717F46" w:rsidRPr="00717F46">
              <w:rPr>
                <w:rFonts w:asciiTheme="minorHAnsi" w:hAnsiTheme="minorHAnsi" w:cstheme="minorHAnsi"/>
                <w:webHidden/>
              </w:rPr>
              <w:fldChar w:fldCharType="end"/>
            </w:r>
          </w:hyperlink>
        </w:p>
        <w:p w14:paraId="4CDBFF22" w14:textId="77777777" w:rsidR="00717F46" w:rsidRPr="00717F46" w:rsidRDefault="00F26646">
          <w:pPr>
            <w:pStyle w:val="TOC2"/>
            <w:rPr>
              <w:rFonts w:asciiTheme="minorHAnsi" w:eastAsiaTheme="minorEastAsia" w:hAnsiTheme="minorHAnsi" w:cstheme="minorHAnsi"/>
              <w:bCs w:val="0"/>
              <w:szCs w:val="22"/>
              <w:lang w:bidi="ar-SA"/>
            </w:rPr>
          </w:pPr>
          <w:hyperlink w:anchor="_Toc400022368" w:history="1">
            <w:r w:rsidR="00717F46" w:rsidRPr="00717F46">
              <w:rPr>
                <w:rStyle w:val="Hyperlink"/>
                <w:rFonts w:asciiTheme="minorHAnsi" w:hAnsiTheme="minorHAnsi" w:cstheme="minorHAnsi"/>
              </w:rPr>
              <w:t>IT Program Manager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_Toc400022368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18</w:t>
            </w:r>
            <w:r w:rsidR="00717F46" w:rsidRPr="00717F46">
              <w:rPr>
                <w:rFonts w:asciiTheme="minorHAnsi" w:hAnsiTheme="minorHAnsi" w:cstheme="minorHAnsi"/>
                <w:webHidden/>
              </w:rPr>
              <w:fldChar w:fldCharType="end"/>
            </w:r>
          </w:hyperlink>
        </w:p>
        <w:p w14:paraId="2ED79185" w14:textId="77777777" w:rsidR="00717F46" w:rsidRPr="00717F46" w:rsidRDefault="00F26646">
          <w:pPr>
            <w:pStyle w:val="TOC2"/>
            <w:rPr>
              <w:rFonts w:asciiTheme="minorHAnsi" w:eastAsiaTheme="minorEastAsia" w:hAnsiTheme="minorHAnsi" w:cstheme="minorHAnsi"/>
              <w:bCs w:val="0"/>
              <w:szCs w:val="22"/>
              <w:lang w:bidi="ar-SA"/>
            </w:rPr>
          </w:pPr>
          <w:hyperlink w:anchor="_Toc400022369" w:history="1">
            <w:r w:rsidR="00717F46" w:rsidRPr="00717F46">
              <w:rPr>
                <w:rStyle w:val="Hyperlink"/>
                <w:rFonts w:asciiTheme="minorHAnsi" w:hAnsiTheme="minorHAnsi" w:cstheme="minorHAnsi"/>
              </w:rPr>
              <w:t>IT Project Manager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_Toc400022369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20</w:t>
            </w:r>
            <w:r w:rsidR="00717F46" w:rsidRPr="00717F46">
              <w:rPr>
                <w:rFonts w:asciiTheme="minorHAnsi" w:hAnsiTheme="minorHAnsi" w:cstheme="minorHAnsi"/>
                <w:webHidden/>
              </w:rPr>
              <w:fldChar w:fldCharType="end"/>
            </w:r>
          </w:hyperlink>
        </w:p>
        <w:p w14:paraId="1EF670D0" w14:textId="77777777" w:rsidR="00717F46" w:rsidRPr="00717F46" w:rsidRDefault="00F26646">
          <w:pPr>
            <w:pStyle w:val="TOC2"/>
            <w:rPr>
              <w:rFonts w:asciiTheme="minorHAnsi" w:eastAsiaTheme="minorEastAsia" w:hAnsiTheme="minorHAnsi" w:cstheme="minorHAnsi"/>
              <w:bCs w:val="0"/>
              <w:szCs w:val="22"/>
              <w:lang w:bidi="ar-SA"/>
            </w:rPr>
          </w:pPr>
          <w:hyperlink w:anchor="_Toc400022370" w:history="1">
            <w:r w:rsidR="00717F46" w:rsidRPr="00717F46">
              <w:rPr>
                <w:rStyle w:val="Hyperlink"/>
                <w:rFonts w:asciiTheme="minorHAnsi" w:hAnsiTheme="minorHAnsi" w:cstheme="minorHAnsi"/>
              </w:rPr>
              <w:t>IT Specialist Intern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_Toc400022370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22</w:t>
            </w:r>
            <w:r w:rsidR="00717F46" w:rsidRPr="00717F46">
              <w:rPr>
                <w:rFonts w:asciiTheme="minorHAnsi" w:hAnsiTheme="minorHAnsi" w:cstheme="minorHAnsi"/>
                <w:webHidden/>
              </w:rPr>
              <w:fldChar w:fldCharType="end"/>
            </w:r>
          </w:hyperlink>
        </w:p>
        <w:p w14:paraId="6F5298B4" w14:textId="77777777" w:rsidR="00717F46" w:rsidRPr="00717F46" w:rsidRDefault="00F26646">
          <w:pPr>
            <w:pStyle w:val="TOC2"/>
            <w:rPr>
              <w:rFonts w:asciiTheme="minorHAnsi" w:eastAsiaTheme="minorEastAsia" w:hAnsiTheme="minorHAnsi" w:cstheme="minorHAnsi"/>
              <w:bCs w:val="0"/>
              <w:szCs w:val="22"/>
              <w:lang w:bidi="ar-SA"/>
            </w:rPr>
          </w:pPr>
          <w:hyperlink w:anchor="_Toc400022371" w:history="1">
            <w:r w:rsidR="00717F46" w:rsidRPr="00717F46">
              <w:rPr>
                <w:rStyle w:val="Hyperlink"/>
                <w:rFonts w:asciiTheme="minorHAnsi" w:hAnsiTheme="minorHAnsi" w:cstheme="minorHAnsi"/>
              </w:rPr>
              <w:t>IT Workforce Development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_Toc400022371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24</w:t>
            </w:r>
            <w:r w:rsidR="00717F46" w:rsidRPr="00717F46">
              <w:rPr>
                <w:rFonts w:asciiTheme="minorHAnsi" w:hAnsiTheme="minorHAnsi" w:cstheme="minorHAnsi"/>
                <w:webHidden/>
              </w:rPr>
              <w:fldChar w:fldCharType="end"/>
            </w:r>
          </w:hyperlink>
        </w:p>
        <w:p w14:paraId="4EB9139F" w14:textId="77777777" w:rsidR="00717F46" w:rsidRPr="00717F46" w:rsidRDefault="00F26646">
          <w:pPr>
            <w:pStyle w:val="TOC2"/>
            <w:rPr>
              <w:rFonts w:asciiTheme="minorHAnsi" w:eastAsiaTheme="minorEastAsia" w:hAnsiTheme="minorHAnsi" w:cstheme="minorHAnsi"/>
              <w:bCs w:val="0"/>
              <w:szCs w:val="22"/>
              <w:lang w:bidi="ar-SA"/>
            </w:rPr>
          </w:pPr>
          <w:hyperlink w:anchor="_Toc400022372" w:history="1">
            <w:r w:rsidR="00717F46" w:rsidRPr="00717F46">
              <w:rPr>
                <w:rStyle w:val="Hyperlink"/>
                <w:rFonts w:asciiTheme="minorHAnsi" w:hAnsiTheme="minorHAnsi" w:cstheme="minorHAnsi"/>
              </w:rPr>
              <w:t>Management/Program Analyst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_Toc400022372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25</w:t>
            </w:r>
            <w:r w:rsidR="00717F46" w:rsidRPr="00717F46">
              <w:rPr>
                <w:rFonts w:asciiTheme="minorHAnsi" w:hAnsiTheme="minorHAnsi" w:cstheme="minorHAnsi"/>
                <w:webHidden/>
              </w:rPr>
              <w:fldChar w:fldCharType="end"/>
            </w:r>
          </w:hyperlink>
        </w:p>
        <w:p w14:paraId="2D3299B3" w14:textId="77777777" w:rsidR="00717F46" w:rsidRPr="00717F46" w:rsidRDefault="00F26646">
          <w:pPr>
            <w:pStyle w:val="TOC2"/>
            <w:rPr>
              <w:rFonts w:asciiTheme="minorHAnsi" w:eastAsiaTheme="minorEastAsia" w:hAnsiTheme="minorHAnsi" w:cstheme="minorHAnsi"/>
              <w:bCs w:val="0"/>
              <w:szCs w:val="22"/>
              <w:lang w:bidi="ar-SA"/>
            </w:rPr>
          </w:pPr>
          <w:hyperlink w:anchor="_Toc400022373" w:history="1">
            <w:r w:rsidR="00717F46" w:rsidRPr="00717F46">
              <w:rPr>
                <w:rStyle w:val="Hyperlink"/>
                <w:rFonts w:asciiTheme="minorHAnsi" w:hAnsiTheme="minorHAnsi" w:cstheme="minorHAnsi"/>
              </w:rPr>
              <w:t>Network Administrator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_Toc400022373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27</w:t>
            </w:r>
            <w:r w:rsidR="00717F46" w:rsidRPr="00717F46">
              <w:rPr>
                <w:rFonts w:asciiTheme="minorHAnsi" w:hAnsiTheme="minorHAnsi" w:cstheme="minorHAnsi"/>
                <w:webHidden/>
              </w:rPr>
              <w:fldChar w:fldCharType="end"/>
            </w:r>
          </w:hyperlink>
        </w:p>
        <w:p w14:paraId="093F20D4" w14:textId="77777777" w:rsidR="00717F46" w:rsidRPr="00717F46" w:rsidRDefault="00F26646">
          <w:pPr>
            <w:pStyle w:val="TOC2"/>
            <w:rPr>
              <w:rFonts w:asciiTheme="minorHAnsi" w:eastAsiaTheme="minorEastAsia" w:hAnsiTheme="minorHAnsi" w:cstheme="minorHAnsi"/>
              <w:bCs w:val="0"/>
              <w:szCs w:val="22"/>
              <w:lang w:bidi="ar-SA"/>
            </w:rPr>
          </w:pPr>
          <w:hyperlink w:anchor="_Toc400022374" w:history="1">
            <w:r w:rsidR="00717F46" w:rsidRPr="00717F46">
              <w:rPr>
                <w:rStyle w:val="Hyperlink"/>
                <w:rFonts w:asciiTheme="minorHAnsi" w:hAnsiTheme="minorHAnsi" w:cstheme="minorHAnsi"/>
              </w:rPr>
              <w:t>Network and Security Operations Center (NSOC)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_Toc400022374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29</w:t>
            </w:r>
            <w:r w:rsidR="00717F46" w:rsidRPr="00717F46">
              <w:rPr>
                <w:rFonts w:asciiTheme="minorHAnsi" w:hAnsiTheme="minorHAnsi" w:cstheme="minorHAnsi"/>
                <w:webHidden/>
              </w:rPr>
              <w:fldChar w:fldCharType="end"/>
            </w:r>
          </w:hyperlink>
        </w:p>
        <w:p w14:paraId="55DB0C5A" w14:textId="77777777" w:rsidR="00717F46" w:rsidRPr="00717F46" w:rsidRDefault="00F26646">
          <w:pPr>
            <w:pStyle w:val="TOC2"/>
            <w:rPr>
              <w:rFonts w:asciiTheme="minorHAnsi" w:eastAsiaTheme="minorEastAsia" w:hAnsiTheme="minorHAnsi" w:cstheme="minorHAnsi"/>
              <w:bCs w:val="0"/>
              <w:szCs w:val="22"/>
              <w:lang w:bidi="ar-SA"/>
            </w:rPr>
          </w:pPr>
          <w:hyperlink w:anchor="_Toc400022375" w:history="1">
            <w:r w:rsidR="00717F46" w:rsidRPr="00717F46">
              <w:rPr>
                <w:rStyle w:val="Hyperlink"/>
                <w:rFonts w:asciiTheme="minorHAnsi" w:hAnsiTheme="minorHAnsi" w:cstheme="minorHAnsi"/>
              </w:rPr>
              <w:t>Operating Systems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_Toc400022375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31</w:t>
            </w:r>
            <w:r w:rsidR="00717F46" w:rsidRPr="00717F46">
              <w:rPr>
                <w:rFonts w:asciiTheme="minorHAnsi" w:hAnsiTheme="minorHAnsi" w:cstheme="minorHAnsi"/>
                <w:webHidden/>
              </w:rPr>
              <w:fldChar w:fldCharType="end"/>
            </w:r>
          </w:hyperlink>
        </w:p>
        <w:p w14:paraId="4F75C065" w14:textId="77777777" w:rsidR="00717F46" w:rsidRPr="00717F46" w:rsidRDefault="00F26646">
          <w:pPr>
            <w:pStyle w:val="TOC2"/>
            <w:rPr>
              <w:rFonts w:asciiTheme="minorHAnsi" w:eastAsiaTheme="minorEastAsia" w:hAnsiTheme="minorHAnsi" w:cstheme="minorHAnsi"/>
              <w:bCs w:val="0"/>
              <w:szCs w:val="22"/>
              <w:lang w:bidi="ar-SA"/>
            </w:rPr>
          </w:pPr>
          <w:hyperlink w:anchor="_Toc400022376" w:history="1">
            <w:r w:rsidR="00717F46" w:rsidRPr="00717F46">
              <w:rPr>
                <w:rStyle w:val="Hyperlink"/>
                <w:rFonts w:asciiTheme="minorHAnsi" w:hAnsiTheme="minorHAnsi" w:cstheme="minorHAnsi"/>
              </w:rPr>
              <w:t>Policy and Planning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_Toc400022376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33</w:t>
            </w:r>
            <w:r w:rsidR="00717F46" w:rsidRPr="00717F46">
              <w:rPr>
                <w:rFonts w:asciiTheme="minorHAnsi" w:hAnsiTheme="minorHAnsi" w:cstheme="minorHAnsi"/>
                <w:webHidden/>
              </w:rPr>
              <w:fldChar w:fldCharType="end"/>
            </w:r>
          </w:hyperlink>
        </w:p>
        <w:p w14:paraId="7362CB83" w14:textId="77777777" w:rsidR="00717F46" w:rsidRPr="00717F46" w:rsidRDefault="00F26646">
          <w:pPr>
            <w:pStyle w:val="TOC2"/>
            <w:rPr>
              <w:rFonts w:asciiTheme="minorHAnsi" w:eastAsiaTheme="minorEastAsia" w:hAnsiTheme="minorHAnsi" w:cstheme="minorHAnsi"/>
              <w:bCs w:val="0"/>
              <w:szCs w:val="22"/>
              <w:lang w:bidi="ar-SA"/>
            </w:rPr>
          </w:pPr>
          <w:hyperlink w:anchor="_Toc400022377" w:history="1">
            <w:r w:rsidR="00717F46" w:rsidRPr="00717F46">
              <w:rPr>
                <w:rStyle w:val="Hyperlink"/>
                <w:rFonts w:asciiTheme="minorHAnsi" w:hAnsiTheme="minorHAnsi" w:cstheme="minorHAnsi"/>
              </w:rPr>
              <w:t>Software Developer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_Toc400022377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35</w:t>
            </w:r>
            <w:r w:rsidR="00717F46" w:rsidRPr="00717F46">
              <w:rPr>
                <w:rFonts w:asciiTheme="minorHAnsi" w:hAnsiTheme="minorHAnsi" w:cstheme="minorHAnsi"/>
                <w:webHidden/>
              </w:rPr>
              <w:fldChar w:fldCharType="end"/>
            </w:r>
          </w:hyperlink>
        </w:p>
        <w:p w14:paraId="30266537" w14:textId="77777777" w:rsidR="00717F46" w:rsidRPr="00717F46" w:rsidRDefault="00F26646">
          <w:pPr>
            <w:pStyle w:val="TOC2"/>
            <w:rPr>
              <w:rFonts w:asciiTheme="minorHAnsi" w:eastAsiaTheme="minorEastAsia" w:hAnsiTheme="minorHAnsi" w:cstheme="minorHAnsi"/>
              <w:bCs w:val="0"/>
              <w:szCs w:val="22"/>
              <w:lang w:bidi="ar-SA"/>
            </w:rPr>
          </w:pPr>
          <w:hyperlink w:anchor="_Toc400022378" w:history="1">
            <w:r w:rsidR="00717F46" w:rsidRPr="00717F46">
              <w:rPr>
                <w:rStyle w:val="Hyperlink"/>
                <w:rFonts w:asciiTheme="minorHAnsi" w:hAnsiTheme="minorHAnsi" w:cstheme="minorHAnsi"/>
              </w:rPr>
              <w:t>Software Quality Assurance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_Toc400022378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37</w:t>
            </w:r>
            <w:r w:rsidR="00717F46" w:rsidRPr="00717F46">
              <w:rPr>
                <w:rFonts w:asciiTheme="minorHAnsi" w:hAnsiTheme="minorHAnsi" w:cstheme="minorHAnsi"/>
                <w:webHidden/>
              </w:rPr>
              <w:fldChar w:fldCharType="end"/>
            </w:r>
          </w:hyperlink>
        </w:p>
        <w:p w14:paraId="4C05B5F0" w14:textId="77777777" w:rsidR="00717F46" w:rsidRPr="00717F46" w:rsidRDefault="00F26646">
          <w:pPr>
            <w:pStyle w:val="TOC2"/>
            <w:rPr>
              <w:rFonts w:asciiTheme="minorHAnsi" w:eastAsiaTheme="minorEastAsia" w:hAnsiTheme="minorHAnsi" w:cstheme="minorHAnsi"/>
              <w:bCs w:val="0"/>
              <w:szCs w:val="22"/>
              <w:lang w:bidi="ar-SA"/>
            </w:rPr>
          </w:pPr>
          <w:hyperlink w:anchor="_Toc400022379" w:history="1">
            <w:r w:rsidR="00717F46" w:rsidRPr="00717F46">
              <w:rPr>
                <w:rStyle w:val="Hyperlink"/>
                <w:rFonts w:asciiTheme="minorHAnsi" w:hAnsiTheme="minorHAnsi" w:cstheme="minorHAnsi"/>
              </w:rPr>
              <w:t>System Administrator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_Toc400022379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39</w:t>
            </w:r>
            <w:r w:rsidR="00717F46" w:rsidRPr="00717F46">
              <w:rPr>
                <w:rFonts w:asciiTheme="minorHAnsi" w:hAnsiTheme="minorHAnsi" w:cstheme="minorHAnsi"/>
                <w:webHidden/>
              </w:rPr>
              <w:fldChar w:fldCharType="end"/>
            </w:r>
          </w:hyperlink>
        </w:p>
        <w:p w14:paraId="1221928E" w14:textId="77777777" w:rsidR="00717F46" w:rsidRPr="00717F46" w:rsidRDefault="00F26646">
          <w:pPr>
            <w:pStyle w:val="TOC2"/>
            <w:rPr>
              <w:rFonts w:asciiTheme="minorHAnsi" w:eastAsiaTheme="minorEastAsia" w:hAnsiTheme="minorHAnsi" w:cstheme="minorHAnsi"/>
              <w:bCs w:val="0"/>
              <w:szCs w:val="22"/>
              <w:lang w:bidi="ar-SA"/>
            </w:rPr>
          </w:pPr>
          <w:hyperlink w:anchor="_Toc400022380" w:history="1">
            <w:r w:rsidR="00717F46" w:rsidRPr="00717F46">
              <w:rPr>
                <w:rStyle w:val="Hyperlink"/>
                <w:rFonts w:asciiTheme="minorHAnsi" w:hAnsiTheme="minorHAnsi" w:cstheme="minorHAnsi"/>
              </w:rPr>
              <w:t>Systems Analysis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_Toc400022380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41</w:t>
            </w:r>
            <w:r w:rsidR="00717F46" w:rsidRPr="00717F46">
              <w:rPr>
                <w:rFonts w:asciiTheme="minorHAnsi" w:hAnsiTheme="minorHAnsi" w:cstheme="minorHAnsi"/>
                <w:webHidden/>
              </w:rPr>
              <w:fldChar w:fldCharType="end"/>
            </w:r>
          </w:hyperlink>
        </w:p>
        <w:p w14:paraId="2D000750" w14:textId="77777777" w:rsidR="00717F46" w:rsidRPr="00717F46" w:rsidRDefault="00F26646">
          <w:pPr>
            <w:pStyle w:val="TOC2"/>
            <w:rPr>
              <w:rFonts w:asciiTheme="minorHAnsi" w:eastAsiaTheme="minorEastAsia" w:hAnsiTheme="minorHAnsi" w:cstheme="minorHAnsi"/>
              <w:bCs w:val="0"/>
              <w:szCs w:val="22"/>
              <w:lang w:bidi="ar-SA"/>
            </w:rPr>
          </w:pPr>
          <w:hyperlink w:anchor="_Toc400022381" w:history="1">
            <w:r w:rsidR="00717F46" w:rsidRPr="00717F46">
              <w:rPr>
                <w:rStyle w:val="Hyperlink"/>
                <w:rFonts w:asciiTheme="minorHAnsi" w:hAnsiTheme="minorHAnsi" w:cstheme="minorHAnsi"/>
              </w:rPr>
              <w:t>Telecommunications Competency Model</w:t>
            </w:r>
            <w:r w:rsidR="00717F46" w:rsidRPr="00717F46">
              <w:rPr>
                <w:rFonts w:asciiTheme="minorHAnsi" w:hAnsiTheme="minorHAnsi" w:cstheme="minorHAnsi"/>
                <w:webHidden/>
              </w:rPr>
              <w:tab/>
            </w:r>
            <w:r w:rsidR="00717F46" w:rsidRPr="00717F46">
              <w:rPr>
                <w:rFonts w:asciiTheme="minorHAnsi" w:hAnsiTheme="minorHAnsi" w:cstheme="minorHAnsi"/>
                <w:webHidden/>
              </w:rPr>
              <w:fldChar w:fldCharType="begin"/>
            </w:r>
            <w:r w:rsidR="00717F46" w:rsidRPr="00717F46">
              <w:rPr>
                <w:rFonts w:asciiTheme="minorHAnsi" w:hAnsiTheme="minorHAnsi" w:cstheme="minorHAnsi"/>
                <w:webHidden/>
              </w:rPr>
              <w:instrText xml:space="preserve"> PAGEREF _Toc400022381 \h </w:instrText>
            </w:r>
            <w:r w:rsidR="00717F46" w:rsidRPr="00717F46">
              <w:rPr>
                <w:rFonts w:asciiTheme="minorHAnsi" w:hAnsiTheme="minorHAnsi" w:cstheme="minorHAnsi"/>
                <w:webHidden/>
              </w:rPr>
            </w:r>
            <w:r w:rsidR="00717F46" w:rsidRPr="00717F46">
              <w:rPr>
                <w:rFonts w:asciiTheme="minorHAnsi" w:hAnsiTheme="minorHAnsi" w:cstheme="minorHAnsi"/>
                <w:webHidden/>
              </w:rPr>
              <w:fldChar w:fldCharType="separate"/>
            </w:r>
            <w:r w:rsidR="00717F46" w:rsidRPr="00717F46">
              <w:rPr>
                <w:rFonts w:asciiTheme="minorHAnsi" w:hAnsiTheme="minorHAnsi" w:cstheme="minorHAnsi"/>
                <w:webHidden/>
              </w:rPr>
              <w:t>43</w:t>
            </w:r>
            <w:r w:rsidR="00717F46" w:rsidRPr="00717F46">
              <w:rPr>
                <w:rFonts w:asciiTheme="minorHAnsi" w:hAnsiTheme="minorHAnsi" w:cstheme="minorHAnsi"/>
                <w:webHidden/>
              </w:rPr>
              <w:fldChar w:fldCharType="end"/>
            </w:r>
          </w:hyperlink>
        </w:p>
        <w:p w14:paraId="7525449A" w14:textId="77777777" w:rsidR="00717F46" w:rsidRPr="00717F46" w:rsidRDefault="00F26646">
          <w:pPr>
            <w:pStyle w:val="TOC1"/>
            <w:rPr>
              <w:rFonts w:eastAsiaTheme="minorEastAsia"/>
              <w:b w:val="0"/>
              <w:bCs w:val="0"/>
              <w:sz w:val="22"/>
              <w:szCs w:val="22"/>
              <w:lang w:bidi="ar-SA"/>
            </w:rPr>
          </w:pPr>
          <w:hyperlink w:anchor="_Toc400022382" w:history="1">
            <w:r w:rsidR="00717F46" w:rsidRPr="00717F46">
              <w:rPr>
                <w:rStyle w:val="Hyperlink"/>
                <w:rFonts w:asciiTheme="minorHAnsi" w:hAnsiTheme="minorHAnsi"/>
              </w:rPr>
              <w:t>Part II: Competency Definitions and Behavioral Examples</w:t>
            </w:r>
            <w:r w:rsidR="00717F46" w:rsidRPr="00717F46">
              <w:rPr>
                <w:webHidden/>
              </w:rPr>
              <w:tab/>
            </w:r>
            <w:r w:rsidR="00717F46" w:rsidRPr="00717F46">
              <w:rPr>
                <w:webHidden/>
              </w:rPr>
              <w:fldChar w:fldCharType="begin"/>
            </w:r>
            <w:r w:rsidR="00717F46" w:rsidRPr="00717F46">
              <w:rPr>
                <w:webHidden/>
              </w:rPr>
              <w:instrText xml:space="preserve"> PAGEREF _Toc400022382 \h </w:instrText>
            </w:r>
            <w:r w:rsidR="00717F46" w:rsidRPr="00717F46">
              <w:rPr>
                <w:webHidden/>
              </w:rPr>
            </w:r>
            <w:r w:rsidR="00717F46" w:rsidRPr="00717F46">
              <w:rPr>
                <w:webHidden/>
              </w:rPr>
              <w:fldChar w:fldCharType="separate"/>
            </w:r>
            <w:r w:rsidR="00717F46" w:rsidRPr="00717F46">
              <w:rPr>
                <w:webHidden/>
              </w:rPr>
              <w:t>45</w:t>
            </w:r>
            <w:r w:rsidR="00717F46" w:rsidRPr="00717F46">
              <w:rPr>
                <w:webHidden/>
              </w:rPr>
              <w:fldChar w:fldCharType="end"/>
            </w:r>
          </w:hyperlink>
        </w:p>
        <w:p w14:paraId="31C5BF28" w14:textId="77777777" w:rsidR="00717F46" w:rsidRPr="00717F46" w:rsidRDefault="00F26646">
          <w:pPr>
            <w:pStyle w:val="TOC1"/>
            <w:rPr>
              <w:rFonts w:eastAsiaTheme="minorEastAsia"/>
              <w:b w:val="0"/>
              <w:bCs w:val="0"/>
              <w:sz w:val="22"/>
              <w:szCs w:val="22"/>
              <w:lang w:bidi="ar-SA"/>
            </w:rPr>
          </w:pPr>
          <w:hyperlink w:anchor="_Toc400022383" w:history="1">
            <w:r w:rsidR="00717F46" w:rsidRPr="00717F46">
              <w:rPr>
                <w:rStyle w:val="Hyperlink"/>
                <w:rFonts w:asciiTheme="minorHAnsi" w:hAnsiTheme="minorHAnsi"/>
              </w:rPr>
              <w:t>VA Core Competencies</w:t>
            </w:r>
            <w:r w:rsidR="00717F46" w:rsidRPr="00717F46">
              <w:rPr>
                <w:webHidden/>
              </w:rPr>
              <w:tab/>
            </w:r>
            <w:r w:rsidR="00717F46" w:rsidRPr="00717F46">
              <w:rPr>
                <w:webHidden/>
              </w:rPr>
              <w:fldChar w:fldCharType="begin"/>
            </w:r>
            <w:r w:rsidR="00717F46" w:rsidRPr="00717F46">
              <w:rPr>
                <w:webHidden/>
              </w:rPr>
              <w:instrText xml:space="preserve"> PAGEREF _Toc400022383 \h </w:instrText>
            </w:r>
            <w:r w:rsidR="00717F46" w:rsidRPr="00717F46">
              <w:rPr>
                <w:webHidden/>
              </w:rPr>
            </w:r>
            <w:r w:rsidR="00717F46" w:rsidRPr="00717F46">
              <w:rPr>
                <w:webHidden/>
              </w:rPr>
              <w:fldChar w:fldCharType="separate"/>
            </w:r>
            <w:r w:rsidR="00717F46" w:rsidRPr="00717F46">
              <w:rPr>
                <w:webHidden/>
              </w:rPr>
              <w:t>46</w:t>
            </w:r>
            <w:r w:rsidR="00717F46" w:rsidRPr="00717F46">
              <w:rPr>
                <w:webHidden/>
              </w:rPr>
              <w:fldChar w:fldCharType="end"/>
            </w:r>
          </w:hyperlink>
        </w:p>
        <w:p w14:paraId="0A433B13" w14:textId="77777777" w:rsidR="00717F46" w:rsidRPr="00717F46" w:rsidRDefault="00F26646">
          <w:pPr>
            <w:pStyle w:val="TOC3"/>
            <w:rPr>
              <w:rFonts w:eastAsiaTheme="minorEastAsia"/>
              <w:lang w:bidi="ar-SA"/>
            </w:rPr>
          </w:pPr>
          <w:hyperlink w:anchor="_Toc400022384" w:history="1">
            <w:r w:rsidR="00717F46" w:rsidRPr="00717F46">
              <w:rPr>
                <w:rStyle w:val="Hyperlink"/>
                <w:rFonts w:asciiTheme="minorHAnsi" w:hAnsiTheme="minorHAnsi"/>
              </w:rPr>
              <w:t>Analytical Reasoning</w:t>
            </w:r>
            <w:r w:rsidR="00717F46" w:rsidRPr="00717F46">
              <w:rPr>
                <w:webHidden/>
              </w:rPr>
              <w:tab/>
            </w:r>
            <w:r w:rsidR="00717F46" w:rsidRPr="00717F46">
              <w:rPr>
                <w:webHidden/>
              </w:rPr>
              <w:fldChar w:fldCharType="begin"/>
            </w:r>
            <w:r w:rsidR="00717F46" w:rsidRPr="00717F46">
              <w:rPr>
                <w:webHidden/>
              </w:rPr>
              <w:instrText xml:space="preserve"> PAGEREF _Toc400022384 \h </w:instrText>
            </w:r>
            <w:r w:rsidR="00717F46" w:rsidRPr="00717F46">
              <w:rPr>
                <w:webHidden/>
              </w:rPr>
            </w:r>
            <w:r w:rsidR="00717F46" w:rsidRPr="00717F46">
              <w:rPr>
                <w:webHidden/>
              </w:rPr>
              <w:fldChar w:fldCharType="separate"/>
            </w:r>
            <w:r w:rsidR="00717F46" w:rsidRPr="00717F46">
              <w:rPr>
                <w:webHidden/>
              </w:rPr>
              <w:t>46</w:t>
            </w:r>
            <w:r w:rsidR="00717F46" w:rsidRPr="00717F46">
              <w:rPr>
                <w:webHidden/>
              </w:rPr>
              <w:fldChar w:fldCharType="end"/>
            </w:r>
          </w:hyperlink>
        </w:p>
        <w:p w14:paraId="503DFDB3" w14:textId="77777777" w:rsidR="00717F46" w:rsidRPr="00717F46" w:rsidRDefault="00F26646">
          <w:pPr>
            <w:pStyle w:val="TOC3"/>
            <w:rPr>
              <w:rFonts w:eastAsiaTheme="minorEastAsia"/>
              <w:lang w:bidi="ar-SA"/>
            </w:rPr>
          </w:pPr>
          <w:hyperlink w:anchor="_Toc400022385" w:history="1">
            <w:r w:rsidR="00717F46" w:rsidRPr="00717F46">
              <w:rPr>
                <w:rStyle w:val="Hyperlink"/>
                <w:rFonts w:asciiTheme="minorHAnsi" w:hAnsiTheme="minorHAnsi"/>
              </w:rPr>
              <w:t>Communications</w:t>
            </w:r>
            <w:r w:rsidR="00717F46" w:rsidRPr="00717F46">
              <w:rPr>
                <w:webHidden/>
              </w:rPr>
              <w:tab/>
            </w:r>
            <w:r w:rsidR="00717F46" w:rsidRPr="00717F46">
              <w:rPr>
                <w:webHidden/>
              </w:rPr>
              <w:fldChar w:fldCharType="begin"/>
            </w:r>
            <w:r w:rsidR="00717F46" w:rsidRPr="00717F46">
              <w:rPr>
                <w:webHidden/>
              </w:rPr>
              <w:instrText xml:space="preserve"> PAGEREF _Toc400022385 \h </w:instrText>
            </w:r>
            <w:r w:rsidR="00717F46" w:rsidRPr="00717F46">
              <w:rPr>
                <w:webHidden/>
              </w:rPr>
            </w:r>
            <w:r w:rsidR="00717F46" w:rsidRPr="00717F46">
              <w:rPr>
                <w:webHidden/>
              </w:rPr>
              <w:fldChar w:fldCharType="separate"/>
            </w:r>
            <w:r w:rsidR="00717F46" w:rsidRPr="00717F46">
              <w:rPr>
                <w:webHidden/>
              </w:rPr>
              <w:t>47</w:t>
            </w:r>
            <w:r w:rsidR="00717F46" w:rsidRPr="00717F46">
              <w:rPr>
                <w:webHidden/>
              </w:rPr>
              <w:fldChar w:fldCharType="end"/>
            </w:r>
          </w:hyperlink>
        </w:p>
        <w:p w14:paraId="753AA5E6" w14:textId="77777777" w:rsidR="00717F46" w:rsidRPr="00717F46" w:rsidRDefault="00F26646">
          <w:pPr>
            <w:pStyle w:val="TOC3"/>
            <w:rPr>
              <w:rFonts w:eastAsiaTheme="minorEastAsia"/>
              <w:lang w:bidi="ar-SA"/>
            </w:rPr>
          </w:pPr>
          <w:hyperlink w:anchor="_Toc400022386" w:history="1">
            <w:r w:rsidR="00717F46" w:rsidRPr="00717F46">
              <w:rPr>
                <w:rStyle w:val="Hyperlink"/>
                <w:rFonts w:asciiTheme="minorHAnsi" w:hAnsiTheme="minorHAnsi"/>
              </w:rPr>
              <w:t>Conflict Management</w:t>
            </w:r>
            <w:r w:rsidR="00717F46" w:rsidRPr="00717F46">
              <w:rPr>
                <w:webHidden/>
              </w:rPr>
              <w:tab/>
            </w:r>
            <w:r w:rsidR="00717F46" w:rsidRPr="00717F46">
              <w:rPr>
                <w:webHidden/>
              </w:rPr>
              <w:fldChar w:fldCharType="begin"/>
            </w:r>
            <w:r w:rsidR="00717F46" w:rsidRPr="00717F46">
              <w:rPr>
                <w:webHidden/>
              </w:rPr>
              <w:instrText xml:space="preserve"> PAGEREF _Toc400022386 \h </w:instrText>
            </w:r>
            <w:r w:rsidR="00717F46" w:rsidRPr="00717F46">
              <w:rPr>
                <w:webHidden/>
              </w:rPr>
            </w:r>
            <w:r w:rsidR="00717F46" w:rsidRPr="00717F46">
              <w:rPr>
                <w:webHidden/>
              </w:rPr>
              <w:fldChar w:fldCharType="separate"/>
            </w:r>
            <w:r w:rsidR="00717F46" w:rsidRPr="00717F46">
              <w:rPr>
                <w:webHidden/>
              </w:rPr>
              <w:t>48</w:t>
            </w:r>
            <w:r w:rsidR="00717F46" w:rsidRPr="00717F46">
              <w:rPr>
                <w:webHidden/>
              </w:rPr>
              <w:fldChar w:fldCharType="end"/>
            </w:r>
          </w:hyperlink>
        </w:p>
        <w:p w14:paraId="65FB5BA4" w14:textId="77777777" w:rsidR="00717F46" w:rsidRPr="00717F46" w:rsidRDefault="00F26646">
          <w:pPr>
            <w:pStyle w:val="TOC3"/>
            <w:rPr>
              <w:rFonts w:eastAsiaTheme="minorEastAsia"/>
              <w:lang w:bidi="ar-SA"/>
            </w:rPr>
          </w:pPr>
          <w:hyperlink w:anchor="_Toc400022387" w:history="1">
            <w:r w:rsidR="00717F46" w:rsidRPr="00717F46">
              <w:rPr>
                <w:rStyle w:val="Hyperlink"/>
                <w:rFonts w:asciiTheme="minorHAnsi" w:hAnsiTheme="minorHAnsi"/>
              </w:rPr>
              <w:t>Customer Service</w:t>
            </w:r>
            <w:r w:rsidR="00717F46" w:rsidRPr="00717F46">
              <w:rPr>
                <w:webHidden/>
              </w:rPr>
              <w:tab/>
            </w:r>
            <w:r w:rsidR="00717F46" w:rsidRPr="00717F46">
              <w:rPr>
                <w:webHidden/>
              </w:rPr>
              <w:fldChar w:fldCharType="begin"/>
            </w:r>
            <w:r w:rsidR="00717F46" w:rsidRPr="00717F46">
              <w:rPr>
                <w:webHidden/>
              </w:rPr>
              <w:instrText xml:space="preserve"> PAGEREF _Toc400022387 \h </w:instrText>
            </w:r>
            <w:r w:rsidR="00717F46" w:rsidRPr="00717F46">
              <w:rPr>
                <w:webHidden/>
              </w:rPr>
            </w:r>
            <w:r w:rsidR="00717F46" w:rsidRPr="00717F46">
              <w:rPr>
                <w:webHidden/>
              </w:rPr>
              <w:fldChar w:fldCharType="separate"/>
            </w:r>
            <w:r w:rsidR="00717F46" w:rsidRPr="00717F46">
              <w:rPr>
                <w:webHidden/>
              </w:rPr>
              <w:t>49</w:t>
            </w:r>
            <w:r w:rsidR="00717F46" w:rsidRPr="00717F46">
              <w:rPr>
                <w:webHidden/>
              </w:rPr>
              <w:fldChar w:fldCharType="end"/>
            </w:r>
          </w:hyperlink>
        </w:p>
        <w:p w14:paraId="76F7A2C7" w14:textId="77777777" w:rsidR="00717F46" w:rsidRPr="00717F46" w:rsidRDefault="00F26646">
          <w:pPr>
            <w:pStyle w:val="TOC3"/>
            <w:rPr>
              <w:rFonts w:eastAsiaTheme="minorEastAsia"/>
              <w:lang w:bidi="ar-SA"/>
            </w:rPr>
          </w:pPr>
          <w:hyperlink w:anchor="_Toc400022388" w:history="1">
            <w:r w:rsidR="00717F46" w:rsidRPr="00717F46">
              <w:rPr>
                <w:rStyle w:val="Hyperlink"/>
                <w:rFonts w:asciiTheme="minorHAnsi" w:hAnsiTheme="minorHAnsi"/>
              </w:rPr>
              <w:t>Flexibility</w:t>
            </w:r>
            <w:r w:rsidR="00717F46" w:rsidRPr="00717F46">
              <w:rPr>
                <w:webHidden/>
              </w:rPr>
              <w:tab/>
            </w:r>
            <w:r w:rsidR="00717F46" w:rsidRPr="00717F46">
              <w:rPr>
                <w:webHidden/>
              </w:rPr>
              <w:fldChar w:fldCharType="begin"/>
            </w:r>
            <w:r w:rsidR="00717F46" w:rsidRPr="00717F46">
              <w:rPr>
                <w:webHidden/>
              </w:rPr>
              <w:instrText xml:space="preserve"> PAGEREF _Toc400022388 \h </w:instrText>
            </w:r>
            <w:r w:rsidR="00717F46" w:rsidRPr="00717F46">
              <w:rPr>
                <w:webHidden/>
              </w:rPr>
            </w:r>
            <w:r w:rsidR="00717F46" w:rsidRPr="00717F46">
              <w:rPr>
                <w:webHidden/>
              </w:rPr>
              <w:fldChar w:fldCharType="separate"/>
            </w:r>
            <w:r w:rsidR="00717F46" w:rsidRPr="00717F46">
              <w:rPr>
                <w:webHidden/>
              </w:rPr>
              <w:t>50</w:t>
            </w:r>
            <w:r w:rsidR="00717F46" w:rsidRPr="00717F46">
              <w:rPr>
                <w:webHidden/>
              </w:rPr>
              <w:fldChar w:fldCharType="end"/>
            </w:r>
          </w:hyperlink>
        </w:p>
        <w:p w14:paraId="152CA455" w14:textId="77777777" w:rsidR="00717F46" w:rsidRPr="00717F46" w:rsidRDefault="00F26646">
          <w:pPr>
            <w:pStyle w:val="TOC3"/>
            <w:rPr>
              <w:rFonts w:eastAsiaTheme="minorEastAsia"/>
              <w:lang w:bidi="ar-SA"/>
            </w:rPr>
          </w:pPr>
          <w:hyperlink w:anchor="_Toc400022389" w:history="1">
            <w:r w:rsidR="00717F46" w:rsidRPr="00717F46">
              <w:rPr>
                <w:rStyle w:val="Hyperlink"/>
                <w:rFonts w:asciiTheme="minorHAnsi" w:hAnsiTheme="minorHAnsi"/>
              </w:rPr>
              <w:t>Information Assurance</w:t>
            </w:r>
            <w:r w:rsidR="00717F46" w:rsidRPr="00717F46">
              <w:rPr>
                <w:webHidden/>
              </w:rPr>
              <w:tab/>
            </w:r>
            <w:r w:rsidR="00717F46" w:rsidRPr="00717F46">
              <w:rPr>
                <w:webHidden/>
              </w:rPr>
              <w:fldChar w:fldCharType="begin"/>
            </w:r>
            <w:r w:rsidR="00717F46" w:rsidRPr="00717F46">
              <w:rPr>
                <w:webHidden/>
              </w:rPr>
              <w:instrText xml:space="preserve"> PAGEREF _Toc400022389 \h </w:instrText>
            </w:r>
            <w:r w:rsidR="00717F46" w:rsidRPr="00717F46">
              <w:rPr>
                <w:webHidden/>
              </w:rPr>
            </w:r>
            <w:r w:rsidR="00717F46" w:rsidRPr="00717F46">
              <w:rPr>
                <w:webHidden/>
              </w:rPr>
              <w:fldChar w:fldCharType="separate"/>
            </w:r>
            <w:r w:rsidR="00717F46" w:rsidRPr="00717F46">
              <w:rPr>
                <w:webHidden/>
              </w:rPr>
              <w:t>51</w:t>
            </w:r>
            <w:r w:rsidR="00717F46" w:rsidRPr="00717F46">
              <w:rPr>
                <w:webHidden/>
              </w:rPr>
              <w:fldChar w:fldCharType="end"/>
            </w:r>
          </w:hyperlink>
        </w:p>
        <w:p w14:paraId="6CA9040D" w14:textId="77777777" w:rsidR="00717F46" w:rsidRPr="00717F46" w:rsidRDefault="00F26646">
          <w:pPr>
            <w:pStyle w:val="TOC3"/>
            <w:rPr>
              <w:rFonts w:eastAsiaTheme="minorEastAsia"/>
              <w:lang w:bidi="ar-SA"/>
            </w:rPr>
          </w:pPr>
          <w:hyperlink w:anchor="_Toc400022390" w:history="1">
            <w:r w:rsidR="00717F46" w:rsidRPr="00717F46">
              <w:rPr>
                <w:rStyle w:val="Hyperlink"/>
                <w:rFonts w:asciiTheme="minorHAnsi" w:hAnsiTheme="minorHAnsi"/>
              </w:rPr>
              <w:t>Integrity/Honesty</w:t>
            </w:r>
            <w:r w:rsidR="00717F46" w:rsidRPr="00717F46">
              <w:rPr>
                <w:webHidden/>
              </w:rPr>
              <w:tab/>
            </w:r>
            <w:r w:rsidR="00717F46" w:rsidRPr="00717F46">
              <w:rPr>
                <w:webHidden/>
              </w:rPr>
              <w:fldChar w:fldCharType="begin"/>
            </w:r>
            <w:r w:rsidR="00717F46" w:rsidRPr="00717F46">
              <w:rPr>
                <w:webHidden/>
              </w:rPr>
              <w:instrText xml:space="preserve"> PAGEREF _Toc400022390 \h </w:instrText>
            </w:r>
            <w:r w:rsidR="00717F46" w:rsidRPr="00717F46">
              <w:rPr>
                <w:webHidden/>
              </w:rPr>
            </w:r>
            <w:r w:rsidR="00717F46" w:rsidRPr="00717F46">
              <w:rPr>
                <w:webHidden/>
              </w:rPr>
              <w:fldChar w:fldCharType="separate"/>
            </w:r>
            <w:r w:rsidR="00717F46" w:rsidRPr="00717F46">
              <w:rPr>
                <w:webHidden/>
              </w:rPr>
              <w:t>52</w:t>
            </w:r>
            <w:r w:rsidR="00717F46" w:rsidRPr="00717F46">
              <w:rPr>
                <w:webHidden/>
              </w:rPr>
              <w:fldChar w:fldCharType="end"/>
            </w:r>
          </w:hyperlink>
        </w:p>
        <w:p w14:paraId="2B0D6940" w14:textId="77777777" w:rsidR="00717F46" w:rsidRPr="00717F46" w:rsidRDefault="00F26646">
          <w:pPr>
            <w:pStyle w:val="TOC3"/>
            <w:rPr>
              <w:rFonts w:eastAsiaTheme="minorEastAsia"/>
              <w:lang w:bidi="ar-SA"/>
            </w:rPr>
          </w:pPr>
          <w:hyperlink w:anchor="_Toc400022391" w:history="1">
            <w:r w:rsidR="00717F46" w:rsidRPr="00717F46">
              <w:rPr>
                <w:rStyle w:val="Hyperlink"/>
                <w:rFonts w:asciiTheme="minorHAnsi" w:hAnsiTheme="minorHAnsi"/>
              </w:rPr>
              <w:t>Interpersonal Skills</w:t>
            </w:r>
            <w:r w:rsidR="00717F46" w:rsidRPr="00717F46">
              <w:rPr>
                <w:webHidden/>
              </w:rPr>
              <w:tab/>
            </w:r>
            <w:r w:rsidR="00717F46" w:rsidRPr="00717F46">
              <w:rPr>
                <w:webHidden/>
              </w:rPr>
              <w:fldChar w:fldCharType="begin"/>
            </w:r>
            <w:r w:rsidR="00717F46" w:rsidRPr="00717F46">
              <w:rPr>
                <w:webHidden/>
              </w:rPr>
              <w:instrText xml:space="preserve"> PAGEREF _Toc400022391 \h </w:instrText>
            </w:r>
            <w:r w:rsidR="00717F46" w:rsidRPr="00717F46">
              <w:rPr>
                <w:webHidden/>
              </w:rPr>
            </w:r>
            <w:r w:rsidR="00717F46" w:rsidRPr="00717F46">
              <w:rPr>
                <w:webHidden/>
              </w:rPr>
              <w:fldChar w:fldCharType="separate"/>
            </w:r>
            <w:r w:rsidR="00717F46" w:rsidRPr="00717F46">
              <w:rPr>
                <w:webHidden/>
              </w:rPr>
              <w:t>53</w:t>
            </w:r>
            <w:r w:rsidR="00717F46" w:rsidRPr="00717F46">
              <w:rPr>
                <w:webHidden/>
              </w:rPr>
              <w:fldChar w:fldCharType="end"/>
            </w:r>
          </w:hyperlink>
        </w:p>
        <w:p w14:paraId="3C8B7FE9" w14:textId="77777777" w:rsidR="00717F46" w:rsidRPr="00717F46" w:rsidRDefault="00F26646">
          <w:pPr>
            <w:pStyle w:val="TOC3"/>
            <w:rPr>
              <w:rFonts w:eastAsiaTheme="minorEastAsia"/>
              <w:lang w:bidi="ar-SA"/>
            </w:rPr>
          </w:pPr>
          <w:hyperlink w:anchor="_Toc400022392" w:history="1">
            <w:r w:rsidR="00717F46" w:rsidRPr="00717F46">
              <w:rPr>
                <w:rStyle w:val="Hyperlink"/>
                <w:rFonts w:asciiTheme="minorHAnsi" w:hAnsiTheme="minorHAnsi"/>
              </w:rPr>
              <w:t>Organizational Awareness</w:t>
            </w:r>
            <w:r w:rsidR="00717F46" w:rsidRPr="00717F46">
              <w:rPr>
                <w:webHidden/>
              </w:rPr>
              <w:tab/>
            </w:r>
            <w:r w:rsidR="00717F46" w:rsidRPr="00717F46">
              <w:rPr>
                <w:webHidden/>
              </w:rPr>
              <w:fldChar w:fldCharType="begin"/>
            </w:r>
            <w:r w:rsidR="00717F46" w:rsidRPr="00717F46">
              <w:rPr>
                <w:webHidden/>
              </w:rPr>
              <w:instrText xml:space="preserve"> PAGEREF _Toc400022392 \h </w:instrText>
            </w:r>
            <w:r w:rsidR="00717F46" w:rsidRPr="00717F46">
              <w:rPr>
                <w:webHidden/>
              </w:rPr>
            </w:r>
            <w:r w:rsidR="00717F46" w:rsidRPr="00717F46">
              <w:rPr>
                <w:webHidden/>
              </w:rPr>
              <w:fldChar w:fldCharType="separate"/>
            </w:r>
            <w:r w:rsidR="00717F46" w:rsidRPr="00717F46">
              <w:rPr>
                <w:webHidden/>
              </w:rPr>
              <w:t>54</w:t>
            </w:r>
            <w:r w:rsidR="00717F46" w:rsidRPr="00717F46">
              <w:rPr>
                <w:webHidden/>
              </w:rPr>
              <w:fldChar w:fldCharType="end"/>
            </w:r>
          </w:hyperlink>
        </w:p>
        <w:p w14:paraId="4EB6E84F" w14:textId="77777777" w:rsidR="00717F46" w:rsidRPr="00717F46" w:rsidRDefault="00F26646">
          <w:pPr>
            <w:pStyle w:val="TOC3"/>
            <w:rPr>
              <w:rFonts w:eastAsiaTheme="minorEastAsia"/>
              <w:lang w:bidi="ar-SA"/>
            </w:rPr>
          </w:pPr>
          <w:hyperlink w:anchor="_Toc400022393" w:history="1">
            <w:r w:rsidR="00717F46" w:rsidRPr="00717F46">
              <w:rPr>
                <w:rStyle w:val="Hyperlink"/>
                <w:rFonts w:asciiTheme="minorHAnsi" w:hAnsiTheme="minorHAnsi"/>
              </w:rPr>
              <w:t>Problem Solving</w:t>
            </w:r>
            <w:r w:rsidR="00717F46" w:rsidRPr="00717F46">
              <w:rPr>
                <w:webHidden/>
              </w:rPr>
              <w:tab/>
            </w:r>
            <w:r w:rsidR="00717F46" w:rsidRPr="00717F46">
              <w:rPr>
                <w:webHidden/>
              </w:rPr>
              <w:fldChar w:fldCharType="begin"/>
            </w:r>
            <w:r w:rsidR="00717F46" w:rsidRPr="00717F46">
              <w:rPr>
                <w:webHidden/>
              </w:rPr>
              <w:instrText xml:space="preserve"> PAGEREF _Toc400022393 \h </w:instrText>
            </w:r>
            <w:r w:rsidR="00717F46" w:rsidRPr="00717F46">
              <w:rPr>
                <w:webHidden/>
              </w:rPr>
            </w:r>
            <w:r w:rsidR="00717F46" w:rsidRPr="00717F46">
              <w:rPr>
                <w:webHidden/>
              </w:rPr>
              <w:fldChar w:fldCharType="separate"/>
            </w:r>
            <w:r w:rsidR="00717F46" w:rsidRPr="00717F46">
              <w:rPr>
                <w:webHidden/>
              </w:rPr>
              <w:t>55</w:t>
            </w:r>
            <w:r w:rsidR="00717F46" w:rsidRPr="00717F46">
              <w:rPr>
                <w:webHidden/>
              </w:rPr>
              <w:fldChar w:fldCharType="end"/>
            </w:r>
          </w:hyperlink>
        </w:p>
        <w:p w14:paraId="59FAF04B" w14:textId="77777777" w:rsidR="00717F46" w:rsidRPr="00717F46" w:rsidRDefault="00F26646">
          <w:pPr>
            <w:pStyle w:val="TOC3"/>
            <w:rPr>
              <w:rFonts w:eastAsiaTheme="minorEastAsia"/>
              <w:lang w:bidi="ar-SA"/>
            </w:rPr>
          </w:pPr>
          <w:hyperlink w:anchor="_Toc400022394" w:history="1">
            <w:r w:rsidR="00717F46" w:rsidRPr="00717F46">
              <w:rPr>
                <w:rStyle w:val="Hyperlink"/>
                <w:rFonts w:asciiTheme="minorHAnsi" w:hAnsiTheme="minorHAnsi"/>
              </w:rPr>
              <w:t>Self-Management</w:t>
            </w:r>
            <w:r w:rsidR="00717F46" w:rsidRPr="00717F46">
              <w:rPr>
                <w:webHidden/>
              </w:rPr>
              <w:tab/>
            </w:r>
            <w:r w:rsidR="00717F46" w:rsidRPr="00717F46">
              <w:rPr>
                <w:webHidden/>
              </w:rPr>
              <w:fldChar w:fldCharType="begin"/>
            </w:r>
            <w:r w:rsidR="00717F46" w:rsidRPr="00717F46">
              <w:rPr>
                <w:webHidden/>
              </w:rPr>
              <w:instrText xml:space="preserve"> PAGEREF _Toc400022394 \h </w:instrText>
            </w:r>
            <w:r w:rsidR="00717F46" w:rsidRPr="00717F46">
              <w:rPr>
                <w:webHidden/>
              </w:rPr>
            </w:r>
            <w:r w:rsidR="00717F46" w:rsidRPr="00717F46">
              <w:rPr>
                <w:webHidden/>
              </w:rPr>
              <w:fldChar w:fldCharType="separate"/>
            </w:r>
            <w:r w:rsidR="00717F46" w:rsidRPr="00717F46">
              <w:rPr>
                <w:webHidden/>
              </w:rPr>
              <w:t>56</w:t>
            </w:r>
            <w:r w:rsidR="00717F46" w:rsidRPr="00717F46">
              <w:rPr>
                <w:webHidden/>
              </w:rPr>
              <w:fldChar w:fldCharType="end"/>
            </w:r>
          </w:hyperlink>
        </w:p>
        <w:p w14:paraId="0AE16609" w14:textId="77777777" w:rsidR="00717F46" w:rsidRPr="00717F46" w:rsidRDefault="00F26646">
          <w:pPr>
            <w:pStyle w:val="TOC3"/>
            <w:rPr>
              <w:rFonts w:eastAsiaTheme="minorEastAsia"/>
              <w:lang w:bidi="ar-SA"/>
            </w:rPr>
          </w:pPr>
          <w:hyperlink w:anchor="_Toc400022395" w:history="1">
            <w:r w:rsidR="00717F46" w:rsidRPr="00717F46">
              <w:rPr>
                <w:rStyle w:val="Hyperlink"/>
                <w:rFonts w:asciiTheme="minorHAnsi" w:hAnsiTheme="minorHAnsi"/>
              </w:rPr>
              <w:t>Strategic Thinking</w:t>
            </w:r>
            <w:r w:rsidR="00717F46" w:rsidRPr="00717F46">
              <w:rPr>
                <w:webHidden/>
              </w:rPr>
              <w:tab/>
            </w:r>
            <w:r w:rsidR="00717F46" w:rsidRPr="00717F46">
              <w:rPr>
                <w:webHidden/>
              </w:rPr>
              <w:fldChar w:fldCharType="begin"/>
            </w:r>
            <w:r w:rsidR="00717F46" w:rsidRPr="00717F46">
              <w:rPr>
                <w:webHidden/>
              </w:rPr>
              <w:instrText xml:space="preserve"> PAGEREF _Toc400022395 \h </w:instrText>
            </w:r>
            <w:r w:rsidR="00717F46" w:rsidRPr="00717F46">
              <w:rPr>
                <w:webHidden/>
              </w:rPr>
            </w:r>
            <w:r w:rsidR="00717F46" w:rsidRPr="00717F46">
              <w:rPr>
                <w:webHidden/>
              </w:rPr>
              <w:fldChar w:fldCharType="separate"/>
            </w:r>
            <w:r w:rsidR="00717F46" w:rsidRPr="00717F46">
              <w:rPr>
                <w:webHidden/>
              </w:rPr>
              <w:t>57</w:t>
            </w:r>
            <w:r w:rsidR="00717F46" w:rsidRPr="00717F46">
              <w:rPr>
                <w:webHidden/>
              </w:rPr>
              <w:fldChar w:fldCharType="end"/>
            </w:r>
          </w:hyperlink>
        </w:p>
        <w:p w14:paraId="04141342" w14:textId="77777777" w:rsidR="00717F46" w:rsidRPr="00717F46" w:rsidRDefault="00F26646">
          <w:pPr>
            <w:pStyle w:val="TOC3"/>
            <w:rPr>
              <w:rFonts w:eastAsiaTheme="minorEastAsia"/>
              <w:lang w:bidi="ar-SA"/>
            </w:rPr>
          </w:pPr>
          <w:hyperlink w:anchor="_Toc400022396" w:history="1">
            <w:r w:rsidR="00717F46" w:rsidRPr="00717F46">
              <w:rPr>
                <w:rStyle w:val="Hyperlink"/>
                <w:rFonts w:asciiTheme="minorHAnsi" w:hAnsiTheme="minorHAnsi"/>
              </w:rPr>
              <w:t>Teamwork</w:t>
            </w:r>
            <w:r w:rsidR="00717F46" w:rsidRPr="00717F46">
              <w:rPr>
                <w:webHidden/>
              </w:rPr>
              <w:tab/>
            </w:r>
            <w:r w:rsidR="00717F46" w:rsidRPr="00717F46">
              <w:rPr>
                <w:webHidden/>
              </w:rPr>
              <w:fldChar w:fldCharType="begin"/>
            </w:r>
            <w:r w:rsidR="00717F46" w:rsidRPr="00717F46">
              <w:rPr>
                <w:webHidden/>
              </w:rPr>
              <w:instrText xml:space="preserve"> PAGEREF _Toc400022396 \h </w:instrText>
            </w:r>
            <w:r w:rsidR="00717F46" w:rsidRPr="00717F46">
              <w:rPr>
                <w:webHidden/>
              </w:rPr>
            </w:r>
            <w:r w:rsidR="00717F46" w:rsidRPr="00717F46">
              <w:rPr>
                <w:webHidden/>
              </w:rPr>
              <w:fldChar w:fldCharType="separate"/>
            </w:r>
            <w:r w:rsidR="00717F46" w:rsidRPr="00717F46">
              <w:rPr>
                <w:webHidden/>
              </w:rPr>
              <w:t>58</w:t>
            </w:r>
            <w:r w:rsidR="00717F46" w:rsidRPr="00717F46">
              <w:rPr>
                <w:webHidden/>
              </w:rPr>
              <w:fldChar w:fldCharType="end"/>
            </w:r>
          </w:hyperlink>
        </w:p>
        <w:p w14:paraId="11336FFF" w14:textId="77777777" w:rsidR="00717F46" w:rsidRPr="00717F46" w:rsidRDefault="00F26646">
          <w:pPr>
            <w:pStyle w:val="TOC3"/>
            <w:rPr>
              <w:rFonts w:eastAsiaTheme="minorEastAsia"/>
              <w:lang w:bidi="ar-SA"/>
            </w:rPr>
          </w:pPr>
          <w:hyperlink w:anchor="_Toc400022397" w:history="1">
            <w:r w:rsidR="00717F46" w:rsidRPr="00717F46">
              <w:rPr>
                <w:rStyle w:val="Hyperlink"/>
                <w:rFonts w:asciiTheme="minorHAnsi" w:hAnsiTheme="minorHAnsi"/>
              </w:rPr>
              <w:t>Veterans Service Motivation</w:t>
            </w:r>
            <w:r w:rsidR="00717F46" w:rsidRPr="00717F46">
              <w:rPr>
                <w:webHidden/>
              </w:rPr>
              <w:tab/>
            </w:r>
            <w:r w:rsidR="00717F46" w:rsidRPr="00717F46">
              <w:rPr>
                <w:webHidden/>
              </w:rPr>
              <w:fldChar w:fldCharType="begin"/>
            </w:r>
            <w:r w:rsidR="00717F46" w:rsidRPr="00717F46">
              <w:rPr>
                <w:webHidden/>
              </w:rPr>
              <w:instrText xml:space="preserve"> PAGEREF _Toc400022397 \h </w:instrText>
            </w:r>
            <w:r w:rsidR="00717F46" w:rsidRPr="00717F46">
              <w:rPr>
                <w:webHidden/>
              </w:rPr>
            </w:r>
            <w:r w:rsidR="00717F46" w:rsidRPr="00717F46">
              <w:rPr>
                <w:webHidden/>
              </w:rPr>
              <w:fldChar w:fldCharType="separate"/>
            </w:r>
            <w:r w:rsidR="00717F46" w:rsidRPr="00717F46">
              <w:rPr>
                <w:webHidden/>
              </w:rPr>
              <w:t>59</w:t>
            </w:r>
            <w:r w:rsidR="00717F46" w:rsidRPr="00717F46">
              <w:rPr>
                <w:webHidden/>
              </w:rPr>
              <w:fldChar w:fldCharType="end"/>
            </w:r>
          </w:hyperlink>
        </w:p>
        <w:p w14:paraId="7D5C32C5" w14:textId="77777777" w:rsidR="00717F46" w:rsidRPr="00717F46" w:rsidRDefault="00F26646">
          <w:pPr>
            <w:pStyle w:val="TOC1"/>
            <w:rPr>
              <w:rFonts w:eastAsiaTheme="minorEastAsia"/>
              <w:b w:val="0"/>
              <w:bCs w:val="0"/>
              <w:sz w:val="22"/>
              <w:szCs w:val="22"/>
              <w:lang w:bidi="ar-SA"/>
            </w:rPr>
          </w:pPr>
          <w:hyperlink w:anchor="_Toc400022398" w:history="1">
            <w:r w:rsidR="00717F46" w:rsidRPr="00717F46">
              <w:rPr>
                <w:rStyle w:val="Hyperlink"/>
                <w:rFonts w:asciiTheme="minorHAnsi" w:hAnsiTheme="minorHAnsi"/>
              </w:rPr>
              <w:t>VA Leadership Competencies</w:t>
            </w:r>
            <w:r w:rsidR="00717F46" w:rsidRPr="00717F46">
              <w:rPr>
                <w:webHidden/>
              </w:rPr>
              <w:tab/>
            </w:r>
            <w:r w:rsidR="00717F46" w:rsidRPr="00717F46">
              <w:rPr>
                <w:webHidden/>
              </w:rPr>
              <w:fldChar w:fldCharType="begin"/>
            </w:r>
            <w:r w:rsidR="00717F46" w:rsidRPr="00717F46">
              <w:rPr>
                <w:webHidden/>
              </w:rPr>
              <w:instrText xml:space="preserve"> PAGEREF _Toc400022398 \h </w:instrText>
            </w:r>
            <w:r w:rsidR="00717F46" w:rsidRPr="00717F46">
              <w:rPr>
                <w:webHidden/>
              </w:rPr>
            </w:r>
            <w:r w:rsidR="00717F46" w:rsidRPr="00717F46">
              <w:rPr>
                <w:webHidden/>
              </w:rPr>
              <w:fldChar w:fldCharType="separate"/>
            </w:r>
            <w:r w:rsidR="00717F46" w:rsidRPr="00717F46">
              <w:rPr>
                <w:webHidden/>
              </w:rPr>
              <w:t>60</w:t>
            </w:r>
            <w:r w:rsidR="00717F46" w:rsidRPr="00717F46">
              <w:rPr>
                <w:webHidden/>
              </w:rPr>
              <w:fldChar w:fldCharType="end"/>
            </w:r>
          </w:hyperlink>
        </w:p>
        <w:p w14:paraId="5514A50E" w14:textId="77777777" w:rsidR="00717F46" w:rsidRPr="00717F46" w:rsidRDefault="00F26646">
          <w:pPr>
            <w:pStyle w:val="TOC3"/>
            <w:rPr>
              <w:rFonts w:eastAsiaTheme="minorEastAsia"/>
              <w:lang w:bidi="ar-SA"/>
            </w:rPr>
          </w:pPr>
          <w:hyperlink w:anchor="_Toc400022399" w:history="1">
            <w:r w:rsidR="00717F46" w:rsidRPr="00717F46">
              <w:rPr>
                <w:rStyle w:val="Hyperlink"/>
                <w:rFonts w:asciiTheme="minorHAnsi" w:hAnsiTheme="minorHAnsi"/>
              </w:rPr>
              <w:t>Accountability</w:t>
            </w:r>
            <w:r w:rsidR="00717F46" w:rsidRPr="00717F46">
              <w:rPr>
                <w:webHidden/>
              </w:rPr>
              <w:tab/>
            </w:r>
            <w:r w:rsidR="00717F46" w:rsidRPr="00717F46">
              <w:rPr>
                <w:webHidden/>
              </w:rPr>
              <w:fldChar w:fldCharType="begin"/>
            </w:r>
            <w:r w:rsidR="00717F46" w:rsidRPr="00717F46">
              <w:rPr>
                <w:webHidden/>
              </w:rPr>
              <w:instrText xml:space="preserve"> PAGEREF _Toc400022399 \h </w:instrText>
            </w:r>
            <w:r w:rsidR="00717F46" w:rsidRPr="00717F46">
              <w:rPr>
                <w:webHidden/>
              </w:rPr>
            </w:r>
            <w:r w:rsidR="00717F46" w:rsidRPr="00717F46">
              <w:rPr>
                <w:webHidden/>
              </w:rPr>
              <w:fldChar w:fldCharType="separate"/>
            </w:r>
            <w:r w:rsidR="00717F46" w:rsidRPr="00717F46">
              <w:rPr>
                <w:webHidden/>
              </w:rPr>
              <w:t>60</w:t>
            </w:r>
            <w:r w:rsidR="00717F46" w:rsidRPr="00717F46">
              <w:rPr>
                <w:webHidden/>
              </w:rPr>
              <w:fldChar w:fldCharType="end"/>
            </w:r>
          </w:hyperlink>
        </w:p>
        <w:p w14:paraId="140CDCBC" w14:textId="77777777" w:rsidR="00717F46" w:rsidRPr="00717F46" w:rsidRDefault="00F26646">
          <w:pPr>
            <w:pStyle w:val="TOC3"/>
            <w:rPr>
              <w:rFonts w:eastAsiaTheme="minorEastAsia"/>
              <w:lang w:bidi="ar-SA"/>
            </w:rPr>
          </w:pPr>
          <w:hyperlink w:anchor="_Toc400022400" w:history="1">
            <w:r w:rsidR="00717F46" w:rsidRPr="00717F46">
              <w:rPr>
                <w:rStyle w:val="Hyperlink"/>
                <w:rFonts w:asciiTheme="minorHAnsi" w:hAnsiTheme="minorHAnsi"/>
              </w:rPr>
              <w:t>Developing Others</w:t>
            </w:r>
            <w:r w:rsidR="00717F46" w:rsidRPr="00717F46">
              <w:rPr>
                <w:webHidden/>
              </w:rPr>
              <w:tab/>
            </w:r>
            <w:r w:rsidR="00717F46" w:rsidRPr="00717F46">
              <w:rPr>
                <w:webHidden/>
              </w:rPr>
              <w:fldChar w:fldCharType="begin"/>
            </w:r>
            <w:r w:rsidR="00717F46" w:rsidRPr="00717F46">
              <w:rPr>
                <w:webHidden/>
              </w:rPr>
              <w:instrText xml:space="preserve"> PAGEREF _Toc400022400 \h </w:instrText>
            </w:r>
            <w:r w:rsidR="00717F46" w:rsidRPr="00717F46">
              <w:rPr>
                <w:webHidden/>
              </w:rPr>
            </w:r>
            <w:r w:rsidR="00717F46" w:rsidRPr="00717F46">
              <w:rPr>
                <w:webHidden/>
              </w:rPr>
              <w:fldChar w:fldCharType="separate"/>
            </w:r>
            <w:r w:rsidR="00717F46" w:rsidRPr="00717F46">
              <w:rPr>
                <w:webHidden/>
              </w:rPr>
              <w:t>61</w:t>
            </w:r>
            <w:r w:rsidR="00717F46" w:rsidRPr="00717F46">
              <w:rPr>
                <w:webHidden/>
              </w:rPr>
              <w:fldChar w:fldCharType="end"/>
            </w:r>
          </w:hyperlink>
        </w:p>
        <w:p w14:paraId="4C7CD92F" w14:textId="77777777" w:rsidR="00717F46" w:rsidRPr="00717F46" w:rsidRDefault="00F26646">
          <w:pPr>
            <w:pStyle w:val="TOC3"/>
            <w:rPr>
              <w:rFonts w:eastAsiaTheme="minorEastAsia"/>
              <w:lang w:bidi="ar-SA"/>
            </w:rPr>
          </w:pPr>
          <w:hyperlink w:anchor="_Toc400022401" w:history="1">
            <w:r w:rsidR="00717F46" w:rsidRPr="00717F46">
              <w:rPr>
                <w:rStyle w:val="Hyperlink"/>
                <w:rFonts w:asciiTheme="minorHAnsi" w:hAnsiTheme="minorHAnsi"/>
              </w:rPr>
              <w:t>Entrepreneurship</w:t>
            </w:r>
            <w:r w:rsidR="00717F46" w:rsidRPr="00717F46">
              <w:rPr>
                <w:webHidden/>
              </w:rPr>
              <w:tab/>
            </w:r>
            <w:r w:rsidR="00717F46" w:rsidRPr="00717F46">
              <w:rPr>
                <w:webHidden/>
              </w:rPr>
              <w:fldChar w:fldCharType="begin"/>
            </w:r>
            <w:r w:rsidR="00717F46" w:rsidRPr="00717F46">
              <w:rPr>
                <w:webHidden/>
              </w:rPr>
              <w:instrText xml:space="preserve"> PAGEREF _Toc400022401 \h </w:instrText>
            </w:r>
            <w:r w:rsidR="00717F46" w:rsidRPr="00717F46">
              <w:rPr>
                <w:webHidden/>
              </w:rPr>
            </w:r>
            <w:r w:rsidR="00717F46" w:rsidRPr="00717F46">
              <w:rPr>
                <w:webHidden/>
              </w:rPr>
              <w:fldChar w:fldCharType="separate"/>
            </w:r>
            <w:r w:rsidR="00717F46" w:rsidRPr="00717F46">
              <w:rPr>
                <w:webHidden/>
              </w:rPr>
              <w:t>62</w:t>
            </w:r>
            <w:r w:rsidR="00717F46" w:rsidRPr="00717F46">
              <w:rPr>
                <w:webHidden/>
              </w:rPr>
              <w:fldChar w:fldCharType="end"/>
            </w:r>
          </w:hyperlink>
        </w:p>
        <w:p w14:paraId="6CA4C573" w14:textId="77777777" w:rsidR="00717F46" w:rsidRPr="00717F46" w:rsidRDefault="00F26646">
          <w:pPr>
            <w:pStyle w:val="TOC3"/>
            <w:rPr>
              <w:rFonts w:eastAsiaTheme="minorEastAsia"/>
              <w:lang w:bidi="ar-SA"/>
            </w:rPr>
          </w:pPr>
          <w:hyperlink w:anchor="_Toc400022402" w:history="1">
            <w:r w:rsidR="00717F46" w:rsidRPr="00717F46">
              <w:rPr>
                <w:rStyle w:val="Hyperlink"/>
                <w:rFonts w:asciiTheme="minorHAnsi" w:hAnsiTheme="minorHAnsi"/>
              </w:rPr>
              <w:t>Financial Management</w:t>
            </w:r>
            <w:r w:rsidR="00717F46" w:rsidRPr="00717F46">
              <w:rPr>
                <w:webHidden/>
              </w:rPr>
              <w:tab/>
            </w:r>
            <w:r w:rsidR="00717F46" w:rsidRPr="00717F46">
              <w:rPr>
                <w:webHidden/>
              </w:rPr>
              <w:fldChar w:fldCharType="begin"/>
            </w:r>
            <w:r w:rsidR="00717F46" w:rsidRPr="00717F46">
              <w:rPr>
                <w:webHidden/>
              </w:rPr>
              <w:instrText xml:space="preserve"> PAGEREF _Toc400022402 \h </w:instrText>
            </w:r>
            <w:r w:rsidR="00717F46" w:rsidRPr="00717F46">
              <w:rPr>
                <w:webHidden/>
              </w:rPr>
            </w:r>
            <w:r w:rsidR="00717F46" w:rsidRPr="00717F46">
              <w:rPr>
                <w:webHidden/>
              </w:rPr>
              <w:fldChar w:fldCharType="separate"/>
            </w:r>
            <w:r w:rsidR="00717F46" w:rsidRPr="00717F46">
              <w:rPr>
                <w:webHidden/>
              </w:rPr>
              <w:t>63</w:t>
            </w:r>
            <w:r w:rsidR="00717F46" w:rsidRPr="00717F46">
              <w:rPr>
                <w:webHidden/>
              </w:rPr>
              <w:fldChar w:fldCharType="end"/>
            </w:r>
          </w:hyperlink>
        </w:p>
        <w:p w14:paraId="0837C3C4" w14:textId="77777777" w:rsidR="00717F46" w:rsidRPr="00717F46" w:rsidRDefault="00F26646">
          <w:pPr>
            <w:pStyle w:val="TOC3"/>
            <w:rPr>
              <w:rFonts w:eastAsiaTheme="minorEastAsia"/>
              <w:lang w:bidi="ar-SA"/>
            </w:rPr>
          </w:pPr>
          <w:hyperlink w:anchor="_Toc400022403" w:history="1">
            <w:r w:rsidR="00717F46" w:rsidRPr="00717F46">
              <w:rPr>
                <w:rStyle w:val="Hyperlink"/>
                <w:rFonts w:asciiTheme="minorHAnsi" w:hAnsiTheme="minorHAnsi"/>
              </w:rPr>
              <w:t>Human Capital Management</w:t>
            </w:r>
            <w:r w:rsidR="00717F46" w:rsidRPr="00717F46">
              <w:rPr>
                <w:webHidden/>
              </w:rPr>
              <w:tab/>
            </w:r>
            <w:r w:rsidR="00717F46" w:rsidRPr="00717F46">
              <w:rPr>
                <w:webHidden/>
              </w:rPr>
              <w:fldChar w:fldCharType="begin"/>
            </w:r>
            <w:r w:rsidR="00717F46" w:rsidRPr="00717F46">
              <w:rPr>
                <w:webHidden/>
              </w:rPr>
              <w:instrText xml:space="preserve"> PAGEREF _Toc400022403 \h </w:instrText>
            </w:r>
            <w:r w:rsidR="00717F46" w:rsidRPr="00717F46">
              <w:rPr>
                <w:webHidden/>
              </w:rPr>
            </w:r>
            <w:r w:rsidR="00717F46" w:rsidRPr="00717F46">
              <w:rPr>
                <w:webHidden/>
              </w:rPr>
              <w:fldChar w:fldCharType="separate"/>
            </w:r>
            <w:r w:rsidR="00717F46" w:rsidRPr="00717F46">
              <w:rPr>
                <w:webHidden/>
              </w:rPr>
              <w:t>64</w:t>
            </w:r>
            <w:r w:rsidR="00717F46" w:rsidRPr="00717F46">
              <w:rPr>
                <w:webHidden/>
              </w:rPr>
              <w:fldChar w:fldCharType="end"/>
            </w:r>
          </w:hyperlink>
        </w:p>
        <w:p w14:paraId="5E5DFAC3" w14:textId="77777777" w:rsidR="00717F46" w:rsidRPr="00717F46" w:rsidRDefault="00F26646">
          <w:pPr>
            <w:pStyle w:val="TOC3"/>
            <w:rPr>
              <w:rFonts w:eastAsiaTheme="minorEastAsia"/>
              <w:lang w:bidi="ar-SA"/>
            </w:rPr>
          </w:pPr>
          <w:hyperlink w:anchor="_Toc400022404" w:history="1">
            <w:r w:rsidR="00717F46" w:rsidRPr="00717F46">
              <w:rPr>
                <w:rStyle w:val="Hyperlink"/>
                <w:rFonts w:asciiTheme="minorHAnsi" w:hAnsiTheme="minorHAnsi"/>
              </w:rPr>
              <w:t>Leveraging Diversity</w:t>
            </w:r>
            <w:r w:rsidR="00717F46" w:rsidRPr="00717F46">
              <w:rPr>
                <w:webHidden/>
              </w:rPr>
              <w:tab/>
            </w:r>
            <w:r w:rsidR="00717F46" w:rsidRPr="00717F46">
              <w:rPr>
                <w:webHidden/>
              </w:rPr>
              <w:fldChar w:fldCharType="begin"/>
            </w:r>
            <w:r w:rsidR="00717F46" w:rsidRPr="00717F46">
              <w:rPr>
                <w:webHidden/>
              </w:rPr>
              <w:instrText xml:space="preserve"> PAGEREF _Toc400022404 \h </w:instrText>
            </w:r>
            <w:r w:rsidR="00717F46" w:rsidRPr="00717F46">
              <w:rPr>
                <w:webHidden/>
              </w:rPr>
            </w:r>
            <w:r w:rsidR="00717F46" w:rsidRPr="00717F46">
              <w:rPr>
                <w:webHidden/>
              </w:rPr>
              <w:fldChar w:fldCharType="separate"/>
            </w:r>
            <w:r w:rsidR="00717F46" w:rsidRPr="00717F46">
              <w:rPr>
                <w:webHidden/>
              </w:rPr>
              <w:t>65</w:t>
            </w:r>
            <w:r w:rsidR="00717F46" w:rsidRPr="00717F46">
              <w:rPr>
                <w:webHidden/>
              </w:rPr>
              <w:fldChar w:fldCharType="end"/>
            </w:r>
          </w:hyperlink>
        </w:p>
        <w:p w14:paraId="5669EC65" w14:textId="77777777" w:rsidR="00717F46" w:rsidRPr="00717F46" w:rsidRDefault="00F26646">
          <w:pPr>
            <w:pStyle w:val="TOC3"/>
            <w:rPr>
              <w:rFonts w:eastAsiaTheme="minorEastAsia"/>
              <w:lang w:bidi="ar-SA"/>
            </w:rPr>
          </w:pPr>
          <w:hyperlink w:anchor="_Toc400022405" w:history="1">
            <w:r w:rsidR="00717F46" w:rsidRPr="00717F46">
              <w:rPr>
                <w:rStyle w:val="Hyperlink"/>
                <w:rFonts w:asciiTheme="minorHAnsi" w:hAnsiTheme="minorHAnsi"/>
              </w:rPr>
              <w:t>Partnering</w:t>
            </w:r>
            <w:r w:rsidR="00717F46" w:rsidRPr="00717F46">
              <w:rPr>
                <w:webHidden/>
              </w:rPr>
              <w:tab/>
            </w:r>
            <w:r w:rsidR="00717F46" w:rsidRPr="00717F46">
              <w:rPr>
                <w:webHidden/>
              </w:rPr>
              <w:fldChar w:fldCharType="begin"/>
            </w:r>
            <w:r w:rsidR="00717F46" w:rsidRPr="00717F46">
              <w:rPr>
                <w:webHidden/>
              </w:rPr>
              <w:instrText xml:space="preserve"> PAGEREF _Toc400022405 \h </w:instrText>
            </w:r>
            <w:r w:rsidR="00717F46" w:rsidRPr="00717F46">
              <w:rPr>
                <w:webHidden/>
              </w:rPr>
            </w:r>
            <w:r w:rsidR="00717F46" w:rsidRPr="00717F46">
              <w:rPr>
                <w:webHidden/>
              </w:rPr>
              <w:fldChar w:fldCharType="separate"/>
            </w:r>
            <w:r w:rsidR="00717F46" w:rsidRPr="00717F46">
              <w:rPr>
                <w:webHidden/>
              </w:rPr>
              <w:t>66</w:t>
            </w:r>
            <w:r w:rsidR="00717F46" w:rsidRPr="00717F46">
              <w:rPr>
                <w:webHidden/>
              </w:rPr>
              <w:fldChar w:fldCharType="end"/>
            </w:r>
          </w:hyperlink>
        </w:p>
        <w:p w14:paraId="389ECB90" w14:textId="77777777" w:rsidR="00717F46" w:rsidRPr="00717F46" w:rsidRDefault="00F26646">
          <w:pPr>
            <w:pStyle w:val="TOC3"/>
            <w:rPr>
              <w:rFonts w:eastAsiaTheme="minorEastAsia"/>
              <w:lang w:bidi="ar-SA"/>
            </w:rPr>
          </w:pPr>
          <w:hyperlink w:anchor="_Toc400022406" w:history="1">
            <w:r w:rsidR="00717F46" w:rsidRPr="00717F46">
              <w:rPr>
                <w:rStyle w:val="Hyperlink"/>
                <w:rFonts w:asciiTheme="minorHAnsi" w:hAnsiTheme="minorHAnsi"/>
              </w:rPr>
              <w:t>Political Savvy</w:t>
            </w:r>
            <w:r w:rsidR="00717F46" w:rsidRPr="00717F46">
              <w:rPr>
                <w:webHidden/>
              </w:rPr>
              <w:tab/>
            </w:r>
            <w:r w:rsidR="00717F46" w:rsidRPr="00717F46">
              <w:rPr>
                <w:webHidden/>
              </w:rPr>
              <w:fldChar w:fldCharType="begin"/>
            </w:r>
            <w:r w:rsidR="00717F46" w:rsidRPr="00717F46">
              <w:rPr>
                <w:webHidden/>
              </w:rPr>
              <w:instrText xml:space="preserve"> PAGEREF _Toc400022406 \h </w:instrText>
            </w:r>
            <w:r w:rsidR="00717F46" w:rsidRPr="00717F46">
              <w:rPr>
                <w:webHidden/>
              </w:rPr>
            </w:r>
            <w:r w:rsidR="00717F46" w:rsidRPr="00717F46">
              <w:rPr>
                <w:webHidden/>
              </w:rPr>
              <w:fldChar w:fldCharType="separate"/>
            </w:r>
            <w:r w:rsidR="00717F46" w:rsidRPr="00717F46">
              <w:rPr>
                <w:webHidden/>
              </w:rPr>
              <w:t>67</w:t>
            </w:r>
            <w:r w:rsidR="00717F46" w:rsidRPr="00717F46">
              <w:rPr>
                <w:webHidden/>
              </w:rPr>
              <w:fldChar w:fldCharType="end"/>
            </w:r>
          </w:hyperlink>
        </w:p>
        <w:p w14:paraId="3EF42A3B" w14:textId="77777777" w:rsidR="00717F46" w:rsidRPr="00717F46" w:rsidRDefault="00F26646">
          <w:pPr>
            <w:pStyle w:val="TOC3"/>
            <w:rPr>
              <w:rFonts w:eastAsiaTheme="minorEastAsia"/>
              <w:lang w:bidi="ar-SA"/>
            </w:rPr>
          </w:pPr>
          <w:hyperlink w:anchor="_Toc400022407" w:history="1">
            <w:r w:rsidR="00717F46" w:rsidRPr="00717F46">
              <w:rPr>
                <w:rStyle w:val="Hyperlink"/>
                <w:rFonts w:asciiTheme="minorHAnsi" w:hAnsiTheme="minorHAnsi"/>
              </w:rPr>
              <w:t>Technology Management</w:t>
            </w:r>
            <w:r w:rsidR="00717F46" w:rsidRPr="00717F46">
              <w:rPr>
                <w:webHidden/>
              </w:rPr>
              <w:tab/>
            </w:r>
            <w:r w:rsidR="00717F46" w:rsidRPr="00717F46">
              <w:rPr>
                <w:webHidden/>
              </w:rPr>
              <w:fldChar w:fldCharType="begin"/>
            </w:r>
            <w:r w:rsidR="00717F46" w:rsidRPr="00717F46">
              <w:rPr>
                <w:webHidden/>
              </w:rPr>
              <w:instrText xml:space="preserve"> PAGEREF _Toc400022407 \h </w:instrText>
            </w:r>
            <w:r w:rsidR="00717F46" w:rsidRPr="00717F46">
              <w:rPr>
                <w:webHidden/>
              </w:rPr>
            </w:r>
            <w:r w:rsidR="00717F46" w:rsidRPr="00717F46">
              <w:rPr>
                <w:webHidden/>
              </w:rPr>
              <w:fldChar w:fldCharType="separate"/>
            </w:r>
            <w:r w:rsidR="00717F46" w:rsidRPr="00717F46">
              <w:rPr>
                <w:webHidden/>
              </w:rPr>
              <w:t>68</w:t>
            </w:r>
            <w:r w:rsidR="00717F46" w:rsidRPr="00717F46">
              <w:rPr>
                <w:webHidden/>
              </w:rPr>
              <w:fldChar w:fldCharType="end"/>
            </w:r>
          </w:hyperlink>
        </w:p>
        <w:p w14:paraId="3804E7E2" w14:textId="77777777" w:rsidR="00717F46" w:rsidRPr="00717F46" w:rsidRDefault="00F26646">
          <w:pPr>
            <w:pStyle w:val="TOC1"/>
            <w:rPr>
              <w:rFonts w:eastAsiaTheme="minorEastAsia"/>
              <w:b w:val="0"/>
              <w:bCs w:val="0"/>
              <w:sz w:val="22"/>
              <w:szCs w:val="22"/>
              <w:lang w:bidi="ar-SA"/>
            </w:rPr>
          </w:pPr>
          <w:hyperlink w:anchor="_Toc400022408" w:history="1">
            <w:r w:rsidR="00717F46" w:rsidRPr="00717F46">
              <w:rPr>
                <w:rStyle w:val="Hyperlink"/>
                <w:rFonts w:asciiTheme="minorHAnsi" w:hAnsiTheme="minorHAnsi"/>
              </w:rPr>
              <w:t>VA OI&amp;T Technical Competencies</w:t>
            </w:r>
            <w:r w:rsidR="00717F46" w:rsidRPr="00717F46">
              <w:rPr>
                <w:webHidden/>
              </w:rPr>
              <w:tab/>
            </w:r>
            <w:r w:rsidR="00717F46" w:rsidRPr="00717F46">
              <w:rPr>
                <w:webHidden/>
              </w:rPr>
              <w:fldChar w:fldCharType="begin"/>
            </w:r>
            <w:r w:rsidR="00717F46" w:rsidRPr="00717F46">
              <w:rPr>
                <w:webHidden/>
              </w:rPr>
              <w:instrText xml:space="preserve"> PAGEREF _Toc400022408 \h </w:instrText>
            </w:r>
            <w:r w:rsidR="00717F46" w:rsidRPr="00717F46">
              <w:rPr>
                <w:webHidden/>
              </w:rPr>
            </w:r>
            <w:r w:rsidR="00717F46" w:rsidRPr="00717F46">
              <w:rPr>
                <w:webHidden/>
              </w:rPr>
              <w:fldChar w:fldCharType="separate"/>
            </w:r>
            <w:r w:rsidR="00717F46" w:rsidRPr="00717F46">
              <w:rPr>
                <w:webHidden/>
              </w:rPr>
              <w:t>69</w:t>
            </w:r>
            <w:r w:rsidR="00717F46" w:rsidRPr="00717F46">
              <w:rPr>
                <w:webHidden/>
              </w:rPr>
              <w:fldChar w:fldCharType="end"/>
            </w:r>
          </w:hyperlink>
        </w:p>
        <w:p w14:paraId="2F40A9C3" w14:textId="77777777" w:rsidR="00717F46" w:rsidRPr="00717F46" w:rsidRDefault="00F26646">
          <w:pPr>
            <w:pStyle w:val="TOC3"/>
            <w:rPr>
              <w:rFonts w:eastAsiaTheme="minorEastAsia"/>
              <w:lang w:bidi="ar-SA"/>
            </w:rPr>
          </w:pPr>
          <w:hyperlink w:anchor="_Toc400022409" w:history="1">
            <w:r w:rsidR="00717F46" w:rsidRPr="00717F46">
              <w:rPr>
                <w:rStyle w:val="Hyperlink"/>
                <w:rFonts w:asciiTheme="minorHAnsi" w:hAnsiTheme="minorHAnsi"/>
              </w:rPr>
              <w:t>508 Accessibility</w:t>
            </w:r>
            <w:r w:rsidR="00717F46" w:rsidRPr="00717F46">
              <w:rPr>
                <w:webHidden/>
              </w:rPr>
              <w:tab/>
            </w:r>
            <w:r w:rsidR="00717F46" w:rsidRPr="00717F46">
              <w:rPr>
                <w:webHidden/>
              </w:rPr>
              <w:fldChar w:fldCharType="begin"/>
            </w:r>
            <w:r w:rsidR="00717F46" w:rsidRPr="00717F46">
              <w:rPr>
                <w:webHidden/>
              </w:rPr>
              <w:instrText xml:space="preserve"> PAGEREF _Toc400022409 \h </w:instrText>
            </w:r>
            <w:r w:rsidR="00717F46" w:rsidRPr="00717F46">
              <w:rPr>
                <w:webHidden/>
              </w:rPr>
            </w:r>
            <w:r w:rsidR="00717F46" w:rsidRPr="00717F46">
              <w:rPr>
                <w:webHidden/>
              </w:rPr>
              <w:fldChar w:fldCharType="separate"/>
            </w:r>
            <w:r w:rsidR="00717F46" w:rsidRPr="00717F46">
              <w:rPr>
                <w:webHidden/>
              </w:rPr>
              <w:t>69</w:t>
            </w:r>
            <w:r w:rsidR="00717F46" w:rsidRPr="00717F46">
              <w:rPr>
                <w:webHidden/>
              </w:rPr>
              <w:fldChar w:fldCharType="end"/>
            </w:r>
          </w:hyperlink>
        </w:p>
        <w:p w14:paraId="5EBD5D74" w14:textId="77777777" w:rsidR="00717F46" w:rsidRPr="00717F46" w:rsidRDefault="00F26646">
          <w:pPr>
            <w:pStyle w:val="TOC3"/>
            <w:rPr>
              <w:rFonts w:eastAsiaTheme="minorEastAsia"/>
              <w:lang w:bidi="ar-SA"/>
            </w:rPr>
          </w:pPr>
          <w:hyperlink w:anchor="_Toc400022410" w:history="1">
            <w:r w:rsidR="00717F46" w:rsidRPr="00717F46">
              <w:rPr>
                <w:rStyle w:val="Hyperlink"/>
                <w:rFonts w:asciiTheme="minorHAnsi" w:hAnsiTheme="minorHAnsi"/>
              </w:rPr>
              <w:t>Accounting Principles and Operations</w:t>
            </w:r>
            <w:r w:rsidR="00717F46" w:rsidRPr="00717F46">
              <w:rPr>
                <w:webHidden/>
              </w:rPr>
              <w:tab/>
            </w:r>
            <w:r w:rsidR="00717F46" w:rsidRPr="00717F46">
              <w:rPr>
                <w:webHidden/>
              </w:rPr>
              <w:fldChar w:fldCharType="begin"/>
            </w:r>
            <w:r w:rsidR="00717F46" w:rsidRPr="00717F46">
              <w:rPr>
                <w:webHidden/>
              </w:rPr>
              <w:instrText xml:space="preserve"> PAGEREF _Toc400022410 \h </w:instrText>
            </w:r>
            <w:r w:rsidR="00717F46" w:rsidRPr="00717F46">
              <w:rPr>
                <w:webHidden/>
              </w:rPr>
            </w:r>
            <w:r w:rsidR="00717F46" w:rsidRPr="00717F46">
              <w:rPr>
                <w:webHidden/>
              </w:rPr>
              <w:fldChar w:fldCharType="separate"/>
            </w:r>
            <w:r w:rsidR="00717F46" w:rsidRPr="00717F46">
              <w:rPr>
                <w:webHidden/>
              </w:rPr>
              <w:t>70</w:t>
            </w:r>
            <w:r w:rsidR="00717F46" w:rsidRPr="00717F46">
              <w:rPr>
                <w:webHidden/>
              </w:rPr>
              <w:fldChar w:fldCharType="end"/>
            </w:r>
          </w:hyperlink>
        </w:p>
        <w:p w14:paraId="21B70D26" w14:textId="77777777" w:rsidR="00717F46" w:rsidRPr="00717F46" w:rsidRDefault="00F26646">
          <w:pPr>
            <w:pStyle w:val="TOC3"/>
            <w:rPr>
              <w:rFonts w:eastAsiaTheme="minorEastAsia"/>
              <w:lang w:bidi="ar-SA"/>
            </w:rPr>
          </w:pPr>
          <w:hyperlink w:anchor="_Toc400022411" w:history="1">
            <w:r w:rsidR="00717F46" w:rsidRPr="00717F46">
              <w:rPr>
                <w:rStyle w:val="Hyperlink"/>
                <w:rFonts w:asciiTheme="minorHAnsi" w:hAnsiTheme="minorHAnsi"/>
              </w:rPr>
              <w:t>Acquisition Strategy</w:t>
            </w:r>
            <w:r w:rsidR="00717F46" w:rsidRPr="00717F46">
              <w:rPr>
                <w:webHidden/>
              </w:rPr>
              <w:tab/>
            </w:r>
            <w:r w:rsidR="00717F46" w:rsidRPr="00717F46">
              <w:rPr>
                <w:webHidden/>
              </w:rPr>
              <w:fldChar w:fldCharType="begin"/>
            </w:r>
            <w:r w:rsidR="00717F46" w:rsidRPr="00717F46">
              <w:rPr>
                <w:webHidden/>
              </w:rPr>
              <w:instrText xml:space="preserve"> PAGEREF _Toc400022411 \h </w:instrText>
            </w:r>
            <w:r w:rsidR="00717F46" w:rsidRPr="00717F46">
              <w:rPr>
                <w:webHidden/>
              </w:rPr>
            </w:r>
            <w:r w:rsidR="00717F46" w:rsidRPr="00717F46">
              <w:rPr>
                <w:webHidden/>
              </w:rPr>
              <w:fldChar w:fldCharType="separate"/>
            </w:r>
            <w:r w:rsidR="00717F46" w:rsidRPr="00717F46">
              <w:rPr>
                <w:webHidden/>
              </w:rPr>
              <w:t>71</w:t>
            </w:r>
            <w:r w:rsidR="00717F46" w:rsidRPr="00717F46">
              <w:rPr>
                <w:webHidden/>
              </w:rPr>
              <w:fldChar w:fldCharType="end"/>
            </w:r>
          </w:hyperlink>
        </w:p>
        <w:p w14:paraId="068034C3" w14:textId="77777777" w:rsidR="00717F46" w:rsidRPr="00717F46" w:rsidRDefault="00F26646">
          <w:pPr>
            <w:pStyle w:val="TOC3"/>
            <w:rPr>
              <w:rFonts w:eastAsiaTheme="minorEastAsia"/>
              <w:lang w:bidi="ar-SA"/>
            </w:rPr>
          </w:pPr>
          <w:hyperlink w:anchor="_Toc400022412" w:history="1">
            <w:r w:rsidR="00717F46" w:rsidRPr="00717F46">
              <w:rPr>
                <w:rStyle w:val="Hyperlink"/>
                <w:rFonts w:asciiTheme="minorHAnsi" w:hAnsiTheme="minorHAnsi"/>
              </w:rPr>
              <w:t>Administrative Support</w:t>
            </w:r>
            <w:r w:rsidR="00717F46" w:rsidRPr="00717F46">
              <w:rPr>
                <w:webHidden/>
              </w:rPr>
              <w:tab/>
            </w:r>
            <w:r w:rsidR="00717F46" w:rsidRPr="00717F46">
              <w:rPr>
                <w:webHidden/>
              </w:rPr>
              <w:fldChar w:fldCharType="begin"/>
            </w:r>
            <w:r w:rsidR="00717F46" w:rsidRPr="00717F46">
              <w:rPr>
                <w:webHidden/>
              </w:rPr>
              <w:instrText xml:space="preserve"> PAGEREF _Toc400022412 \h </w:instrText>
            </w:r>
            <w:r w:rsidR="00717F46" w:rsidRPr="00717F46">
              <w:rPr>
                <w:webHidden/>
              </w:rPr>
            </w:r>
            <w:r w:rsidR="00717F46" w:rsidRPr="00717F46">
              <w:rPr>
                <w:webHidden/>
              </w:rPr>
              <w:fldChar w:fldCharType="separate"/>
            </w:r>
            <w:r w:rsidR="00717F46" w:rsidRPr="00717F46">
              <w:rPr>
                <w:webHidden/>
              </w:rPr>
              <w:t>72</w:t>
            </w:r>
            <w:r w:rsidR="00717F46" w:rsidRPr="00717F46">
              <w:rPr>
                <w:webHidden/>
              </w:rPr>
              <w:fldChar w:fldCharType="end"/>
            </w:r>
          </w:hyperlink>
        </w:p>
        <w:p w14:paraId="7F74DB07" w14:textId="77777777" w:rsidR="00717F46" w:rsidRPr="00717F46" w:rsidRDefault="00F26646">
          <w:pPr>
            <w:pStyle w:val="TOC3"/>
            <w:rPr>
              <w:rFonts w:eastAsiaTheme="minorEastAsia"/>
              <w:lang w:bidi="ar-SA"/>
            </w:rPr>
          </w:pPr>
          <w:hyperlink w:anchor="_Toc400022413" w:history="1">
            <w:r w:rsidR="00717F46" w:rsidRPr="00717F46">
              <w:rPr>
                <w:rStyle w:val="Hyperlink"/>
                <w:rFonts w:asciiTheme="minorHAnsi" w:hAnsiTheme="minorHAnsi"/>
              </w:rPr>
              <w:t>Architecture Frameworks</w:t>
            </w:r>
            <w:r w:rsidR="00717F46" w:rsidRPr="00717F46">
              <w:rPr>
                <w:webHidden/>
              </w:rPr>
              <w:tab/>
            </w:r>
            <w:r w:rsidR="00717F46" w:rsidRPr="00717F46">
              <w:rPr>
                <w:webHidden/>
              </w:rPr>
              <w:fldChar w:fldCharType="begin"/>
            </w:r>
            <w:r w:rsidR="00717F46" w:rsidRPr="00717F46">
              <w:rPr>
                <w:webHidden/>
              </w:rPr>
              <w:instrText xml:space="preserve"> PAGEREF _Toc400022413 \h </w:instrText>
            </w:r>
            <w:r w:rsidR="00717F46" w:rsidRPr="00717F46">
              <w:rPr>
                <w:webHidden/>
              </w:rPr>
            </w:r>
            <w:r w:rsidR="00717F46" w:rsidRPr="00717F46">
              <w:rPr>
                <w:webHidden/>
              </w:rPr>
              <w:fldChar w:fldCharType="separate"/>
            </w:r>
            <w:r w:rsidR="00717F46" w:rsidRPr="00717F46">
              <w:rPr>
                <w:webHidden/>
              </w:rPr>
              <w:t>73</w:t>
            </w:r>
            <w:r w:rsidR="00717F46" w:rsidRPr="00717F46">
              <w:rPr>
                <w:webHidden/>
              </w:rPr>
              <w:fldChar w:fldCharType="end"/>
            </w:r>
          </w:hyperlink>
        </w:p>
        <w:p w14:paraId="4103929B" w14:textId="77777777" w:rsidR="00717F46" w:rsidRPr="00717F46" w:rsidRDefault="00F26646">
          <w:pPr>
            <w:pStyle w:val="TOC3"/>
            <w:rPr>
              <w:rFonts w:eastAsiaTheme="minorEastAsia"/>
              <w:lang w:bidi="ar-SA"/>
            </w:rPr>
          </w:pPr>
          <w:hyperlink w:anchor="_Toc400022414" w:history="1">
            <w:r w:rsidR="00717F46" w:rsidRPr="00717F46">
              <w:rPr>
                <w:rStyle w:val="Hyperlink"/>
                <w:rFonts w:asciiTheme="minorHAnsi" w:hAnsiTheme="minorHAnsi"/>
              </w:rPr>
              <w:t>Business Process Reengineering</w:t>
            </w:r>
            <w:r w:rsidR="00717F46" w:rsidRPr="00717F46">
              <w:rPr>
                <w:webHidden/>
              </w:rPr>
              <w:tab/>
            </w:r>
            <w:r w:rsidR="00717F46" w:rsidRPr="00717F46">
              <w:rPr>
                <w:webHidden/>
              </w:rPr>
              <w:fldChar w:fldCharType="begin"/>
            </w:r>
            <w:r w:rsidR="00717F46" w:rsidRPr="00717F46">
              <w:rPr>
                <w:webHidden/>
              </w:rPr>
              <w:instrText xml:space="preserve"> PAGEREF _Toc400022414 \h </w:instrText>
            </w:r>
            <w:r w:rsidR="00717F46" w:rsidRPr="00717F46">
              <w:rPr>
                <w:webHidden/>
              </w:rPr>
            </w:r>
            <w:r w:rsidR="00717F46" w:rsidRPr="00717F46">
              <w:rPr>
                <w:webHidden/>
              </w:rPr>
              <w:fldChar w:fldCharType="separate"/>
            </w:r>
            <w:r w:rsidR="00717F46" w:rsidRPr="00717F46">
              <w:rPr>
                <w:webHidden/>
              </w:rPr>
              <w:t>74</w:t>
            </w:r>
            <w:r w:rsidR="00717F46" w:rsidRPr="00717F46">
              <w:rPr>
                <w:webHidden/>
              </w:rPr>
              <w:fldChar w:fldCharType="end"/>
            </w:r>
          </w:hyperlink>
        </w:p>
        <w:p w14:paraId="411C0FE9" w14:textId="77777777" w:rsidR="00717F46" w:rsidRPr="00717F46" w:rsidRDefault="00F26646">
          <w:pPr>
            <w:pStyle w:val="TOC3"/>
            <w:rPr>
              <w:rFonts w:eastAsiaTheme="minorEastAsia"/>
              <w:lang w:bidi="ar-SA"/>
            </w:rPr>
          </w:pPr>
          <w:hyperlink w:anchor="_Toc400022415" w:history="1">
            <w:r w:rsidR="00717F46" w:rsidRPr="00717F46">
              <w:rPr>
                <w:rStyle w:val="Hyperlink"/>
                <w:rFonts w:asciiTheme="minorHAnsi" w:hAnsiTheme="minorHAnsi"/>
              </w:rPr>
              <w:t>Capacity Management</w:t>
            </w:r>
            <w:r w:rsidR="00717F46" w:rsidRPr="00717F46">
              <w:rPr>
                <w:webHidden/>
              </w:rPr>
              <w:tab/>
            </w:r>
            <w:r w:rsidR="00717F46" w:rsidRPr="00717F46">
              <w:rPr>
                <w:webHidden/>
              </w:rPr>
              <w:fldChar w:fldCharType="begin"/>
            </w:r>
            <w:r w:rsidR="00717F46" w:rsidRPr="00717F46">
              <w:rPr>
                <w:webHidden/>
              </w:rPr>
              <w:instrText xml:space="preserve"> PAGEREF _Toc400022415 \h </w:instrText>
            </w:r>
            <w:r w:rsidR="00717F46" w:rsidRPr="00717F46">
              <w:rPr>
                <w:webHidden/>
              </w:rPr>
            </w:r>
            <w:r w:rsidR="00717F46" w:rsidRPr="00717F46">
              <w:rPr>
                <w:webHidden/>
              </w:rPr>
              <w:fldChar w:fldCharType="separate"/>
            </w:r>
            <w:r w:rsidR="00717F46" w:rsidRPr="00717F46">
              <w:rPr>
                <w:webHidden/>
              </w:rPr>
              <w:t>75</w:t>
            </w:r>
            <w:r w:rsidR="00717F46" w:rsidRPr="00717F46">
              <w:rPr>
                <w:webHidden/>
              </w:rPr>
              <w:fldChar w:fldCharType="end"/>
            </w:r>
          </w:hyperlink>
        </w:p>
        <w:p w14:paraId="6C9B420C" w14:textId="77777777" w:rsidR="00717F46" w:rsidRPr="00717F46" w:rsidRDefault="00F26646">
          <w:pPr>
            <w:pStyle w:val="TOC3"/>
            <w:rPr>
              <w:rFonts w:eastAsiaTheme="minorEastAsia"/>
              <w:lang w:bidi="ar-SA"/>
            </w:rPr>
          </w:pPr>
          <w:hyperlink w:anchor="_Toc400022416" w:history="1">
            <w:r w:rsidR="00717F46" w:rsidRPr="00717F46">
              <w:rPr>
                <w:rStyle w:val="Hyperlink"/>
                <w:rFonts w:asciiTheme="minorHAnsi" w:hAnsiTheme="minorHAnsi"/>
              </w:rPr>
              <w:t>Capital Planning and Investment Assessment</w:t>
            </w:r>
            <w:r w:rsidR="00717F46" w:rsidRPr="00717F46">
              <w:rPr>
                <w:webHidden/>
              </w:rPr>
              <w:tab/>
            </w:r>
            <w:r w:rsidR="00717F46" w:rsidRPr="00717F46">
              <w:rPr>
                <w:webHidden/>
              </w:rPr>
              <w:fldChar w:fldCharType="begin"/>
            </w:r>
            <w:r w:rsidR="00717F46" w:rsidRPr="00717F46">
              <w:rPr>
                <w:webHidden/>
              </w:rPr>
              <w:instrText xml:space="preserve"> PAGEREF _Toc400022416 \h </w:instrText>
            </w:r>
            <w:r w:rsidR="00717F46" w:rsidRPr="00717F46">
              <w:rPr>
                <w:webHidden/>
              </w:rPr>
            </w:r>
            <w:r w:rsidR="00717F46" w:rsidRPr="00717F46">
              <w:rPr>
                <w:webHidden/>
              </w:rPr>
              <w:fldChar w:fldCharType="separate"/>
            </w:r>
            <w:r w:rsidR="00717F46" w:rsidRPr="00717F46">
              <w:rPr>
                <w:webHidden/>
              </w:rPr>
              <w:t>76</w:t>
            </w:r>
            <w:r w:rsidR="00717F46" w:rsidRPr="00717F46">
              <w:rPr>
                <w:webHidden/>
              </w:rPr>
              <w:fldChar w:fldCharType="end"/>
            </w:r>
          </w:hyperlink>
        </w:p>
        <w:p w14:paraId="1B41AF7D" w14:textId="77777777" w:rsidR="00717F46" w:rsidRPr="00717F46" w:rsidRDefault="00F26646">
          <w:pPr>
            <w:pStyle w:val="TOC3"/>
            <w:rPr>
              <w:rFonts w:eastAsiaTheme="minorEastAsia"/>
              <w:lang w:bidi="ar-SA"/>
            </w:rPr>
          </w:pPr>
          <w:hyperlink w:anchor="_Toc400022417" w:history="1">
            <w:r w:rsidR="00717F46" w:rsidRPr="00717F46">
              <w:rPr>
                <w:rStyle w:val="Hyperlink"/>
                <w:rFonts w:asciiTheme="minorHAnsi" w:hAnsiTheme="minorHAnsi"/>
              </w:rPr>
              <w:t>Change Management</w:t>
            </w:r>
            <w:r w:rsidR="00717F46" w:rsidRPr="00717F46">
              <w:rPr>
                <w:webHidden/>
              </w:rPr>
              <w:tab/>
            </w:r>
            <w:r w:rsidR="00717F46" w:rsidRPr="00717F46">
              <w:rPr>
                <w:webHidden/>
              </w:rPr>
              <w:fldChar w:fldCharType="begin"/>
            </w:r>
            <w:r w:rsidR="00717F46" w:rsidRPr="00717F46">
              <w:rPr>
                <w:webHidden/>
              </w:rPr>
              <w:instrText xml:space="preserve"> PAGEREF _Toc400022417 \h </w:instrText>
            </w:r>
            <w:r w:rsidR="00717F46" w:rsidRPr="00717F46">
              <w:rPr>
                <w:webHidden/>
              </w:rPr>
            </w:r>
            <w:r w:rsidR="00717F46" w:rsidRPr="00717F46">
              <w:rPr>
                <w:webHidden/>
              </w:rPr>
              <w:fldChar w:fldCharType="separate"/>
            </w:r>
            <w:r w:rsidR="00717F46" w:rsidRPr="00717F46">
              <w:rPr>
                <w:webHidden/>
              </w:rPr>
              <w:t>77</w:t>
            </w:r>
            <w:r w:rsidR="00717F46" w:rsidRPr="00717F46">
              <w:rPr>
                <w:webHidden/>
              </w:rPr>
              <w:fldChar w:fldCharType="end"/>
            </w:r>
          </w:hyperlink>
        </w:p>
        <w:p w14:paraId="41F5FBE4" w14:textId="77777777" w:rsidR="00717F46" w:rsidRPr="00717F46" w:rsidRDefault="00F26646">
          <w:pPr>
            <w:pStyle w:val="TOC3"/>
            <w:rPr>
              <w:rFonts w:eastAsiaTheme="minorEastAsia"/>
              <w:lang w:bidi="ar-SA"/>
            </w:rPr>
          </w:pPr>
          <w:hyperlink w:anchor="_Toc400022418" w:history="1">
            <w:r w:rsidR="00717F46" w:rsidRPr="00717F46">
              <w:rPr>
                <w:rStyle w:val="Hyperlink"/>
                <w:rFonts w:asciiTheme="minorHAnsi" w:hAnsiTheme="minorHAnsi"/>
              </w:rPr>
              <w:t>Compliance</w:t>
            </w:r>
            <w:r w:rsidR="00717F46" w:rsidRPr="00717F46">
              <w:rPr>
                <w:webHidden/>
              </w:rPr>
              <w:tab/>
            </w:r>
            <w:r w:rsidR="00717F46" w:rsidRPr="00717F46">
              <w:rPr>
                <w:webHidden/>
              </w:rPr>
              <w:fldChar w:fldCharType="begin"/>
            </w:r>
            <w:r w:rsidR="00717F46" w:rsidRPr="00717F46">
              <w:rPr>
                <w:webHidden/>
              </w:rPr>
              <w:instrText xml:space="preserve"> PAGEREF _Toc400022418 \h </w:instrText>
            </w:r>
            <w:r w:rsidR="00717F46" w:rsidRPr="00717F46">
              <w:rPr>
                <w:webHidden/>
              </w:rPr>
            </w:r>
            <w:r w:rsidR="00717F46" w:rsidRPr="00717F46">
              <w:rPr>
                <w:webHidden/>
              </w:rPr>
              <w:fldChar w:fldCharType="separate"/>
            </w:r>
            <w:r w:rsidR="00717F46" w:rsidRPr="00717F46">
              <w:rPr>
                <w:webHidden/>
              </w:rPr>
              <w:t>78</w:t>
            </w:r>
            <w:r w:rsidR="00717F46" w:rsidRPr="00717F46">
              <w:rPr>
                <w:webHidden/>
              </w:rPr>
              <w:fldChar w:fldCharType="end"/>
            </w:r>
          </w:hyperlink>
        </w:p>
        <w:p w14:paraId="14CD3D7C" w14:textId="77777777" w:rsidR="00717F46" w:rsidRPr="00717F46" w:rsidRDefault="00F26646">
          <w:pPr>
            <w:pStyle w:val="TOC3"/>
            <w:rPr>
              <w:rFonts w:eastAsiaTheme="minorEastAsia"/>
              <w:lang w:bidi="ar-SA"/>
            </w:rPr>
          </w:pPr>
          <w:hyperlink w:anchor="_Toc400022419" w:history="1">
            <w:r w:rsidR="00717F46" w:rsidRPr="00717F46">
              <w:rPr>
                <w:rStyle w:val="Hyperlink"/>
                <w:rFonts w:asciiTheme="minorHAnsi" w:hAnsiTheme="minorHAnsi"/>
              </w:rPr>
              <w:t>Computer Forensics</w:t>
            </w:r>
            <w:r w:rsidR="00717F46" w:rsidRPr="00717F46">
              <w:rPr>
                <w:webHidden/>
              </w:rPr>
              <w:tab/>
            </w:r>
            <w:r w:rsidR="00717F46" w:rsidRPr="00717F46">
              <w:rPr>
                <w:webHidden/>
              </w:rPr>
              <w:fldChar w:fldCharType="begin"/>
            </w:r>
            <w:r w:rsidR="00717F46" w:rsidRPr="00717F46">
              <w:rPr>
                <w:webHidden/>
              </w:rPr>
              <w:instrText xml:space="preserve"> PAGEREF _Toc400022419 \h </w:instrText>
            </w:r>
            <w:r w:rsidR="00717F46" w:rsidRPr="00717F46">
              <w:rPr>
                <w:webHidden/>
              </w:rPr>
            </w:r>
            <w:r w:rsidR="00717F46" w:rsidRPr="00717F46">
              <w:rPr>
                <w:webHidden/>
              </w:rPr>
              <w:fldChar w:fldCharType="separate"/>
            </w:r>
            <w:r w:rsidR="00717F46" w:rsidRPr="00717F46">
              <w:rPr>
                <w:webHidden/>
              </w:rPr>
              <w:t>79</w:t>
            </w:r>
            <w:r w:rsidR="00717F46" w:rsidRPr="00717F46">
              <w:rPr>
                <w:webHidden/>
              </w:rPr>
              <w:fldChar w:fldCharType="end"/>
            </w:r>
          </w:hyperlink>
        </w:p>
        <w:p w14:paraId="20BC87DA" w14:textId="77777777" w:rsidR="00717F46" w:rsidRPr="00717F46" w:rsidRDefault="00F26646">
          <w:pPr>
            <w:pStyle w:val="TOC3"/>
            <w:rPr>
              <w:rFonts w:eastAsiaTheme="minorEastAsia"/>
              <w:lang w:bidi="ar-SA"/>
            </w:rPr>
          </w:pPr>
          <w:hyperlink w:anchor="_Toc400022420" w:history="1">
            <w:r w:rsidR="00717F46" w:rsidRPr="00717F46">
              <w:rPr>
                <w:rStyle w:val="Hyperlink"/>
                <w:rFonts w:asciiTheme="minorHAnsi" w:hAnsiTheme="minorHAnsi"/>
              </w:rPr>
              <w:t>Computer Languages</w:t>
            </w:r>
            <w:r w:rsidR="00717F46" w:rsidRPr="00717F46">
              <w:rPr>
                <w:webHidden/>
              </w:rPr>
              <w:tab/>
            </w:r>
            <w:r w:rsidR="00717F46" w:rsidRPr="00717F46">
              <w:rPr>
                <w:webHidden/>
              </w:rPr>
              <w:fldChar w:fldCharType="begin"/>
            </w:r>
            <w:r w:rsidR="00717F46" w:rsidRPr="00717F46">
              <w:rPr>
                <w:webHidden/>
              </w:rPr>
              <w:instrText xml:space="preserve"> PAGEREF _Toc400022420 \h </w:instrText>
            </w:r>
            <w:r w:rsidR="00717F46" w:rsidRPr="00717F46">
              <w:rPr>
                <w:webHidden/>
              </w:rPr>
            </w:r>
            <w:r w:rsidR="00717F46" w:rsidRPr="00717F46">
              <w:rPr>
                <w:webHidden/>
              </w:rPr>
              <w:fldChar w:fldCharType="separate"/>
            </w:r>
            <w:r w:rsidR="00717F46" w:rsidRPr="00717F46">
              <w:rPr>
                <w:webHidden/>
              </w:rPr>
              <w:t>80</w:t>
            </w:r>
            <w:r w:rsidR="00717F46" w:rsidRPr="00717F46">
              <w:rPr>
                <w:webHidden/>
              </w:rPr>
              <w:fldChar w:fldCharType="end"/>
            </w:r>
          </w:hyperlink>
        </w:p>
        <w:p w14:paraId="7BB48CCF" w14:textId="77777777" w:rsidR="00717F46" w:rsidRPr="00717F46" w:rsidRDefault="00F26646">
          <w:pPr>
            <w:pStyle w:val="TOC3"/>
            <w:rPr>
              <w:rFonts w:eastAsiaTheme="minorEastAsia"/>
              <w:lang w:bidi="ar-SA"/>
            </w:rPr>
          </w:pPr>
          <w:hyperlink w:anchor="_Toc400022421" w:history="1">
            <w:r w:rsidR="00717F46" w:rsidRPr="00717F46">
              <w:rPr>
                <w:rStyle w:val="Hyperlink"/>
                <w:rFonts w:asciiTheme="minorHAnsi" w:hAnsiTheme="minorHAnsi"/>
              </w:rPr>
              <w:t>Computers and Electronics</w:t>
            </w:r>
            <w:r w:rsidR="00717F46" w:rsidRPr="00717F46">
              <w:rPr>
                <w:webHidden/>
              </w:rPr>
              <w:tab/>
            </w:r>
            <w:r w:rsidR="00717F46" w:rsidRPr="00717F46">
              <w:rPr>
                <w:webHidden/>
              </w:rPr>
              <w:fldChar w:fldCharType="begin"/>
            </w:r>
            <w:r w:rsidR="00717F46" w:rsidRPr="00717F46">
              <w:rPr>
                <w:webHidden/>
              </w:rPr>
              <w:instrText xml:space="preserve"> PAGEREF _Toc400022421 \h </w:instrText>
            </w:r>
            <w:r w:rsidR="00717F46" w:rsidRPr="00717F46">
              <w:rPr>
                <w:webHidden/>
              </w:rPr>
            </w:r>
            <w:r w:rsidR="00717F46" w:rsidRPr="00717F46">
              <w:rPr>
                <w:webHidden/>
              </w:rPr>
              <w:fldChar w:fldCharType="separate"/>
            </w:r>
            <w:r w:rsidR="00717F46" w:rsidRPr="00717F46">
              <w:rPr>
                <w:webHidden/>
              </w:rPr>
              <w:t>81</w:t>
            </w:r>
            <w:r w:rsidR="00717F46" w:rsidRPr="00717F46">
              <w:rPr>
                <w:webHidden/>
              </w:rPr>
              <w:fldChar w:fldCharType="end"/>
            </w:r>
          </w:hyperlink>
        </w:p>
        <w:p w14:paraId="588AE080" w14:textId="77777777" w:rsidR="00717F46" w:rsidRPr="00717F46" w:rsidRDefault="00F26646">
          <w:pPr>
            <w:pStyle w:val="TOC3"/>
            <w:rPr>
              <w:rFonts w:eastAsiaTheme="minorEastAsia"/>
              <w:lang w:bidi="ar-SA"/>
            </w:rPr>
          </w:pPr>
          <w:hyperlink w:anchor="_Toc400022422" w:history="1">
            <w:r w:rsidR="00717F46" w:rsidRPr="00717F46">
              <w:rPr>
                <w:rStyle w:val="Hyperlink"/>
                <w:rFonts w:asciiTheme="minorHAnsi" w:hAnsiTheme="minorHAnsi"/>
              </w:rPr>
              <w:t>Configuration Management</w:t>
            </w:r>
            <w:r w:rsidR="00717F46" w:rsidRPr="00717F46">
              <w:rPr>
                <w:webHidden/>
              </w:rPr>
              <w:tab/>
            </w:r>
            <w:r w:rsidR="00717F46" w:rsidRPr="00717F46">
              <w:rPr>
                <w:webHidden/>
              </w:rPr>
              <w:fldChar w:fldCharType="begin"/>
            </w:r>
            <w:r w:rsidR="00717F46" w:rsidRPr="00717F46">
              <w:rPr>
                <w:webHidden/>
              </w:rPr>
              <w:instrText xml:space="preserve"> PAGEREF _Toc400022422 \h </w:instrText>
            </w:r>
            <w:r w:rsidR="00717F46" w:rsidRPr="00717F46">
              <w:rPr>
                <w:webHidden/>
              </w:rPr>
            </w:r>
            <w:r w:rsidR="00717F46" w:rsidRPr="00717F46">
              <w:rPr>
                <w:webHidden/>
              </w:rPr>
              <w:fldChar w:fldCharType="separate"/>
            </w:r>
            <w:r w:rsidR="00717F46" w:rsidRPr="00717F46">
              <w:rPr>
                <w:webHidden/>
              </w:rPr>
              <w:t>82</w:t>
            </w:r>
            <w:r w:rsidR="00717F46" w:rsidRPr="00717F46">
              <w:rPr>
                <w:webHidden/>
              </w:rPr>
              <w:fldChar w:fldCharType="end"/>
            </w:r>
          </w:hyperlink>
        </w:p>
        <w:p w14:paraId="62D37FB7" w14:textId="77777777" w:rsidR="00717F46" w:rsidRPr="00717F46" w:rsidRDefault="00F26646">
          <w:pPr>
            <w:pStyle w:val="TOC3"/>
            <w:rPr>
              <w:rFonts w:eastAsiaTheme="minorEastAsia"/>
              <w:lang w:bidi="ar-SA"/>
            </w:rPr>
          </w:pPr>
          <w:hyperlink w:anchor="_Toc400022423" w:history="1">
            <w:r w:rsidR="00717F46" w:rsidRPr="00717F46">
              <w:rPr>
                <w:rStyle w:val="Hyperlink"/>
                <w:rFonts w:asciiTheme="minorHAnsi" w:hAnsiTheme="minorHAnsi"/>
              </w:rPr>
              <w:t>Consulting</w:t>
            </w:r>
            <w:r w:rsidR="00717F46" w:rsidRPr="00717F46">
              <w:rPr>
                <w:webHidden/>
              </w:rPr>
              <w:tab/>
            </w:r>
            <w:r w:rsidR="00717F46" w:rsidRPr="00717F46">
              <w:rPr>
                <w:webHidden/>
              </w:rPr>
              <w:fldChar w:fldCharType="begin"/>
            </w:r>
            <w:r w:rsidR="00717F46" w:rsidRPr="00717F46">
              <w:rPr>
                <w:webHidden/>
              </w:rPr>
              <w:instrText xml:space="preserve"> PAGEREF _Toc400022423 \h </w:instrText>
            </w:r>
            <w:r w:rsidR="00717F46" w:rsidRPr="00717F46">
              <w:rPr>
                <w:webHidden/>
              </w:rPr>
            </w:r>
            <w:r w:rsidR="00717F46" w:rsidRPr="00717F46">
              <w:rPr>
                <w:webHidden/>
              </w:rPr>
              <w:fldChar w:fldCharType="separate"/>
            </w:r>
            <w:r w:rsidR="00717F46" w:rsidRPr="00717F46">
              <w:rPr>
                <w:webHidden/>
              </w:rPr>
              <w:t>83</w:t>
            </w:r>
            <w:r w:rsidR="00717F46" w:rsidRPr="00717F46">
              <w:rPr>
                <w:webHidden/>
              </w:rPr>
              <w:fldChar w:fldCharType="end"/>
            </w:r>
          </w:hyperlink>
        </w:p>
        <w:p w14:paraId="66D77AED" w14:textId="77777777" w:rsidR="00717F46" w:rsidRPr="00717F46" w:rsidRDefault="00F26646">
          <w:pPr>
            <w:pStyle w:val="TOC3"/>
            <w:rPr>
              <w:rFonts w:eastAsiaTheme="minorEastAsia"/>
              <w:lang w:bidi="ar-SA"/>
            </w:rPr>
          </w:pPr>
          <w:hyperlink w:anchor="_Toc400022424" w:history="1">
            <w:r w:rsidR="00717F46" w:rsidRPr="00717F46">
              <w:rPr>
                <w:rStyle w:val="Hyperlink"/>
                <w:rFonts w:asciiTheme="minorHAnsi" w:hAnsiTheme="minorHAnsi"/>
              </w:rPr>
              <w:t>Contracting/Procurement</w:t>
            </w:r>
            <w:r w:rsidR="00717F46" w:rsidRPr="00717F46">
              <w:rPr>
                <w:webHidden/>
              </w:rPr>
              <w:tab/>
            </w:r>
            <w:r w:rsidR="00717F46" w:rsidRPr="00717F46">
              <w:rPr>
                <w:webHidden/>
              </w:rPr>
              <w:fldChar w:fldCharType="begin"/>
            </w:r>
            <w:r w:rsidR="00717F46" w:rsidRPr="00717F46">
              <w:rPr>
                <w:webHidden/>
              </w:rPr>
              <w:instrText xml:space="preserve"> PAGEREF _Toc400022424 \h </w:instrText>
            </w:r>
            <w:r w:rsidR="00717F46" w:rsidRPr="00717F46">
              <w:rPr>
                <w:webHidden/>
              </w:rPr>
            </w:r>
            <w:r w:rsidR="00717F46" w:rsidRPr="00717F46">
              <w:rPr>
                <w:webHidden/>
              </w:rPr>
              <w:fldChar w:fldCharType="separate"/>
            </w:r>
            <w:r w:rsidR="00717F46" w:rsidRPr="00717F46">
              <w:rPr>
                <w:webHidden/>
              </w:rPr>
              <w:t>84</w:t>
            </w:r>
            <w:r w:rsidR="00717F46" w:rsidRPr="00717F46">
              <w:rPr>
                <w:webHidden/>
              </w:rPr>
              <w:fldChar w:fldCharType="end"/>
            </w:r>
          </w:hyperlink>
        </w:p>
        <w:p w14:paraId="7393C211" w14:textId="77777777" w:rsidR="00717F46" w:rsidRPr="00717F46" w:rsidRDefault="00F26646">
          <w:pPr>
            <w:pStyle w:val="TOC3"/>
            <w:rPr>
              <w:rFonts w:eastAsiaTheme="minorEastAsia"/>
              <w:lang w:bidi="ar-SA"/>
            </w:rPr>
          </w:pPr>
          <w:hyperlink w:anchor="_Toc400022425" w:history="1">
            <w:r w:rsidR="00717F46" w:rsidRPr="00717F46">
              <w:rPr>
                <w:rStyle w:val="Hyperlink"/>
                <w:rFonts w:asciiTheme="minorHAnsi" w:hAnsiTheme="minorHAnsi"/>
              </w:rPr>
              <w:t>Cost-Benefit Analysis</w:t>
            </w:r>
            <w:r w:rsidR="00717F46" w:rsidRPr="00717F46">
              <w:rPr>
                <w:webHidden/>
              </w:rPr>
              <w:tab/>
            </w:r>
            <w:r w:rsidR="00717F46" w:rsidRPr="00717F46">
              <w:rPr>
                <w:webHidden/>
              </w:rPr>
              <w:fldChar w:fldCharType="begin"/>
            </w:r>
            <w:r w:rsidR="00717F46" w:rsidRPr="00717F46">
              <w:rPr>
                <w:webHidden/>
              </w:rPr>
              <w:instrText xml:space="preserve"> PAGEREF _Toc400022425 \h </w:instrText>
            </w:r>
            <w:r w:rsidR="00717F46" w:rsidRPr="00717F46">
              <w:rPr>
                <w:webHidden/>
              </w:rPr>
            </w:r>
            <w:r w:rsidR="00717F46" w:rsidRPr="00717F46">
              <w:rPr>
                <w:webHidden/>
              </w:rPr>
              <w:fldChar w:fldCharType="separate"/>
            </w:r>
            <w:r w:rsidR="00717F46" w:rsidRPr="00717F46">
              <w:rPr>
                <w:webHidden/>
              </w:rPr>
              <w:t>85</w:t>
            </w:r>
            <w:r w:rsidR="00717F46" w:rsidRPr="00717F46">
              <w:rPr>
                <w:webHidden/>
              </w:rPr>
              <w:fldChar w:fldCharType="end"/>
            </w:r>
          </w:hyperlink>
        </w:p>
        <w:p w14:paraId="0688FC91" w14:textId="77777777" w:rsidR="00717F46" w:rsidRPr="00717F46" w:rsidRDefault="00F26646">
          <w:pPr>
            <w:pStyle w:val="TOC3"/>
            <w:rPr>
              <w:rFonts w:eastAsiaTheme="minorEastAsia"/>
              <w:lang w:bidi="ar-SA"/>
            </w:rPr>
          </w:pPr>
          <w:hyperlink w:anchor="_Toc400022426" w:history="1">
            <w:r w:rsidR="00717F46" w:rsidRPr="00717F46">
              <w:rPr>
                <w:rStyle w:val="Hyperlink"/>
                <w:rFonts w:asciiTheme="minorHAnsi" w:hAnsiTheme="minorHAnsi"/>
              </w:rPr>
              <w:t>Data Analysis</w:t>
            </w:r>
            <w:r w:rsidR="00717F46" w:rsidRPr="00717F46">
              <w:rPr>
                <w:webHidden/>
              </w:rPr>
              <w:tab/>
            </w:r>
            <w:r w:rsidR="00717F46" w:rsidRPr="00717F46">
              <w:rPr>
                <w:webHidden/>
              </w:rPr>
              <w:fldChar w:fldCharType="begin"/>
            </w:r>
            <w:r w:rsidR="00717F46" w:rsidRPr="00717F46">
              <w:rPr>
                <w:webHidden/>
              </w:rPr>
              <w:instrText xml:space="preserve"> PAGEREF _Toc400022426 \h </w:instrText>
            </w:r>
            <w:r w:rsidR="00717F46" w:rsidRPr="00717F46">
              <w:rPr>
                <w:webHidden/>
              </w:rPr>
            </w:r>
            <w:r w:rsidR="00717F46" w:rsidRPr="00717F46">
              <w:rPr>
                <w:webHidden/>
              </w:rPr>
              <w:fldChar w:fldCharType="separate"/>
            </w:r>
            <w:r w:rsidR="00717F46" w:rsidRPr="00717F46">
              <w:rPr>
                <w:webHidden/>
              </w:rPr>
              <w:t>86</w:t>
            </w:r>
            <w:r w:rsidR="00717F46" w:rsidRPr="00717F46">
              <w:rPr>
                <w:webHidden/>
              </w:rPr>
              <w:fldChar w:fldCharType="end"/>
            </w:r>
          </w:hyperlink>
        </w:p>
        <w:p w14:paraId="504DF9DA" w14:textId="77777777" w:rsidR="00717F46" w:rsidRPr="00717F46" w:rsidRDefault="00F26646">
          <w:pPr>
            <w:pStyle w:val="TOC3"/>
            <w:rPr>
              <w:rFonts w:eastAsiaTheme="minorEastAsia"/>
              <w:lang w:bidi="ar-SA"/>
            </w:rPr>
          </w:pPr>
          <w:hyperlink w:anchor="_Toc400022427" w:history="1">
            <w:r w:rsidR="00717F46" w:rsidRPr="00717F46">
              <w:rPr>
                <w:rStyle w:val="Hyperlink"/>
                <w:rFonts w:asciiTheme="minorHAnsi" w:hAnsiTheme="minorHAnsi"/>
              </w:rPr>
              <w:t>Data Handling</w:t>
            </w:r>
            <w:r w:rsidR="00717F46" w:rsidRPr="00717F46">
              <w:rPr>
                <w:webHidden/>
              </w:rPr>
              <w:tab/>
            </w:r>
            <w:r w:rsidR="00717F46" w:rsidRPr="00717F46">
              <w:rPr>
                <w:webHidden/>
              </w:rPr>
              <w:fldChar w:fldCharType="begin"/>
            </w:r>
            <w:r w:rsidR="00717F46" w:rsidRPr="00717F46">
              <w:rPr>
                <w:webHidden/>
              </w:rPr>
              <w:instrText xml:space="preserve"> PAGEREF _Toc400022427 \h </w:instrText>
            </w:r>
            <w:r w:rsidR="00717F46" w:rsidRPr="00717F46">
              <w:rPr>
                <w:webHidden/>
              </w:rPr>
            </w:r>
            <w:r w:rsidR="00717F46" w:rsidRPr="00717F46">
              <w:rPr>
                <w:webHidden/>
              </w:rPr>
              <w:fldChar w:fldCharType="separate"/>
            </w:r>
            <w:r w:rsidR="00717F46" w:rsidRPr="00717F46">
              <w:rPr>
                <w:webHidden/>
              </w:rPr>
              <w:t>87</w:t>
            </w:r>
            <w:r w:rsidR="00717F46" w:rsidRPr="00717F46">
              <w:rPr>
                <w:webHidden/>
              </w:rPr>
              <w:fldChar w:fldCharType="end"/>
            </w:r>
          </w:hyperlink>
        </w:p>
        <w:p w14:paraId="5A76FC5B" w14:textId="77777777" w:rsidR="00717F46" w:rsidRPr="00717F46" w:rsidRDefault="00F26646">
          <w:pPr>
            <w:pStyle w:val="TOC3"/>
            <w:rPr>
              <w:rFonts w:eastAsiaTheme="minorEastAsia"/>
              <w:lang w:bidi="ar-SA"/>
            </w:rPr>
          </w:pPr>
          <w:hyperlink w:anchor="_Toc400022428" w:history="1">
            <w:r w:rsidR="00717F46" w:rsidRPr="00717F46">
              <w:rPr>
                <w:rStyle w:val="Hyperlink"/>
                <w:rFonts w:asciiTheme="minorHAnsi" w:hAnsiTheme="minorHAnsi"/>
              </w:rPr>
              <w:t>Data Management</w:t>
            </w:r>
            <w:r w:rsidR="00717F46" w:rsidRPr="00717F46">
              <w:rPr>
                <w:webHidden/>
              </w:rPr>
              <w:tab/>
            </w:r>
            <w:r w:rsidR="00717F46" w:rsidRPr="00717F46">
              <w:rPr>
                <w:webHidden/>
              </w:rPr>
              <w:fldChar w:fldCharType="begin"/>
            </w:r>
            <w:r w:rsidR="00717F46" w:rsidRPr="00717F46">
              <w:rPr>
                <w:webHidden/>
              </w:rPr>
              <w:instrText xml:space="preserve"> PAGEREF _Toc400022428 \h </w:instrText>
            </w:r>
            <w:r w:rsidR="00717F46" w:rsidRPr="00717F46">
              <w:rPr>
                <w:webHidden/>
              </w:rPr>
            </w:r>
            <w:r w:rsidR="00717F46" w:rsidRPr="00717F46">
              <w:rPr>
                <w:webHidden/>
              </w:rPr>
              <w:fldChar w:fldCharType="separate"/>
            </w:r>
            <w:r w:rsidR="00717F46" w:rsidRPr="00717F46">
              <w:rPr>
                <w:webHidden/>
              </w:rPr>
              <w:t>88</w:t>
            </w:r>
            <w:r w:rsidR="00717F46" w:rsidRPr="00717F46">
              <w:rPr>
                <w:webHidden/>
              </w:rPr>
              <w:fldChar w:fldCharType="end"/>
            </w:r>
          </w:hyperlink>
        </w:p>
        <w:p w14:paraId="21BC18EF" w14:textId="77777777" w:rsidR="00717F46" w:rsidRPr="00717F46" w:rsidRDefault="00F26646">
          <w:pPr>
            <w:pStyle w:val="TOC3"/>
            <w:rPr>
              <w:rFonts w:eastAsiaTheme="minorEastAsia"/>
              <w:lang w:bidi="ar-SA"/>
            </w:rPr>
          </w:pPr>
          <w:hyperlink w:anchor="_Toc400022429" w:history="1">
            <w:r w:rsidR="00717F46" w:rsidRPr="00717F46">
              <w:rPr>
                <w:rStyle w:val="Hyperlink"/>
                <w:rFonts w:asciiTheme="minorHAnsi" w:hAnsiTheme="minorHAnsi"/>
              </w:rPr>
              <w:t>Database Administration</w:t>
            </w:r>
            <w:r w:rsidR="00717F46" w:rsidRPr="00717F46">
              <w:rPr>
                <w:webHidden/>
              </w:rPr>
              <w:tab/>
            </w:r>
            <w:r w:rsidR="00717F46" w:rsidRPr="00717F46">
              <w:rPr>
                <w:webHidden/>
              </w:rPr>
              <w:fldChar w:fldCharType="begin"/>
            </w:r>
            <w:r w:rsidR="00717F46" w:rsidRPr="00717F46">
              <w:rPr>
                <w:webHidden/>
              </w:rPr>
              <w:instrText xml:space="preserve"> PAGEREF _Toc400022429 \h </w:instrText>
            </w:r>
            <w:r w:rsidR="00717F46" w:rsidRPr="00717F46">
              <w:rPr>
                <w:webHidden/>
              </w:rPr>
            </w:r>
            <w:r w:rsidR="00717F46" w:rsidRPr="00717F46">
              <w:rPr>
                <w:webHidden/>
              </w:rPr>
              <w:fldChar w:fldCharType="separate"/>
            </w:r>
            <w:r w:rsidR="00717F46" w:rsidRPr="00717F46">
              <w:rPr>
                <w:webHidden/>
              </w:rPr>
              <w:t>89</w:t>
            </w:r>
            <w:r w:rsidR="00717F46" w:rsidRPr="00717F46">
              <w:rPr>
                <w:webHidden/>
              </w:rPr>
              <w:fldChar w:fldCharType="end"/>
            </w:r>
          </w:hyperlink>
        </w:p>
        <w:p w14:paraId="4815558D" w14:textId="77777777" w:rsidR="00717F46" w:rsidRPr="00717F46" w:rsidRDefault="00F26646">
          <w:pPr>
            <w:pStyle w:val="TOC3"/>
            <w:rPr>
              <w:rFonts w:eastAsiaTheme="minorEastAsia"/>
              <w:lang w:bidi="ar-SA"/>
            </w:rPr>
          </w:pPr>
          <w:hyperlink w:anchor="_Toc400022430" w:history="1">
            <w:r w:rsidR="00717F46" w:rsidRPr="00717F46">
              <w:rPr>
                <w:rStyle w:val="Hyperlink"/>
                <w:rFonts w:asciiTheme="minorHAnsi" w:hAnsiTheme="minorHAnsi"/>
              </w:rPr>
              <w:t>Distributed Systems</w:t>
            </w:r>
            <w:r w:rsidR="00717F46" w:rsidRPr="00717F46">
              <w:rPr>
                <w:webHidden/>
              </w:rPr>
              <w:tab/>
            </w:r>
            <w:r w:rsidR="00717F46" w:rsidRPr="00717F46">
              <w:rPr>
                <w:webHidden/>
              </w:rPr>
              <w:fldChar w:fldCharType="begin"/>
            </w:r>
            <w:r w:rsidR="00717F46" w:rsidRPr="00717F46">
              <w:rPr>
                <w:webHidden/>
              </w:rPr>
              <w:instrText xml:space="preserve"> PAGEREF _Toc400022430 \h </w:instrText>
            </w:r>
            <w:r w:rsidR="00717F46" w:rsidRPr="00717F46">
              <w:rPr>
                <w:webHidden/>
              </w:rPr>
            </w:r>
            <w:r w:rsidR="00717F46" w:rsidRPr="00717F46">
              <w:rPr>
                <w:webHidden/>
              </w:rPr>
              <w:fldChar w:fldCharType="separate"/>
            </w:r>
            <w:r w:rsidR="00717F46" w:rsidRPr="00717F46">
              <w:rPr>
                <w:webHidden/>
              </w:rPr>
              <w:t>91</w:t>
            </w:r>
            <w:r w:rsidR="00717F46" w:rsidRPr="00717F46">
              <w:rPr>
                <w:webHidden/>
              </w:rPr>
              <w:fldChar w:fldCharType="end"/>
            </w:r>
          </w:hyperlink>
        </w:p>
        <w:p w14:paraId="757FDC0F" w14:textId="77777777" w:rsidR="00717F46" w:rsidRPr="00717F46" w:rsidRDefault="00F26646">
          <w:pPr>
            <w:pStyle w:val="TOC3"/>
            <w:rPr>
              <w:rFonts w:eastAsiaTheme="minorEastAsia"/>
              <w:lang w:bidi="ar-SA"/>
            </w:rPr>
          </w:pPr>
          <w:hyperlink w:anchor="_Toc400022431" w:history="1">
            <w:r w:rsidR="00717F46" w:rsidRPr="00717F46">
              <w:rPr>
                <w:rStyle w:val="Hyperlink"/>
                <w:rFonts w:asciiTheme="minorHAnsi" w:hAnsiTheme="minorHAnsi"/>
              </w:rPr>
              <w:t>Education and Training</w:t>
            </w:r>
            <w:r w:rsidR="00717F46" w:rsidRPr="00717F46">
              <w:rPr>
                <w:webHidden/>
              </w:rPr>
              <w:tab/>
            </w:r>
            <w:r w:rsidR="00717F46" w:rsidRPr="00717F46">
              <w:rPr>
                <w:webHidden/>
              </w:rPr>
              <w:fldChar w:fldCharType="begin"/>
            </w:r>
            <w:r w:rsidR="00717F46" w:rsidRPr="00717F46">
              <w:rPr>
                <w:webHidden/>
              </w:rPr>
              <w:instrText xml:space="preserve"> PAGEREF _Toc400022431 \h </w:instrText>
            </w:r>
            <w:r w:rsidR="00717F46" w:rsidRPr="00717F46">
              <w:rPr>
                <w:webHidden/>
              </w:rPr>
            </w:r>
            <w:r w:rsidR="00717F46" w:rsidRPr="00717F46">
              <w:rPr>
                <w:webHidden/>
              </w:rPr>
              <w:fldChar w:fldCharType="separate"/>
            </w:r>
            <w:r w:rsidR="00717F46" w:rsidRPr="00717F46">
              <w:rPr>
                <w:webHidden/>
              </w:rPr>
              <w:t>92</w:t>
            </w:r>
            <w:r w:rsidR="00717F46" w:rsidRPr="00717F46">
              <w:rPr>
                <w:webHidden/>
              </w:rPr>
              <w:fldChar w:fldCharType="end"/>
            </w:r>
          </w:hyperlink>
        </w:p>
        <w:p w14:paraId="452A237C" w14:textId="77777777" w:rsidR="00717F46" w:rsidRPr="00717F46" w:rsidRDefault="00F26646">
          <w:pPr>
            <w:pStyle w:val="TOC3"/>
            <w:rPr>
              <w:rFonts w:eastAsiaTheme="minorEastAsia"/>
              <w:lang w:bidi="ar-SA"/>
            </w:rPr>
          </w:pPr>
          <w:hyperlink w:anchor="_Toc400022432" w:history="1">
            <w:r w:rsidR="00717F46" w:rsidRPr="00717F46">
              <w:rPr>
                <w:rStyle w:val="Hyperlink"/>
                <w:rFonts w:asciiTheme="minorHAnsi" w:hAnsiTheme="minorHAnsi"/>
              </w:rPr>
              <w:t>Electronic Commerce (E-Commerce)</w:t>
            </w:r>
            <w:r w:rsidR="00717F46" w:rsidRPr="00717F46">
              <w:rPr>
                <w:webHidden/>
              </w:rPr>
              <w:tab/>
            </w:r>
            <w:r w:rsidR="00717F46" w:rsidRPr="00717F46">
              <w:rPr>
                <w:webHidden/>
              </w:rPr>
              <w:fldChar w:fldCharType="begin"/>
            </w:r>
            <w:r w:rsidR="00717F46" w:rsidRPr="00717F46">
              <w:rPr>
                <w:webHidden/>
              </w:rPr>
              <w:instrText xml:space="preserve"> PAGEREF _Toc400022432 \h </w:instrText>
            </w:r>
            <w:r w:rsidR="00717F46" w:rsidRPr="00717F46">
              <w:rPr>
                <w:webHidden/>
              </w:rPr>
            </w:r>
            <w:r w:rsidR="00717F46" w:rsidRPr="00717F46">
              <w:rPr>
                <w:webHidden/>
              </w:rPr>
              <w:fldChar w:fldCharType="separate"/>
            </w:r>
            <w:r w:rsidR="00717F46" w:rsidRPr="00717F46">
              <w:rPr>
                <w:webHidden/>
              </w:rPr>
              <w:t>93</w:t>
            </w:r>
            <w:r w:rsidR="00717F46" w:rsidRPr="00717F46">
              <w:rPr>
                <w:webHidden/>
              </w:rPr>
              <w:fldChar w:fldCharType="end"/>
            </w:r>
          </w:hyperlink>
        </w:p>
        <w:p w14:paraId="7CA02595" w14:textId="77777777" w:rsidR="00717F46" w:rsidRPr="00717F46" w:rsidRDefault="00F26646">
          <w:pPr>
            <w:pStyle w:val="TOC3"/>
            <w:rPr>
              <w:rFonts w:eastAsiaTheme="minorEastAsia"/>
              <w:lang w:bidi="ar-SA"/>
            </w:rPr>
          </w:pPr>
          <w:hyperlink w:anchor="_Toc400022433" w:history="1">
            <w:r w:rsidR="00717F46" w:rsidRPr="00717F46">
              <w:rPr>
                <w:rStyle w:val="Hyperlink"/>
                <w:rFonts w:asciiTheme="minorHAnsi" w:hAnsiTheme="minorHAnsi"/>
              </w:rPr>
              <w:t>Emerging Technologies</w:t>
            </w:r>
            <w:r w:rsidR="00717F46" w:rsidRPr="00717F46">
              <w:rPr>
                <w:webHidden/>
              </w:rPr>
              <w:tab/>
            </w:r>
            <w:r w:rsidR="00717F46" w:rsidRPr="00717F46">
              <w:rPr>
                <w:webHidden/>
              </w:rPr>
              <w:fldChar w:fldCharType="begin"/>
            </w:r>
            <w:r w:rsidR="00717F46" w:rsidRPr="00717F46">
              <w:rPr>
                <w:webHidden/>
              </w:rPr>
              <w:instrText xml:space="preserve"> PAGEREF _Toc400022433 \h </w:instrText>
            </w:r>
            <w:r w:rsidR="00717F46" w:rsidRPr="00717F46">
              <w:rPr>
                <w:webHidden/>
              </w:rPr>
            </w:r>
            <w:r w:rsidR="00717F46" w:rsidRPr="00717F46">
              <w:rPr>
                <w:webHidden/>
              </w:rPr>
              <w:fldChar w:fldCharType="separate"/>
            </w:r>
            <w:r w:rsidR="00717F46" w:rsidRPr="00717F46">
              <w:rPr>
                <w:webHidden/>
              </w:rPr>
              <w:t>94</w:t>
            </w:r>
            <w:r w:rsidR="00717F46" w:rsidRPr="00717F46">
              <w:rPr>
                <w:webHidden/>
              </w:rPr>
              <w:fldChar w:fldCharType="end"/>
            </w:r>
          </w:hyperlink>
        </w:p>
        <w:p w14:paraId="26CEC7A8" w14:textId="77777777" w:rsidR="00717F46" w:rsidRPr="00717F46" w:rsidRDefault="00F26646">
          <w:pPr>
            <w:pStyle w:val="TOC3"/>
            <w:rPr>
              <w:rFonts w:eastAsiaTheme="minorEastAsia"/>
              <w:lang w:bidi="ar-SA"/>
            </w:rPr>
          </w:pPr>
          <w:hyperlink w:anchor="_Toc400022434" w:history="1">
            <w:r w:rsidR="00717F46" w:rsidRPr="00717F46">
              <w:rPr>
                <w:rStyle w:val="Hyperlink"/>
                <w:rFonts w:asciiTheme="minorHAnsi" w:hAnsiTheme="minorHAnsi"/>
              </w:rPr>
              <w:t>Encryption</w:t>
            </w:r>
            <w:r w:rsidR="00717F46" w:rsidRPr="00717F46">
              <w:rPr>
                <w:webHidden/>
              </w:rPr>
              <w:tab/>
            </w:r>
            <w:r w:rsidR="00717F46" w:rsidRPr="00717F46">
              <w:rPr>
                <w:webHidden/>
              </w:rPr>
              <w:fldChar w:fldCharType="begin"/>
            </w:r>
            <w:r w:rsidR="00717F46" w:rsidRPr="00717F46">
              <w:rPr>
                <w:webHidden/>
              </w:rPr>
              <w:instrText xml:space="preserve"> PAGEREF _Toc400022434 \h </w:instrText>
            </w:r>
            <w:r w:rsidR="00717F46" w:rsidRPr="00717F46">
              <w:rPr>
                <w:webHidden/>
              </w:rPr>
            </w:r>
            <w:r w:rsidR="00717F46" w:rsidRPr="00717F46">
              <w:rPr>
                <w:webHidden/>
              </w:rPr>
              <w:fldChar w:fldCharType="separate"/>
            </w:r>
            <w:r w:rsidR="00717F46" w:rsidRPr="00717F46">
              <w:rPr>
                <w:webHidden/>
              </w:rPr>
              <w:t>95</w:t>
            </w:r>
            <w:r w:rsidR="00717F46" w:rsidRPr="00717F46">
              <w:rPr>
                <w:webHidden/>
              </w:rPr>
              <w:fldChar w:fldCharType="end"/>
            </w:r>
          </w:hyperlink>
        </w:p>
        <w:p w14:paraId="65CE3BB1" w14:textId="77777777" w:rsidR="00717F46" w:rsidRPr="00717F46" w:rsidRDefault="00F26646">
          <w:pPr>
            <w:pStyle w:val="TOC3"/>
            <w:rPr>
              <w:rFonts w:eastAsiaTheme="minorEastAsia"/>
              <w:lang w:bidi="ar-SA"/>
            </w:rPr>
          </w:pPr>
          <w:hyperlink w:anchor="_Toc400022435" w:history="1">
            <w:r w:rsidR="00717F46" w:rsidRPr="00717F46">
              <w:rPr>
                <w:rStyle w:val="Hyperlink"/>
                <w:rFonts w:asciiTheme="minorHAnsi" w:hAnsiTheme="minorHAnsi"/>
              </w:rPr>
              <w:t>Engineering and Technology</w:t>
            </w:r>
            <w:r w:rsidR="00717F46" w:rsidRPr="00717F46">
              <w:rPr>
                <w:webHidden/>
              </w:rPr>
              <w:tab/>
            </w:r>
            <w:r w:rsidR="00717F46" w:rsidRPr="00717F46">
              <w:rPr>
                <w:webHidden/>
              </w:rPr>
              <w:fldChar w:fldCharType="begin"/>
            </w:r>
            <w:r w:rsidR="00717F46" w:rsidRPr="00717F46">
              <w:rPr>
                <w:webHidden/>
              </w:rPr>
              <w:instrText xml:space="preserve"> PAGEREF _Toc400022435 \h </w:instrText>
            </w:r>
            <w:r w:rsidR="00717F46" w:rsidRPr="00717F46">
              <w:rPr>
                <w:webHidden/>
              </w:rPr>
            </w:r>
            <w:r w:rsidR="00717F46" w:rsidRPr="00717F46">
              <w:rPr>
                <w:webHidden/>
              </w:rPr>
              <w:fldChar w:fldCharType="separate"/>
            </w:r>
            <w:r w:rsidR="00717F46" w:rsidRPr="00717F46">
              <w:rPr>
                <w:webHidden/>
              </w:rPr>
              <w:t>96</w:t>
            </w:r>
            <w:r w:rsidR="00717F46" w:rsidRPr="00717F46">
              <w:rPr>
                <w:webHidden/>
              </w:rPr>
              <w:fldChar w:fldCharType="end"/>
            </w:r>
          </w:hyperlink>
        </w:p>
        <w:p w14:paraId="33D4CFF7" w14:textId="77777777" w:rsidR="00717F46" w:rsidRPr="00717F46" w:rsidRDefault="00F26646">
          <w:pPr>
            <w:pStyle w:val="TOC3"/>
            <w:rPr>
              <w:rFonts w:eastAsiaTheme="minorEastAsia"/>
              <w:lang w:bidi="ar-SA"/>
            </w:rPr>
          </w:pPr>
          <w:hyperlink w:anchor="_Toc400022436" w:history="1">
            <w:r w:rsidR="00717F46" w:rsidRPr="00717F46">
              <w:rPr>
                <w:rStyle w:val="Hyperlink"/>
                <w:rFonts w:asciiTheme="minorHAnsi" w:hAnsiTheme="minorHAnsi"/>
              </w:rPr>
              <w:t>Enterprise Architecture</w:t>
            </w:r>
            <w:r w:rsidR="00717F46" w:rsidRPr="00717F46">
              <w:rPr>
                <w:webHidden/>
              </w:rPr>
              <w:tab/>
            </w:r>
            <w:r w:rsidR="00717F46" w:rsidRPr="00717F46">
              <w:rPr>
                <w:webHidden/>
              </w:rPr>
              <w:fldChar w:fldCharType="begin"/>
            </w:r>
            <w:r w:rsidR="00717F46" w:rsidRPr="00717F46">
              <w:rPr>
                <w:webHidden/>
              </w:rPr>
              <w:instrText xml:space="preserve"> PAGEREF _Toc400022436 \h </w:instrText>
            </w:r>
            <w:r w:rsidR="00717F46" w:rsidRPr="00717F46">
              <w:rPr>
                <w:webHidden/>
              </w:rPr>
            </w:r>
            <w:r w:rsidR="00717F46" w:rsidRPr="00717F46">
              <w:rPr>
                <w:webHidden/>
              </w:rPr>
              <w:fldChar w:fldCharType="separate"/>
            </w:r>
            <w:r w:rsidR="00717F46" w:rsidRPr="00717F46">
              <w:rPr>
                <w:webHidden/>
              </w:rPr>
              <w:t>97</w:t>
            </w:r>
            <w:r w:rsidR="00717F46" w:rsidRPr="00717F46">
              <w:rPr>
                <w:webHidden/>
              </w:rPr>
              <w:fldChar w:fldCharType="end"/>
            </w:r>
          </w:hyperlink>
        </w:p>
        <w:p w14:paraId="063B0855" w14:textId="77777777" w:rsidR="00717F46" w:rsidRPr="00717F46" w:rsidRDefault="00F26646">
          <w:pPr>
            <w:pStyle w:val="TOC3"/>
            <w:rPr>
              <w:rFonts w:eastAsiaTheme="minorEastAsia"/>
              <w:lang w:bidi="ar-SA"/>
            </w:rPr>
          </w:pPr>
          <w:hyperlink w:anchor="_Toc400022437" w:history="1">
            <w:r w:rsidR="00717F46" w:rsidRPr="00717F46">
              <w:rPr>
                <w:rStyle w:val="Hyperlink"/>
                <w:rFonts w:asciiTheme="minorHAnsi" w:hAnsiTheme="minorHAnsi"/>
              </w:rPr>
              <w:t>Enterprise Architecture Administration</w:t>
            </w:r>
            <w:r w:rsidR="00717F46" w:rsidRPr="00717F46">
              <w:rPr>
                <w:webHidden/>
              </w:rPr>
              <w:tab/>
            </w:r>
            <w:r w:rsidR="00717F46" w:rsidRPr="00717F46">
              <w:rPr>
                <w:webHidden/>
              </w:rPr>
              <w:fldChar w:fldCharType="begin"/>
            </w:r>
            <w:r w:rsidR="00717F46" w:rsidRPr="00717F46">
              <w:rPr>
                <w:webHidden/>
              </w:rPr>
              <w:instrText xml:space="preserve"> PAGEREF _Toc400022437 \h </w:instrText>
            </w:r>
            <w:r w:rsidR="00717F46" w:rsidRPr="00717F46">
              <w:rPr>
                <w:webHidden/>
              </w:rPr>
            </w:r>
            <w:r w:rsidR="00717F46" w:rsidRPr="00717F46">
              <w:rPr>
                <w:webHidden/>
              </w:rPr>
              <w:fldChar w:fldCharType="separate"/>
            </w:r>
            <w:r w:rsidR="00717F46" w:rsidRPr="00717F46">
              <w:rPr>
                <w:webHidden/>
              </w:rPr>
              <w:t>98</w:t>
            </w:r>
            <w:r w:rsidR="00717F46" w:rsidRPr="00717F46">
              <w:rPr>
                <w:webHidden/>
              </w:rPr>
              <w:fldChar w:fldCharType="end"/>
            </w:r>
          </w:hyperlink>
        </w:p>
        <w:p w14:paraId="21BB50F0" w14:textId="77777777" w:rsidR="00717F46" w:rsidRPr="00717F46" w:rsidRDefault="00F26646">
          <w:pPr>
            <w:pStyle w:val="TOC3"/>
            <w:rPr>
              <w:rFonts w:eastAsiaTheme="minorEastAsia"/>
              <w:lang w:bidi="ar-SA"/>
            </w:rPr>
          </w:pPr>
          <w:hyperlink w:anchor="_Toc400022438" w:history="1">
            <w:r w:rsidR="00717F46" w:rsidRPr="00717F46">
              <w:rPr>
                <w:rStyle w:val="Hyperlink"/>
                <w:rFonts w:asciiTheme="minorHAnsi" w:hAnsiTheme="minorHAnsi"/>
              </w:rPr>
              <w:t>Enterprise Network Defense</w:t>
            </w:r>
            <w:r w:rsidR="00717F46" w:rsidRPr="00717F46">
              <w:rPr>
                <w:webHidden/>
              </w:rPr>
              <w:tab/>
            </w:r>
            <w:r w:rsidR="00717F46" w:rsidRPr="00717F46">
              <w:rPr>
                <w:webHidden/>
              </w:rPr>
              <w:fldChar w:fldCharType="begin"/>
            </w:r>
            <w:r w:rsidR="00717F46" w:rsidRPr="00717F46">
              <w:rPr>
                <w:webHidden/>
              </w:rPr>
              <w:instrText xml:space="preserve"> PAGEREF _Toc400022438 \h </w:instrText>
            </w:r>
            <w:r w:rsidR="00717F46" w:rsidRPr="00717F46">
              <w:rPr>
                <w:webHidden/>
              </w:rPr>
            </w:r>
            <w:r w:rsidR="00717F46" w:rsidRPr="00717F46">
              <w:rPr>
                <w:webHidden/>
              </w:rPr>
              <w:fldChar w:fldCharType="separate"/>
            </w:r>
            <w:r w:rsidR="00717F46" w:rsidRPr="00717F46">
              <w:rPr>
                <w:webHidden/>
              </w:rPr>
              <w:t>99</w:t>
            </w:r>
            <w:r w:rsidR="00717F46" w:rsidRPr="00717F46">
              <w:rPr>
                <w:webHidden/>
              </w:rPr>
              <w:fldChar w:fldCharType="end"/>
            </w:r>
          </w:hyperlink>
        </w:p>
        <w:p w14:paraId="2A1CD989" w14:textId="77777777" w:rsidR="00717F46" w:rsidRPr="00717F46" w:rsidRDefault="00F26646">
          <w:pPr>
            <w:pStyle w:val="TOC3"/>
            <w:rPr>
              <w:rFonts w:eastAsiaTheme="minorEastAsia"/>
              <w:lang w:bidi="ar-SA"/>
            </w:rPr>
          </w:pPr>
          <w:hyperlink w:anchor="_Toc400022439" w:history="1">
            <w:r w:rsidR="00717F46" w:rsidRPr="00717F46">
              <w:rPr>
                <w:rStyle w:val="Hyperlink"/>
                <w:rFonts w:asciiTheme="minorHAnsi" w:hAnsiTheme="minorHAnsi"/>
              </w:rPr>
              <w:t>Federal Budget Management</w:t>
            </w:r>
            <w:r w:rsidR="00717F46" w:rsidRPr="00717F46">
              <w:rPr>
                <w:webHidden/>
              </w:rPr>
              <w:tab/>
            </w:r>
            <w:r w:rsidR="00717F46" w:rsidRPr="00717F46">
              <w:rPr>
                <w:webHidden/>
              </w:rPr>
              <w:fldChar w:fldCharType="begin"/>
            </w:r>
            <w:r w:rsidR="00717F46" w:rsidRPr="00717F46">
              <w:rPr>
                <w:webHidden/>
              </w:rPr>
              <w:instrText xml:space="preserve"> PAGEREF _Toc400022439 \h </w:instrText>
            </w:r>
            <w:r w:rsidR="00717F46" w:rsidRPr="00717F46">
              <w:rPr>
                <w:webHidden/>
              </w:rPr>
            </w:r>
            <w:r w:rsidR="00717F46" w:rsidRPr="00717F46">
              <w:rPr>
                <w:webHidden/>
              </w:rPr>
              <w:fldChar w:fldCharType="separate"/>
            </w:r>
            <w:r w:rsidR="00717F46" w:rsidRPr="00717F46">
              <w:rPr>
                <w:webHidden/>
              </w:rPr>
              <w:t>100</w:t>
            </w:r>
            <w:r w:rsidR="00717F46" w:rsidRPr="00717F46">
              <w:rPr>
                <w:webHidden/>
              </w:rPr>
              <w:fldChar w:fldCharType="end"/>
            </w:r>
          </w:hyperlink>
        </w:p>
        <w:p w14:paraId="2FD22826" w14:textId="77777777" w:rsidR="00717F46" w:rsidRPr="00717F46" w:rsidRDefault="00F26646">
          <w:pPr>
            <w:pStyle w:val="TOC3"/>
            <w:rPr>
              <w:rFonts w:eastAsiaTheme="minorEastAsia"/>
              <w:lang w:bidi="ar-SA"/>
            </w:rPr>
          </w:pPr>
          <w:hyperlink w:anchor="_Toc400022440" w:history="1">
            <w:r w:rsidR="00717F46" w:rsidRPr="00717F46">
              <w:rPr>
                <w:rStyle w:val="Hyperlink"/>
                <w:rFonts w:asciiTheme="minorHAnsi" w:hAnsiTheme="minorHAnsi"/>
              </w:rPr>
              <w:t>Financial Analysis</w:t>
            </w:r>
            <w:r w:rsidR="00717F46" w:rsidRPr="00717F46">
              <w:rPr>
                <w:webHidden/>
              </w:rPr>
              <w:tab/>
            </w:r>
            <w:r w:rsidR="00717F46" w:rsidRPr="00717F46">
              <w:rPr>
                <w:webHidden/>
              </w:rPr>
              <w:fldChar w:fldCharType="begin"/>
            </w:r>
            <w:r w:rsidR="00717F46" w:rsidRPr="00717F46">
              <w:rPr>
                <w:webHidden/>
              </w:rPr>
              <w:instrText xml:space="preserve"> PAGEREF _Toc400022440 \h </w:instrText>
            </w:r>
            <w:r w:rsidR="00717F46" w:rsidRPr="00717F46">
              <w:rPr>
                <w:webHidden/>
              </w:rPr>
            </w:r>
            <w:r w:rsidR="00717F46" w:rsidRPr="00717F46">
              <w:rPr>
                <w:webHidden/>
              </w:rPr>
              <w:fldChar w:fldCharType="separate"/>
            </w:r>
            <w:r w:rsidR="00717F46" w:rsidRPr="00717F46">
              <w:rPr>
                <w:webHidden/>
              </w:rPr>
              <w:t>101</w:t>
            </w:r>
            <w:r w:rsidR="00717F46" w:rsidRPr="00717F46">
              <w:rPr>
                <w:webHidden/>
              </w:rPr>
              <w:fldChar w:fldCharType="end"/>
            </w:r>
          </w:hyperlink>
        </w:p>
        <w:p w14:paraId="2C5B094E" w14:textId="77777777" w:rsidR="00717F46" w:rsidRPr="00717F46" w:rsidRDefault="00F26646">
          <w:pPr>
            <w:pStyle w:val="TOC3"/>
            <w:rPr>
              <w:rFonts w:eastAsiaTheme="minorEastAsia"/>
              <w:lang w:bidi="ar-SA"/>
            </w:rPr>
          </w:pPr>
          <w:hyperlink w:anchor="_Toc400022441" w:history="1">
            <w:r w:rsidR="00717F46" w:rsidRPr="00717F46">
              <w:rPr>
                <w:rStyle w:val="Hyperlink"/>
                <w:rFonts w:asciiTheme="minorHAnsi" w:hAnsiTheme="minorHAnsi"/>
              </w:rPr>
              <w:t>Financial Systems</w:t>
            </w:r>
            <w:r w:rsidR="00717F46" w:rsidRPr="00717F46">
              <w:rPr>
                <w:webHidden/>
              </w:rPr>
              <w:tab/>
            </w:r>
            <w:r w:rsidR="00717F46" w:rsidRPr="00717F46">
              <w:rPr>
                <w:webHidden/>
              </w:rPr>
              <w:fldChar w:fldCharType="begin"/>
            </w:r>
            <w:r w:rsidR="00717F46" w:rsidRPr="00717F46">
              <w:rPr>
                <w:webHidden/>
              </w:rPr>
              <w:instrText xml:space="preserve"> PAGEREF _Toc400022441 \h </w:instrText>
            </w:r>
            <w:r w:rsidR="00717F46" w:rsidRPr="00717F46">
              <w:rPr>
                <w:webHidden/>
              </w:rPr>
            </w:r>
            <w:r w:rsidR="00717F46" w:rsidRPr="00717F46">
              <w:rPr>
                <w:webHidden/>
              </w:rPr>
              <w:fldChar w:fldCharType="separate"/>
            </w:r>
            <w:r w:rsidR="00717F46" w:rsidRPr="00717F46">
              <w:rPr>
                <w:webHidden/>
              </w:rPr>
              <w:t>102</w:t>
            </w:r>
            <w:r w:rsidR="00717F46" w:rsidRPr="00717F46">
              <w:rPr>
                <w:webHidden/>
              </w:rPr>
              <w:fldChar w:fldCharType="end"/>
            </w:r>
          </w:hyperlink>
        </w:p>
        <w:p w14:paraId="3B80C476" w14:textId="77777777" w:rsidR="00717F46" w:rsidRPr="00717F46" w:rsidRDefault="00F26646">
          <w:pPr>
            <w:pStyle w:val="TOC3"/>
            <w:rPr>
              <w:rFonts w:eastAsiaTheme="minorEastAsia"/>
              <w:lang w:bidi="ar-SA"/>
            </w:rPr>
          </w:pPr>
          <w:hyperlink w:anchor="_Toc400022442" w:history="1">
            <w:r w:rsidR="00717F46" w:rsidRPr="00717F46">
              <w:rPr>
                <w:rStyle w:val="Hyperlink"/>
                <w:rFonts w:asciiTheme="minorHAnsi" w:hAnsiTheme="minorHAnsi"/>
              </w:rPr>
              <w:t>Hardware</w:t>
            </w:r>
            <w:r w:rsidR="00717F46" w:rsidRPr="00717F46">
              <w:rPr>
                <w:webHidden/>
              </w:rPr>
              <w:tab/>
            </w:r>
            <w:r w:rsidR="00717F46" w:rsidRPr="00717F46">
              <w:rPr>
                <w:webHidden/>
              </w:rPr>
              <w:fldChar w:fldCharType="begin"/>
            </w:r>
            <w:r w:rsidR="00717F46" w:rsidRPr="00717F46">
              <w:rPr>
                <w:webHidden/>
              </w:rPr>
              <w:instrText xml:space="preserve"> PAGEREF _Toc400022442 \h </w:instrText>
            </w:r>
            <w:r w:rsidR="00717F46" w:rsidRPr="00717F46">
              <w:rPr>
                <w:webHidden/>
              </w:rPr>
            </w:r>
            <w:r w:rsidR="00717F46" w:rsidRPr="00717F46">
              <w:rPr>
                <w:webHidden/>
              </w:rPr>
              <w:fldChar w:fldCharType="separate"/>
            </w:r>
            <w:r w:rsidR="00717F46" w:rsidRPr="00717F46">
              <w:rPr>
                <w:webHidden/>
              </w:rPr>
              <w:t>103</w:t>
            </w:r>
            <w:r w:rsidR="00717F46" w:rsidRPr="00717F46">
              <w:rPr>
                <w:webHidden/>
              </w:rPr>
              <w:fldChar w:fldCharType="end"/>
            </w:r>
          </w:hyperlink>
        </w:p>
        <w:p w14:paraId="55FDB583" w14:textId="77777777" w:rsidR="00717F46" w:rsidRPr="00717F46" w:rsidRDefault="00F26646">
          <w:pPr>
            <w:pStyle w:val="TOC3"/>
            <w:rPr>
              <w:rFonts w:eastAsiaTheme="minorEastAsia"/>
              <w:lang w:bidi="ar-SA"/>
            </w:rPr>
          </w:pPr>
          <w:hyperlink w:anchor="_Toc400022443" w:history="1">
            <w:r w:rsidR="00717F46" w:rsidRPr="00717F46">
              <w:rPr>
                <w:rStyle w:val="Hyperlink"/>
                <w:rFonts w:asciiTheme="minorHAnsi" w:hAnsiTheme="minorHAnsi"/>
              </w:rPr>
              <w:t>Human Factors Engineering</w:t>
            </w:r>
            <w:r w:rsidR="00717F46" w:rsidRPr="00717F46">
              <w:rPr>
                <w:webHidden/>
              </w:rPr>
              <w:tab/>
            </w:r>
            <w:r w:rsidR="00717F46" w:rsidRPr="00717F46">
              <w:rPr>
                <w:webHidden/>
              </w:rPr>
              <w:fldChar w:fldCharType="begin"/>
            </w:r>
            <w:r w:rsidR="00717F46" w:rsidRPr="00717F46">
              <w:rPr>
                <w:webHidden/>
              </w:rPr>
              <w:instrText xml:space="preserve"> PAGEREF _Toc400022443 \h </w:instrText>
            </w:r>
            <w:r w:rsidR="00717F46" w:rsidRPr="00717F46">
              <w:rPr>
                <w:webHidden/>
              </w:rPr>
            </w:r>
            <w:r w:rsidR="00717F46" w:rsidRPr="00717F46">
              <w:rPr>
                <w:webHidden/>
              </w:rPr>
              <w:fldChar w:fldCharType="separate"/>
            </w:r>
            <w:r w:rsidR="00717F46" w:rsidRPr="00717F46">
              <w:rPr>
                <w:webHidden/>
              </w:rPr>
              <w:t>104</w:t>
            </w:r>
            <w:r w:rsidR="00717F46" w:rsidRPr="00717F46">
              <w:rPr>
                <w:webHidden/>
              </w:rPr>
              <w:fldChar w:fldCharType="end"/>
            </w:r>
          </w:hyperlink>
        </w:p>
        <w:p w14:paraId="012949D8" w14:textId="77777777" w:rsidR="00717F46" w:rsidRPr="00717F46" w:rsidRDefault="00F26646">
          <w:pPr>
            <w:pStyle w:val="TOC3"/>
            <w:rPr>
              <w:rFonts w:eastAsiaTheme="minorEastAsia"/>
              <w:lang w:bidi="ar-SA"/>
            </w:rPr>
          </w:pPr>
          <w:hyperlink w:anchor="_Toc400022444" w:history="1">
            <w:r w:rsidR="00717F46" w:rsidRPr="00717F46">
              <w:rPr>
                <w:rStyle w:val="Hyperlink"/>
                <w:rFonts w:asciiTheme="minorHAnsi" w:hAnsiTheme="minorHAnsi"/>
              </w:rPr>
              <w:t>Incident Management</w:t>
            </w:r>
            <w:r w:rsidR="00717F46" w:rsidRPr="00717F46">
              <w:rPr>
                <w:webHidden/>
              </w:rPr>
              <w:tab/>
            </w:r>
            <w:r w:rsidR="00717F46" w:rsidRPr="00717F46">
              <w:rPr>
                <w:webHidden/>
              </w:rPr>
              <w:fldChar w:fldCharType="begin"/>
            </w:r>
            <w:r w:rsidR="00717F46" w:rsidRPr="00717F46">
              <w:rPr>
                <w:webHidden/>
              </w:rPr>
              <w:instrText xml:space="preserve"> PAGEREF _Toc400022444 \h </w:instrText>
            </w:r>
            <w:r w:rsidR="00717F46" w:rsidRPr="00717F46">
              <w:rPr>
                <w:webHidden/>
              </w:rPr>
            </w:r>
            <w:r w:rsidR="00717F46" w:rsidRPr="00717F46">
              <w:rPr>
                <w:webHidden/>
              </w:rPr>
              <w:fldChar w:fldCharType="separate"/>
            </w:r>
            <w:r w:rsidR="00717F46" w:rsidRPr="00717F46">
              <w:rPr>
                <w:webHidden/>
              </w:rPr>
              <w:t>105</w:t>
            </w:r>
            <w:r w:rsidR="00717F46" w:rsidRPr="00717F46">
              <w:rPr>
                <w:webHidden/>
              </w:rPr>
              <w:fldChar w:fldCharType="end"/>
            </w:r>
          </w:hyperlink>
        </w:p>
        <w:p w14:paraId="2802A27C" w14:textId="77777777" w:rsidR="00717F46" w:rsidRPr="00717F46" w:rsidRDefault="00F26646">
          <w:pPr>
            <w:pStyle w:val="TOC3"/>
            <w:rPr>
              <w:rFonts w:eastAsiaTheme="minorEastAsia"/>
              <w:lang w:bidi="ar-SA"/>
            </w:rPr>
          </w:pPr>
          <w:hyperlink w:anchor="_Toc400022445" w:history="1">
            <w:r w:rsidR="00717F46" w:rsidRPr="00717F46">
              <w:rPr>
                <w:rStyle w:val="Hyperlink"/>
                <w:rFonts w:asciiTheme="minorHAnsi" w:hAnsiTheme="minorHAnsi"/>
              </w:rPr>
              <w:t>Information Management</w:t>
            </w:r>
            <w:r w:rsidR="00717F46" w:rsidRPr="00717F46">
              <w:rPr>
                <w:webHidden/>
              </w:rPr>
              <w:tab/>
            </w:r>
            <w:r w:rsidR="00717F46" w:rsidRPr="00717F46">
              <w:rPr>
                <w:webHidden/>
              </w:rPr>
              <w:fldChar w:fldCharType="begin"/>
            </w:r>
            <w:r w:rsidR="00717F46" w:rsidRPr="00717F46">
              <w:rPr>
                <w:webHidden/>
              </w:rPr>
              <w:instrText xml:space="preserve"> PAGEREF _Toc400022445 \h </w:instrText>
            </w:r>
            <w:r w:rsidR="00717F46" w:rsidRPr="00717F46">
              <w:rPr>
                <w:webHidden/>
              </w:rPr>
            </w:r>
            <w:r w:rsidR="00717F46" w:rsidRPr="00717F46">
              <w:rPr>
                <w:webHidden/>
              </w:rPr>
              <w:fldChar w:fldCharType="separate"/>
            </w:r>
            <w:r w:rsidR="00717F46" w:rsidRPr="00717F46">
              <w:rPr>
                <w:webHidden/>
              </w:rPr>
              <w:t>106</w:t>
            </w:r>
            <w:r w:rsidR="00717F46" w:rsidRPr="00717F46">
              <w:rPr>
                <w:webHidden/>
              </w:rPr>
              <w:fldChar w:fldCharType="end"/>
            </w:r>
          </w:hyperlink>
        </w:p>
        <w:p w14:paraId="08203FAD" w14:textId="77777777" w:rsidR="00717F46" w:rsidRPr="00717F46" w:rsidRDefault="00F26646">
          <w:pPr>
            <w:pStyle w:val="TOC3"/>
            <w:rPr>
              <w:rFonts w:eastAsiaTheme="minorEastAsia"/>
              <w:lang w:bidi="ar-SA"/>
            </w:rPr>
          </w:pPr>
          <w:hyperlink w:anchor="_Toc400022446" w:history="1">
            <w:r w:rsidR="00717F46" w:rsidRPr="00717F46">
              <w:rPr>
                <w:rStyle w:val="Hyperlink"/>
                <w:rFonts w:asciiTheme="minorHAnsi" w:hAnsiTheme="minorHAnsi"/>
              </w:rPr>
              <w:t>Information Resources Strategy and Planning</w:t>
            </w:r>
            <w:r w:rsidR="00717F46" w:rsidRPr="00717F46">
              <w:rPr>
                <w:webHidden/>
              </w:rPr>
              <w:tab/>
            </w:r>
            <w:r w:rsidR="00717F46" w:rsidRPr="00717F46">
              <w:rPr>
                <w:webHidden/>
              </w:rPr>
              <w:fldChar w:fldCharType="begin"/>
            </w:r>
            <w:r w:rsidR="00717F46" w:rsidRPr="00717F46">
              <w:rPr>
                <w:webHidden/>
              </w:rPr>
              <w:instrText xml:space="preserve"> PAGEREF _Toc400022446 \h </w:instrText>
            </w:r>
            <w:r w:rsidR="00717F46" w:rsidRPr="00717F46">
              <w:rPr>
                <w:webHidden/>
              </w:rPr>
            </w:r>
            <w:r w:rsidR="00717F46" w:rsidRPr="00717F46">
              <w:rPr>
                <w:webHidden/>
              </w:rPr>
              <w:fldChar w:fldCharType="separate"/>
            </w:r>
            <w:r w:rsidR="00717F46" w:rsidRPr="00717F46">
              <w:rPr>
                <w:webHidden/>
              </w:rPr>
              <w:t>107</w:t>
            </w:r>
            <w:r w:rsidR="00717F46" w:rsidRPr="00717F46">
              <w:rPr>
                <w:webHidden/>
              </w:rPr>
              <w:fldChar w:fldCharType="end"/>
            </w:r>
          </w:hyperlink>
        </w:p>
        <w:p w14:paraId="5837798B" w14:textId="77777777" w:rsidR="00717F46" w:rsidRPr="00717F46" w:rsidRDefault="00F26646">
          <w:pPr>
            <w:pStyle w:val="TOC3"/>
            <w:rPr>
              <w:rFonts w:eastAsiaTheme="minorEastAsia"/>
              <w:lang w:bidi="ar-SA"/>
            </w:rPr>
          </w:pPr>
          <w:hyperlink w:anchor="_Toc400022447" w:history="1">
            <w:r w:rsidR="00717F46" w:rsidRPr="00717F46">
              <w:rPr>
                <w:rStyle w:val="Hyperlink"/>
                <w:rFonts w:asciiTheme="minorHAnsi" w:hAnsiTheme="minorHAnsi"/>
              </w:rPr>
              <w:t>Information Systems/Network Security</w:t>
            </w:r>
            <w:r w:rsidR="00717F46" w:rsidRPr="00717F46">
              <w:rPr>
                <w:webHidden/>
              </w:rPr>
              <w:tab/>
            </w:r>
            <w:r w:rsidR="00717F46" w:rsidRPr="00717F46">
              <w:rPr>
                <w:webHidden/>
              </w:rPr>
              <w:fldChar w:fldCharType="begin"/>
            </w:r>
            <w:r w:rsidR="00717F46" w:rsidRPr="00717F46">
              <w:rPr>
                <w:webHidden/>
              </w:rPr>
              <w:instrText xml:space="preserve"> PAGEREF _Toc400022447 \h </w:instrText>
            </w:r>
            <w:r w:rsidR="00717F46" w:rsidRPr="00717F46">
              <w:rPr>
                <w:webHidden/>
              </w:rPr>
            </w:r>
            <w:r w:rsidR="00717F46" w:rsidRPr="00717F46">
              <w:rPr>
                <w:webHidden/>
              </w:rPr>
              <w:fldChar w:fldCharType="separate"/>
            </w:r>
            <w:r w:rsidR="00717F46" w:rsidRPr="00717F46">
              <w:rPr>
                <w:webHidden/>
              </w:rPr>
              <w:t>108</w:t>
            </w:r>
            <w:r w:rsidR="00717F46" w:rsidRPr="00717F46">
              <w:rPr>
                <w:webHidden/>
              </w:rPr>
              <w:fldChar w:fldCharType="end"/>
            </w:r>
          </w:hyperlink>
        </w:p>
        <w:p w14:paraId="633EB9B3" w14:textId="77777777" w:rsidR="00717F46" w:rsidRPr="00717F46" w:rsidRDefault="00F26646">
          <w:pPr>
            <w:pStyle w:val="TOC3"/>
            <w:rPr>
              <w:rFonts w:eastAsiaTheme="minorEastAsia"/>
              <w:lang w:bidi="ar-SA"/>
            </w:rPr>
          </w:pPr>
          <w:hyperlink w:anchor="_Toc400022448" w:history="1">
            <w:r w:rsidR="00717F46" w:rsidRPr="00717F46">
              <w:rPr>
                <w:rStyle w:val="Hyperlink"/>
                <w:rFonts w:asciiTheme="minorHAnsi" w:hAnsiTheme="minorHAnsi"/>
              </w:rPr>
              <w:t>Information Systems Security Certification</w:t>
            </w:r>
            <w:r w:rsidR="00717F46" w:rsidRPr="00717F46">
              <w:rPr>
                <w:webHidden/>
              </w:rPr>
              <w:tab/>
            </w:r>
            <w:r w:rsidR="00717F46" w:rsidRPr="00717F46">
              <w:rPr>
                <w:webHidden/>
              </w:rPr>
              <w:fldChar w:fldCharType="begin"/>
            </w:r>
            <w:r w:rsidR="00717F46" w:rsidRPr="00717F46">
              <w:rPr>
                <w:webHidden/>
              </w:rPr>
              <w:instrText xml:space="preserve"> PAGEREF _Toc400022448 \h </w:instrText>
            </w:r>
            <w:r w:rsidR="00717F46" w:rsidRPr="00717F46">
              <w:rPr>
                <w:webHidden/>
              </w:rPr>
            </w:r>
            <w:r w:rsidR="00717F46" w:rsidRPr="00717F46">
              <w:rPr>
                <w:webHidden/>
              </w:rPr>
              <w:fldChar w:fldCharType="separate"/>
            </w:r>
            <w:r w:rsidR="00717F46" w:rsidRPr="00717F46">
              <w:rPr>
                <w:webHidden/>
              </w:rPr>
              <w:t>109</w:t>
            </w:r>
            <w:r w:rsidR="00717F46" w:rsidRPr="00717F46">
              <w:rPr>
                <w:webHidden/>
              </w:rPr>
              <w:fldChar w:fldCharType="end"/>
            </w:r>
          </w:hyperlink>
        </w:p>
        <w:p w14:paraId="7866F545" w14:textId="77777777" w:rsidR="00717F46" w:rsidRPr="00717F46" w:rsidRDefault="00F26646">
          <w:pPr>
            <w:pStyle w:val="TOC3"/>
            <w:rPr>
              <w:rFonts w:eastAsiaTheme="minorEastAsia"/>
              <w:lang w:bidi="ar-SA"/>
            </w:rPr>
          </w:pPr>
          <w:hyperlink w:anchor="_Toc400022449" w:history="1">
            <w:r w:rsidR="00717F46" w:rsidRPr="00717F46">
              <w:rPr>
                <w:rStyle w:val="Hyperlink"/>
                <w:rFonts w:asciiTheme="minorHAnsi" w:hAnsiTheme="minorHAnsi"/>
              </w:rPr>
              <w:t>Information Technology Architecture</w:t>
            </w:r>
            <w:r w:rsidR="00717F46" w:rsidRPr="00717F46">
              <w:rPr>
                <w:webHidden/>
              </w:rPr>
              <w:tab/>
            </w:r>
            <w:r w:rsidR="00717F46" w:rsidRPr="00717F46">
              <w:rPr>
                <w:webHidden/>
              </w:rPr>
              <w:fldChar w:fldCharType="begin"/>
            </w:r>
            <w:r w:rsidR="00717F46" w:rsidRPr="00717F46">
              <w:rPr>
                <w:webHidden/>
              </w:rPr>
              <w:instrText xml:space="preserve"> PAGEREF _Toc400022449 \h </w:instrText>
            </w:r>
            <w:r w:rsidR="00717F46" w:rsidRPr="00717F46">
              <w:rPr>
                <w:webHidden/>
              </w:rPr>
            </w:r>
            <w:r w:rsidR="00717F46" w:rsidRPr="00717F46">
              <w:rPr>
                <w:webHidden/>
              </w:rPr>
              <w:fldChar w:fldCharType="separate"/>
            </w:r>
            <w:r w:rsidR="00717F46" w:rsidRPr="00717F46">
              <w:rPr>
                <w:webHidden/>
              </w:rPr>
              <w:t>110</w:t>
            </w:r>
            <w:r w:rsidR="00717F46" w:rsidRPr="00717F46">
              <w:rPr>
                <w:webHidden/>
              </w:rPr>
              <w:fldChar w:fldCharType="end"/>
            </w:r>
          </w:hyperlink>
        </w:p>
        <w:p w14:paraId="20DC51D4" w14:textId="77777777" w:rsidR="00717F46" w:rsidRPr="00717F46" w:rsidRDefault="00F26646">
          <w:pPr>
            <w:pStyle w:val="TOC3"/>
            <w:rPr>
              <w:rFonts w:eastAsiaTheme="minorEastAsia"/>
              <w:lang w:bidi="ar-SA"/>
            </w:rPr>
          </w:pPr>
          <w:hyperlink w:anchor="_Toc400022450" w:history="1">
            <w:r w:rsidR="00717F46" w:rsidRPr="00717F46">
              <w:rPr>
                <w:rStyle w:val="Hyperlink"/>
                <w:rFonts w:asciiTheme="minorHAnsi" w:hAnsiTheme="minorHAnsi"/>
              </w:rPr>
              <w:t>Information Technology Performance Assessment</w:t>
            </w:r>
            <w:r w:rsidR="00717F46" w:rsidRPr="00717F46">
              <w:rPr>
                <w:webHidden/>
              </w:rPr>
              <w:tab/>
            </w:r>
            <w:r w:rsidR="00717F46" w:rsidRPr="00717F46">
              <w:rPr>
                <w:webHidden/>
              </w:rPr>
              <w:fldChar w:fldCharType="begin"/>
            </w:r>
            <w:r w:rsidR="00717F46" w:rsidRPr="00717F46">
              <w:rPr>
                <w:webHidden/>
              </w:rPr>
              <w:instrText xml:space="preserve"> PAGEREF _Toc400022450 \h </w:instrText>
            </w:r>
            <w:r w:rsidR="00717F46" w:rsidRPr="00717F46">
              <w:rPr>
                <w:webHidden/>
              </w:rPr>
            </w:r>
            <w:r w:rsidR="00717F46" w:rsidRPr="00717F46">
              <w:rPr>
                <w:webHidden/>
              </w:rPr>
              <w:fldChar w:fldCharType="separate"/>
            </w:r>
            <w:r w:rsidR="00717F46" w:rsidRPr="00717F46">
              <w:rPr>
                <w:webHidden/>
              </w:rPr>
              <w:t>111</w:t>
            </w:r>
            <w:r w:rsidR="00717F46" w:rsidRPr="00717F46">
              <w:rPr>
                <w:webHidden/>
              </w:rPr>
              <w:fldChar w:fldCharType="end"/>
            </w:r>
          </w:hyperlink>
        </w:p>
        <w:p w14:paraId="3F3BEBF0" w14:textId="77777777" w:rsidR="00717F46" w:rsidRPr="00717F46" w:rsidRDefault="00F26646">
          <w:pPr>
            <w:pStyle w:val="TOC3"/>
            <w:rPr>
              <w:rFonts w:eastAsiaTheme="minorEastAsia"/>
              <w:lang w:bidi="ar-SA"/>
            </w:rPr>
          </w:pPr>
          <w:hyperlink w:anchor="_Toc400022451" w:history="1">
            <w:r w:rsidR="00717F46" w:rsidRPr="00717F46">
              <w:rPr>
                <w:rStyle w:val="Hyperlink"/>
                <w:rFonts w:asciiTheme="minorHAnsi" w:hAnsiTheme="minorHAnsi"/>
              </w:rPr>
              <w:t>Information Technology Program Management</w:t>
            </w:r>
            <w:r w:rsidR="00717F46" w:rsidRPr="00717F46">
              <w:rPr>
                <w:webHidden/>
              </w:rPr>
              <w:tab/>
            </w:r>
            <w:r w:rsidR="00717F46" w:rsidRPr="00717F46">
              <w:rPr>
                <w:webHidden/>
              </w:rPr>
              <w:fldChar w:fldCharType="begin"/>
            </w:r>
            <w:r w:rsidR="00717F46" w:rsidRPr="00717F46">
              <w:rPr>
                <w:webHidden/>
              </w:rPr>
              <w:instrText xml:space="preserve"> PAGEREF _Toc400022451 \h </w:instrText>
            </w:r>
            <w:r w:rsidR="00717F46" w:rsidRPr="00717F46">
              <w:rPr>
                <w:webHidden/>
              </w:rPr>
            </w:r>
            <w:r w:rsidR="00717F46" w:rsidRPr="00717F46">
              <w:rPr>
                <w:webHidden/>
              </w:rPr>
              <w:fldChar w:fldCharType="separate"/>
            </w:r>
            <w:r w:rsidR="00717F46" w:rsidRPr="00717F46">
              <w:rPr>
                <w:webHidden/>
              </w:rPr>
              <w:t>112</w:t>
            </w:r>
            <w:r w:rsidR="00717F46" w:rsidRPr="00717F46">
              <w:rPr>
                <w:webHidden/>
              </w:rPr>
              <w:fldChar w:fldCharType="end"/>
            </w:r>
          </w:hyperlink>
        </w:p>
        <w:p w14:paraId="78D71952" w14:textId="77777777" w:rsidR="00717F46" w:rsidRPr="00717F46" w:rsidRDefault="00F26646">
          <w:pPr>
            <w:pStyle w:val="TOC3"/>
            <w:rPr>
              <w:rFonts w:eastAsiaTheme="minorEastAsia"/>
              <w:lang w:bidi="ar-SA"/>
            </w:rPr>
          </w:pPr>
          <w:hyperlink w:anchor="_Toc400022452" w:history="1">
            <w:r w:rsidR="00717F46" w:rsidRPr="00717F46">
              <w:rPr>
                <w:rStyle w:val="Hyperlink"/>
                <w:rFonts w:asciiTheme="minorHAnsi" w:hAnsiTheme="minorHAnsi"/>
              </w:rPr>
              <w:t>Infrastructure Design</w:t>
            </w:r>
            <w:r w:rsidR="00717F46" w:rsidRPr="00717F46">
              <w:rPr>
                <w:webHidden/>
              </w:rPr>
              <w:tab/>
            </w:r>
            <w:r w:rsidR="00717F46" w:rsidRPr="00717F46">
              <w:rPr>
                <w:webHidden/>
              </w:rPr>
              <w:fldChar w:fldCharType="begin"/>
            </w:r>
            <w:r w:rsidR="00717F46" w:rsidRPr="00717F46">
              <w:rPr>
                <w:webHidden/>
              </w:rPr>
              <w:instrText xml:space="preserve"> PAGEREF _Toc400022452 \h </w:instrText>
            </w:r>
            <w:r w:rsidR="00717F46" w:rsidRPr="00717F46">
              <w:rPr>
                <w:webHidden/>
              </w:rPr>
            </w:r>
            <w:r w:rsidR="00717F46" w:rsidRPr="00717F46">
              <w:rPr>
                <w:webHidden/>
              </w:rPr>
              <w:fldChar w:fldCharType="separate"/>
            </w:r>
            <w:r w:rsidR="00717F46" w:rsidRPr="00717F46">
              <w:rPr>
                <w:webHidden/>
              </w:rPr>
              <w:t>113</w:t>
            </w:r>
            <w:r w:rsidR="00717F46" w:rsidRPr="00717F46">
              <w:rPr>
                <w:webHidden/>
              </w:rPr>
              <w:fldChar w:fldCharType="end"/>
            </w:r>
          </w:hyperlink>
        </w:p>
        <w:p w14:paraId="6EF35566" w14:textId="77777777" w:rsidR="00717F46" w:rsidRPr="00717F46" w:rsidRDefault="00F26646">
          <w:pPr>
            <w:pStyle w:val="TOC3"/>
            <w:rPr>
              <w:rFonts w:eastAsiaTheme="minorEastAsia"/>
              <w:lang w:bidi="ar-SA"/>
            </w:rPr>
          </w:pPr>
          <w:hyperlink w:anchor="_Toc400022453" w:history="1">
            <w:r w:rsidR="00717F46" w:rsidRPr="00717F46">
              <w:rPr>
                <w:rStyle w:val="Hyperlink"/>
                <w:rFonts w:asciiTheme="minorHAnsi" w:hAnsiTheme="minorHAnsi"/>
              </w:rPr>
              <w:t>Knowledge Management</w:t>
            </w:r>
            <w:r w:rsidR="00717F46" w:rsidRPr="00717F46">
              <w:rPr>
                <w:webHidden/>
              </w:rPr>
              <w:tab/>
            </w:r>
            <w:r w:rsidR="00717F46" w:rsidRPr="00717F46">
              <w:rPr>
                <w:webHidden/>
              </w:rPr>
              <w:fldChar w:fldCharType="begin"/>
            </w:r>
            <w:r w:rsidR="00717F46" w:rsidRPr="00717F46">
              <w:rPr>
                <w:webHidden/>
              </w:rPr>
              <w:instrText xml:space="preserve"> PAGEREF _Toc400022453 \h </w:instrText>
            </w:r>
            <w:r w:rsidR="00717F46" w:rsidRPr="00717F46">
              <w:rPr>
                <w:webHidden/>
              </w:rPr>
            </w:r>
            <w:r w:rsidR="00717F46" w:rsidRPr="00717F46">
              <w:rPr>
                <w:webHidden/>
              </w:rPr>
              <w:fldChar w:fldCharType="separate"/>
            </w:r>
            <w:r w:rsidR="00717F46" w:rsidRPr="00717F46">
              <w:rPr>
                <w:webHidden/>
              </w:rPr>
              <w:t>114</w:t>
            </w:r>
            <w:r w:rsidR="00717F46" w:rsidRPr="00717F46">
              <w:rPr>
                <w:webHidden/>
              </w:rPr>
              <w:fldChar w:fldCharType="end"/>
            </w:r>
          </w:hyperlink>
        </w:p>
        <w:p w14:paraId="08201894" w14:textId="77777777" w:rsidR="00717F46" w:rsidRPr="00717F46" w:rsidRDefault="00F26646">
          <w:pPr>
            <w:pStyle w:val="TOC3"/>
            <w:rPr>
              <w:rFonts w:eastAsiaTheme="minorEastAsia"/>
              <w:lang w:bidi="ar-SA"/>
            </w:rPr>
          </w:pPr>
          <w:hyperlink w:anchor="_Toc400022454" w:history="1">
            <w:r w:rsidR="00717F46" w:rsidRPr="00717F46">
              <w:rPr>
                <w:rStyle w:val="Hyperlink"/>
                <w:rFonts w:asciiTheme="minorHAnsi" w:hAnsiTheme="minorHAnsi"/>
              </w:rPr>
              <w:t>Logical Systems Design</w:t>
            </w:r>
            <w:r w:rsidR="00717F46" w:rsidRPr="00717F46">
              <w:rPr>
                <w:webHidden/>
              </w:rPr>
              <w:tab/>
            </w:r>
            <w:r w:rsidR="00717F46" w:rsidRPr="00717F46">
              <w:rPr>
                <w:webHidden/>
              </w:rPr>
              <w:fldChar w:fldCharType="begin"/>
            </w:r>
            <w:r w:rsidR="00717F46" w:rsidRPr="00717F46">
              <w:rPr>
                <w:webHidden/>
              </w:rPr>
              <w:instrText xml:space="preserve"> PAGEREF _Toc400022454 \h </w:instrText>
            </w:r>
            <w:r w:rsidR="00717F46" w:rsidRPr="00717F46">
              <w:rPr>
                <w:webHidden/>
              </w:rPr>
            </w:r>
            <w:r w:rsidR="00717F46" w:rsidRPr="00717F46">
              <w:rPr>
                <w:webHidden/>
              </w:rPr>
              <w:fldChar w:fldCharType="separate"/>
            </w:r>
            <w:r w:rsidR="00717F46" w:rsidRPr="00717F46">
              <w:rPr>
                <w:webHidden/>
              </w:rPr>
              <w:t>115</w:t>
            </w:r>
            <w:r w:rsidR="00717F46" w:rsidRPr="00717F46">
              <w:rPr>
                <w:webHidden/>
              </w:rPr>
              <w:fldChar w:fldCharType="end"/>
            </w:r>
          </w:hyperlink>
        </w:p>
        <w:p w14:paraId="525B963E" w14:textId="77777777" w:rsidR="00717F46" w:rsidRPr="00717F46" w:rsidRDefault="00F26646">
          <w:pPr>
            <w:pStyle w:val="TOC3"/>
            <w:rPr>
              <w:rFonts w:eastAsiaTheme="minorEastAsia"/>
              <w:lang w:bidi="ar-SA"/>
            </w:rPr>
          </w:pPr>
          <w:hyperlink w:anchor="_Toc400022455" w:history="1">
            <w:r w:rsidR="00717F46" w:rsidRPr="00717F46">
              <w:rPr>
                <w:rStyle w:val="Hyperlink"/>
                <w:rFonts w:asciiTheme="minorHAnsi" w:hAnsiTheme="minorHAnsi"/>
              </w:rPr>
              <w:t>Mathematical Analysis</w:t>
            </w:r>
            <w:r w:rsidR="00717F46" w:rsidRPr="00717F46">
              <w:rPr>
                <w:webHidden/>
              </w:rPr>
              <w:tab/>
            </w:r>
            <w:r w:rsidR="00717F46" w:rsidRPr="00717F46">
              <w:rPr>
                <w:webHidden/>
              </w:rPr>
              <w:fldChar w:fldCharType="begin"/>
            </w:r>
            <w:r w:rsidR="00717F46" w:rsidRPr="00717F46">
              <w:rPr>
                <w:webHidden/>
              </w:rPr>
              <w:instrText xml:space="preserve"> PAGEREF _Toc400022455 \h </w:instrText>
            </w:r>
            <w:r w:rsidR="00717F46" w:rsidRPr="00717F46">
              <w:rPr>
                <w:webHidden/>
              </w:rPr>
            </w:r>
            <w:r w:rsidR="00717F46" w:rsidRPr="00717F46">
              <w:rPr>
                <w:webHidden/>
              </w:rPr>
              <w:fldChar w:fldCharType="separate"/>
            </w:r>
            <w:r w:rsidR="00717F46" w:rsidRPr="00717F46">
              <w:rPr>
                <w:webHidden/>
              </w:rPr>
              <w:t>116</w:t>
            </w:r>
            <w:r w:rsidR="00717F46" w:rsidRPr="00717F46">
              <w:rPr>
                <w:webHidden/>
              </w:rPr>
              <w:fldChar w:fldCharType="end"/>
            </w:r>
          </w:hyperlink>
        </w:p>
        <w:p w14:paraId="1E9FB65F" w14:textId="77777777" w:rsidR="00717F46" w:rsidRPr="00717F46" w:rsidRDefault="00F26646">
          <w:pPr>
            <w:pStyle w:val="TOC3"/>
            <w:rPr>
              <w:rFonts w:eastAsiaTheme="minorEastAsia"/>
              <w:lang w:bidi="ar-SA"/>
            </w:rPr>
          </w:pPr>
          <w:hyperlink w:anchor="_Toc400022456" w:history="1">
            <w:r w:rsidR="00717F46" w:rsidRPr="00717F46">
              <w:rPr>
                <w:rStyle w:val="Hyperlink"/>
                <w:rFonts w:asciiTheme="minorHAnsi" w:hAnsiTheme="minorHAnsi"/>
              </w:rPr>
              <w:t>Modeling and Simulation</w:t>
            </w:r>
            <w:r w:rsidR="00717F46" w:rsidRPr="00717F46">
              <w:rPr>
                <w:webHidden/>
              </w:rPr>
              <w:tab/>
            </w:r>
            <w:r w:rsidR="00717F46" w:rsidRPr="00717F46">
              <w:rPr>
                <w:webHidden/>
              </w:rPr>
              <w:fldChar w:fldCharType="begin"/>
            </w:r>
            <w:r w:rsidR="00717F46" w:rsidRPr="00717F46">
              <w:rPr>
                <w:webHidden/>
              </w:rPr>
              <w:instrText xml:space="preserve"> PAGEREF _Toc400022456 \h </w:instrText>
            </w:r>
            <w:r w:rsidR="00717F46" w:rsidRPr="00717F46">
              <w:rPr>
                <w:webHidden/>
              </w:rPr>
            </w:r>
            <w:r w:rsidR="00717F46" w:rsidRPr="00717F46">
              <w:rPr>
                <w:webHidden/>
              </w:rPr>
              <w:fldChar w:fldCharType="separate"/>
            </w:r>
            <w:r w:rsidR="00717F46" w:rsidRPr="00717F46">
              <w:rPr>
                <w:webHidden/>
              </w:rPr>
              <w:t>117</w:t>
            </w:r>
            <w:r w:rsidR="00717F46" w:rsidRPr="00717F46">
              <w:rPr>
                <w:webHidden/>
              </w:rPr>
              <w:fldChar w:fldCharType="end"/>
            </w:r>
          </w:hyperlink>
        </w:p>
        <w:p w14:paraId="702418ED" w14:textId="77777777" w:rsidR="00717F46" w:rsidRPr="00717F46" w:rsidRDefault="00F26646">
          <w:pPr>
            <w:pStyle w:val="TOC3"/>
            <w:rPr>
              <w:rFonts w:eastAsiaTheme="minorEastAsia"/>
              <w:lang w:bidi="ar-SA"/>
            </w:rPr>
          </w:pPr>
          <w:hyperlink w:anchor="_Toc400022457" w:history="1">
            <w:r w:rsidR="00717F46" w:rsidRPr="00717F46">
              <w:rPr>
                <w:rStyle w:val="Hyperlink"/>
                <w:rFonts w:asciiTheme="minorHAnsi" w:hAnsiTheme="minorHAnsi"/>
              </w:rPr>
              <w:t>Multimedia Technologies</w:t>
            </w:r>
            <w:r w:rsidR="00717F46" w:rsidRPr="00717F46">
              <w:rPr>
                <w:webHidden/>
              </w:rPr>
              <w:tab/>
            </w:r>
            <w:r w:rsidR="00717F46" w:rsidRPr="00717F46">
              <w:rPr>
                <w:webHidden/>
              </w:rPr>
              <w:fldChar w:fldCharType="begin"/>
            </w:r>
            <w:r w:rsidR="00717F46" w:rsidRPr="00717F46">
              <w:rPr>
                <w:webHidden/>
              </w:rPr>
              <w:instrText xml:space="preserve"> PAGEREF _Toc400022457 \h </w:instrText>
            </w:r>
            <w:r w:rsidR="00717F46" w:rsidRPr="00717F46">
              <w:rPr>
                <w:webHidden/>
              </w:rPr>
            </w:r>
            <w:r w:rsidR="00717F46" w:rsidRPr="00717F46">
              <w:rPr>
                <w:webHidden/>
              </w:rPr>
              <w:fldChar w:fldCharType="separate"/>
            </w:r>
            <w:r w:rsidR="00717F46" w:rsidRPr="00717F46">
              <w:rPr>
                <w:webHidden/>
              </w:rPr>
              <w:t>118</w:t>
            </w:r>
            <w:r w:rsidR="00717F46" w:rsidRPr="00717F46">
              <w:rPr>
                <w:webHidden/>
              </w:rPr>
              <w:fldChar w:fldCharType="end"/>
            </w:r>
          </w:hyperlink>
        </w:p>
        <w:p w14:paraId="33DD21B4" w14:textId="77777777" w:rsidR="00717F46" w:rsidRPr="00717F46" w:rsidRDefault="00F26646">
          <w:pPr>
            <w:pStyle w:val="TOC3"/>
            <w:rPr>
              <w:rFonts w:eastAsiaTheme="minorEastAsia"/>
              <w:lang w:bidi="ar-SA"/>
            </w:rPr>
          </w:pPr>
          <w:hyperlink w:anchor="_Toc400022458" w:history="1">
            <w:r w:rsidR="00717F46" w:rsidRPr="00717F46">
              <w:rPr>
                <w:rStyle w:val="Hyperlink"/>
                <w:rFonts w:asciiTheme="minorHAnsi" w:hAnsiTheme="minorHAnsi"/>
              </w:rPr>
              <w:t>Network Management</w:t>
            </w:r>
            <w:r w:rsidR="00717F46" w:rsidRPr="00717F46">
              <w:rPr>
                <w:webHidden/>
              </w:rPr>
              <w:tab/>
            </w:r>
            <w:r w:rsidR="00717F46" w:rsidRPr="00717F46">
              <w:rPr>
                <w:webHidden/>
              </w:rPr>
              <w:fldChar w:fldCharType="begin"/>
            </w:r>
            <w:r w:rsidR="00717F46" w:rsidRPr="00717F46">
              <w:rPr>
                <w:webHidden/>
              </w:rPr>
              <w:instrText xml:space="preserve"> PAGEREF _Toc400022458 \h </w:instrText>
            </w:r>
            <w:r w:rsidR="00717F46" w:rsidRPr="00717F46">
              <w:rPr>
                <w:webHidden/>
              </w:rPr>
            </w:r>
            <w:r w:rsidR="00717F46" w:rsidRPr="00717F46">
              <w:rPr>
                <w:webHidden/>
              </w:rPr>
              <w:fldChar w:fldCharType="separate"/>
            </w:r>
            <w:r w:rsidR="00717F46" w:rsidRPr="00717F46">
              <w:rPr>
                <w:webHidden/>
              </w:rPr>
              <w:t>119</w:t>
            </w:r>
            <w:r w:rsidR="00717F46" w:rsidRPr="00717F46">
              <w:rPr>
                <w:webHidden/>
              </w:rPr>
              <w:fldChar w:fldCharType="end"/>
            </w:r>
          </w:hyperlink>
        </w:p>
        <w:p w14:paraId="4562B58E" w14:textId="77777777" w:rsidR="00717F46" w:rsidRPr="00717F46" w:rsidRDefault="00F26646">
          <w:pPr>
            <w:pStyle w:val="TOC3"/>
            <w:rPr>
              <w:rFonts w:eastAsiaTheme="minorEastAsia"/>
              <w:lang w:bidi="ar-SA"/>
            </w:rPr>
          </w:pPr>
          <w:hyperlink w:anchor="_Toc400022459" w:history="1">
            <w:r w:rsidR="00717F46" w:rsidRPr="00717F46">
              <w:rPr>
                <w:rStyle w:val="Hyperlink"/>
                <w:rFonts w:asciiTheme="minorHAnsi" w:hAnsiTheme="minorHAnsi"/>
              </w:rPr>
              <w:t>Object-Oriented Technology</w:t>
            </w:r>
            <w:r w:rsidR="00717F46" w:rsidRPr="00717F46">
              <w:rPr>
                <w:webHidden/>
              </w:rPr>
              <w:tab/>
            </w:r>
            <w:r w:rsidR="00717F46" w:rsidRPr="00717F46">
              <w:rPr>
                <w:webHidden/>
              </w:rPr>
              <w:fldChar w:fldCharType="begin"/>
            </w:r>
            <w:r w:rsidR="00717F46" w:rsidRPr="00717F46">
              <w:rPr>
                <w:webHidden/>
              </w:rPr>
              <w:instrText xml:space="preserve"> PAGEREF _Toc400022459 \h </w:instrText>
            </w:r>
            <w:r w:rsidR="00717F46" w:rsidRPr="00717F46">
              <w:rPr>
                <w:webHidden/>
              </w:rPr>
            </w:r>
            <w:r w:rsidR="00717F46" w:rsidRPr="00717F46">
              <w:rPr>
                <w:webHidden/>
              </w:rPr>
              <w:fldChar w:fldCharType="separate"/>
            </w:r>
            <w:r w:rsidR="00717F46" w:rsidRPr="00717F46">
              <w:rPr>
                <w:webHidden/>
              </w:rPr>
              <w:t>120</w:t>
            </w:r>
            <w:r w:rsidR="00717F46" w:rsidRPr="00717F46">
              <w:rPr>
                <w:webHidden/>
              </w:rPr>
              <w:fldChar w:fldCharType="end"/>
            </w:r>
          </w:hyperlink>
        </w:p>
        <w:p w14:paraId="76DBE724" w14:textId="77777777" w:rsidR="00717F46" w:rsidRPr="00717F46" w:rsidRDefault="00F26646">
          <w:pPr>
            <w:pStyle w:val="TOC3"/>
            <w:rPr>
              <w:rFonts w:eastAsiaTheme="minorEastAsia"/>
              <w:lang w:bidi="ar-SA"/>
            </w:rPr>
          </w:pPr>
          <w:hyperlink w:anchor="_Toc400022460" w:history="1">
            <w:r w:rsidR="00717F46" w:rsidRPr="00717F46">
              <w:rPr>
                <w:rStyle w:val="Hyperlink"/>
                <w:rFonts w:asciiTheme="minorHAnsi" w:hAnsiTheme="minorHAnsi"/>
              </w:rPr>
              <w:t>Operating Systems</w:t>
            </w:r>
            <w:r w:rsidR="00717F46" w:rsidRPr="00717F46">
              <w:rPr>
                <w:webHidden/>
              </w:rPr>
              <w:tab/>
            </w:r>
            <w:r w:rsidR="00717F46" w:rsidRPr="00717F46">
              <w:rPr>
                <w:webHidden/>
              </w:rPr>
              <w:fldChar w:fldCharType="begin"/>
            </w:r>
            <w:r w:rsidR="00717F46" w:rsidRPr="00717F46">
              <w:rPr>
                <w:webHidden/>
              </w:rPr>
              <w:instrText xml:space="preserve"> PAGEREF _Toc400022460 \h </w:instrText>
            </w:r>
            <w:r w:rsidR="00717F46" w:rsidRPr="00717F46">
              <w:rPr>
                <w:webHidden/>
              </w:rPr>
            </w:r>
            <w:r w:rsidR="00717F46" w:rsidRPr="00717F46">
              <w:rPr>
                <w:webHidden/>
              </w:rPr>
              <w:fldChar w:fldCharType="separate"/>
            </w:r>
            <w:r w:rsidR="00717F46" w:rsidRPr="00717F46">
              <w:rPr>
                <w:webHidden/>
              </w:rPr>
              <w:t>121</w:t>
            </w:r>
            <w:r w:rsidR="00717F46" w:rsidRPr="00717F46">
              <w:rPr>
                <w:webHidden/>
              </w:rPr>
              <w:fldChar w:fldCharType="end"/>
            </w:r>
          </w:hyperlink>
        </w:p>
        <w:p w14:paraId="6D3F591F" w14:textId="77777777" w:rsidR="00717F46" w:rsidRPr="00717F46" w:rsidRDefault="00F26646">
          <w:pPr>
            <w:pStyle w:val="TOC3"/>
            <w:rPr>
              <w:rFonts w:eastAsiaTheme="minorEastAsia"/>
              <w:lang w:bidi="ar-SA"/>
            </w:rPr>
          </w:pPr>
          <w:hyperlink w:anchor="_Toc400022461" w:history="1">
            <w:r w:rsidR="00717F46" w:rsidRPr="00717F46">
              <w:rPr>
                <w:rStyle w:val="Hyperlink"/>
                <w:rFonts w:asciiTheme="minorHAnsi" w:hAnsiTheme="minorHAnsi"/>
              </w:rPr>
              <w:t>Operations Support</w:t>
            </w:r>
            <w:r w:rsidR="00717F46" w:rsidRPr="00717F46">
              <w:rPr>
                <w:webHidden/>
              </w:rPr>
              <w:tab/>
            </w:r>
            <w:r w:rsidR="00717F46" w:rsidRPr="00717F46">
              <w:rPr>
                <w:webHidden/>
              </w:rPr>
              <w:fldChar w:fldCharType="begin"/>
            </w:r>
            <w:r w:rsidR="00717F46" w:rsidRPr="00717F46">
              <w:rPr>
                <w:webHidden/>
              </w:rPr>
              <w:instrText xml:space="preserve"> PAGEREF _Toc400022461 \h </w:instrText>
            </w:r>
            <w:r w:rsidR="00717F46" w:rsidRPr="00717F46">
              <w:rPr>
                <w:webHidden/>
              </w:rPr>
            </w:r>
            <w:r w:rsidR="00717F46" w:rsidRPr="00717F46">
              <w:rPr>
                <w:webHidden/>
              </w:rPr>
              <w:fldChar w:fldCharType="separate"/>
            </w:r>
            <w:r w:rsidR="00717F46" w:rsidRPr="00717F46">
              <w:rPr>
                <w:webHidden/>
              </w:rPr>
              <w:t>122</w:t>
            </w:r>
            <w:r w:rsidR="00717F46" w:rsidRPr="00717F46">
              <w:rPr>
                <w:webHidden/>
              </w:rPr>
              <w:fldChar w:fldCharType="end"/>
            </w:r>
          </w:hyperlink>
        </w:p>
        <w:p w14:paraId="324ADCA5" w14:textId="77777777" w:rsidR="00717F46" w:rsidRPr="00717F46" w:rsidRDefault="00F26646">
          <w:pPr>
            <w:pStyle w:val="TOC3"/>
            <w:rPr>
              <w:rFonts w:eastAsiaTheme="minorEastAsia"/>
              <w:lang w:bidi="ar-SA"/>
            </w:rPr>
          </w:pPr>
          <w:hyperlink w:anchor="_Toc400022462" w:history="1">
            <w:r w:rsidR="00717F46" w:rsidRPr="00717F46">
              <w:rPr>
                <w:rStyle w:val="Hyperlink"/>
                <w:rFonts w:asciiTheme="minorHAnsi" w:hAnsiTheme="minorHAnsi"/>
              </w:rPr>
              <w:t>Organizational Development</w:t>
            </w:r>
            <w:r w:rsidR="00717F46" w:rsidRPr="00717F46">
              <w:rPr>
                <w:webHidden/>
              </w:rPr>
              <w:tab/>
            </w:r>
            <w:r w:rsidR="00717F46" w:rsidRPr="00717F46">
              <w:rPr>
                <w:webHidden/>
              </w:rPr>
              <w:fldChar w:fldCharType="begin"/>
            </w:r>
            <w:r w:rsidR="00717F46" w:rsidRPr="00717F46">
              <w:rPr>
                <w:webHidden/>
              </w:rPr>
              <w:instrText xml:space="preserve"> PAGEREF _Toc400022462 \h </w:instrText>
            </w:r>
            <w:r w:rsidR="00717F46" w:rsidRPr="00717F46">
              <w:rPr>
                <w:webHidden/>
              </w:rPr>
            </w:r>
            <w:r w:rsidR="00717F46" w:rsidRPr="00717F46">
              <w:rPr>
                <w:webHidden/>
              </w:rPr>
              <w:fldChar w:fldCharType="separate"/>
            </w:r>
            <w:r w:rsidR="00717F46" w:rsidRPr="00717F46">
              <w:rPr>
                <w:webHidden/>
              </w:rPr>
              <w:t>123</w:t>
            </w:r>
            <w:r w:rsidR="00717F46" w:rsidRPr="00717F46">
              <w:rPr>
                <w:webHidden/>
              </w:rPr>
              <w:fldChar w:fldCharType="end"/>
            </w:r>
          </w:hyperlink>
        </w:p>
        <w:p w14:paraId="7CFF6C72" w14:textId="77777777" w:rsidR="00717F46" w:rsidRPr="00717F46" w:rsidRDefault="00F26646">
          <w:pPr>
            <w:pStyle w:val="TOC3"/>
            <w:rPr>
              <w:rFonts w:eastAsiaTheme="minorEastAsia"/>
              <w:lang w:bidi="ar-SA"/>
            </w:rPr>
          </w:pPr>
          <w:hyperlink w:anchor="_Toc400022463" w:history="1">
            <w:r w:rsidR="00717F46" w:rsidRPr="00717F46">
              <w:rPr>
                <w:rStyle w:val="Hyperlink"/>
                <w:rFonts w:asciiTheme="minorHAnsi" w:hAnsiTheme="minorHAnsi"/>
              </w:rPr>
              <w:t>Planning &amp; Organizing</w:t>
            </w:r>
            <w:r w:rsidR="00717F46" w:rsidRPr="00717F46">
              <w:rPr>
                <w:webHidden/>
              </w:rPr>
              <w:tab/>
            </w:r>
            <w:r w:rsidR="00717F46" w:rsidRPr="00717F46">
              <w:rPr>
                <w:webHidden/>
              </w:rPr>
              <w:fldChar w:fldCharType="begin"/>
            </w:r>
            <w:r w:rsidR="00717F46" w:rsidRPr="00717F46">
              <w:rPr>
                <w:webHidden/>
              </w:rPr>
              <w:instrText xml:space="preserve"> PAGEREF _Toc400022463 \h </w:instrText>
            </w:r>
            <w:r w:rsidR="00717F46" w:rsidRPr="00717F46">
              <w:rPr>
                <w:webHidden/>
              </w:rPr>
            </w:r>
            <w:r w:rsidR="00717F46" w:rsidRPr="00717F46">
              <w:rPr>
                <w:webHidden/>
              </w:rPr>
              <w:fldChar w:fldCharType="separate"/>
            </w:r>
            <w:r w:rsidR="00717F46" w:rsidRPr="00717F46">
              <w:rPr>
                <w:webHidden/>
              </w:rPr>
              <w:t>124</w:t>
            </w:r>
            <w:r w:rsidR="00717F46" w:rsidRPr="00717F46">
              <w:rPr>
                <w:webHidden/>
              </w:rPr>
              <w:fldChar w:fldCharType="end"/>
            </w:r>
          </w:hyperlink>
        </w:p>
        <w:p w14:paraId="6DF04EB1" w14:textId="77777777" w:rsidR="00717F46" w:rsidRPr="00717F46" w:rsidRDefault="00F26646">
          <w:pPr>
            <w:pStyle w:val="TOC3"/>
            <w:rPr>
              <w:rFonts w:eastAsiaTheme="minorEastAsia"/>
              <w:lang w:bidi="ar-SA"/>
            </w:rPr>
          </w:pPr>
          <w:hyperlink w:anchor="_Toc400022464" w:history="1">
            <w:r w:rsidR="00717F46" w:rsidRPr="00717F46">
              <w:rPr>
                <w:rStyle w:val="Hyperlink"/>
                <w:rFonts w:asciiTheme="minorHAnsi" w:hAnsiTheme="minorHAnsi"/>
              </w:rPr>
              <w:t>Process Control</w:t>
            </w:r>
            <w:r w:rsidR="00717F46" w:rsidRPr="00717F46">
              <w:rPr>
                <w:webHidden/>
              </w:rPr>
              <w:tab/>
            </w:r>
            <w:r w:rsidR="00717F46" w:rsidRPr="00717F46">
              <w:rPr>
                <w:webHidden/>
              </w:rPr>
              <w:fldChar w:fldCharType="begin"/>
            </w:r>
            <w:r w:rsidR="00717F46" w:rsidRPr="00717F46">
              <w:rPr>
                <w:webHidden/>
              </w:rPr>
              <w:instrText xml:space="preserve"> PAGEREF _Toc400022464 \h </w:instrText>
            </w:r>
            <w:r w:rsidR="00717F46" w:rsidRPr="00717F46">
              <w:rPr>
                <w:webHidden/>
              </w:rPr>
            </w:r>
            <w:r w:rsidR="00717F46" w:rsidRPr="00717F46">
              <w:rPr>
                <w:webHidden/>
              </w:rPr>
              <w:fldChar w:fldCharType="separate"/>
            </w:r>
            <w:r w:rsidR="00717F46" w:rsidRPr="00717F46">
              <w:rPr>
                <w:webHidden/>
              </w:rPr>
              <w:t>125</w:t>
            </w:r>
            <w:r w:rsidR="00717F46" w:rsidRPr="00717F46">
              <w:rPr>
                <w:webHidden/>
              </w:rPr>
              <w:fldChar w:fldCharType="end"/>
            </w:r>
          </w:hyperlink>
        </w:p>
        <w:p w14:paraId="3707D11D" w14:textId="77777777" w:rsidR="00717F46" w:rsidRPr="00717F46" w:rsidRDefault="00F26646">
          <w:pPr>
            <w:pStyle w:val="TOC3"/>
            <w:rPr>
              <w:rFonts w:eastAsiaTheme="minorEastAsia"/>
              <w:lang w:bidi="ar-SA"/>
            </w:rPr>
          </w:pPr>
          <w:hyperlink w:anchor="_Toc400022465" w:history="1">
            <w:r w:rsidR="00717F46" w:rsidRPr="00717F46">
              <w:rPr>
                <w:rStyle w:val="Hyperlink"/>
                <w:rFonts w:asciiTheme="minorHAnsi" w:hAnsiTheme="minorHAnsi"/>
              </w:rPr>
              <w:t>Process Oversight Management</w:t>
            </w:r>
            <w:r w:rsidR="00717F46" w:rsidRPr="00717F46">
              <w:rPr>
                <w:webHidden/>
              </w:rPr>
              <w:tab/>
            </w:r>
            <w:r w:rsidR="00717F46" w:rsidRPr="00717F46">
              <w:rPr>
                <w:webHidden/>
              </w:rPr>
              <w:fldChar w:fldCharType="begin"/>
            </w:r>
            <w:r w:rsidR="00717F46" w:rsidRPr="00717F46">
              <w:rPr>
                <w:webHidden/>
              </w:rPr>
              <w:instrText xml:space="preserve"> PAGEREF _Toc400022465 \h </w:instrText>
            </w:r>
            <w:r w:rsidR="00717F46" w:rsidRPr="00717F46">
              <w:rPr>
                <w:webHidden/>
              </w:rPr>
            </w:r>
            <w:r w:rsidR="00717F46" w:rsidRPr="00717F46">
              <w:rPr>
                <w:webHidden/>
              </w:rPr>
              <w:fldChar w:fldCharType="separate"/>
            </w:r>
            <w:r w:rsidR="00717F46" w:rsidRPr="00717F46">
              <w:rPr>
                <w:webHidden/>
              </w:rPr>
              <w:t>126</w:t>
            </w:r>
            <w:r w:rsidR="00717F46" w:rsidRPr="00717F46">
              <w:rPr>
                <w:webHidden/>
              </w:rPr>
              <w:fldChar w:fldCharType="end"/>
            </w:r>
          </w:hyperlink>
        </w:p>
        <w:p w14:paraId="41EE2645" w14:textId="77777777" w:rsidR="00717F46" w:rsidRPr="00717F46" w:rsidRDefault="00F26646">
          <w:pPr>
            <w:pStyle w:val="TOC3"/>
            <w:rPr>
              <w:rFonts w:eastAsiaTheme="minorEastAsia"/>
              <w:lang w:bidi="ar-SA"/>
            </w:rPr>
          </w:pPr>
          <w:hyperlink w:anchor="_Toc400022466" w:history="1">
            <w:r w:rsidR="00717F46" w:rsidRPr="00717F46">
              <w:rPr>
                <w:rStyle w:val="Hyperlink"/>
                <w:rFonts w:asciiTheme="minorHAnsi" w:hAnsiTheme="minorHAnsi"/>
              </w:rPr>
              <w:t>Product Evaluation</w:t>
            </w:r>
            <w:r w:rsidR="00717F46" w:rsidRPr="00717F46">
              <w:rPr>
                <w:webHidden/>
              </w:rPr>
              <w:tab/>
            </w:r>
            <w:r w:rsidR="00717F46" w:rsidRPr="00717F46">
              <w:rPr>
                <w:webHidden/>
              </w:rPr>
              <w:fldChar w:fldCharType="begin"/>
            </w:r>
            <w:r w:rsidR="00717F46" w:rsidRPr="00717F46">
              <w:rPr>
                <w:webHidden/>
              </w:rPr>
              <w:instrText xml:space="preserve"> PAGEREF _Toc400022466 \h </w:instrText>
            </w:r>
            <w:r w:rsidR="00717F46" w:rsidRPr="00717F46">
              <w:rPr>
                <w:webHidden/>
              </w:rPr>
            </w:r>
            <w:r w:rsidR="00717F46" w:rsidRPr="00717F46">
              <w:rPr>
                <w:webHidden/>
              </w:rPr>
              <w:fldChar w:fldCharType="separate"/>
            </w:r>
            <w:r w:rsidR="00717F46" w:rsidRPr="00717F46">
              <w:rPr>
                <w:webHidden/>
              </w:rPr>
              <w:t>127</w:t>
            </w:r>
            <w:r w:rsidR="00717F46" w:rsidRPr="00717F46">
              <w:rPr>
                <w:webHidden/>
              </w:rPr>
              <w:fldChar w:fldCharType="end"/>
            </w:r>
          </w:hyperlink>
        </w:p>
        <w:p w14:paraId="683EEBA6" w14:textId="77777777" w:rsidR="00717F46" w:rsidRPr="00717F46" w:rsidRDefault="00F26646">
          <w:pPr>
            <w:pStyle w:val="TOC3"/>
            <w:rPr>
              <w:rFonts w:eastAsiaTheme="minorEastAsia"/>
              <w:lang w:bidi="ar-SA"/>
            </w:rPr>
          </w:pPr>
          <w:hyperlink w:anchor="_Toc400022467" w:history="1">
            <w:r w:rsidR="00717F46" w:rsidRPr="00717F46">
              <w:rPr>
                <w:rStyle w:val="Hyperlink"/>
                <w:rFonts w:asciiTheme="minorHAnsi" w:hAnsiTheme="minorHAnsi"/>
              </w:rPr>
              <w:t>Project Management</w:t>
            </w:r>
            <w:r w:rsidR="00717F46" w:rsidRPr="00717F46">
              <w:rPr>
                <w:webHidden/>
              </w:rPr>
              <w:tab/>
            </w:r>
            <w:r w:rsidR="00717F46" w:rsidRPr="00717F46">
              <w:rPr>
                <w:webHidden/>
              </w:rPr>
              <w:fldChar w:fldCharType="begin"/>
            </w:r>
            <w:r w:rsidR="00717F46" w:rsidRPr="00717F46">
              <w:rPr>
                <w:webHidden/>
              </w:rPr>
              <w:instrText xml:space="preserve"> PAGEREF _Toc400022467 \h </w:instrText>
            </w:r>
            <w:r w:rsidR="00717F46" w:rsidRPr="00717F46">
              <w:rPr>
                <w:webHidden/>
              </w:rPr>
            </w:r>
            <w:r w:rsidR="00717F46" w:rsidRPr="00717F46">
              <w:rPr>
                <w:webHidden/>
              </w:rPr>
              <w:fldChar w:fldCharType="separate"/>
            </w:r>
            <w:r w:rsidR="00717F46" w:rsidRPr="00717F46">
              <w:rPr>
                <w:webHidden/>
              </w:rPr>
              <w:t>128</w:t>
            </w:r>
            <w:r w:rsidR="00717F46" w:rsidRPr="00717F46">
              <w:rPr>
                <w:webHidden/>
              </w:rPr>
              <w:fldChar w:fldCharType="end"/>
            </w:r>
          </w:hyperlink>
        </w:p>
        <w:p w14:paraId="50E31D30" w14:textId="77777777" w:rsidR="00717F46" w:rsidRPr="00717F46" w:rsidRDefault="00F26646">
          <w:pPr>
            <w:pStyle w:val="TOC3"/>
            <w:rPr>
              <w:rFonts w:eastAsiaTheme="minorEastAsia"/>
              <w:lang w:bidi="ar-SA"/>
            </w:rPr>
          </w:pPr>
          <w:hyperlink w:anchor="_Toc400022468" w:history="1">
            <w:r w:rsidR="00717F46" w:rsidRPr="00717F46">
              <w:rPr>
                <w:rStyle w:val="Hyperlink"/>
                <w:rFonts w:asciiTheme="minorHAnsi" w:hAnsiTheme="minorHAnsi"/>
              </w:rPr>
              <w:t>Public Safety and Security</w:t>
            </w:r>
            <w:r w:rsidR="00717F46" w:rsidRPr="00717F46">
              <w:rPr>
                <w:webHidden/>
              </w:rPr>
              <w:tab/>
            </w:r>
            <w:r w:rsidR="00717F46" w:rsidRPr="00717F46">
              <w:rPr>
                <w:webHidden/>
              </w:rPr>
              <w:fldChar w:fldCharType="begin"/>
            </w:r>
            <w:r w:rsidR="00717F46" w:rsidRPr="00717F46">
              <w:rPr>
                <w:webHidden/>
              </w:rPr>
              <w:instrText xml:space="preserve"> PAGEREF _Toc400022468 \h </w:instrText>
            </w:r>
            <w:r w:rsidR="00717F46" w:rsidRPr="00717F46">
              <w:rPr>
                <w:webHidden/>
              </w:rPr>
            </w:r>
            <w:r w:rsidR="00717F46" w:rsidRPr="00717F46">
              <w:rPr>
                <w:webHidden/>
              </w:rPr>
              <w:fldChar w:fldCharType="separate"/>
            </w:r>
            <w:r w:rsidR="00717F46" w:rsidRPr="00717F46">
              <w:rPr>
                <w:webHidden/>
              </w:rPr>
              <w:t>129</w:t>
            </w:r>
            <w:r w:rsidR="00717F46" w:rsidRPr="00717F46">
              <w:rPr>
                <w:webHidden/>
              </w:rPr>
              <w:fldChar w:fldCharType="end"/>
            </w:r>
          </w:hyperlink>
        </w:p>
        <w:p w14:paraId="33E3AB21" w14:textId="77777777" w:rsidR="00717F46" w:rsidRPr="00717F46" w:rsidRDefault="00F26646">
          <w:pPr>
            <w:pStyle w:val="TOC3"/>
            <w:rPr>
              <w:rFonts w:eastAsiaTheme="minorEastAsia"/>
              <w:lang w:bidi="ar-SA"/>
            </w:rPr>
          </w:pPr>
          <w:hyperlink w:anchor="_Toc400022469" w:history="1">
            <w:r w:rsidR="00717F46" w:rsidRPr="00717F46">
              <w:rPr>
                <w:rStyle w:val="Hyperlink"/>
                <w:rFonts w:asciiTheme="minorHAnsi" w:hAnsiTheme="minorHAnsi"/>
              </w:rPr>
              <w:t>Quality Assurance</w:t>
            </w:r>
            <w:r w:rsidR="00717F46" w:rsidRPr="00717F46">
              <w:rPr>
                <w:webHidden/>
              </w:rPr>
              <w:tab/>
            </w:r>
            <w:r w:rsidR="00717F46" w:rsidRPr="00717F46">
              <w:rPr>
                <w:webHidden/>
              </w:rPr>
              <w:fldChar w:fldCharType="begin"/>
            </w:r>
            <w:r w:rsidR="00717F46" w:rsidRPr="00717F46">
              <w:rPr>
                <w:webHidden/>
              </w:rPr>
              <w:instrText xml:space="preserve"> PAGEREF _Toc400022469 \h </w:instrText>
            </w:r>
            <w:r w:rsidR="00717F46" w:rsidRPr="00717F46">
              <w:rPr>
                <w:webHidden/>
              </w:rPr>
            </w:r>
            <w:r w:rsidR="00717F46" w:rsidRPr="00717F46">
              <w:rPr>
                <w:webHidden/>
              </w:rPr>
              <w:fldChar w:fldCharType="separate"/>
            </w:r>
            <w:r w:rsidR="00717F46" w:rsidRPr="00717F46">
              <w:rPr>
                <w:webHidden/>
              </w:rPr>
              <w:t>130</w:t>
            </w:r>
            <w:r w:rsidR="00717F46" w:rsidRPr="00717F46">
              <w:rPr>
                <w:webHidden/>
              </w:rPr>
              <w:fldChar w:fldCharType="end"/>
            </w:r>
          </w:hyperlink>
        </w:p>
        <w:p w14:paraId="4028F205" w14:textId="77777777" w:rsidR="00717F46" w:rsidRPr="00717F46" w:rsidRDefault="00F26646">
          <w:pPr>
            <w:pStyle w:val="TOC3"/>
            <w:rPr>
              <w:rFonts w:eastAsiaTheme="minorEastAsia"/>
              <w:lang w:bidi="ar-SA"/>
            </w:rPr>
          </w:pPr>
          <w:hyperlink w:anchor="_Toc400022470" w:history="1">
            <w:r w:rsidR="00717F46" w:rsidRPr="00717F46">
              <w:rPr>
                <w:rStyle w:val="Hyperlink"/>
                <w:rFonts w:asciiTheme="minorHAnsi" w:hAnsiTheme="minorHAnsi"/>
              </w:rPr>
              <w:t>Regulations and Policy</w:t>
            </w:r>
            <w:r w:rsidR="00717F46" w:rsidRPr="00717F46">
              <w:rPr>
                <w:webHidden/>
              </w:rPr>
              <w:tab/>
            </w:r>
            <w:r w:rsidR="00717F46" w:rsidRPr="00717F46">
              <w:rPr>
                <w:webHidden/>
              </w:rPr>
              <w:fldChar w:fldCharType="begin"/>
            </w:r>
            <w:r w:rsidR="00717F46" w:rsidRPr="00717F46">
              <w:rPr>
                <w:webHidden/>
              </w:rPr>
              <w:instrText xml:space="preserve"> PAGEREF _Toc400022470 \h </w:instrText>
            </w:r>
            <w:r w:rsidR="00717F46" w:rsidRPr="00717F46">
              <w:rPr>
                <w:webHidden/>
              </w:rPr>
            </w:r>
            <w:r w:rsidR="00717F46" w:rsidRPr="00717F46">
              <w:rPr>
                <w:webHidden/>
              </w:rPr>
              <w:fldChar w:fldCharType="separate"/>
            </w:r>
            <w:r w:rsidR="00717F46" w:rsidRPr="00717F46">
              <w:rPr>
                <w:webHidden/>
              </w:rPr>
              <w:t>131</w:t>
            </w:r>
            <w:r w:rsidR="00717F46" w:rsidRPr="00717F46">
              <w:rPr>
                <w:webHidden/>
              </w:rPr>
              <w:fldChar w:fldCharType="end"/>
            </w:r>
          </w:hyperlink>
        </w:p>
        <w:p w14:paraId="7DD98C45" w14:textId="77777777" w:rsidR="00717F46" w:rsidRPr="00717F46" w:rsidRDefault="00F26646">
          <w:pPr>
            <w:pStyle w:val="TOC3"/>
            <w:rPr>
              <w:rFonts w:eastAsiaTheme="minorEastAsia"/>
              <w:lang w:bidi="ar-SA"/>
            </w:rPr>
          </w:pPr>
          <w:hyperlink w:anchor="_Toc400022471" w:history="1">
            <w:r w:rsidR="00717F46" w:rsidRPr="00717F46">
              <w:rPr>
                <w:rStyle w:val="Hyperlink"/>
                <w:rFonts w:asciiTheme="minorHAnsi" w:hAnsiTheme="minorHAnsi"/>
              </w:rPr>
              <w:t>Requirements Analysis</w:t>
            </w:r>
            <w:r w:rsidR="00717F46" w:rsidRPr="00717F46">
              <w:rPr>
                <w:webHidden/>
              </w:rPr>
              <w:tab/>
            </w:r>
            <w:r w:rsidR="00717F46" w:rsidRPr="00717F46">
              <w:rPr>
                <w:webHidden/>
              </w:rPr>
              <w:fldChar w:fldCharType="begin"/>
            </w:r>
            <w:r w:rsidR="00717F46" w:rsidRPr="00717F46">
              <w:rPr>
                <w:webHidden/>
              </w:rPr>
              <w:instrText xml:space="preserve"> PAGEREF _Toc400022471 \h </w:instrText>
            </w:r>
            <w:r w:rsidR="00717F46" w:rsidRPr="00717F46">
              <w:rPr>
                <w:webHidden/>
              </w:rPr>
            </w:r>
            <w:r w:rsidR="00717F46" w:rsidRPr="00717F46">
              <w:rPr>
                <w:webHidden/>
              </w:rPr>
              <w:fldChar w:fldCharType="separate"/>
            </w:r>
            <w:r w:rsidR="00717F46" w:rsidRPr="00717F46">
              <w:rPr>
                <w:webHidden/>
              </w:rPr>
              <w:t>132</w:t>
            </w:r>
            <w:r w:rsidR="00717F46" w:rsidRPr="00717F46">
              <w:rPr>
                <w:webHidden/>
              </w:rPr>
              <w:fldChar w:fldCharType="end"/>
            </w:r>
          </w:hyperlink>
        </w:p>
        <w:p w14:paraId="1DE726D5" w14:textId="77777777" w:rsidR="00717F46" w:rsidRPr="00717F46" w:rsidRDefault="00F26646">
          <w:pPr>
            <w:pStyle w:val="TOC3"/>
            <w:rPr>
              <w:rFonts w:eastAsiaTheme="minorEastAsia"/>
              <w:lang w:bidi="ar-SA"/>
            </w:rPr>
          </w:pPr>
          <w:hyperlink w:anchor="_Toc400022472" w:history="1">
            <w:r w:rsidR="00717F46" w:rsidRPr="00717F46">
              <w:rPr>
                <w:rStyle w:val="Hyperlink"/>
                <w:rFonts w:asciiTheme="minorHAnsi" w:hAnsiTheme="minorHAnsi"/>
              </w:rPr>
              <w:t>Response Management</w:t>
            </w:r>
            <w:r w:rsidR="00717F46" w:rsidRPr="00717F46">
              <w:rPr>
                <w:webHidden/>
              </w:rPr>
              <w:tab/>
            </w:r>
            <w:r w:rsidR="00717F46" w:rsidRPr="00717F46">
              <w:rPr>
                <w:webHidden/>
              </w:rPr>
              <w:fldChar w:fldCharType="begin"/>
            </w:r>
            <w:r w:rsidR="00717F46" w:rsidRPr="00717F46">
              <w:rPr>
                <w:webHidden/>
              </w:rPr>
              <w:instrText xml:space="preserve"> PAGEREF _Toc400022472 \h </w:instrText>
            </w:r>
            <w:r w:rsidR="00717F46" w:rsidRPr="00717F46">
              <w:rPr>
                <w:webHidden/>
              </w:rPr>
            </w:r>
            <w:r w:rsidR="00717F46" w:rsidRPr="00717F46">
              <w:rPr>
                <w:webHidden/>
              </w:rPr>
              <w:fldChar w:fldCharType="separate"/>
            </w:r>
            <w:r w:rsidR="00717F46" w:rsidRPr="00717F46">
              <w:rPr>
                <w:webHidden/>
              </w:rPr>
              <w:t>133</w:t>
            </w:r>
            <w:r w:rsidR="00717F46" w:rsidRPr="00717F46">
              <w:rPr>
                <w:webHidden/>
              </w:rPr>
              <w:fldChar w:fldCharType="end"/>
            </w:r>
          </w:hyperlink>
        </w:p>
        <w:p w14:paraId="47C98548" w14:textId="77777777" w:rsidR="00717F46" w:rsidRPr="00717F46" w:rsidRDefault="00F26646">
          <w:pPr>
            <w:pStyle w:val="TOC3"/>
            <w:rPr>
              <w:rFonts w:eastAsiaTheme="minorEastAsia"/>
              <w:lang w:bidi="ar-SA"/>
            </w:rPr>
          </w:pPr>
          <w:hyperlink w:anchor="_Toc400022473" w:history="1">
            <w:r w:rsidR="00717F46" w:rsidRPr="00717F46">
              <w:rPr>
                <w:rStyle w:val="Hyperlink"/>
                <w:rFonts w:asciiTheme="minorHAnsi" w:hAnsiTheme="minorHAnsi"/>
              </w:rPr>
              <w:t>Risk Management</w:t>
            </w:r>
            <w:r w:rsidR="00717F46" w:rsidRPr="00717F46">
              <w:rPr>
                <w:webHidden/>
              </w:rPr>
              <w:tab/>
            </w:r>
            <w:r w:rsidR="00717F46" w:rsidRPr="00717F46">
              <w:rPr>
                <w:webHidden/>
              </w:rPr>
              <w:fldChar w:fldCharType="begin"/>
            </w:r>
            <w:r w:rsidR="00717F46" w:rsidRPr="00717F46">
              <w:rPr>
                <w:webHidden/>
              </w:rPr>
              <w:instrText xml:space="preserve"> PAGEREF _Toc400022473 \h </w:instrText>
            </w:r>
            <w:r w:rsidR="00717F46" w:rsidRPr="00717F46">
              <w:rPr>
                <w:webHidden/>
              </w:rPr>
            </w:r>
            <w:r w:rsidR="00717F46" w:rsidRPr="00717F46">
              <w:rPr>
                <w:webHidden/>
              </w:rPr>
              <w:fldChar w:fldCharType="separate"/>
            </w:r>
            <w:r w:rsidR="00717F46" w:rsidRPr="00717F46">
              <w:rPr>
                <w:webHidden/>
              </w:rPr>
              <w:t>134</w:t>
            </w:r>
            <w:r w:rsidR="00717F46" w:rsidRPr="00717F46">
              <w:rPr>
                <w:webHidden/>
              </w:rPr>
              <w:fldChar w:fldCharType="end"/>
            </w:r>
          </w:hyperlink>
        </w:p>
        <w:p w14:paraId="190AF513" w14:textId="77777777" w:rsidR="00717F46" w:rsidRPr="00717F46" w:rsidRDefault="00F26646">
          <w:pPr>
            <w:pStyle w:val="TOC3"/>
            <w:rPr>
              <w:rFonts w:eastAsiaTheme="minorEastAsia"/>
              <w:lang w:bidi="ar-SA"/>
            </w:rPr>
          </w:pPr>
          <w:hyperlink w:anchor="_Toc400022474" w:history="1">
            <w:r w:rsidR="00717F46" w:rsidRPr="00717F46">
              <w:rPr>
                <w:rStyle w:val="Hyperlink"/>
                <w:rFonts w:asciiTheme="minorHAnsi" w:hAnsiTheme="minorHAnsi"/>
              </w:rPr>
              <w:t>Software Engineering</w:t>
            </w:r>
            <w:r w:rsidR="00717F46" w:rsidRPr="00717F46">
              <w:rPr>
                <w:webHidden/>
              </w:rPr>
              <w:tab/>
            </w:r>
            <w:r w:rsidR="00717F46" w:rsidRPr="00717F46">
              <w:rPr>
                <w:webHidden/>
              </w:rPr>
              <w:fldChar w:fldCharType="begin"/>
            </w:r>
            <w:r w:rsidR="00717F46" w:rsidRPr="00717F46">
              <w:rPr>
                <w:webHidden/>
              </w:rPr>
              <w:instrText xml:space="preserve"> PAGEREF _Toc400022474 \h </w:instrText>
            </w:r>
            <w:r w:rsidR="00717F46" w:rsidRPr="00717F46">
              <w:rPr>
                <w:webHidden/>
              </w:rPr>
            </w:r>
            <w:r w:rsidR="00717F46" w:rsidRPr="00717F46">
              <w:rPr>
                <w:webHidden/>
              </w:rPr>
              <w:fldChar w:fldCharType="separate"/>
            </w:r>
            <w:r w:rsidR="00717F46" w:rsidRPr="00717F46">
              <w:rPr>
                <w:webHidden/>
              </w:rPr>
              <w:t>135</w:t>
            </w:r>
            <w:r w:rsidR="00717F46" w:rsidRPr="00717F46">
              <w:rPr>
                <w:webHidden/>
              </w:rPr>
              <w:fldChar w:fldCharType="end"/>
            </w:r>
          </w:hyperlink>
        </w:p>
        <w:p w14:paraId="54688C2E" w14:textId="77777777" w:rsidR="00717F46" w:rsidRPr="00717F46" w:rsidRDefault="00F26646">
          <w:pPr>
            <w:pStyle w:val="TOC3"/>
            <w:rPr>
              <w:rFonts w:eastAsiaTheme="minorEastAsia"/>
              <w:lang w:bidi="ar-SA"/>
            </w:rPr>
          </w:pPr>
          <w:hyperlink w:anchor="_Toc400022475" w:history="1">
            <w:r w:rsidR="00717F46" w:rsidRPr="00717F46">
              <w:rPr>
                <w:rStyle w:val="Hyperlink"/>
                <w:rFonts w:asciiTheme="minorHAnsi" w:hAnsiTheme="minorHAnsi"/>
              </w:rPr>
              <w:t>Stakeholder Management</w:t>
            </w:r>
            <w:r w:rsidR="00717F46" w:rsidRPr="00717F46">
              <w:rPr>
                <w:webHidden/>
              </w:rPr>
              <w:tab/>
            </w:r>
            <w:r w:rsidR="00717F46" w:rsidRPr="00717F46">
              <w:rPr>
                <w:webHidden/>
              </w:rPr>
              <w:fldChar w:fldCharType="begin"/>
            </w:r>
            <w:r w:rsidR="00717F46" w:rsidRPr="00717F46">
              <w:rPr>
                <w:webHidden/>
              </w:rPr>
              <w:instrText xml:space="preserve"> PAGEREF _Toc400022475 \h </w:instrText>
            </w:r>
            <w:r w:rsidR="00717F46" w:rsidRPr="00717F46">
              <w:rPr>
                <w:webHidden/>
              </w:rPr>
            </w:r>
            <w:r w:rsidR="00717F46" w:rsidRPr="00717F46">
              <w:rPr>
                <w:webHidden/>
              </w:rPr>
              <w:fldChar w:fldCharType="separate"/>
            </w:r>
            <w:r w:rsidR="00717F46" w:rsidRPr="00717F46">
              <w:rPr>
                <w:webHidden/>
              </w:rPr>
              <w:t>136</w:t>
            </w:r>
            <w:r w:rsidR="00717F46" w:rsidRPr="00717F46">
              <w:rPr>
                <w:webHidden/>
              </w:rPr>
              <w:fldChar w:fldCharType="end"/>
            </w:r>
          </w:hyperlink>
        </w:p>
        <w:p w14:paraId="49D695FB" w14:textId="77777777" w:rsidR="00717F46" w:rsidRPr="00717F46" w:rsidRDefault="00F26646">
          <w:pPr>
            <w:pStyle w:val="TOC3"/>
            <w:rPr>
              <w:rFonts w:eastAsiaTheme="minorEastAsia"/>
              <w:lang w:bidi="ar-SA"/>
            </w:rPr>
          </w:pPr>
          <w:hyperlink w:anchor="_Toc400022476" w:history="1">
            <w:r w:rsidR="00717F46" w:rsidRPr="00717F46">
              <w:rPr>
                <w:rStyle w:val="Hyperlink"/>
                <w:rFonts w:asciiTheme="minorHAnsi" w:hAnsiTheme="minorHAnsi"/>
              </w:rPr>
              <w:t>Systems Integration</w:t>
            </w:r>
            <w:r w:rsidR="00717F46" w:rsidRPr="00717F46">
              <w:rPr>
                <w:webHidden/>
              </w:rPr>
              <w:tab/>
            </w:r>
            <w:r w:rsidR="00717F46" w:rsidRPr="00717F46">
              <w:rPr>
                <w:webHidden/>
              </w:rPr>
              <w:fldChar w:fldCharType="begin"/>
            </w:r>
            <w:r w:rsidR="00717F46" w:rsidRPr="00717F46">
              <w:rPr>
                <w:webHidden/>
              </w:rPr>
              <w:instrText xml:space="preserve"> PAGEREF _Toc400022476 \h </w:instrText>
            </w:r>
            <w:r w:rsidR="00717F46" w:rsidRPr="00717F46">
              <w:rPr>
                <w:webHidden/>
              </w:rPr>
            </w:r>
            <w:r w:rsidR="00717F46" w:rsidRPr="00717F46">
              <w:rPr>
                <w:webHidden/>
              </w:rPr>
              <w:fldChar w:fldCharType="separate"/>
            </w:r>
            <w:r w:rsidR="00717F46" w:rsidRPr="00717F46">
              <w:rPr>
                <w:webHidden/>
              </w:rPr>
              <w:t>137</w:t>
            </w:r>
            <w:r w:rsidR="00717F46" w:rsidRPr="00717F46">
              <w:rPr>
                <w:webHidden/>
              </w:rPr>
              <w:fldChar w:fldCharType="end"/>
            </w:r>
          </w:hyperlink>
        </w:p>
        <w:p w14:paraId="48448CC8" w14:textId="77777777" w:rsidR="00717F46" w:rsidRPr="00717F46" w:rsidRDefault="00F26646">
          <w:pPr>
            <w:pStyle w:val="TOC3"/>
            <w:rPr>
              <w:rFonts w:eastAsiaTheme="minorEastAsia"/>
              <w:lang w:bidi="ar-SA"/>
            </w:rPr>
          </w:pPr>
          <w:hyperlink w:anchor="_Toc400022477" w:history="1">
            <w:r w:rsidR="00717F46" w:rsidRPr="00717F46">
              <w:rPr>
                <w:rStyle w:val="Hyperlink"/>
                <w:rFonts w:asciiTheme="minorHAnsi" w:hAnsiTheme="minorHAnsi"/>
              </w:rPr>
              <w:t>Systems Life Cycle</w:t>
            </w:r>
            <w:r w:rsidR="00717F46" w:rsidRPr="00717F46">
              <w:rPr>
                <w:webHidden/>
              </w:rPr>
              <w:tab/>
            </w:r>
            <w:r w:rsidR="00717F46" w:rsidRPr="00717F46">
              <w:rPr>
                <w:webHidden/>
              </w:rPr>
              <w:fldChar w:fldCharType="begin"/>
            </w:r>
            <w:r w:rsidR="00717F46" w:rsidRPr="00717F46">
              <w:rPr>
                <w:webHidden/>
              </w:rPr>
              <w:instrText xml:space="preserve"> PAGEREF _Toc400022477 \h </w:instrText>
            </w:r>
            <w:r w:rsidR="00717F46" w:rsidRPr="00717F46">
              <w:rPr>
                <w:webHidden/>
              </w:rPr>
            </w:r>
            <w:r w:rsidR="00717F46" w:rsidRPr="00717F46">
              <w:rPr>
                <w:webHidden/>
              </w:rPr>
              <w:fldChar w:fldCharType="separate"/>
            </w:r>
            <w:r w:rsidR="00717F46" w:rsidRPr="00717F46">
              <w:rPr>
                <w:webHidden/>
              </w:rPr>
              <w:t>138</w:t>
            </w:r>
            <w:r w:rsidR="00717F46" w:rsidRPr="00717F46">
              <w:rPr>
                <w:webHidden/>
              </w:rPr>
              <w:fldChar w:fldCharType="end"/>
            </w:r>
          </w:hyperlink>
        </w:p>
        <w:p w14:paraId="08D9C341" w14:textId="77777777" w:rsidR="00717F46" w:rsidRPr="00717F46" w:rsidRDefault="00F26646">
          <w:pPr>
            <w:pStyle w:val="TOC3"/>
            <w:rPr>
              <w:rFonts w:eastAsiaTheme="minorEastAsia"/>
              <w:lang w:bidi="ar-SA"/>
            </w:rPr>
          </w:pPr>
          <w:hyperlink w:anchor="_Toc400022478" w:history="1">
            <w:r w:rsidR="00717F46" w:rsidRPr="00717F46">
              <w:rPr>
                <w:rStyle w:val="Hyperlink"/>
                <w:rFonts w:asciiTheme="minorHAnsi" w:hAnsiTheme="minorHAnsi"/>
              </w:rPr>
              <w:t>Technical Documentation</w:t>
            </w:r>
            <w:r w:rsidR="00717F46" w:rsidRPr="00717F46">
              <w:rPr>
                <w:webHidden/>
              </w:rPr>
              <w:tab/>
            </w:r>
            <w:r w:rsidR="00717F46" w:rsidRPr="00717F46">
              <w:rPr>
                <w:webHidden/>
              </w:rPr>
              <w:fldChar w:fldCharType="begin"/>
            </w:r>
            <w:r w:rsidR="00717F46" w:rsidRPr="00717F46">
              <w:rPr>
                <w:webHidden/>
              </w:rPr>
              <w:instrText xml:space="preserve"> PAGEREF _Toc400022478 \h </w:instrText>
            </w:r>
            <w:r w:rsidR="00717F46" w:rsidRPr="00717F46">
              <w:rPr>
                <w:webHidden/>
              </w:rPr>
            </w:r>
            <w:r w:rsidR="00717F46" w:rsidRPr="00717F46">
              <w:rPr>
                <w:webHidden/>
              </w:rPr>
              <w:fldChar w:fldCharType="separate"/>
            </w:r>
            <w:r w:rsidR="00717F46" w:rsidRPr="00717F46">
              <w:rPr>
                <w:webHidden/>
              </w:rPr>
              <w:t>139</w:t>
            </w:r>
            <w:r w:rsidR="00717F46" w:rsidRPr="00717F46">
              <w:rPr>
                <w:webHidden/>
              </w:rPr>
              <w:fldChar w:fldCharType="end"/>
            </w:r>
          </w:hyperlink>
        </w:p>
        <w:p w14:paraId="25244BFD" w14:textId="77777777" w:rsidR="00717F46" w:rsidRPr="00717F46" w:rsidRDefault="00F26646">
          <w:pPr>
            <w:pStyle w:val="TOC3"/>
            <w:rPr>
              <w:rFonts w:eastAsiaTheme="minorEastAsia"/>
              <w:lang w:bidi="ar-SA"/>
            </w:rPr>
          </w:pPr>
          <w:hyperlink w:anchor="_Toc400022479" w:history="1">
            <w:r w:rsidR="00717F46" w:rsidRPr="00717F46">
              <w:rPr>
                <w:rStyle w:val="Hyperlink"/>
                <w:rFonts w:asciiTheme="minorHAnsi" w:hAnsiTheme="minorHAnsi"/>
              </w:rPr>
              <w:t>Technology Application</w:t>
            </w:r>
            <w:r w:rsidR="00717F46" w:rsidRPr="00717F46">
              <w:rPr>
                <w:webHidden/>
              </w:rPr>
              <w:tab/>
            </w:r>
            <w:r w:rsidR="00717F46" w:rsidRPr="00717F46">
              <w:rPr>
                <w:webHidden/>
              </w:rPr>
              <w:fldChar w:fldCharType="begin"/>
            </w:r>
            <w:r w:rsidR="00717F46" w:rsidRPr="00717F46">
              <w:rPr>
                <w:webHidden/>
              </w:rPr>
              <w:instrText xml:space="preserve"> PAGEREF _Toc400022479 \h </w:instrText>
            </w:r>
            <w:r w:rsidR="00717F46" w:rsidRPr="00717F46">
              <w:rPr>
                <w:webHidden/>
              </w:rPr>
            </w:r>
            <w:r w:rsidR="00717F46" w:rsidRPr="00717F46">
              <w:rPr>
                <w:webHidden/>
              </w:rPr>
              <w:fldChar w:fldCharType="separate"/>
            </w:r>
            <w:r w:rsidR="00717F46" w:rsidRPr="00717F46">
              <w:rPr>
                <w:webHidden/>
              </w:rPr>
              <w:t>140</w:t>
            </w:r>
            <w:r w:rsidR="00717F46" w:rsidRPr="00717F46">
              <w:rPr>
                <w:webHidden/>
              </w:rPr>
              <w:fldChar w:fldCharType="end"/>
            </w:r>
          </w:hyperlink>
        </w:p>
        <w:p w14:paraId="7C83E54D" w14:textId="77777777" w:rsidR="00717F46" w:rsidRPr="00717F46" w:rsidRDefault="00F26646">
          <w:pPr>
            <w:pStyle w:val="TOC3"/>
            <w:rPr>
              <w:rFonts w:eastAsiaTheme="minorEastAsia"/>
              <w:lang w:bidi="ar-SA"/>
            </w:rPr>
          </w:pPr>
          <w:hyperlink w:anchor="_Toc400022480" w:history="1">
            <w:r w:rsidR="00717F46" w:rsidRPr="00717F46">
              <w:rPr>
                <w:rStyle w:val="Hyperlink"/>
                <w:rFonts w:asciiTheme="minorHAnsi" w:hAnsiTheme="minorHAnsi"/>
              </w:rPr>
              <w:t>Telecommunications</w:t>
            </w:r>
            <w:r w:rsidR="00717F46" w:rsidRPr="00717F46">
              <w:rPr>
                <w:webHidden/>
              </w:rPr>
              <w:tab/>
            </w:r>
            <w:r w:rsidR="00717F46" w:rsidRPr="00717F46">
              <w:rPr>
                <w:webHidden/>
              </w:rPr>
              <w:fldChar w:fldCharType="begin"/>
            </w:r>
            <w:r w:rsidR="00717F46" w:rsidRPr="00717F46">
              <w:rPr>
                <w:webHidden/>
              </w:rPr>
              <w:instrText xml:space="preserve"> PAGEREF _Toc400022480 \h </w:instrText>
            </w:r>
            <w:r w:rsidR="00717F46" w:rsidRPr="00717F46">
              <w:rPr>
                <w:webHidden/>
              </w:rPr>
            </w:r>
            <w:r w:rsidR="00717F46" w:rsidRPr="00717F46">
              <w:rPr>
                <w:webHidden/>
              </w:rPr>
              <w:fldChar w:fldCharType="separate"/>
            </w:r>
            <w:r w:rsidR="00717F46" w:rsidRPr="00717F46">
              <w:rPr>
                <w:webHidden/>
              </w:rPr>
              <w:t>141</w:t>
            </w:r>
            <w:r w:rsidR="00717F46" w:rsidRPr="00717F46">
              <w:rPr>
                <w:webHidden/>
              </w:rPr>
              <w:fldChar w:fldCharType="end"/>
            </w:r>
          </w:hyperlink>
        </w:p>
        <w:p w14:paraId="6B00A43F" w14:textId="77777777" w:rsidR="00717F46" w:rsidRPr="00717F46" w:rsidRDefault="00F26646">
          <w:pPr>
            <w:pStyle w:val="TOC3"/>
            <w:rPr>
              <w:rFonts w:eastAsiaTheme="minorEastAsia"/>
              <w:lang w:bidi="ar-SA"/>
            </w:rPr>
          </w:pPr>
          <w:hyperlink w:anchor="_Toc400022481" w:history="1">
            <w:r w:rsidR="00717F46" w:rsidRPr="00717F46">
              <w:rPr>
                <w:rStyle w:val="Hyperlink"/>
                <w:rFonts w:asciiTheme="minorHAnsi" w:hAnsiTheme="minorHAnsi"/>
              </w:rPr>
              <w:t>Testing and Evaluation</w:t>
            </w:r>
            <w:r w:rsidR="00717F46" w:rsidRPr="00717F46">
              <w:rPr>
                <w:webHidden/>
              </w:rPr>
              <w:tab/>
            </w:r>
            <w:r w:rsidR="00717F46" w:rsidRPr="00717F46">
              <w:rPr>
                <w:webHidden/>
              </w:rPr>
              <w:fldChar w:fldCharType="begin"/>
            </w:r>
            <w:r w:rsidR="00717F46" w:rsidRPr="00717F46">
              <w:rPr>
                <w:webHidden/>
              </w:rPr>
              <w:instrText xml:space="preserve"> PAGEREF _Toc400022481 \h </w:instrText>
            </w:r>
            <w:r w:rsidR="00717F46" w:rsidRPr="00717F46">
              <w:rPr>
                <w:webHidden/>
              </w:rPr>
            </w:r>
            <w:r w:rsidR="00717F46" w:rsidRPr="00717F46">
              <w:rPr>
                <w:webHidden/>
              </w:rPr>
              <w:fldChar w:fldCharType="separate"/>
            </w:r>
            <w:r w:rsidR="00717F46" w:rsidRPr="00717F46">
              <w:rPr>
                <w:webHidden/>
              </w:rPr>
              <w:t>142</w:t>
            </w:r>
            <w:r w:rsidR="00717F46" w:rsidRPr="00717F46">
              <w:rPr>
                <w:webHidden/>
              </w:rPr>
              <w:fldChar w:fldCharType="end"/>
            </w:r>
          </w:hyperlink>
        </w:p>
        <w:p w14:paraId="12A9E6AC" w14:textId="77777777" w:rsidR="00717F46" w:rsidRPr="00717F46" w:rsidRDefault="00F26646">
          <w:pPr>
            <w:pStyle w:val="TOC3"/>
            <w:rPr>
              <w:rFonts w:eastAsiaTheme="minorEastAsia"/>
              <w:lang w:bidi="ar-SA"/>
            </w:rPr>
          </w:pPr>
          <w:hyperlink w:anchor="_Toc400022482" w:history="1">
            <w:r w:rsidR="00717F46" w:rsidRPr="00717F46">
              <w:rPr>
                <w:rStyle w:val="Hyperlink"/>
                <w:rFonts w:asciiTheme="minorHAnsi" w:hAnsiTheme="minorHAnsi"/>
              </w:rPr>
              <w:t>Vulnerabilities Assessment</w:t>
            </w:r>
            <w:r w:rsidR="00717F46" w:rsidRPr="00717F46">
              <w:rPr>
                <w:webHidden/>
              </w:rPr>
              <w:tab/>
            </w:r>
            <w:r w:rsidR="00717F46" w:rsidRPr="00717F46">
              <w:rPr>
                <w:webHidden/>
              </w:rPr>
              <w:fldChar w:fldCharType="begin"/>
            </w:r>
            <w:r w:rsidR="00717F46" w:rsidRPr="00717F46">
              <w:rPr>
                <w:webHidden/>
              </w:rPr>
              <w:instrText xml:space="preserve"> PAGEREF _Toc400022482 \h </w:instrText>
            </w:r>
            <w:r w:rsidR="00717F46" w:rsidRPr="00717F46">
              <w:rPr>
                <w:webHidden/>
              </w:rPr>
            </w:r>
            <w:r w:rsidR="00717F46" w:rsidRPr="00717F46">
              <w:rPr>
                <w:webHidden/>
              </w:rPr>
              <w:fldChar w:fldCharType="separate"/>
            </w:r>
            <w:r w:rsidR="00717F46" w:rsidRPr="00717F46">
              <w:rPr>
                <w:webHidden/>
              </w:rPr>
              <w:t>143</w:t>
            </w:r>
            <w:r w:rsidR="00717F46" w:rsidRPr="00717F46">
              <w:rPr>
                <w:webHidden/>
              </w:rPr>
              <w:fldChar w:fldCharType="end"/>
            </w:r>
          </w:hyperlink>
        </w:p>
        <w:p w14:paraId="1B03099C" w14:textId="77777777" w:rsidR="00717F46" w:rsidRPr="00717F46" w:rsidRDefault="00F26646">
          <w:pPr>
            <w:pStyle w:val="TOC3"/>
            <w:rPr>
              <w:rFonts w:eastAsiaTheme="minorEastAsia"/>
              <w:lang w:bidi="ar-SA"/>
            </w:rPr>
          </w:pPr>
          <w:hyperlink w:anchor="_Toc400022483" w:history="1">
            <w:r w:rsidR="00717F46" w:rsidRPr="00717F46">
              <w:rPr>
                <w:rStyle w:val="Hyperlink"/>
                <w:rFonts w:asciiTheme="minorHAnsi" w:hAnsiTheme="minorHAnsi"/>
              </w:rPr>
              <w:t>Web Development</w:t>
            </w:r>
            <w:r w:rsidR="00717F46" w:rsidRPr="00717F46">
              <w:rPr>
                <w:webHidden/>
              </w:rPr>
              <w:tab/>
            </w:r>
            <w:r w:rsidR="00717F46" w:rsidRPr="00717F46">
              <w:rPr>
                <w:webHidden/>
              </w:rPr>
              <w:fldChar w:fldCharType="begin"/>
            </w:r>
            <w:r w:rsidR="00717F46" w:rsidRPr="00717F46">
              <w:rPr>
                <w:webHidden/>
              </w:rPr>
              <w:instrText xml:space="preserve"> PAGEREF _Toc400022483 \h </w:instrText>
            </w:r>
            <w:r w:rsidR="00717F46" w:rsidRPr="00717F46">
              <w:rPr>
                <w:webHidden/>
              </w:rPr>
            </w:r>
            <w:r w:rsidR="00717F46" w:rsidRPr="00717F46">
              <w:rPr>
                <w:webHidden/>
              </w:rPr>
              <w:fldChar w:fldCharType="separate"/>
            </w:r>
            <w:r w:rsidR="00717F46" w:rsidRPr="00717F46">
              <w:rPr>
                <w:webHidden/>
              </w:rPr>
              <w:t>144</w:t>
            </w:r>
            <w:r w:rsidR="00717F46" w:rsidRPr="00717F46">
              <w:rPr>
                <w:webHidden/>
              </w:rPr>
              <w:fldChar w:fldCharType="end"/>
            </w:r>
          </w:hyperlink>
        </w:p>
        <w:p w14:paraId="5E947731" w14:textId="77777777" w:rsidR="00717F46" w:rsidRDefault="00F26646">
          <w:pPr>
            <w:pStyle w:val="TOC3"/>
            <w:rPr>
              <w:rFonts w:eastAsiaTheme="minorEastAsia" w:cstheme="minorBidi"/>
              <w:lang w:bidi="ar-SA"/>
            </w:rPr>
          </w:pPr>
          <w:hyperlink w:anchor="_Toc400022484" w:history="1">
            <w:r w:rsidR="00717F46" w:rsidRPr="00717F46">
              <w:rPr>
                <w:rStyle w:val="Hyperlink"/>
                <w:rFonts w:asciiTheme="minorHAnsi" w:hAnsiTheme="minorHAnsi"/>
              </w:rPr>
              <w:t>Web Technology</w:t>
            </w:r>
            <w:r w:rsidR="00717F46" w:rsidRPr="00717F46">
              <w:rPr>
                <w:webHidden/>
              </w:rPr>
              <w:tab/>
            </w:r>
            <w:r w:rsidR="00717F46" w:rsidRPr="00717F46">
              <w:rPr>
                <w:webHidden/>
              </w:rPr>
              <w:fldChar w:fldCharType="begin"/>
            </w:r>
            <w:r w:rsidR="00717F46" w:rsidRPr="00717F46">
              <w:rPr>
                <w:webHidden/>
              </w:rPr>
              <w:instrText xml:space="preserve"> PAGEREF _Toc400022484 \h </w:instrText>
            </w:r>
            <w:r w:rsidR="00717F46" w:rsidRPr="00717F46">
              <w:rPr>
                <w:webHidden/>
              </w:rPr>
            </w:r>
            <w:r w:rsidR="00717F46" w:rsidRPr="00717F46">
              <w:rPr>
                <w:webHidden/>
              </w:rPr>
              <w:fldChar w:fldCharType="separate"/>
            </w:r>
            <w:r w:rsidR="00717F46" w:rsidRPr="00717F46">
              <w:rPr>
                <w:webHidden/>
              </w:rPr>
              <w:t>145</w:t>
            </w:r>
            <w:r w:rsidR="00717F46" w:rsidRPr="00717F46">
              <w:rPr>
                <w:webHidden/>
              </w:rPr>
              <w:fldChar w:fldCharType="end"/>
            </w:r>
          </w:hyperlink>
        </w:p>
        <w:p w14:paraId="06624DF9" w14:textId="77777777" w:rsidR="00E557E7" w:rsidRPr="000273F8" w:rsidRDefault="00E557E7">
          <w:pPr>
            <w:rPr>
              <w:rFonts w:asciiTheme="minorHAnsi" w:hAnsiTheme="minorHAnsi" w:cstheme="minorHAnsi"/>
            </w:rPr>
          </w:pPr>
          <w:r w:rsidRPr="000273F8">
            <w:rPr>
              <w:rFonts w:asciiTheme="minorHAnsi" w:hAnsiTheme="minorHAnsi" w:cstheme="minorHAnsi"/>
              <w:b/>
              <w:bCs/>
              <w:noProof/>
            </w:rPr>
            <w:fldChar w:fldCharType="end"/>
          </w:r>
        </w:p>
      </w:sdtContent>
    </w:sdt>
    <w:p w14:paraId="06624DFA" w14:textId="77777777" w:rsidR="002579BB" w:rsidRPr="000273F8" w:rsidRDefault="002579BB" w:rsidP="003F0F5E">
      <w:pPr>
        <w:pStyle w:val="Default"/>
        <w:jc w:val="center"/>
        <w:rPr>
          <w:rFonts w:asciiTheme="minorHAnsi" w:hAnsiTheme="minorHAnsi" w:cstheme="minorHAnsi"/>
          <w:color w:val="000000" w:themeColor="text1"/>
          <w:sz w:val="22"/>
        </w:rPr>
      </w:pPr>
    </w:p>
    <w:p w14:paraId="06624DFB" w14:textId="77777777" w:rsidR="00AF6907" w:rsidRPr="00E86B7F" w:rsidRDefault="00A4015D">
      <w:pPr>
        <w:jc w:val="left"/>
        <w:rPr>
          <w:rFonts w:asciiTheme="minorHAnsi" w:hAnsiTheme="minorHAnsi" w:cstheme="minorHAnsi"/>
          <w:b/>
          <w:color w:val="000000" w:themeColor="text1"/>
          <w:sz w:val="40"/>
        </w:rPr>
        <w:sectPr w:rsidR="00AF6907" w:rsidRPr="00E86B7F" w:rsidSect="007503F2">
          <w:headerReference w:type="default" r:id="rId13"/>
          <w:footerReference w:type="default" r:id="rId14"/>
          <w:pgSz w:w="12240" w:h="15840"/>
          <w:pgMar w:top="720" w:right="720" w:bottom="720" w:left="720" w:header="720" w:footer="720" w:gutter="0"/>
          <w:pgNumType w:fmt="lowerRoman" w:start="0"/>
          <w:cols w:space="720"/>
          <w:titlePg/>
          <w:docGrid w:linePitch="360"/>
        </w:sectPr>
      </w:pPr>
      <w:r w:rsidRPr="00E86B7F">
        <w:rPr>
          <w:rFonts w:asciiTheme="minorHAnsi" w:hAnsiTheme="minorHAnsi" w:cstheme="minorHAnsi"/>
          <w:b/>
          <w:color w:val="000000" w:themeColor="text1"/>
          <w:sz w:val="40"/>
        </w:rPr>
        <w:br w:type="page"/>
      </w:r>
    </w:p>
    <w:p w14:paraId="06624DFC" w14:textId="77777777" w:rsidR="007040CA" w:rsidRPr="00E86B7F" w:rsidRDefault="007040CA" w:rsidP="007040CA">
      <w:pPr>
        <w:pStyle w:val="Title"/>
        <w:rPr>
          <w:rFonts w:asciiTheme="minorHAnsi" w:hAnsiTheme="minorHAnsi" w:cstheme="minorHAnsi"/>
        </w:rPr>
      </w:pPr>
      <w:bookmarkStart w:id="1" w:name="_Toc400022357"/>
      <w:bookmarkStart w:id="2" w:name="_Toc346485596"/>
      <w:r w:rsidRPr="00E86B7F">
        <w:rPr>
          <w:rFonts w:asciiTheme="minorHAnsi" w:hAnsiTheme="minorHAnsi" w:cstheme="minorHAnsi"/>
        </w:rPr>
        <w:t>Introduction</w:t>
      </w:r>
      <w:bookmarkEnd w:id="1"/>
    </w:p>
    <w:p w14:paraId="06624DFD" w14:textId="77777777" w:rsidR="00CE6628" w:rsidRPr="00E86B7F" w:rsidRDefault="00CE6628" w:rsidP="00CE6628">
      <w:pPr>
        <w:jc w:val="left"/>
        <w:rPr>
          <w:rFonts w:asciiTheme="minorHAnsi" w:hAnsiTheme="minorHAnsi" w:cstheme="minorHAnsi"/>
        </w:rPr>
      </w:pPr>
      <w:r w:rsidRPr="00E86B7F">
        <w:rPr>
          <w:rFonts w:asciiTheme="minorHAnsi" w:hAnsiTheme="minorHAnsi" w:cstheme="minorHAnsi"/>
        </w:rPr>
        <w:t xml:space="preserve">VA Office of Information and Technology’s (OI&amp;T) competency models support a streamlined, data-driven approach to professional development. The purpose of the OI&amp;T </w:t>
      </w:r>
      <w:r w:rsidR="00F15B56" w:rsidRPr="00E86B7F">
        <w:rPr>
          <w:rFonts w:asciiTheme="minorHAnsi" w:hAnsiTheme="minorHAnsi" w:cstheme="minorHAnsi"/>
        </w:rPr>
        <w:t xml:space="preserve">competency models </w:t>
      </w:r>
      <w:r w:rsidRPr="00E86B7F">
        <w:rPr>
          <w:rFonts w:asciiTheme="minorHAnsi" w:hAnsiTheme="minorHAnsi" w:cstheme="minorHAnsi"/>
        </w:rPr>
        <w:t>is to identify a common set of focus areas in the development of role-specific skills and abilities. Customized competency model profiles establish a baseline to assist OI&amp;T employees in their continued professional development and career enhancement. The competency models also provide a valuable foundation for employee/supervisor discussions about training plans and drive electronic Individual Development Plan (eIDP) development.</w:t>
      </w:r>
    </w:p>
    <w:p w14:paraId="06624DFE" w14:textId="77777777" w:rsidR="00DF7C92" w:rsidRPr="00E86B7F" w:rsidRDefault="00DF7C92" w:rsidP="00CE6628">
      <w:pPr>
        <w:jc w:val="left"/>
        <w:rPr>
          <w:rFonts w:asciiTheme="minorHAnsi" w:hAnsiTheme="minorHAnsi" w:cstheme="minorHAnsi"/>
        </w:rPr>
      </w:pPr>
      <w:r w:rsidRPr="00E86B7F">
        <w:rPr>
          <w:rFonts w:asciiTheme="minorHAnsi" w:hAnsiTheme="minorHAnsi" w:cstheme="minorHAnsi"/>
        </w:rPr>
        <w:t>This document is structured in two parts</w:t>
      </w:r>
      <w:r w:rsidR="00C72462" w:rsidRPr="00E86B7F">
        <w:rPr>
          <w:rFonts w:asciiTheme="minorHAnsi" w:hAnsiTheme="minorHAnsi" w:cstheme="minorHAnsi"/>
        </w:rPr>
        <w:t>:</w:t>
      </w:r>
    </w:p>
    <w:p w14:paraId="06624DFF" w14:textId="77777777" w:rsidR="00784708" w:rsidRPr="00E86B7F" w:rsidRDefault="00DF7C92" w:rsidP="00CE6628">
      <w:pPr>
        <w:jc w:val="left"/>
        <w:rPr>
          <w:rFonts w:asciiTheme="minorHAnsi" w:hAnsiTheme="minorHAnsi" w:cstheme="minorHAnsi"/>
        </w:rPr>
      </w:pPr>
      <w:r w:rsidRPr="00E86B7F">
        <w:rPr>
          <w:rFonts w:asciiTheme="minorHAnsi" w:hAnsiTheme="minorHAnsi" w:cstheme="minorHAnsi"/>
          <w:b/>
        </w:rPr>
        <w:t>Part I</w:t>
      </w:r>
      <w:r w:rsidR="007E0E84" w:rsidRPr="00E86B7F">
        <w:rPr>
          <w:rFonts w:asciiTheme="minorHAnsi" w:hAnsiTheme="minorHAnsi" w:cstheme="minorHAnsi"/>
          <w:b/>
        </w:rPr>
        <w:t>: VA OI&amp;T Competency Models</w:t>
      </w:r>
      <w:r w:rsidRPr="00E86B7F">
        <w:rPr>
          <w:rFonts w:asciiTheme="minorHAnsi" w:hAnsiTheme="minorHAnsi" w:cstheme="minorHAnsi"/>
        </w:rPr>
        <w:t xml:space="preserve"> presents </w:t>
      </w:r>
      <w:r w:rsidR="007E0E84" w:rsidRPr="00E86B7F">
        <w:rPr>
          <w:rFonts w:asciiTheme="minorHAnsi" w:hAnsiTheme="minorHAnsi" w:cstheme="minorHAnsi"/>
        </w:rPr>
        <w:t xml:space="preserve">the twenty-five role-specific OI&amp;T competency models in existence as of </w:t>
      </w:r>
      <w:r w:rsidR="00C55C37">
        <w:rPr>
          <w:rFonts w:asciiTheme="minorHAnsi" w:hAnsiTheme="minorHAnsi" w:cstheme="minorHAnsi"/>
        </w:rPr>
        <w:t>October</w:t>
      </w:r>
      <w:r w:rsidR="00C55C37" w:rsidRPr="00E86B7F">
        <w:rPr>
          <w:rFonts w:asciiTheme="minorHAnsi" w:hAnsiTheme="minorHAnsi" w:cstheme="minorHAnsi"/>
        </w:rPr>
        <w:t xml:space="preserve"> </w:t>
      </w:r>
      <w:r w:rsidR="007E0E84" w:rsidRPr="00E86B7F">
        <w:rPr>
          <w:rFonts w:asciiTheme="minorHAnsi" w:hAnsiTheme="minorHAnsi" w:cstheme="minorHAnsi"/>
        </w:rPr>
        <w:t xml:space="preserve">2014. Each table displays one model and indicates the names of the profiles within the model (Column Headers) and the </w:t>
      </w:r>
      <w:r w:rsidR="00240504" w:rsidRPr="00E86B7F">
        <w:rPr>
          <w:rFonts w:asciiTheme="minorHAnsi" w:hAnsiTheme="minorHAnsi" w:cstheme="minorHAnsi"/>
        </w:rPr>
        <w:t xml:space="preserve">VA </w:t>
      </w:r>
      <w:r w:rsidR="007E0E84" w:rsidRPr="00E86B7F">
        <w:rPr>
          <w:rFonts w:asciiTheme="minorHAnsi" w:hAnsiTheme="minorHAnsi" w:cstheme="minorHAnsi"/>
        </w:rPr>
        <w:t xml:space="preserve">Core, </w:t>
      </w:r>
      <w:r w:rsidR="00240504" w:rsidRPr="00E86B7F">
        <w:rPr>
          <w:rFonts w:asciiTheme="minorHAnsi" w:hAnsiTheme="minorHAnsi" w:cstheme="minorHAnsi"/>
        </w:rPr>
        <w:t xml:space="preserve">VA </w:t>
      </w:r>
      <w:r w:rsidR="007E0E84" w:rsidRPr="00E86B7F">
        <w:rPr>
          <w:rFonts w:asciiTheme="minorHAnsi" w:hAnsiTheme="minorHAnsi" w:cstheme="minorHAnsi"/>
        </w:rPr>
        <w:t>Leadership, and Technical competencies that are included in each profile within the model.</w:t>
      </w:r>
      <w:r w:rsidR="00784708" w:rsidRPr="00E86B7F">
        <w:rPr>
          <w:rFonts w:asciiTheme="minorHAnsi" w:hAnsiTheme="minorHAnsi" w:cstheme="minorHAnsi"/>
        </w:rPr>
        <w:t xml:space="preserve"> </w:t>
      </w:r>
      <w:r w:rsidR="00FE4764" w:rsidRPr="00E86B7F">
        <w:rPr>
          <w:rFonts w:asciiTheme="minorHAnsi" w:hAnsiTheme="minorHAnsi" w:cstheme="minorHAnsi"/>
        </w:rPr>
        <w:t>For reference:</w:t>
      </w:r>
    </w:p>
    <w:p w14:paraId="06624E00" w14:textId="77777777" w:rsidR="00784708" w:rsidRPr="00E86B7F" w:rsidRDefault="00240504" w:rsidP="000B5215">
      <w:pPr>
        <w:pStyle w:val="ListParagraph"/>
        <w:numPr>
          <w:ilvl w:val="0"/>
          <w:numId w:val="14"/>
        </w:numPr>
        <w:jc w:val="left"/>
        <w:rPr>
          <w:rFonts w:asciiTheme="minorHAnsi" w:hAnsiTheme="minorHAnsi" w:cstheme="minorHAnsi"/>
        </w:rPr>
      </w:pPr>
      <w:r w:rsidRPr="00E86B7F">
        <w:rPr>
          <w:rFonts w:asciiTheme="minorHAnsi" w:hAnsiTheme="minorHAnsi" w:cstheme="minorHAnsi"/>
          <w:b/>
        </w:rPr>
        <w:t xml:space="preserve">VA </w:t>
      </w:r>
      <w:r w:rsidR="00784708" w:rsidRPr="00E86B7F">
        <w:rPr>
          <w:rFonts w:asciiTheme="minorHAnsi" w:hAnsiTheme="minorHAnsi" w:cstheme="minorHAnsi"/>
          <w:b/>
        </w:rPr>
        <w:t>Core competencies</w:t>
      </w:r>
      <w:r w:rsidR="00784708" w:rsidRPr="00E86B7F">
        <w:rPr>
          <w:rFonts w:asciiTheme="minorHAnsi" w:hAnsiTheme="minorHAnsi" w:cstheme="minorHAnsi"/>
        </w:rPr>
        <w:t xml:space="preserve"> are applicable to all OI&amp;T employees and exist in every OI&amp;T competency </w:t>
      </w:r>
      <w:r w:rsidR="00270B94" w:rsidRPr="00E86B7F">
        <w:rPr>
          <w:rFonts w:asciiTheme="minorHAnsi" w:hAnsiTheme="minorHAnsi" w:cstheme="minorHAnsi"/>
        </w:rPr>
        <w:t>profile</w:t>
      </w:r>
      <w:r w:rsidR="00784708" w:rsidRPr="00E86B7F">
        <w:rPr>
          <w:rFonts w:asciiTheme="minorHAnsi" w:hAnsiTheme="minorHAnsi" w:cstheme="minorHAnsi"/>
        </w:rPr>
        <w:t>.</w:t>
      </w:r>
    </w:p>
    <w:p w14:paraId="06624E01" w14:textId="77777777" w:rsidR="00784708" w:rsidRPr="00E86B7F" w:rsidRDefault="00240504" w:rsidP="000B5215">
      <w:pPr>
        <w:pStyle w:val="ListParagraph"/>
        <w:numPr>
          <w:ilvl w:val="0"/>
          <w:numId w:val="14"/>
        </w:numPr>
        <w:jc w:val="left"/>
        <w:rPr>
          <w:rFonts w:asciiTheme="minorHAnsi" w:hAnsiTheme="minorHAnsi" w:cstheme="minorHAnsi"/>
        </w:rPr>
      </w:pPr>
      <w:r w:rsidRPr="00E86B7F">
        <w:rPr>
          <w:rFonts w:asciiTheme="minorHAnsi" w:hAnsiTheme="minorHAnsi" w:cstheme="minorHAnsi"/>
          <w:b/>
        </w:rPr>
        <w:t xml:space="preserve">VA </w:t>
      </w:r>
      <w:r w:rsidR="00784708" w:rsidRPr="00E86B7F">
        <w:rPr>
          <w:rFonts w:asciiTheme="minorHAnsi" w:hAnsiTheme="minorHAnsi" w:cstheme="minorHAnsi"/>
          <w:b/>
        </w:rPr>
        <w:t>Leadership competencies</w:t>
      </w:r>
      <w:r w:rsidR="00784708" w:rsidRPr="00E86B7F">
        <w:rPr>
          <w:rFonts w:asciiTheme="minorHAnsi" w:hAnsiTheme="minorHAnsi" w:cstheme="minorHAnsi"/>
        </w:rPr>
        <w:t xml:space="preserve"> apply to anyone with a responsibility for managing others</w:t>
      </w:r>
      <w:r w:rsidR="00C55C37">
        <w:rPr>
          <w:rFonts w:asciiTheme="minorHAnsi" w:hAnsiTheme="minorHAnsi" w:cstheme="minorHAnsi"/>
        </w:rPr>
        <w:t xml:space="preserve"> or who may be developing towards a management role</w:t>
      </w:r>
      <w:r w:rsidR="00784708" w:rsidRPr="00E86B7F">
        <w:rPr>
          <w:rFonts w:asciiTheme="minorHAnsi" w:hAnsiTheme="minorHAnsi" w:cstheme="minorHAnsi"/>
        </w:rPr>
        <w:t>.</w:t>
      </w:r>
    </w:p>
    <w:p w14:paraId="06624E02" w14:textId="77777777" w:rsidR="00784708" w:rsidRPr="00E86B7F" w:rsidRDefault="00784708" w:rsidP="000B5215">
      <w:pPr>
        <w:pStyle w:val="ListParagraph"/>
        <w:numPr>
          <w:ilvl w:val="0"/>
          <w:numId w:val="14"/>
        </w:numPr>
        <w:jc w:val="left"/>
        <w:rPr>
          <w:rFonts w:asciiTheme="minorHAnsi" w:hAnsiTheme="minorHAnsi" w:cstheme="minorHAnsi"/>
        </w:rPr>
      </w:pPr>
      <w:r w:rsidRPr="00E86B7F">
        <w:rPr>
          <w:rFonts w:asciiTheme="minorHAnsi" w:hAnsiTheme="minorHAnsi" w:cstheme="minorHAnsi"/>
          <w:b/>
        </w:rPr>
        <w:t>Technical competencies</w:t>
      </w:r>
      <w:r w:rsidRPr="00E86B7F">
        <w:rPr>
          <w:rFonts w:asciiTheme="minorHAnsi" w:hAnsiTheme="minorHAnsi" w:cstheme="minorHAnsi"/>
        </w:rPr>
        <w:t xml:space="preserve"> are role-specific. Each competency </w:t>
      </w:r>
      <w:r w:rsidR="00FD69BE" w:rsidRPr="00E86B7F">
        <w:rPr>
          <w:rFonts w:asciiTheme="minorHAnsi" w:hAnsiTheme="minorHAnsi" w:cstheme="minorHAnsi"/>
        </w:rPr>
        <w:t>profile</w:t>
      </w:r>
      <w:r w:rsidRPr="00E86B7F">
        <w:rPr>
          <w:rFonts w:asciiTheme="minorHAnsi" w:hAnsiTheme="minorHAnsi" w:cstheme="minorHAnsi"/>
        </w:rPr>
        <w:t xml:space="preserve"> contains only a subset of OI&amp;T’s </w:t>
      </w:r>
      <w:r w:rsidR="00F15B56" w:rsidRPr="00E86B7F">
        <w:rPr>
          <w:rFonts w:asciiTheme="minorHAnsi" w:hAnsiTheme="minorHAnsi" w:cstheme="minorHAnsi"/>
        </w:rPr>
        <w:t xml:space="preserve">Technical </w:t>
      </w:r>
      <w:r w:rsidRPr="00E86B7F">
        <w:rPr>
          <w:rFonts w:asciiTheme="minorHAnsi" w:hAnsiTheme="minorHAnsi" w:cstheme="minorHAnsi"/>
        </w:rPr>
        <w:t xml:space="preserve">competencies that have been identified as </w:t>
      </w:r>
      <w:r w:rsidR="00C55C37">
        <w:rPr>
          <w:rFonts w:asciiTheme="minorHAnsi" w:hAnsiTheme="minorHAnsi" w:cstheme="minorHAnsi"/>
        </w:rPr>
        <w:t>important</w:t>
      </w:r>
      <w:r w:rsidR="00C55C37" w:rsidRPr="00E86B7F">
        <w:rPr>
          <w:rFonts w:asciiTheme="minorHAnsi" w:hAnsiTheme="minorHAnsi" w:cstheme="minorHAnsi"/>
        </w:rPr>
        <w:t xml:space="preserve"> </w:t>
      </w:r>
      <w:r w:rsidRPr="00E86B7F">
        <w:rPr>
          <w:rFonts w:asciiTheme="minorHAnsi" w:hAnsiTheme="minorHAnsi" w:cstheme="minorHAnsi"/>
        </w:rPr>
        <w:t xml:space="preserve">for the role. </w:t>
      </w:r>
    </w:p>
    <w:p w14:paraId="06624E03" w14:textId="77777777" w:rsidR="007E0E84" w:rsidRPr="00E86B7F" w:rsidRDefault="00784708" w:rsidP="00CE6628">
      <w:pPr>
        <w:jc w:val="left"/>
        <w:rPr>
          <w:rFonts w:asciiTheme="minorHAnsi" w:hAnsiTheme="minorHAnsi" w:cstheme="minorHAnsi"/>
        </w:rPr>
      </w:pPr>
      <w:r w:rsidRPr="00E86B7F">
        <w:rPr>
          <w:rFonts w:asciiTheme="minorHAnsi" w:hAnsiTheme="minorHAnsi" w:cstheme="minorHAnsi"/>
        </w:rPr>
        <w:t xml:space="preserve">Each OI&amp;T employee is assigned to one competency profile and completes a competency self assessment against </w:t>
      </w:r>
      <w:r w:rsidR="00F15B56" w:rsidRPr="00E86B7F">
        <w:rPr>
          <w:rFonts w:asciiTheme="minorHAnsi" w:hAnsiTheme="minorHAnsi" w:cstheme="minorHAnsi"/>
        </w:rPr>
        <w:t xml:space="preserve">his or her own </w:t>
      </w:r>
      <w:r w:rsidRPr="00E86B7F">
        <w:rPr>
          <w:rFonts w:asciiTheme="minorHAnsi" w:hAnsiTheme="minorHAnsi" w:cstheme="minorHAnsi"/>
        </w:rPr>
        <w:t xml:space="preserve">unique set of competencies. </w:t>
      </w:r>
    </w:p>
    <w:p w14:paraId="06624E04" w14:textId="77777777" w:rsidR="00FE4764" w:rsidRPr="00E86B7F" w:rsidRDefault="00DF7C92" w:rsidP="00E11C0B">
      <w:pPr>
        <w:jc w:val="left"/>
        <w:rPr>
          <w:rFonts w:asciiTheme="minorHAnsi" w:hAnsiTheme="minorHAnsi" w:cstheme="minorHAnsi"/>
        </w:rPr>
      </w:pPr>
      <w:r w:rsidRPr="00E86B7F">
        <w:rPr>
          <w:rFonts w:asciiTheme="minorHAnsi" w:hAnsiTheme="minorHAnsi" w:cstheme="minorHAnsi"/>
          <w:b/>
        </w:rPr>
        <w:t>Part II</w:t>
      </w:r>
      <w:r w:rsidR="00784708" w:rsidRPr="00E86B7F">
        <w:rPr>
          <w:rFonts w:asciiTheme="minorHAnsi" w:hAnsiTheme="minorHAnsi" w:cstheme="minorHAnsi"/>
          <w:b/>
        </w:rPr>
        <w:t>: Competency Definitions and Behavioral Examples</w:t>
      </w:r>
      <w:r w:rsidRPr="00E86B7F">
        <w:rPr>
          <w:rFonts w:asciiTheme="minorHAnsi" w:hAnsiTheme="minorHAnsi" w:cstheme="minorHAnsi"/>
        </w:rPr>
        <w:t xml:space="preserve"> presents </w:t>
      </w:r>
      <w:r w:rsidR="00FE4764" w:rsidRPr="00E86B7F">
        <w:rPr>
          <w:rFonts w:asciiTheme="minorHAnsi" w:hAnsiTheme="minorHAnsi" w:cstheme="minorHAnsi"/>
        </w:rPr>
        <w:t>detailed definitions for each competency. These definitions include example behaviors to describe how OI&amp;T employees might demonstrate their proficiency in each competency. These examples are intended to supplement competency proficiency descriptions in the Talent Management Systems (TMS) and may be used to help employees and supervisors to validate self assessment ratings.</w:t>
      </w:r>
    </w:p>
    <w:p w14:paraId="06624E05" w14:textId="77777777" w:rsidR="00DF7C92" w:rsidRPr="00E86B7F" w:rsidRDefault="00DF7C92" w:rsidP="00CE6628">
      <w:pPr>
        <w:jc w:val="left"/>
        <w:rPr>
          <w:rFonts w:asciiTheme="minorHAnsi" w:hAnsiTheme="minorHAnsi" w:cstheme="minorHAnsi"/>
        </w:rPr>
      </w:pPr>
    </w:p>
    <w:p w14:paraId="06624E06" w14:textId="77777777" w:rsidR="00DF7C92" w:rsidRPr="00E86B7F" w:rsidRDefault="00DF7C92" w:rsidP="00CE6628">
      <w:pPr>
        <w:jc w:val="left"/>
        <w:rPr>
          <w:rFonts w:asciiTheme="minorHAnsi" w:hAnsiTheme="minorHAnsi" w:cstheme="minorHAnsi"/>
        </w:rPr>
      </w:pPr>
    </w:p>
    <w:p w14:paraId="06624E07" w14:textId="77777777" w:rsidR="007040CA" w:rsidRPr="00E86B7F" w:rsidRDefault="007040CA" w:rsidP="007040CA">
      <w:pPr>
        <w:jc w:val="left"/>
        <w:rPr>
          <w:rFonts w:asciiTheme="minorHAnsi" w:eastAsiaTheme="majorEastAsia" w:hAnsiTheme="minorHAnsi" w:cstheme="minorHAnsi"/>
          <w:color w:val="000000" w:themeColor="text2" w:themeShade="BF"/>
          <w:spacing w:val="5"/>
          <w:kern w:val="28"/>
          <w:sz w:val="48"/>
          <w:szCs w:val="52"/>
          <w:lang w:bidi="ar-SA"/>
        </w:rPr>
      </w:pPr>
      <w:r w:rsidRPr="00E86B7F">
        <w:rPr>
          <w:rFonts w:asciiTheme="minorHAnsi" w:hAnsiTheme="minorHAnsi" w:cstheme="minorHAnsi"/>
        </w:rPr>
        <w:br w:type="page"/>
      </w:r>
    </w:p>
    <w:p w14:paraId="06624E08" w14:textId="77777777" w:rsidR="007A5FF6" w:rsidRPr="00E86B7F" w:rsidRDefault="0047509F" w:rsidP="00827278">
      <w:pPr>
        <w:pStyle w:val="Title"/>
        <w:rPr>
          <w:rFonts w:asciiTheme="minorHAnsi" w:hAnsiTheme="minorHAnsi" w:cstheme="minorHAnsi"/>
        </w:rPr>
      </w:pPr>
      <w:bookmarkStart w:id="3" w:name="_Toc400022358"/>
      <w:r w:rsidRPr="00E86B7F">
        <w:rPr>
          <w:rFonts w:asciiTheme="minorHAnsi" w:hAnsiTheme="minorHAnsi" w:cstheme="minorHAnsi"/>
        </w:rPr>
        <w:t xml:space="preserve">Part I: </w:t>
      </w:r>
      <w:r w:rsidR="002F11B0" w:rsidRPr="00E86B7F">
        <w:rPr>
          <w:rFonts w:asciiTheme="minorHAnsi" w:hAnsiTheme="minorHAnsi" w:cstheme="minorHAnsi"/>
        </w:rPr>
        <w:t xml:space="preserve">VA </w:t>
      </w:r>
      <w:r w:rsidR="007A5FF6" w:rsidRPr="00E86B7F">
        <w:rPr>
          <w:rFonts w:asciiTheme="minorHAnsi" w:hAnsiTheme="minorHAnsi" w:cstheme="minorHAnsi"/>
        </w:rPr>
        <w:t>OI</w:t>
      </w:r>
      <w:r w:rsidR="004C2F2B" w:rsidRPr="00E86B7F">
        <w:rPr>
          <w:rFonts w:asciiTheme="minorHAnsi" w:hAnsiTheme="minorHAnsi" w:cstheme="minorHAnsi"/>
        </w:rPr>
        <w:t>&amp;</w:t>
      </w:r>
      <w:r w:rsidR="007A5FF6" w:rsidRPr="00E86B7F">
        <w:rPr>
          <w:rFonts w:asciiTheme="minorHAnsi" w:hAnsiTheme="minorHAnsi" w:cstheme="minorHAnsi"/>
        </w:rPr>
        <w:t>T Competency Mode</w:t>
      </w:r>
      <w:r w:rsidR="003E5BFB" w:rsidRPr="00E86B7F">
        <w:rPr>
          <w:rFonts w:asciiTheme="minorHAnsi" w:hAnsiTheme="minorHAnsi" w:cstheme="minorHAnsi"/>
        </w:rPr>
        <w:t>l</w:t>
      </w:r>
      <w:r w:rsidR="007E0E84" w:rsidRPr="00E86B7F">
        <w:rPr>
          <w:rFonts w:asciiTheme="minorHAnsi" w:hAnsiTheme="minorHAnsi" w:cstheme="minorHAnsi"/>
        </w:rPr>
        <w:t>s</w:t>
      </w:r>
      <w:bookmarkEnd w:id="2"/>
      <w:bookmarkEnd w:id="3"/>
    </w:p>
    <w:p w14:paraId="06624E09" w14:textId="77777777" w:rsidR="007A5FF6" w:rsidRPr="0059122E" w:rsidRDefault="006E78EA" w:rsidP="007A5FF6">
      <w:pPr>
        <w:jc w:val="center"/>
        <w:rPr>
          <w:rFonts w:asciiTheme="minorHAnsi" w:hAnsiTheme="minorHAnsi" w:cstheme="minorHAnsi"/>
          <w:sz w:val="24"/>
          <w:szCs w:val="24"/>
        </w:rPr>
      </w:pPr>
      <w:r w:rsidRPr="0059122E">
        <w:rPr>
          <w:rFonts w:asciiTheme="minorHAnsi" w:hAnsiTheme="minorHAnsi" w:cstheme="minorHAnsi"/>
          <w:noProof/>
          <w:sz w:val="24"/>
          <w:szCs w:val="24"/>
          <w:lang w:bidi="ar-SA"/>
        </w:rPr>
        <w:drawing>
          <wp:inline distT="0" distB="0" distL="0" distR="0" wp14:anchorId="06627229" wp14:editId="19089B27">
            <wp:extent cx="5048250" cy="6457950"/>
            <wp:effectExtent l="0" t="0" r="0" b="0"/>
            <wp:docPr id="17" name="Picture 17" descr="Top Cylinder: Role Specific Models, Supervisor Model, Core Competency Model.&#10;2nd Cylinder: Talent Management System.&#10;3rd Cylinder: Learning Events include VA IT Campus, Web-based Training, Books, Instructor-led Training, Certifications, Webinars, Videos, Mentoring Forums.&#10;4th Cylinder: Competencies and Proficiencies.&#10;5th Cylinder: Position D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530866\Desktop\Final Competency Model Graphic_6_2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6457950"/>
                    </a:xfrm>
                    <a:prstGeom prst="rect">
                      <a:avLst/>
                    </a:prstGeom>
                    <a:noFill/>
                    <a:ln>
                      <a:noFill/>
                    </a:ln>
                  </pic:spPr>
                </pic:pic>
              </a:graphicData>
            </a:graphic>
          </wp:inline>
        </w:drawing>
      </w:r>
    </w:p>
    <w:p w14:paraId="06624E0A" w14:textId="77777777" w:rsidR="00312156" w:rsidRPr="00E86B7F" w:rsidRDefault="00312156" w:rsidP="00827278">
      <w:pPr>
        <w:pStyle w:val="HeadingTOC"/>
        <w:rPr>
          <w:rFonts w:asciiTheme="minorHAnsi" w:hAnsiTheme="minorHAnsi" w:cstheme="minorHAnsi"/>
        </w:rPr>
      </w:pPr>
    </w:p>
    <w:p w14:paraId="06624E0B" w14:textId="77777777" w:rsidR="00312156" w:rsidRPr="00E86B7F" w:rsidRDefault="00312156" w:rsidP="00827278">
      <w:pPr>
        <w:pStyle w:val="HeadingTOC"/>
        <w:rPr>
          <w:rFonts w:asciiTheme="minorHAnsi" w:hAnsiTheme="minorHAnsi" w:cstheme="minorHAnsi"/>
        </w:rPr>
      </w:pPr>
    </w:p>
    <w:p w14:paraId="06624E0C" w14:textId="77777777" w:rsidR="00312156" w:rsidRPr="00E86B7F" w:rsidRDefault="00312156" w:rsidP="00827278">
      <w:pPr>
        <w:pStyle w:val="HeadingTOC"/>
        <w:rPr>
          <w:rFonts w:asciiTheme="minorHAnsi" w:hAnsiTheme="minorHAnsi" w:cstheme="minorHAnsi"/>
        </w:rPr>
      </w:pPr>
    </w:p>
    <w:p w14:paraId="06624E0D" w14:textId="77777777" w:rsidR="00645FF6" w:rsidRPr="00E86B7F" w:rsidRDefault="00645FF6" w:rsidP="006B0E62">
      <w:pPr>
        <w:pStyle w:val="HeadingTOC"/>
        <w:rPr>
          <w:rFonts w:asciiTheme="minorHAnsi" w:hAnsiTheme="minorHAnsi" w:cstheme="minorHAnsi"/>
        </w:rPr>
      </w:pPr>
      <w:bookmarkStart w:id="4" w:name="_Toc400022359"/>
      <w:bookmarkStart w:id="5" w:name="_Toc394852142"/>
      <w:r w:rsidRPr="00E86B7F">
        <w:rPr>
          <w:rFonts w:asciiTheme="minorHAnsi" w:hAnsiTheme="minorHAnsi" w:cstheme="minorHAnsi"/>
        </w:rPr>
        <w:t>Core</w:t>
      </w:r>
      <w:r w:rsidR="006B0E62">
        <w:rPr>
          <w:rFonts w:asciiTheme="minorHAnsi" w:hAnsiTheme="minorHAnsi" w:cstheme="minorHAnsi"/>
        </w:rPr>
        <w:t xml:space="preserve"> and Core Supervisor</w:t>
      </w:r>
      <w:r w:rsidRPr="00E86B7F">
        <w:rPr>
          <w:rFonts w:asciiTheme="minorHAnsi" w:hAnsiTheme="minorHAnsi" w:cstheme="minorHAnsi"/>
        </w:rPr>
        <w:t xml:space="preserve"> </w:t>
      </w:r>
      <w:r>
        <w:rPr>
          <w:rFonts w:asciiTheme="minorHAnsi" w:hAnsiTheme="minorHAnsi" w:cstheme="minorHAnsi"/>
        </w:rPr>
        <w:t>Competency Model</w:t>
      </w:r>
      <w:bookmarkEnd w:id="4"/>
    </w:p>
    <w:tbl>
      <w:tblPr>
        <w:tblW w:w="8716" w:type="dxa"/>
        <w:jc w:val="center"/>
        <w:tblLook w:val="04A0" w:firstRow="1" w:lastRow="0" w:firstColumn="1" w:lastColumn="0" w:noHBand="0" w:noVBand="1"/>
      </w:tblPr>
      <w:tblGrid>
        <w:gridCol w:w="4742"/>
        <w:gridCol w:w="22"/>
        <w:gridCol w:w="1882"/>
        <w:gridCol w:w="2070"/>
      </w:tblGrid>
      <w:tr w:rsidR="006B0E62" w:rsidRPr="00E86B7F" w14:paraId="06624E0F" w14:textId="77777777" w:rsidTr="006B0E62">
        <w:trPr>
          <w:trHeight w:val="300"/>
          <w:tblHeader/>
          <w:jc w:val="center"/>
        </w:trPr>
        <w:tc>
          <w:tcPr>
            <w:tcW w:w="8716" w:type="dxa"/>
            <w:gridSpan w:val="4"/>
            <w:tcBorders>
              <w:top w:val="single" w:sz="8" w:space="0" w:color="auto"/>
              <w:left w:val="single" w:sz="8" w:space="0" w:color="auto"/>
              <w:bottom w:val="single" w:sz="4" w:space="0" w:color="auto"/>
              <w:right w:val="single" w:sz="8" w:space="0" w:color="auto"/>
            </w:tcBorders>
            <w:shd w:val="clear" w:color="auto" w:fill="2E5571" w:themeFill="accent3" w:themeFillShade="BF"/>
            <w:noWrap/>
            <w:vAlign w:val="center"/>
            <w:hideMark/>
          </w:tcPr>
          <w:p w14:paraId="06624E0E" w14:textId="77777777" w:rsidR="006B0E62" w:rsidRPr="00E86B7F" w:rsidRDefault="006B0E62" w:rsidP="00645FF6">
            <w:pPr>
              <w:spacing w:after="0" w:line="240" w:lineRule="auto"/>
              <w:jc w:val="center"/>
              <w:rPr>
                <w:rFonts w:asciiTheme="minorHAnsi" w:hAnsiTheme="minorHAnsi" w:cstheme="minorHAnsi"/>
                <w:b/>
                <w:bCs/>
                <w:color w:val="FFFFFF"/>
                <w:sz w:val="28"/>
                <w:szCs w:val="22"/>
                <w:lang w:bidi="ar-SA"/>
              </w:rPr>
            </w:pPr>
            <w:r>
              <w:rPr>
                <w:rFonts w:asciiTheme="minorHAnsi" w:hAnsiTheme="minorHAnsi" w:cstheme="minorHAnsi"/>
                <w:b/>
                <w:bCs/>
                <w:color w:val="FFFFFF"/>
                <w:sz w:val="28"/>
                <w:szCs w:val="22"/>
                <w:lang w:bidi="ar-SA"/>
              </w:rPr>
              <w:t>OI&amp;T</w:t>
            </w:r>
            <w:r w:rsidRPr="00E86B7F">
              <w:rPr>
                <w:rFonts w:asciiTheme="minorHAnsi" w:hAnsiTheme="minorHAnsi" w:cstheme="minorHAnsi"/>
                <w:b/>
                <w:bCs/>
                <w:color w:val="FFFFFF"/>
                <w:sz w:val="28"/>
                <w:szCs w:val="22"/>
                <w:lang w:bidi="ar-SA"/>
              </w:rPr>
              <w:t xml:space="preserve"> Core</w:t>
            </w:r>
            <w:r>
              <w:rPr>
                <w:rFonts w:asciiTheme="minorHAnsi" w:hAnsiTheme="minorHAnsi" w:cstheme="minorHAnsi"/>
                <w:b/>
                <w:bCs/>
                <w:color w:val="FFFFFF"/>
                <w:sz w:val="28"/>
                <w:szCs w:val="22"/>
                <w:lang w:bidi="ar-SA"/>
              </w:rPr>
              <w:t xml:space="preserve"> and Core</w:t>
            </w:r>
            <w:r w:rsidRPr="00E86B7F">
              <w:rPr>
                <w:rFonts w:asciiTheme="minorHAnsi" w:hAnsiTheme="minorHAnsi" w:cstheme="minorHAnsi"/>
                <w:b/>
                <w:bCs/>
                <w:color w:val="FFFFFF"/>
                <w:sz w:val="28"/>
                <w:szCs w:val="22"/>
                <w:lang w:bidi="ar-SA"/>
              </w:rPr>
              <w:t xml:space="preserve"> Supervisor Competency Profile</w:t>
            </w:r>
            <w:r>
              <w:rPr>
                <w:rFonts w:asciiTheme="minorHAnsi" w:hAnsiTheme="minorHAnsi" w:cstheme="minorHAnsi"/>
                <w:b/>
                <w:bCs/>
                <w:color w:val="FFFFFF"/>
                <w:sz w:val="28"/>
                <w:szCs w:val="22"/>
                <w:lang w:bidi="ar-SA"/>
              </w:rPr>
              <w:t>s</w:t>
            </w:r>
          </w:p>
        </w:tc>
      </w:tr>
      <w:tr w:rsidR="006B0E62" w:rsidRPr="00E86B7F" w14:paraId="06624E13" w14:textId="77777777" w:rsidTr="006B0E62">
        <w:trPr>
          <w:trHeight w:val="300"/>
          <w:tblHeader/>
          <w:jc w:val="center"/>
        </w:trPr>
        <w:tc>
          <w:tcPr>
            <w:tcW w:w="4742" w:type="dxa"/>
            <w:tcBorders>
              <w:top w:val="single" w:sz="8" w:space="0" w:color="auto"/>
              <w:left w:val="single" w:sz="8" w:space="0" w:color="auto"/>
              <w:bottom w:val="single" w:sz="4" w:space="0" w:color="auto"/>
              <w:right w:val="single" w:sz="8" w:space="0" w:color="auto"/>
            </w:tcBorders>
            <w:shd w:val="clear" w:color="auto" w:fill="2E5571" w:themeFill="accent3" w:themeFillShade="BF"/>
            <w:noWrap/>
            <w:vAlign w:val="center"/>
          </w:tcPr>
          <w:p w14:paraId="06624E10" w14:textId="77777777" w:rsidR="006B0E62" w:rsidRPr="00E86B7F" w:rsidRDefault="006B0E62" w:rsidP="00645FF6">
            <w:pPr>
              <w:spacing w:after="0" w:line="240" w:lineRule="auto"/>
              <w:jc w:val="center"/>
              <w:rPr>
                <w:rFonts w:asciiTheme="minorHAnsi" w:hAnsiTheme="minorHAnsi" w:cstheme="minorHAnsi"/>
                <w:b/>
                <w:bCs/>
                <w:color w:val="FFFFFF"/>
                <w:sz w:val="28"/>
                <w:szCs w:val="22"/>
                <w:lang w:bidi="ar-SA"/>
              </w:rPr>
            </w:pPr>
          </w:p>
        </w:tc>
        <w:tc>
          <w:tcPr>
            <w:tcW w:w="1904" w:type="dxa"/>
            <w:gridSpan w:val="2"/>
            <w:tcBorders>
              <w:top w:val="single" w:sz="8" w:space="0" w:color="auto"/>
              <w:left w:val="single" w:sz="8" w:space="0" w:color="auto"/>
              <w:bottom w:val="single" w:sz="4" w:space="0" w:color="auto"/>
              <w:right w:val="single" w:sz="8" w:space="0" w:color="auto"/>
            </w:tcBorders>
            <w:shd w:val="clear" w:color="auto" w:fill="2E5571" w:themeFill="accent3" w:themeFillShade="BF"/>
            <w:vAlign w:val="center"/>
          </w:tcPr>
          <w:p w14:paraId="06624E11" w14:textId="77777777" w:rsidR="006B0E62" w:rsidRPr="00E86B7F" w:rsidRDefault="006B0E62" w:rsidP="006B0E62">
            <w:pPr>
              <w:spacing w:after="0" w:line="240" w:lineRule="auto"/>
              <w:jc w:val="center"/>
              <w:rPr>
                <w:rFonts w:asciiTheme="minorHAnsi" w:hAnsiTheme="minorHAnsi" w:cstheme="minorHAnsi"/>
                <w:b/>
                <w:bCs/>
                <w:color w:val="FFFFFF"/>
                <w:sz w:val="28"/>
                <w:szCs w:val="22"/>
                <w:lang w:bidi="ar-SA"/>
              </w:rPr>
            </w:pPr>
            <w:r>
              <w:rPr>
                <w:rFonts w:asciiTheme="minorHAnsi" w:hAnsiTheme="minorHAnsi" w:cstheme="minorHAnsi"/>
                <w:b/>
                <w:bCs/>
                <w:color w:val="FFFFFF"/>
                <w:sz w:val="22"/>
                <w:szCs w:val="22"/>
                <w:lang w:bidi="ar-SA"/>
              </w:rPr>
              <w:t>OI&amp;T Core</w:t>
            </w:r>
          </w:p>
        </w:tc>
        <w:tc>
          <w:tcPr>
            <w:tcW w:w="2070" w:type="dxa"/>
            <w:tcBorders>
              <w:top w:val="single" w:sz="8" w:space="0" w:color="auto"/>
              <w:left w:val="single" w:sz="8" w:space="0" w:color="auto"/>
              <w:bottom w:val="single" w:sz="4" w:space="0" w:color="auto"/>
              <w:right w:val="single" w:sz="8" w:space="0" w:color="auto"/>
            </w:tcBorders>
            <w:shd w:val="clear" w:color="auto" w:fill="2E5571" w:themeFill="accent3" w:themeFillShade="BF"/>
            <w:vAlign w:val="center"/>
          </w:tcPr>
          <w:p w14:paraId="06624E12" w14:textId="77777777" w:rsidR="006B0E62" w:rsidRPr="00E86B7F" w:rsidRDefault="006B0E62" w:rsidP="006B0E62">
            <w:pPr>
              <w:spacing w:after="0" w:line="240" w:lineRule="auto"/>
              <w:jc w:val="center"/>
              <w:rPr>
                <w:rFonts w:asciiTheme="minorHAnsi" w:hAnsiTheme="minorHAnsi" w:cstheme="minorHAnsi"/>
                <w:b/>
                <w:bCs/>
                <w:color w:val="FFFFFF"/>
                <w:sz w:val="28"/>
                <w:szCs w:val="22"/>
                <w:lang w:bidi="ar-SA"/>
              </w:rPr>
            </w:pPr>
            <w:r>
              <w:rPr>
                <w:rFonts w:asciiTheme="minorHAnsi" w:hAnsiTheme="minorHAnsi" w:cstheme="minorHAnsi"/>
                <w:b/>
                <w:bCs/>
                <w:color w:val="FFFFFF"/>
                <w:sz w:val="22"/>
                <w:szCs w:val="22"/>
                <w:lang w:bidi="ar-SA"/>
              </w:rPr>
              <w:t>OI&amp;T Core Supervisor</w:t>
            </w:r>
          </w:p>
        </w:tc>
      </w:tr>
      <w:tr w:rsidR="006B0E62" w:rsidRPr="00E86B7F" w14:paraId="06624E16" w14:textId="77777777" w:rsidTr="006B0E62">
        <w:trPr>
          <w:trHeight w:val="300"/>
          <w:jc w:val="center"/>
        </w:trPr>
        <w:tc>
          <w:tcPr>
            <w:tcW w:w="6646" w:type="dxa"/>
            <w:gridSpan w:val="3"/>
            <w:tcBorders>
              <w:top w:val="single" w:sz="4" w:space="0" w:color="auto"/>
              <w:left w:val="single" w:sz="8" w:space="0" w:color="auto"/>
              <w:bottom w:val="single" w:sz="4" w:space="0" w:color="auto"/>
              <w:right w:val="single" w:sz="8" w:space="0" w:color="000000"/>
            </w:tcBorders>
            <w:shd w:val="clear" w:color="000000" w:fill="D9D9D9"/>
            <w:noWrap/>
            <w:vAlign w:val="center"/>
            <w:hideMark/>
          </w:tcPr>
          <w:p w14:paraId="06624E14" w14:textId="77777777" w:rsidR="006B0E62" w:rsidRPr="00E86B7F" w:rsidRDefault="006B0E62" w:rsidP="00645FF6">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VA Core Competencies</w:t>
            </w:r>
          </w:p>
        </w:tc>
        <w:tc>
          <w:tcPr>
            <w:tcW w:w="2070" w:type="dxa"/>
            <w:tcBorders>
              <w:top w:val="single" w:sz="4" w:space="0" w:color="auto"/>
              <w:left w:val="single" w:sz="8" w:space="0" w:color="auto"/>
              <w:bottom w:val="single" w:sz="4" w:space="0" w:color="auto"/>
              <w:right w:val="single" w:sz="8" w:space="0" w:color="000000"/>
            </w:tcBorders>
            <w:shd w:val="clear" w:color="000000" w:fill="D9D9D9"/>
          </w:tcPr>
          <w:p w14:paraId="06624E15" w14:textId="77777777" w:rsidR="006B0E62" w:rsidRPr="00E86B7F" w:rsidRDefault="006B0E62" w:rsidP="00645FF6">
            <w:pPr>
              <w:spacing w:after="0" w:line="240" w:lineRule="auto"/>
              <w:jc w:val="left"/>
              <w:rPr>
                <w:rFonts w:asciiTheme="minorHAnsi" w:hAnsiTheme="minorHAnsi" w:cstheme="minorHAnsi"/>
                <w:b/>
                <w:bCs/>
                <w:sz w:val="22"/>
                <w:szCs w:val="22"/>
                <w:lang w:bidi="ar-SA"/>
              </w:rPr>
            </w:pPr>
          </w:p>
        </w:tc>
      </w:tr>
      <w:tr w:rsidR="006B0E62" w:rsidRPr="00E86B7F" w14:paraId="06624E1A" w14:textId="77777777" w:rsidTr="006B0E62">
        <w:trPr>
          <w:trHeight w:val="300"/>
          <w:jc w:val="center"/>
        </w:trPr>
        <w:tc>
          <w:tcPr>
            <w:tcW w:w="4764" w:type="dxa"/>
            <w:gridSpan w:val="2"/>
            <w:tcBorders>
              <w:top w:val="single" w:sz="4" w:space="0" w:color="auto"/>
              <w:left w:val="single" w:sz="8" w:space="0" w:color="auto"/>
              <w:bottom w:val="single" w:sz="4" w:space="0" w:color="auto"/>
              <w:right w:val="single" w:sz="4" w:space="0" w:color="auto"/>
            </w:tcBorders>
            <w:shd w:val="clear" w:color="000000" w:fill="FFFFFF"/>
            <w:noWrap/>
            <w:vAlign w:val="center"/>
          </w:tcPr>
          <w:p w14:paraId="06624E17"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18"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19"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1E"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1B"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1C"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1D"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22"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1F"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20"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21"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26"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23"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24"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25"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2A"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27"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28"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29"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2E"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2B"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2C"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2D"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32"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2F"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30"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31"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36"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33"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34"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35"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3A"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37"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38"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39"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3E"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3B"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3C"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3D"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42"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3F"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40"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41"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46"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43"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44"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45"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4A"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47"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48"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49"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4E"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4B"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4C"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70" w:type="dxa"/>
            <w:tcBorders>
              <w:top w:val="nil"/>
              <w:left w:val="single" w:sz="4" w:space="0" w:color="auto"/>
              <w:bottom w:val="single" w:sz="4" w:space="0" w:color="auto"/>
              <w:right w:val="single" w:sz="8" w:space="0" w:color="auto"/>
            </w:tcBorders>
            <w:shd w:val="clear" w:color="000000" w:fill="FFFFFF"/>
          </w:tcPr>
          <w:p w14:paraId="06624E4D"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51" w14:textId="77777777" w:rsidTr="006B0E62">
        <w:trPr>
          <w:trHeight w:val="300"/>
          <w:jc w:val="center"/>
        </w:trPr>
        <w:tc>
          <w:tcPr>
            <w:tcW w:w="6646" w:type="dxa"/>
            <w:gridSpan w:val="3"/>
            <w:tcBorders>
              <w:top w:val="single" w:sz="4" w:space="0" w:color="auto"/>
              <w:left w:val="single" w:sz="8" w:space="0" w:color="auto"/>
              <w:bottom w:val="single" w:sz="4" w:space="0" w:color="auto"/>
              <w:right w:val="single" w:sz="8" w:space="0" w:color="000000"/>
            </w:tcBorders>
            <w:shd w:val="clear" w:color="000000" w:fill="D9D9D9"/>
            <w:noWrap/>
            <w:vAlign w:val="center"/>
            <w:hideMark/>
          </w:tcPr>
          <w:p w14:paraId="06624E4F" w14:textId="77777777" w:rsidR="006B0E62" w:rsidRPr="00E86B7F" w:rsidRDefault="006B0E62" w:rsidP="00645FF6">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VA Leadership Competencies</w:t>
            </w:r>
          </w:p>
        </w:tc>
        <w:tc>
          <w:tcPr>
            <w:tcW w:w="2070" w:type="dxa"/>
            <w:tcBorders>
              <w:top w:val="single" w:sz="4" w:space="0" w:color="auto"/>
              <w:left w:val="single" w:sz="8" w:space="0" w:color="auto"/>
              <w:bottom w:val="single" w:sz="4" w:space="0" w:color="auto"/>
              <w:right w:val="single" w:sz="8" w:space="0" w:color="000000"/>
            </w:tcBorders>
            <w:shd w:val="clear" w:color="000000" w:fill="D9D9D9"/>
          </w:tcPr>
          <w:p w14:paraId="06624E50" w14:textId="77777777" w:rsidR="006B0E62" w:rsidRPr="00E86B7F" w:rsidRDefault="006B0E62" w:rsidP="00645FF6">
            <w:pPr>
              <w:spacing w:after="0" w:line="240" w:lineRule="auto"/>
              <w:jc w:val="left"/>
              <w:rPr>
                <w:rFonts w:asciiTheme="minorHAnsi" w:hAnsiTheme="minorHAnsi" w:cstheme="minorHAnsi"/>
                <w:b/>
                <w:bCs/>
                <w:sz w:val="22"/>
                <w:szCs w:val="22"/>
                <w:lang w:bidi="ar-SA"/>
              </w:rPr>
            </w:pPr>
          </w:p>
        </w:tc>
      </w:tr>
      <w:tr w:rsidR="00CD7CBC" w:rsidRPr="00E86B7F" w14:paraId="788B1869" w14:textId="77777777" w:rsidTr="006B0E62">
        <w:trPr>
          <w:trHeight w:val="300"/>
          <w:jc w:val="center"/>
        </w:trPr>
        <w:tc>
          <w:tcPr>
            <w:tcW w:w="4764" w:type="dxa"/>
            <w:gridSpan w:val="2"/>
            <w:tcBorders>
              <w:top w:val="single" w:sz="4" w:space="0" w:color="auto"/>
              <w:left w:val="single" w:sz="8" w:space="0" w:color="auto"/>
              <w:bottom w:val="single" w:sz="4" w:space="0" w:color="auto"/>
              <w:right w:val="single" w:sz="4" w:space="0" w:color="auto"/>
            </w:tcBorders>
            <w:shd w:val="clear" w:color="000000" w:fill="FFFFFF"/>
            <w:noWrap/>
            <w:vAlign w:val="center"/>
          </w:tcPr>
          <w:p w14:paraId="3188FA21" w14:textId="0B346930" w:rsidR="00CD7CBC" w:rsidRDefault="00CD7CBC" w:rsidP="00645FF6">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6EF09B21" w14:textId="0B962F10" w:rsidR="00CD7CBC" w:rsidRDefault="00CD7CBC" w:rsidP="006B0E62">
            <w:pPr>
              <w:spacing w:after="0" w:line="240" w:lineRule="auto"/>
              <w:jc w:val="center"/>
              <w:rPr>
                <w:rFonts w:asciiTheme="minorHAnsi" w:eastAsia="Cambria" w:hAnsiTheme="minorHAnsi" w:cstheme="minorHAnsi"/>
                <w:kern w:val="24"/>
                <w:sz w:val="22"/>
                <w:szCs w:val="22"/>
              </w:rPr>
            </w:pPr>
            <w:r>
              <w:rPr>
                <w:rFonts w:asciiTheme="minorHAnsi" w:eastAsia="Cambria" w:hAnsiTheme="minorHAnsi" w:cstheme="minorHAnsi"/>
                <w:kern w:val="24"/>
                <w:sz w:val="22"/>
                <w:szCs w:val="22"/>
              </w:rPr>
              <w:t>N/A*</w:t>
            </w:r>
          </w:p>
        </w:tc>
        <w:tc>
          <w:tcPr>
            <w:tcW w:w="2070" w:type="dxa"/>
            <w:tcBorders>
              <w:top w:val="nil"/>
              <w:left w:val="single" w:sz="4" w:space="0" w:color="auto"/>
              <w:bottom w:val="single" w:sz="4" w:space="0" w:color="auto"/>
              <w:right w:val="single" w:sz="8" w:space="0" w:color="auto"/>
            </w:tcBorders>
            <w:shd w:val="clear" w:color="000000" w:fill="FFFFFF"/>
          </w:tcPr>
          <w:p w14:paraId="1F7C2458" w14:textId="77777777" w:rsidR="00CD7CBC" w:rsidRPr="00E86B7F" w:rsidRDefault="00CD7CBC"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55" w14:textId="77777777" w:rsidTr="006B0E62">
        <w:trPr>
          <w:trHeight w:val="300"/>
          <w:jc w:val="center"/>
        </w:trPr>
        <w:tc>
          <w:tcPr>
            <w:tcW w:w="4764" w:type="dxa"/>
            <w:gridSpan w:val="2"/>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06624E52" w14:textId="603776A6" w:rsidR="006B0E62" w:rsidRPr="00E86B7F" w:rsidRDefault="00C609D0" w:rsidP="00645FF6">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53" w14:textId="362498DC" w:rsidR="006B0E62" w:rsidRPr="006B0E62" w:rsidRDefault="00CD7CBC" w:rsidP="00CD7CBC">
            <w:pPr>
              <w:spacing w:after="0" w:line="240" w:lineRule="auto"/>
              <w:jc w:val="center"/>
              <w:rPr>
                <w:rFonts w:asciiTheme="minorHAnsi" w:hAnsiTheme="minorHAnsi" w:cstheme="minorHAnsi"/>
                <w:color w:val="000000"/>
                <w:sz w:val="22"/>
                <w:szCs w:val="22"/>
                <w:lang w:bidi="ar-SA"/>
              </w:rPr>
            </w:pPr>
            <w:r>
              <w:rPr>
                <w:rFonts w:asciiTheme="minorHAnsi" w:eastAsia="Cambria" w:hAnsiTheme="minorHAnsi" w:cstheme="minorHAnsi"/>
                <w:kern w:val="24"/>
                <w:sz w:val="22"/>
                <w:szCs w:val="22"/>
              </w:rPr>
              <w:t>N/A</w:t>
            </w:r>
          </w:p>
        </w:tc>
        <w:tc>
          <w:tcPr>
            <w:tcW w:w="2070" w:type="dxa"/>
            <w:tcBorders>
              <w:top w:val="nil"/>
              <w:left w:val="single" w:sz="4" w:space="0" w:color="auto"/>
              <w:bottom w:val="single" w:sz="4" w:space="0" w:color="auto"/>
              <w:right w:val="single" w:sz="8" w:space="0" w:color="auto"/>
            </w:tcBorders>
            <w:shd w:val="clear" w:color="000000" w:fill="FFFFFF"/>
          </w:tcPr>
          <w:p w14:paraId="06624E54"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59"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06624E56" w14:textId="38A4C342" w:rsidR="006B0E62" w:rsidRPr="00E86B7F" w:rsidRDefault="00C609D0" w:rsidP="00645FF6">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w:t>
            </w:r>
            <w:r w:rsidR="002C1357">
              <w:rPr>
                <w:rFonts w:asciiTheme="minorHAnsi" w:hAnsiTheme="minorHAnsi" w:cstheme="minorHAnsi"/>
                <w:b/>
                <w:bCs/>
                <w:color w:val="000000"/>
                <w:sz w:val="22"/>
                <w:szCs w:val="22"/>
                <w:lang w:bidi="ar-SA"/>
              </w:rPr>
              <w:t>epreneurship</w:t>
            </w:r>
          </w:p>
        </w:tc>
        <w:tc>
          <w:tcPr>
            <w:tcW w:w="1882" w:type="dxa"/>
            <w:tcBorders>
              <w:top w:val="nil"/>
              <w:left w:val="single" w:sz="4" w:space="0" w:color="auto"/>
              <w:bottom w:val="single" w:sz="4" w:space="0" w:color="auto"/>
              <w:right w:val="single" w:sz="8" w:space="0" w:color="auto"/>
            </w:tcBorders>
            <w:shd w:val="clear" w:color="000000" w:fill="FFFFFF"/>
            <w:noWrap/>
            <w:vAlign w:val="center"/>
          </w:tcPr>
          <w:p w14:paraId="06624E57" w14:textId="77777777" w:rsidR="006B0E62" w:rsidRPr="006B0E62" w:rsidRDefault="006B0E62" w:rsidP="006B0E62">
            <w:pPr>
              <w:spacing w:after="0" w:line="240" w:lineRule="auto"/>
              <w:jc w:val="center"/>
              <w:rPr>
                <w:rFonts w:asciiTheme="minorHAnsi" w:hAnsiTheme="minorHAnsi" w:cstheme="minorHAnsi"/>
                <w:color w:val="000000"/>
                <w:sz w:val="22"/>
                <w:szCs w:val="22"/>
                <w:lang w:bidi="ar-SA"/>
              </w:rPr>
            </w:pPr>
            <w:r w:rsidRPr="006B0E62">
              <w:rPr>
                <w:rFonts w:asciiTheme="minorHAnsi" w:hAnsiTheme="minorHAnsi" w:cstheme="minorHAnsi"/>
                <w:color w:val="000000"/>
                <w:sz w:val="22"/>
                <w:szCs w:val="22"/>
                <w:lang w:bidi="ar-SA"/>
              </w:rPr>
              <w:t>N/A</w:t>
            </w:r>
          </w:p>
        </w:tc>
        <w:tc>
          <w:tcPr>
            <w:tcW w:w="2070" w:type="dxa"/>
            <w:tcBorders>
              <w:top w:val="nil"/>
              <w:left w:val="single" w:sz="4" w:space="0" w:color="auto"/>
              <w:bottom w:val="single" w:sz="4" w:space="0" w:color="auto"/>
              <w:right w:val="single" w:sz="8" w:space="0" w:color="auto"/>
            </w:tcBorders>
            <w:shd w:val="clear" w:color="000000" w:fill="FFFFFF"/>
          </w:tcPr>
          <w:p w14:paraId="06624E58"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2C1357" w:rsidRPr="00E86B7F" w14:paraId="3C756219"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6E6CDDE9" w14:textId="7E41237B" w:rsidR="002C1357" w:rsidRPr="00E86B7F" w:rsidRDefault="002C1357" w:rsidP="00645FF6">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82" w:type="dxa"/>
            <w:tcBorders>
              <w:top w:val="nil"/>
              <w:left w:val="single" w:sz="4" w:space="0" w:color="auto"/>
              <w:bottom w:val="single" w:sz="4" w:space="0" w:color="auto"/>
              <w:right w:val="single" w:sz="8" w:space="0" w:color="auto"/>
            </w:tcBorders>
            <w:shd w:val="clear" w:color="000000" w:fill="FFFFFF"/>
            <w:noWrap/>
          </w:tcPr>
          <w:p w14:paraId="618A2562" w14:textId="77088EB1" w:rsidR="002C1357" w:rsidRPr="006B0E62" w:rsidRDefault="002C1357" w:rsidP="006B0E62">
            <w:pPr>
              <w:spacing w:after="0" w:line="240" w:lineRule="auto"/>
              <w:jc w:val="center"/>
              <w:rPr>
                <w:rFonts w:asciiTheme="minorHAnsi" w:hAnsiTheme="minorHAnsi" w:cstheme="minorHAnsi"/>
                <w:color w:val="000000"/>
                <w:sz w:val="22"/>
                <w:szCs w:val="22"/>
                <w:lang w:bidi="ar-SA"/>
              </w:rPr>
            </w:pPr>
            <w:r w:rsidRPr="006B0E62">
              <w:rPr>
                <w:rFonts w:asciiTheme="minorHAnsi" w:hAnsiTheme="minorHAnsi" w:cstheme="minorHAnsi"/>
                <w:color w:val="000000"/>
                <w:sz w:val="22"/>
                <w:szCs w:val="22"/>
                <w:lang w:bidi="ar-SA"/>
              </w:rPr>
              <w:t>N/A</w:t>
            </w:r>
          </w:p>
        </w:tc>
        <w:tc>
          <w:tcPr>
            <w:tcW w:w="2070" w:type="dxa"/>
            <w:tcBorders>
              <w:top w:val="nil"/>
              <w:left w:val="single" w:sz="4" w:space="0" w:color="auto"/>
              <w:bottom w:val="single" w:sz="4" w:space="0" w:color="auto"/>
              <w:right w:val="single" w:sz="8" w:space="0" w:color="auto"/>
            </w:tcBorders>
            <w:shd w:val="clear" w:color="000000" w:fill="FFFFFF"/>
          </w:tcPr>
          <w:p w14:paraId="0BC9169E" w14:textId="77777777" w:rsidR="002C1357" w:rsidRPr="00E86B7F" w:rsidRDefault="002C1357"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5D"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06624E5A"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82" w:type="dxa"/>
            <w:tcBorders>
              <w:top w:val="nil"/>
              <w:left w:val="single" w:sz="4" w:space="0" w:color="auto"/>
              <w:bottom w:val="single" w:sz="4" w:space="0" w:color="auto"/>
              <w:right w:val="single" w:sz="8" w:space="0" w:color="auto"/>
            </w:tcBorders>
            <w:shd w:val="clear" w:color="000000" w:fill="FFFFFF"/>
            <w:noWrap/>
          </w:tcPr>
          <w:p w14:paraId="06624E5B" w14:textId="77777777" w:rsidR="006B0E62" w:rsidRPr="006B0E62" w:rsidRDefault="006B0E62" w:rsidP="006B0E62">
            <w:pPr>
              <w:spacing w:after="0" w:line="240" w:lineRule="auto"/>
              <w:jc w:val="center"/>
              <w:rPr>
                <w:rFonts w:asciiTheme="minorHAnsi" w:hAnsiTheme="minorHAnsi" w:cstheme="minorHAnsi"/>
                <w:color w:val="000000"/>
                <w:sz w:val="22"/>
                <w:szCs w:val="22"/>
                <w:lang w:bidi="ar-SA"/>
              </w:rPr>
            </w:pPr>
            <w:r w:rsidRPr="006B0E62">
              <w:rPr>
                <w:rFonts w:asciiTheme="minorHAnsi" w:hAnsiTheme="minorHAnsi" w:cstheme="minorHAnsi"/>
                <w:color w:val="000000"/>
                <w:sz w:val="22"/>
                <w:szCs w:val="22"/>
                <w:lang w:bidi="ar-SA"/>
              </w:rPr>
              <w:t>N/A</w:t>
            </w:r>
          </w:p>
        </w:tc>
        <w:tc>
          <w:tcPr>
            <w:tcW w:w="2070" w:type="dxa"/>
            <w:tcBorders>
              <w:top w:val="nil"/>
              <w:left w:val="single" w:sz="4" w:space="0" w:color="auto"/>
              <w:bottom w:val="single" w:sz="4" w:space="0" w:color="auto"/>
              <w:right w:val="single" w:sz="8" w:space="0" w:color="auto"/>
            </w:tcBorders>
            <w:shd w:val="clear" w:color="000000" w:fill="FFFFFF"/>
          </w:tcPr>
          <w:p w14:paraId="06624E5C"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61"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06624E5E"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82" w:type="dxa"/>
            <w:tcBorders>
              <w:top w:val="nil"/>
              <w:left w:val="single" w:sz="4" w:space="0" w:color="auto"/>
              <w:bottom w:val="single" w:sz="4" w:space="0" w:color="auto"/>
              <w:right w:val="single" w:sz="8" w:space="0" w:color="auto"/>
            </w:tcBorders>
            <w:shd w:val="clear" w:color="000000" w:fill="FFFFFF"/>
            <w:noWrap/>
          </w:tcPr>
          <w:p w14:paraId="06624E5F" w14:textId="77777777" w:rsidR="006B0E62" w:rsidRPr="006B0E62" w:rsidRDefault="006B0E62" w:rsidP="006B0E62">
            <w:pPr>
              <w:spacing w:after="0" w:line="240" w:lineRule="auto"/>
              <w:jc w:val="center"/>
              <w:rPr>
                <w:rFonts w:asciiTheme="minorHAnsi" w:hAnsiTheme="minorHAnsi" w:cstheme="minorHAnsi"/>
                <w:color w:val="000000"/>
                <w:sz w:val="22"/>
                <w:szCs w:val="22"/>
                <w:lang w:bidi="ar-SA"/>
              </w:rPr>
            </w:pPr>
            <w:r w:rsidRPr="006B0E62">
              <w:rPr>
                <w:rFonts w:asciiTheme="minorHAnsi" w:hAnsiTheme="minorHAnsi" w:cstheme="minorHAnsi"/>
                <w:color w:val="000000"/>
                <w:sz w:val="22"/>
                <w:szCs w:val="22"/>
                <w:lang w:bidi="ar-SA"/>
              </w:rPr>
              <w:t>N/A</w:t>
            </w:r>
          </w:p>
        </w:tc>
        <w:tc>
          <w:tcPr>
            <w:tcW w:w="2070" w:type="dxa"/>
            <w:tcBorders>
              <w:top w:val="nil"/>
              <w:left w:val="single" w:sz="4" w:space="0" w:color="auto"/>
              <w:bottom w:val="single" w:sz="4" w:space="0" w:color="auto"/>
              <w:right w:val="single" w:sz="8" w:space="0" w:color="auto"/>
            </w:tcBorders>
            <w:shd w:val="clear" w:color="000000" w:fill="FFFFFF"/>
          </w:tcPr>
          <w:p w14:paraId="06624E60"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2C1357" w:rsidRPr="00E86B7F" w14:paraId="2D424DCA"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tcPr>
          <w:p w14:paraId="5006F541" w14:textId="63AF12AD" w:rsidR="002C1357" w:rsidRPr="00E86B7F" w:rsidRDefault="002C1357" w:rsidP="00645FF6">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882" w:type="dxa"/>
            <w:tcBorders>
              <w:top w:val="nil"/>
              <w:left w:val="single" w:sz="4" w:space="0" w:color="auto"/>
              <w:bottom w:val="single" w:sz="4" w:space="0" w:color="auto"/>
              <w:right w:val="single" w:sz="8" w:space="0" w:color="auto"/>
            </w:tcBorders>
            <w:shd w:val="clear" w:color="000000" w:fill="FFFFFF"/>
            <w:noWrap/>
          </w:tcPr>
          <w:p w14:paraId="35FBA903" w14:textId="4E6C5DF3" w:rsidR="002C1357" w:rsidRPr="006B0E62" w:rsidRDefault="002C1357" w:rsidP="006B0E62">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070" w:type="dxa"/>
            <w:tcBorders>
              <w:top w:val="nil"/>
              <w:left w:val="single" w:sz="4" w:space="0" w:color="auto"/>
              <w:bottom w:val="single" w:sz="4" w:space="0" w:color="auto"/>
              <w:right w:val="single" w:sz="8" w:space="0" w:color="auto"/>
            </w:tcBorders>
            <w:shd w:val="clear" w:color="000000" w:fill="FFFFFF"/>
          </w:tcPr>
          <w:p w14:paraId="128FAF3C" w14:textId="77777777" w:rsidR="002C1357" w:rsidRPr="00E86B7F" w:rsidRDefault="002C1357"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65"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06624E62"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82" w:type="dxa"/>
            <w:tcBorders>
              <w:top w:val="nil"/>
              <w:left w:val="single" w:sz="4" w:space="0" w:color="auto"/>
              <w:bottom w:val="single" w:sz="4" w:space="0" w:color="auto"/>
              <w:right w:val="single" w:sz="8" w:space="0" w:color="auto"/>
            </w:tcBorders>
            <w:shd w:val="clear" w:color="000000" w:fill="FFFFFF"/>
            <w:noWrap/>
          </w:tcPr>
          <w:p w14:paraId="06624E63" w14:textId="77777777" w:rsidR="006B0E62" w:rsidRPr="006B0E62" w:rsidRDefault="006B0E62" w:rsidP="006B0E62">
            <w:pPr>
              <w:spacing w:after="0" w:line="240" w:lineRule="auto"/>
              <w:jc w:val="center"/>
              <w:rPr>
                <w:rFonts w:asciiTheme="minorHAnsi" w:hAnsiTheme="minorHAnsi" w:cstheme="minorHAnsi"/>
                <w:color w:val="000000"/>
                <w:sz w:val="22"/>
                <w:szCs w:val="22"/>
                <w:lang w:bidi="ar-SA"/>
              </w:rPr>
            </w:pPr>
            <w:r w:rsidRPr="006B0E62">
              <w:rPr>
                <w:rFonts w:asciiTheme="minorHAnsi" w:hAnsiTheme="minorHAnsi" w:cstheme="minorHAnsi"/>
                <w:color w:val="000000"/>
                <w:sz w:val="22"/>
                <w:szCs w:val="22"/>
                <w:lang w:bidi="ar-SA"/>
              </w:rPr>
              <w:t>N/A</w:t>
            </w:r>
          </w:p>
        </w:tc>
        <w:tc>
          <w:tcPr>
            <w:tcW w:w="2070" w:type="dxa"/>
            <w:tcBorders>
              <w:top w:val="nil"/>
              <w:left w:val="single" w:sz="4" w:space="0" w:color="auto"/>
              <w:bottom w:val="single" w:sz="4" w:space="0" w:color="auto"/>
              <w:right w:val="single" w:sz="8" w:space="0" w:color="auto"/>
            </w:tcBorders>
            <w:shd w:val="clear" w:color="000000" w:fill="FFFFFF"/>
          </w:tcPr>
          <w:p w14:paraId="06624E64"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B0E62" w:rsidRPr="00E86B7F" w14:paraId="06624E69" w14:textId="77777777" w:rsidTr="006B0E62">
        <w:trPr>
          <w:trHeight w:val="300"/>
          <w:jc w:val="center"/>
        </w:trPr>
        <w:tc>
          <w:tcPr>
            <w:tcW w:w="4764"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06624E66" w14:textId="77777777" w:rsidR="006B0E62" w:rsidRPr="00E86B7F" w:rsidRDefault="006B0E62" w:rsidP="00645FF6">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82" w:type="dxa"/>
            <w:tcBorders>
              <w:top w:val="nil"/>
              <w:left w:val="single" w:sz="4" w:space="0" w:color="auto"/>
              <w:bottom w:val="single" w:sz="4" w:space="0" w:color="auto"/>
              <w:right w:val="single" w:sz="8" w:space="0" w:color="auto"/>
            </w:tcBorders>
            <w:shd w:val="clear" w:color="000000" w:fill="FFFFFF"/>
            <w:noWrap/>
          </w:tcPr>
          <w:p w14:paraId="06624E67" w14:textId="77777777" w:rsidR="006B0E62" w:rsidRPr="006B0E62" w:rsidRDefault="006B0E62" w:rsidP="006B0E62">
            <w:pPr>
              <w:spacing w:after="0" w:line="240" w:lineRule="auto"/>
              <w:jc w:val="center"/>
              <w:rPr>
                <w:rFonts w:asciiTheme="minorHAnsi" w:hAnsiTheme="minorHAnsi" w:cstheme="minorHAnsi"/>
                <w:color w:val="000000"/>
                <w:sz w:val="22"/>
                <w:szCs w:val="22"/>
                <w:lang w:bidi="ar-SA"/>
              </w:rPr>
            </w:pPr>
            <w:r w:rsidRPr="006B0E62">
              <w:rPr>
                <w:rFonts w:asciiTheme="minorHAnsi" w:hAnsiTheme="minorHAnsi" w:cstheme="minorHAnsi"/>
                <w:color w:val="000000"/>
                <w:sz w:val="22"/>
                <w:szCs w:val="22"/>
                <w:lang w:bidi="ar-SA"/>
              </w:rPr>
              <w:t>N/A</w:t>
            </w:r>
          </w:p>
        </w:tc>
        <w:tc>
          <w:tcPr>
            <w:tcW w:w="2070" w:type="dxa"/>
            <w:tcBorders>
              <w:top w:val="nil"/>
              <w:left w:val="single" w:sz="4" w:space="0" w:color="auto"/>
              <w:bottom w:val="single" w:sz="4" w:space="0" w:color="auto"/>
              <w:right w:val="single" w:sz="8" w:space="0" w:color="auto"/>
            </w:tcBorders>
            <w:shd w:val="clear" w:color="000000" w:fill="FFFFFF"/>
          </w:tcPr>
          <w:p w14:paraId="06624E68" w14:textId="77777777" w:rsidR="006B0E62" w:rsidRPr="00E86B7F" w:rsidRDefault="006B0E62" w:rsidP="00645FF6">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3DBF8725" w14:textId="77777777" w:rsidR="00636005" w:rsidRDefault="00636005" w:rsidP="006B0E62">
      <w:pPr>
        <w:rPr>
          <w:rFonts w:asciiTheme="minorHAnsi" w:hAnsiTheme="minorHAnsi" w:cstheme="minorHAnsi"/>
          <w:sz w:val="22"/>
          <w:szCs w:val="22"/>
        </w:rPr>
      </w:pPr>
    </w:p>
    <w:p w14:paraId="06624E6D" w14:textId="0927D3D4" w:rsidR="00645FF6" w:rsidRDefault="006B0E62" w:rsidP="00B07225">
      <w:pPr>
        <w:rPr>
          <w:rFonts w:asciiTheme="minorHAnsi" w:hAnsiTheme="minorHAnsi" w:cstheme="minorHAnsi"/>
        </w:rPr>
      </w:pPr>
      <w:r w:rsidRPr="0059122E">
        <w:rPr>
          <w:rFonts w:asciiTheme="minorHAnsi" w:hAnsiTheme="minorHAnsi" w:cstheme="minorHAnsi"/>
          <w:sz w:val="22"/>
          <w:szCs w:val="22"/>
        </w:rPr>
        <w:t>*Not Applicable = not applicable to this profile</w:t>
      </w:r>
    </w:p>
    <w:p w14:paraId="06624E6E" w14:textId="77777777" w:rsidR="00645FF6" w:rsidRDefault="00645FF6">
      <w:pPr>
        <w:jc w:val="left"/>
        <w:rPr>
          <w:rFonts w:asciiTheme="minorHAnsi" w:eastAsiaTheme="minorHAnsi" w:hAnsiTheme="minorHAnsi" w:cstheme="minorHAnsi"/>
          <w:b/>
          <w:color w:val="000000" w:themeColor="text1"/>
          <w:sz w:val="32"/>
          <w:szCs w:val="24"/>
        </w:rPr>
      </w:pPr>
      <w:r>
        <w:rPr>
          <w:rFonts w:asciiTheme="minorHAnsi" w:hAnsiTheme="minorHAnsi" w:cstheme="minorHAnsi"/>
        </w:rPr>
        <w:br w:type="page"/>
      </w:r>
    </w:p>
    <w:p w14:paraId="06624E6F" w14:textId="77777777" w:rsidR="00312156" w:rsidRPr="00E86B7F" w:rsidRDefault="00312156" w:rsidP="00312156">
      <w:pPr>
        <w:pStyle w:val="HeadingTOC"/>
        <w:rPr>
          <w:rFonts w:asciiTheme="minorHAnsi" w:hAnsiTheme="minorHAnsi" w:cstheme="minorHAnsi"/>
        </w:rPr>
      </w:pPr>
      <w:bookmarkStart w:id="6" w:name="_Toc400022360"/>
      <w:r w:rsidRPr="00E86B7F">
        <w:rPr>
          <w:rFonts w:asciiTheme="minorHAnsi" w:hAnsiTheme="minorHAnsi" w:cstheme="minorHAnsi"/>
          <w:lang w:bidi="en-US"/>
        </w:rPr>
        <w:t xml:space="preserve">Administrative/Clerical </w:t>
      </w:r>
      <w:bookmarkEnd w:id="5"/>
      <w:r w:rsidR="00FB7C59">
        <w:rPr>
          <w:rFonts w:asciiTheme="minorHAnsi" w:hAnsiTheme="minorHAnsi" w:cstheme="minorHAnsi"/>
        </w:rPr>
        <w:t>Competency Model</w:t>
      </w:r>
      <w:bookmarkEnd w:id="6"/>
    </w:p>
    <w:tbl>
      <w:tblPr>
        <w:tblW w:w="109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017"/>
        <w:gridCol w:w="2321"/>
        <w:gridCol w:w="2321"/>
        <w:gridCol w:w="2321"/>
      </w:tblGrid>
      <w:tr w:rsidR="00312156" w:rsidRPr="00E86B7F" w14:paraId="06624E71" w14:textId="77777777" w:rsidTr="00E86B7F">
        <w:trPr>
          <w:trHeight w:val="300"/>
          <w:tblHeader/>
          <w:jc w:val="center"/>
        </w:trPr>
        <w:tc>
          <w:tcPr>
            <w:tcW w:w="10980" w:type="dxa"/>
            <w:gridSpan w:val="4"/>
            <w:shd w:val="clear" w:color="auto" w:fill="2E5571" w:themeFill="accent3" w:themeFillShade="BF"/>
            <w:noWrap/>
            <w:vAlign w:val="center"/>
          </w:tcPr>
          <w:p w14:paraId="06624E70"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8"/>
                <w:szCs w:val="22"/>
              </w:rPr>
              <w:t>Administrative/Clerical</w:t>
            </w:r>
            <w:r w:rsidRPr="00E86B7F">
              <w:rPr>
                <w:rFonts w:asciiTheme="minorHAnsi" w:hAnsiTheme="minorHAnsi" w:cstheme="minorHAnsi"/>
                <w:bCs/>
                <w:color w:val="FFFFFF"/>
                <w:sz w:val="28"/>
                <w:szCs w:val="22"/>
              </w:rPr>
              <w:t xml:space="preserve"> </w:t>
            </w:r>
            <w:r w:rsidRPr="00E86B7F">
              <w:rPr>
                <w:rFonts w:asciiTheme="minorHAnsi" w:hAnsiTheme="minorHAnsi" w:cstheme="minorHAnsi"/>
                <w:b/>
                <w:bCs/>
                <w:color w:val="FFFFFF"/>
                <w:sz w:val="28"/>
                <w:szCs w:val="22"/>
                <w:lang w:bidi="ar-SA"/>
              </w:rPr>
              <w:t>Competency Profiles</w:t>
            </w:r>
          </w:p>
        </w:tc>
      </w:tr>
      <w:tr w:rsidR="00312156" w:rsidRPr="00E86B7F" w14:paraId="06624E7A" w14:textId="77777777" w:rsidTr="00E86B7F">
        <w:trPr>
          <w:trHeight w:val="300"/>
          <w:tblHeader/>
          <w:jc w:val="center"/>
        </w:trPr>
        <w:tc>
          <w:tcPr>
            <w:tcW w:w="4017" w:type="dxa"/>
            <w:shd w:val="clear" w:color="auto" w:fill="2E5571" w:themeFill="accent3" w:themeFillShade="BF"/>
            <w:noWrap/>
            <w:vAlign w:val="center"/>
            <w:hideMark/>
          </w:tcPr>
          <w:p w14:paraId="06624E72"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2321" w:type="dxa"/>
            <w:shd w:val="clear" w:color="auto" w:fill="2E5571" w:themeFill="accent3" w:themeFillShade="BF"/>
            <w:noWrap/>
            <w:vAlign w:val="center"/>
            <w:hideMark/>
          </w:tcPr>
          <w:p w14:paraId="06624E73"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Junior</w:t>
            </w:r>
            <w:r w:rsidR="00312156" w:rsidRPr="00E86B7F">
              <w:rPr>
                <w:rFonts w:asciiTheme="minorHAnsi" w:hAnsiTheme="minorHAnsi" w:cstheme="minorHAnsi"/>
                <w:b/>
                <w:bCs/>
                <w:color w:val="FFFFFF"/>
                <w:sz w:val="22"/>
                <w:szCs w:val="22"/>
                <w:lang w:bidi="ar-SA"/>
              </w:rPr>
              <w:br/>
              <w:t>Administrative/</w:t>
            </w:r>
          </w:p>
          <w:p w14:paraId="06624E74"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Clerical</w:t>
            </w:r>
          </w:p>
        </w:tc>
        <w:tc>
          <w:tcPr>
            <w:tcW w:w="2321" w:type="dxa"/>
            <w:shd w:val="clear" w:color="auto" w:fill="2E5571" w:themeFill="accent3" w:themeFillShade="BF"/>
            <w:noWrap/>
            <w:vAlign w:val="center"/>
            <w:hideMark/>
          </w:tcPr>
          <w:p w14:paraId="06624E75"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w:t>
            </w:r>
            <w:r w:rsidR="00312156" w:rsidRPr="00E86B7F">
              <w:rPr>
                <w:rFonts w:asciiTheme="minorHAnsi" w:hAnsiTheme="minorHAnsi" w:cstheme="minorHAnsi"/>
                <w:b/>
                <w:bCs/>
                <w:color w:val="FFFFFF"/>
                <w:sz w:val="22"/>
                <w:szCs w:val="22"/>
                <w:lang w:bidi="ar-SA"/>
              </w:rPr>
              <w:br/>
              <w:t>Administrative/</w:t>
            </w:r>
          </w:p>
          <w:p w14:paraId="06624E76"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Clerical</w:t>
            </w:r>
          </w:p>
        </w:tc>
        <w:tc>
          <w:tcPr>
            <w:tcW w:w="2321" w:type="dxa"/>
            <w:shd w:val="clear" w:color="auto" w:fill="2E5571" w:themeFill="accent3" w:themeFillShade="BF"/>
            <w:noWrap/>
            <w:vAlign w:val="center"/>
            <w:hideMark/>
          </w:tcPr>
          <w:p w14:paraId="06624E77"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Supervisor </w:t>
            </w:r>
          </w:p>
          <w:p w14:paraId="06624E78"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Administrative/</w:t>
            </w:r>
          </w:p>
          <w:p w14:paraId="06624E79"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Clerical</w:t>
            </w:r>
          </w:p>
        </w:tc>
      </w:tr>
      <w:tr w:rsidR="00312156" w:rsidRPr="00E86B7F" w14:paraId="06624E7C" w14:textId="77777777" w:rsidTr="00E11C0B">
        <w:trPr>
          <w:trHeight w:val="315"/>
          <w:jc w:val="center"/>
        </w:trPr>
        <w:tc>
          <w:tcPr>
            <w:tcW w:w="10980" w:type="dxa"/>
            <w:gridSpan w:val="4"/>
            <w:shd w:val="clear" w:color="000000" w:fill="D9D9D9"/>
            <w:noWrap/>
            <w:vAlign w:val="center"/>
            <w:hideMark/>
          </w:tcPr>
          <w:p w14:paraId="06624E7B"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4E81" w14:textId="77777777" w:rsidTr="00E11C0B">
        <w:trPr>
          <w:trHeight w:val="315"/>
          <w:jc w:val="center"/>
        </w:trPr>
        <w:tc>
          <w:tcPr>
            <w:tcW w:w="4017" w:type="dxa"/>
            <w:shd w:val="clear" w:color="000000" w:fill="FFFFFF"/>
            <w:noWrap/>
            <w:vAlign w:val="center"/>
          </w:tcPr>
          <w:p w14:paraId="06624E7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2321" w:type="dxa"/>
            <w:shd w:val="clear" w:color="000000" w:fill="FFFFFF"/>
            <w:noWrap/>
            <w:vAlign w:val="center"/>
          </w:tcPr>
          <w:p w14:paraId="06624E7E" w14:textId="77777777" w:rsidR="00312156" w:rsidRPr="00E86B7F" w:rsidRDefault="00F15B56" w:rsidP="00E86B7F">
            <w:pPr>
              <w:pStyle w:val="ListParagraph"/>
              <w:numPr>
                <w:ilvl w:val="0"/>
                <w:numId w:val="9"/>
              </w:numPr>
              <w:tabs>
                <w:tab w:val="left" w:pos="825"/>
              </w:tabs>
              <w:spacing w:after="0" w:line="240" w:lineRule="auto"/>
              <w:ind w:left="536"/>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 xml:space="preserve"> </w:t>
            </w:r>
          </w:p>
        </w:tc>
        <w:tc>
          <w:tcPr>
            <w:tcW w:w="2321" w:type="dxa"/>
            <w:shd w:val="clear" w:color="000000" w:fill="FFFFFF"/>
            <w:noWrap/>
            <w:vAlign w:val="center"/>
          </w:tcPr>
          <w:p w14:paraId="06624E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86" w14:textId="77777777" w:rsidTr="00E11C0B">
        <w:trPr>
          <w:trHeight w:val="315"/>
          <w:jc w:val="center"/>
        </w:trPr>
        <w:tc>
          <w:tcPr>
            <w:tcW w:w="4017" w:type="dxa"/>
            <w:shd w:val="clear" w:color="000000" w:fill="FFFFFF"/>
            <w:noWrap/>
            <w:vAlign w:val="center"/>
          </w:tcPr>
          <w:p w14:paraId="06624E8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2321" w:type="dxa"/>
            <w:shd w:val="clear" w:color="000000" w:fill="FFFFFF"/>
            <w:noWrap/>
            <w:vAlign w:val="center"/>
          </w:tcPr>
          <w:p w14:paraId="06624E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8B" w14:textId="77777777" w:rsidTr="00E11C0B">
        <w:trPr>
          <w:trHeight w:val="315"/>
          <w:jc w:val="center"/>
        </w:trPr>
        <w:tc>
          <w:tcPr>
            <w:tcW w:w="4017" w:type="dxa"/>
            <w:shd w:val="clear" w:color="000000" w:fill="FFFFFF"/>
            <w:noWrap/>
            <w:vAlign w:val="center"/>
          </w:tcPr>
          <w:p w14:paraId="06624E8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2321" w:type="dxa"/>
            <w:shd w:val="clear" w:color="000000" w:fill="FFFFFF"/>
            <w:noWrap/>
            <w:vAlign w:val="center"/>
          </w:tcPr>
          <w:p w14:paraId="06624E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90" w14:textId="77777777" w:rsidTr="00E11C0B">
        <w:trPr>
          <w:trHeight w:val="315"/>
          <w:jc w:val="center"/>
        </w:trPr>
        <w:tc>
          <w:tcPr>
            <w:tcW w:w="4017" w:type="dxa"/>
            <w:shd w:val="clear" w:color="000000" w:fill="FFFFFF"/>
            <w:noWrap/>
            <w:vAlign w:val="center"/>
          </w:tcPr>
          <w:p w14:paraId="06624E8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2321" w:type="dxa"/>
            <w:shd w:val="clear" w:color="000000" w:fill="FFFFFF"/>
            <w:noWrap/>
            <w:vAlign w:val="center"/>
          </w:tcPr>
          <w:p w14:paraId="06624E8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95" w14:textId="77777777" w:rsidTr="00E11C0B">
        <w:trPr>
          <w:trHeight w:val="315"/>
          <w:jc w:val="center"/>
        </w:trPr>
        <w:tc>
          <w:tcPr>
            <w:tcW w:w="4017" w:type="dxa"/>
            <w:shd w:val="clear" w:color="000000" w:fill="FFFFFF"/>
            <w:noWrap/>
            <w:vAlign w:val="center"/>
          </w:tcPr>
          <w:p w14:paraId="06624E9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2321" w:type="dxa"/>
            <w:shd w:val="clear" w:color="000000" w:fill="FFFFFF"/>
            <w:noWrap/>
            <w:vAlign w:val="center"/>
          </w:tcPr>
          <w:p w14:paraId="06624E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9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9A" w14:textId="77777777" w:rsidTr="00E11C0B">
        <w:trPr>
          <w:trHeight w:val="315"/>
          <w:jc w:val="center"/>
        </w:trPr>
        <w:tc>
          <w:tcPr>
            <w:tcW w:w="4017" w:type="dxa"/>
            <w:shd w:val="clear" w:color="000000" w:fill="FFFFFF"/>
            <w:noWrap/>
            <w:vAlign w:val="center"/>
          </w:tcPr>
          <w:p w14:paraId="06624E9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2321" w:type="dxa"/>
            <w:shd w:val="clear" w:color="000000" w:fill="FFFFFF"/>
            <w:noWrap/>
            <w:vAlign w:val="center"/>
          </w:tcPr>
          <w:p w14:paraId="06624E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9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9F" w14:textId="77777777" w:rsidTr="00E11C0B">
        <w:trPr>
          <w:trHeight w:val="315"/>
          <w:jc w:val="center"/>
        </w:trPr>
        <w:tc>
          <w:tcPr>
            <w:tcW w:w="4017" w:type="dxa"/>
            <w:shd w:val="clear" w:color="000000" w:fill="FFFFFF"/>
            <w:noWrap/>
            <w:vAlign w:val="center"/>
          </w:tcPr>
          <w:p w14:paraId="06624E9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2321" w:type="dxa"/>
            <w:shd w:val="clear" w:color="000000" w:fill="FFFFFF"/>
            <w:noWrap/>
            <w:vAlign w:val="center"/>
          </w:tcPr>
          <w:p w14:paraId="06624E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A4" w14:textId="77777777" w:rsidTr="00E11C0B">
        <w:trPr>
          <w:trHeight w:val="315"/>
          <w:jc w:val="center"/>
        </w:trPr>
        <w:tc>
          <w:tcPr>
            <w:tcW w:w="4017" w:type="dxa"/>
            <w:shd w:val="clear" w:color="000000" w:fill="FFFFFF"/>
            <w:noWrap/>
            <w:vAlign w:val="center"/>
          </w:tcPr>
          <w:p w14:paraId="06624EA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2321" w:type="dxa"/>
            <w:shd w:val="clear" w:color="000000" w:fill="FFFFFF"/>
            <w:noWrap/>
            <w:vAlign w:val="center"/>
          </w:tcPr>
          <w:p w14:paraId="06624E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A2" w14:textId="77777777" w:rsidR="00312156" w:rsidRPr="00E86B7F" w:rsidRDefault="00312156" w:rsidP="00E86B7F">
            <w:pPr>
              <w:pStyle w:val="ListParagraph"/>
              <w:numPr>
                <w:ilvl w:val="0"/>
                <w:numId w:val="9"/>
              </w:numPr>
              <w:tabs>
                <w:tab w:val="left" w:pos="844"/>
              </w:tabs>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A9" w14:textId="77777777" w:rsidTr="00E11C0B">
        <w:trPr>
          <w:trHeight w:val="315"/>
          <w:jc w:val="center"/>
        </w:trPr>
        <w:tc>
          <w:tcPr>
            <w:tcW w:w="4017" w:type="dxa"/>
            <w:shd w:val="clear" w:color="000000" w:fill="FFFFFF"/>
            <w:noWrap/>
            <w:vAlign w:val="center"/>
          </w:tcPr>
          <w:p w14:paraId="06624EA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2321" w:type="dxa"/>
            <w:shd w:val="clear" w:color="000000" w:fill="FFFFFF"/>
            <w:noWrap/>
            <w:vAlign w:val="center"/>
          </w:tcPr>
          <w:p w14:paraId="06624EA6" w14:textId="77777777" w:rsidR="00312156" w:rsidRPr="00E86B7F" w:rsidRDefault="00312156" w:rsidP="00E86B7F">
            <w:pPr>
              <w:pStyle w:val="ListParagraph"/>
              <w:numPr>
                <w:ilvl w:val="0"/>
                <w:numId w:val="9"/>
              </w:numPr>
              <w:tabs>
                <w:tab w:val="left" w:pos="825"/>
              </w:tabs>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A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AE" w14:textId="77777777" w:rsidTr="00E11C0B">
        <w:trPr>
          <w:trHeight w:val="315"/>
          <w:jc w:val="center"/>
        </w:trPr>
        <w:tc>
          <w:tcPr>
            <w:tcW w:w="4017" w:type="dxa"/>
            <w:shd w:val="clear" w:color="000000" w:fill="FFFFFF"/>
            <w:noWrap/>
            <w:vAlign w:val="center"/>
          </w:tcPr>
          <w:p w14:paraId="06624EA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2321" w:type="dxa"/>
            <w:shd w:val="clear" w:color="000000" w:fill="FFFFFF"/>
            <w:noWrap/>
            <w:vAlign w:val="center"/>
          </w:tcPr>
          <w:p w14:paraId="06624EA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B3" w14:textId="77777777" w:rsidTr="00E11C0B">
        <w:trPr>
          <w:trHeight w:val="315"/>
          <w:jc w:val="center"/>
        </w:trPr>
        <w:tc>
          <w:tcPr>
            <w:tcW w:w="4017" w:type="dxa"/>
            <w:shd w:val="clear" w:color="000000" w:fill="FFFFFF"/>
            <w:noWrap/>
            <w:vAlign w:val="center"/>
          </w:tcPr>
          <w:p w14:paraId="06624EA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2321" w:type="dxa"/>
            <w:shd w:val="clear" w:color="000000" w:fill="FFFFFF"/>
            <w:noWrap/>
            <w:vAlign w:val="center"/>
          </w:tcPr>
          <w:p w14:paraId="06624E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B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B8" w14:textId="77777777" w:rsidTr="00E11C0B">
        <w:trPr>
          <w:trHeight w:val="315"/>
          <w:jc w:val="center"/>
        </w:trPr>
        <w:tc>
          <w:tcPr>
            <w:tcW w:w="4017" w:type="dxa"/>
            <w:shd w:val="clear" w:color="000000" w:fill="FFFFFF"/>
            <w:noWrap/>
            <w:vAlign w:val="center"/>
          </w:tcPr>
          <w:p w14:paraId="06624EB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2321" w:type="dxa"/>
            <w:shd w:val="clear" w:color="000000" w:fill="FFFFFF"/>
            <w:noWrap/>
            <w:vAlign w:val="center"/>
          </w:tcPr>
          <w:p w14:paraId="06624E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B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BD" w14:textId="77777777" w:rsidTr="00E11C0B">
        <w:trPr>
          <w:trHeight w:val="315"/>
          <w:jc w:val="center"/>
        </w:trPr>
        <w:tc>
          <w:tcPr>
            <w:tcW w:w="4017" w:type="dxa"/>
            <w:shd w:val="clear" w:color="000000" w:fill="FFFFFF"/>
            <w:noWrap/>
            <w:vAlign w:val="center"/>
          </w:tcPr>
          <w:p w14:paraId="06624EB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2321" w:type="dxa"/>
            <w:shd w:val="clear" w:color="000000" w:fill="FFFFFF"/>
            <w:noWrap/>
            <w:vAlign w:val="center"/>
          </w:tcPr>
          <w:p w14:paraId="06624EB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B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C2" w14:textId="77777777" w:rsidTr="00E11C0B">
        <w:trPr>
          <w:trHeight w:val="315"/>
          <w:jc w:val="center"/>
        </w:trPr>
        <w:tc>
          <w:tcPr>
            <w:tcW w:w="4017" w:type="dxa"/>
            <w:shd w:val="clear" w:color="000000" w:fill="FFFFFF"/>
            <w:noWrap/>
            <w:vAlign w:val="center"/>
          </w:tcPr>
          <w:p w14:paraId="06624EB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2321" w:type="dxa"/>
            <w:shd w:val="clear" w:color="000000" w:fill="FFFFFF"/>
            <w:noWrap/>
            <w:vAlign w:val="center"/>
          </w:tcPr>
          <w:p w14:paraId="06624EB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C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C4" w14:textId="77777777" w:rsidTr="00E11C0B">
        <w:trPr>
          <w:trHeight w:val="315"/>
          <w:jc w:val="center"/>
        </w:trPr>
        <w:tc>
          <w:tcPr>
            <w:tcW w:w="10980" w:type="dxa"/>
            <w:gridSpan w:val="4"/>
            <w:shd w:val="clear" w:color="000000" w:fill="D9D9D9"/>
            <w:noWrap/>
            <w:vAlign w:val="center"/>
            <w:hideMark/>
          </w:tcPr>
          <w:p w14:paraId="06624EC3"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CD7CBC" w:rsidRPr="00E86B7F" w14:paraId="2D24ACBD" w14:textId="77777777" w:rsidTr="00E11C0B">
        <w:trPr>
          <w:trHeight w:val="315"/>
          <w:jc w:val="center"/>
        </w:trPr>
        <w:tc>
          <w:tcPr>
            <w:tcW w:w="4017" w:type="dxa"/>
            <w:shd w:val="clear" w:color="000000" w:fill="FFFFFF"/>
            <w:noWrap/>
            <w:vAlign w:val="center"/>
          </w:tcPr>
          <w:p w14:paraId="0F265203" w14:textId="730396AA" w:rsidR="00CD7CBC" w:rsidRDefault="00CD7CB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2321" w:type="dxa"/>
            <w:shd w:val="clear" w:color="000000" w:fill="FFFFFF"/>
            <w:noWrap/>
          </w:tcPr>
          <w:p w14:paraId="4C24F8CF" w14:textId="691FA102" w:rsidR="00CD7CBC" w:rsidRDefault="00CD7CBC" w:rsidP="00CD7CBC">
            <w:pPr>
              <w:pStyle w:val="NormalWeb"/>
              <w:tabs>
                <w:tab w:val="left" w:pos="825"/>
              </w:tabs>
              <w:spacing w:before="0" w:beforeAutospacing="0" w:after="0" w:afterAutospacing="0" w:line="319" w:lineRule="atLeast"/>
              <w:jc w:val="center"/>
              <w:rPr>
                <w:rFonts w:asciiTheme="minorHAnsi" w:eastAsia="Cambria" w:hAnsiTheme="minorHAnsi" w:cstheme="minorHAnsi"/>
                <w:kern w:val="24"/>
                <w:sz w:val="22"/>
                <w:szCs w:val="22"/>
              </w:rPr>
            </w:pPr>
            <w:r>
              <w:rPr>
                <w:rFonts w:asciiTheme="minorHAnsi" w:eastAsia="Cambria" w:hAnsiTheme="minorHAnsi" w:cstheme="minorHAnsi"/>
                <w:kern w:val="24"/>
                <w:sz w:val="22"/>
                <w:szCs w:val="22"/>
              </w:rPr>
              <w:t>N/A</w:t>
            </w:r>
          </w:p>
        </w:tc>
        <w:tc>
          <w:tcPr>
            <w:tcW w:w="2321" w:type="dxa"/>
            <w:shd w:val="clear" w:color="000000" w:fill="FFFFFF"/>
            <w:noWrap/>
          </w:tcPr>
          <w:p w14:paraId="4169EE1F" w14:textId="7D70C368" w:rsidR="00CD7CBC" w:rsidRDefault="00CD7CBC" w:rsidP="00CD7CBC">
            <w:pPr>
              <w:pStyle w:val="NormalWeb"/>
              <w:spacing w:before="0" w:beforeAutospacing="0" w:after="0" w:afterAutospacing="0" w:line="319" w:lineRule="atLeast"/>
              <w:jc w:val="center"/>
              <w:rPr>
                <w:rFonts w:asciiTheme="minorHAnsi" w:eastAsia="Cambria" w:hAnsiTheme="minorHAnsi" w:cstheme="minorHAnsi"/>
                <w:kern w:val="24"/>
                <w:sz w:val="22"/>
                <w:szCs w:val="22"/>
              </w:rPr>
            </w:pPr>
            <w:r>
              <w:rPr>
                <w:rFonts w:asciiTheme="minorHAnsi" w:eastAsia="Cambria" w:hAnsiTheme="minorHAnsi" w:cstheme="minorHAnsi"/>
                <w:kern w:val="24"/>
                <w:sz w:val="22"/>
                <w:szCs w:val="22"/>
              </w:rPr>
              <w:t>N/A</w:t>
            </w:r>
          </w:p>
        </w:tc>
        <w:tc>
          <w:tcPr>
            <w:tcW w:w="2321" w:type="dxa"/>
            <w:shd w:val="clear" w:color="000000" w:fill="FFFFFF"/>
            <w:noWrap/>
            <w:vAlign w:val="center"/>
          </w:tcPr>
          <w:p w14:paraId="17E0FBB2" w14:textId="77777777" w:rsidR="00CD7CBC" w:rsidRPr="00E86B7F" w:rsidRDefault="00CD7CB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C9" w14:textId="77777777" w:rsidTr="00E11C0B">
        <w:trPr>
          <w:trHeight w:val="315"/>
          <w:jc w:val="center"/>
        </w:trPr>
        <w:tc>
          <w:tcPr>
            <w:tcW w:w="4017" w:type="dxa"/>
            <w:shd w:val="clear" w:color="000000" w:fill="FFFFFF"/>
            <w:noWrap/>
            <w:vAlign w:val="center"/>
          </w:tcPr>
          <w:p w14:paraId="06624EC5" w14:textId="4690D3EE" w:rsidR="00312156"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2321" w:type="dxa"/>
            <w:shd w:val="clear" w:color="000000" w:fill="FFFFFF"/>
            <w:noWrap/>
          </w:tcPr>
          <w:p w14:paraId="06624EC6" w14:textId="50527FC7" w:rsidR="00312156" w:rsidRPr="00C55C37" w:rsidRDefault="00CD7CBC" w:rsidP="00CD7CBC">
            <w:pPr>
              <w:pStyle w:val="NormalWeb"/>
              <w:tabs>
                <w:tab w:val="left" w:pos="825"/>
              </w:tabs>
              <w:spacing w:before="0" w:beforeAutospacing="0" w:after="0" w:afterAutospacing="0" w:line="319" w:lineRule="atLeast"/>
              <w:jc w:val="center"/>
              <w:rPr>
                <w:rFonts w:asciiTheme="minorHAnsi" w:hAnsiTheme="minorHAnsi" w:cstheme="minorHAnsi"/>
                <w:sz w:val="36"/>
                <w:szCs w:val="36"/>
              </w:rPr>
            </w:pPr>
            <w:r>
              <w:rPr>
                <w:rFonts w:asciiTheme="minorHAnsi" w:eastAsia="Cambria" w:hAnsiTheme="minorHAnsi" w:cstheme="minorHAnsi"/>
                <w:kern w:val="24"/>
                <w:sz w:val="22"/>
                <w:szCs w:val="22"/>
              </w:rPr>
              <w:t>N/A</w:t>
            </w:r>
          </w:p>
        </w:tc>
        <w:tc>
          <w:tcPr>
            <w:tcW w:w="2321" w:type="dxa"/>
            <w:shd w:val="clear" w:color="000000" w:fill="FFFFFF"/>
            <w:noWrap/>
          </w:tcPr>
          <w:p w14:paraId="06624EC7" w14:textId="07FCD9ED" w:rsidR="00312156" w:rsidRPr="00E86B7F" w:rsidRDefault="00CD7CBC" w:rsidP="00CD7CBC">
            <w:pPr>
              <w:pStyle w:val="NormalWeb"/>
              <w:spacing w:before="0" w:beforeAutospacing="0" w:after="0" w:afterAutospacing="0" w:line="319" w:lineRule="atLeast"/>
              <w:jc w:val="center"/>
              <w:rPr>
                <w:rFonts w:asciiTheme="minorHAnsi" w:hAnsiTheme="minorHAnsi" w:cstheme="minorHAnsi"/>
                <w:sz w:val="36"/>
                <w:szCs w:val="36"/>
              </w:rPr>
            </w:pPr>
            <w:r>
              <w:rPr>
                <w:rFonts w:asciiTheme="minorHAnsi" w:eastAsia="Cambria" w:hAnsiTheme="minorHAnsi" w:cstheme="minorHAnsi"/>
                <w:kern w:val="24"/>
                <w:sz w:val="22"/>
                <w:szCs w:val="22"/>
              </w:rPr>
              <w:t>N/A</w:t>
            </w:r>
          </w:p>
        </w:tc>
        <w:tc>
          <w:tcPr>
            <w:tcW w:w="2321" w:type="dxa"/>
            <w:shd w:val="clear" w:color="000000" w:fill="FFFFFF"/>
            <w:noWrap/>
            <w:vAlign w:val="center"/>
          </w:tcPr>
          <w:p w14:paraId="06624E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CE" w14:textId="77777777" w:rsidTr="00E11C0B">
        <w:trPr>
          <w:trHeight w:val="315"/>
          <w:jc w:val="center"/>
        </w:trPr>
        <w:tc>
          <w:tcPr>
            <w:tcW w:w="4017" w:type="dxa"/>
            <w:shd w:val="clear" w:color="000000" w:fill="FFFFFF"/>
            <w:noWrap/>
            <w:vAlign w:val="center"/>
          </w:tcPr>
          <w:p w14:paraId="06624ECA" w14:textId="56483672" w:rsidR="00312156"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2321" w:type="dxa"/>
            <w:shd w:val="clear" w:color="000000" w:fill="FFFFFF"/>
            <w:noWrap/>
            <w:vAlign w:val="center"/>
          </w:tcPr>
          <w:p w14:paraId="06624EC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4ECC"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4E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36005" w:rsidRPr="00E86B7F" w14:paraId="432EA1C3" w14:textId="77777777" w:rsidTr="00E11C0B">
        <w:trPr>
          <w:trHeight w:val="315"/>
          <w:jc w:val="center"/>
        </w:trPr>
        <w:tc>
          <w:tcPr>
            <w:tcW w:w="4017" w:type="dxa"/>
            <w:shd w:val="clear" w:color="000000" w:fill="FFFFFF"/>
            <w:noWrap/>
            <w:vAlign w:val="center"/>
          </w:tcPr>
          <w:p w14:paraId="6674BF8A" w14:textId="6F009C44" w:rsidR="00636005"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2321" w:type="dxa"/>
            <w:shd w:val="clear" w:color="000000" w:fill="FFFFFF"/>
            <w:noWrap/>
          </w:tcPr>
          <w:p w14:paraId="27E4EDAC" w14:textId="0577C229" w:rsidR="00636005" w:rsidRPr="00E86B7F" w:rsidRDefault="00636005"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321" w:type="dxa"/>
            <w:shd w:val="clear" w:color="000000" w:fill="FFFFFF"/>
            <w:noWrap/>
          </w:tcPr>
          <w:p w14:paraId="147E9F7A" w14:textId="5E605045" w:rsidR="00636005" w:rsidRPr="00E86B7F" w:rsidRDefault="00636005"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321" w:type="dxa"/>
            <w:shd w:val="clear" w:color="000000" w:fill="FFFFFF"/>
            <w:noWrap/>
            <w:vAlign w:val="center"/>
          </w:tcPr>
          <w:p w14:paraId="58B8C371"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D3" w14:textId="77777777" w:rsidTr="00E11C0B">
        <w:trPr>
          <w:trHeight w:val="315"/>
          <w:jc w:val="center"/>
        </w:trPr>
        <w:tc>
          <w:tcPr>
            <w:tcW w:w="4017" w:type="dxa"/>
            <w:shd w:val="clear" w:color="000000" w:fill="FFFFFF"/>
            <w:noWrap/>
            <w:vAlign w:val="center"/>
          </w:tcPr>
          <w:p w14:paraId="06624EC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2321" w:type="dxa"/>
            <w:shd w:val="clear" w:color="000000" w:fill="FFFFFF"/>
            <w:noWrap/>
          </w:tcPr>
          <w:p w14:paraId="06624ED0"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tcPr>
          <w:p w14:paraId="06624ED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4E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D8" w14:textId="77777777" w:rsidTr="00E11C0B">
        <w:trPr>
          <w:trHeight w:val="315"/>
          <w:jc w:val="center"/>
        </w:trPr>
        <w:tc>
          <w:tcPr>
            <w:tcW w:w="4017" w:type="dxa"/>
            <w:shd w:val="clear" w:color="000000" w:fill="FFFFFF"/>
            <w:noWrap/>
            <w:vAlign w:val="center"/>
          </w:tcPr>
          <w:p w14:paraId="06624ED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2321" w:type="dxa"/>
            <w:shd w:val="clear" w:color="000000" w:fill="FFFFFF"/>
            <w:noWrap/>
          </w:tcPr>
          <w:p w14:paraId="06624ED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tcPr>
          <w:p w14:paraId="06624ED6"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4E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36005" w:rsidRPr="00E86B7F" w14:paraId="005997C2" w14:textId="77777777" w:rsidTr="00E11C0B">
        <w:trPr>
          <w:trHeight w:val="315"/>
          <w:jc w:val="center"/>
        </w:trPr>
        <w:tc>
          <w:tcPr>
            <w:tcW w:w="4017" w:type="dxa"/>
            <w:shd w:val="clear" w:color="000000" w:fill="FFFFFF"/>
            <w:noWrap/>
            <w:vAlign w:val="center"/>
          </w:tcPr>
          <w:p w14:paraId="2968A993" w14:textId="081F9BA0" w:rsidR="00636005"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2321" w:type="dxa"/>
            <w:shd w:val="clear" w:color="000000" w:fill="FFFFFF"/>
            <w:noWrap/>
          </w:tcPr>
          <w:p w14:paraId="2F3E3F33" w14:textId="3FA20F83" w:rsidR="00636005" w:rsidRPr="00E86B7F" w:rsidRDefault="00636005"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321" w:type="dxa"/>
            <w:shd w:val="clear" w:color="000000" w:fill="FFFFFF"/>
            <w:noWrap/>
          </w:tcPr>
          <w:p w14:paraId="020B565B" w14:textId="4739F35B" w:rsidR="00636005" w:rsidRPr="00E86B7F" w:rsidRDefault="00636005"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321" w:type="dxa"/>
            <w:shd w:val="clear" w:color="000000" w:fill="FFFFFF"/>
            <w:noWrap/>
            <w:vAlign w:val="center"/>
          </w:tcPr>
          <w:p w14:paraId="07FC97D6"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DD" w14:textId="77777777" w:rsidTr="00E11C0B">
        <w:trPr>
          <w:trHeight w:val="315"/>
          <w:jc w:val="center"/>
        </w:trPr>
        <w:tc>
          <w:tcPr>
            <w:tcW w:w="4017" w:type="dxa"/>
            <w:shd w:val="clear" w:color="000000" w:fill="FFFFFF"/>
            <w:noWrap/>
            <w:vAlign w:val="center"/>
          </w:tcPr>
          <w:p w14:paraId="06624ED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2321" w:type="dxa"/>
            <w:shd w:val="clear" w:color="000000" w:fill="FFFFFF"/>
            <w:noWrap/>
          </w:tcPr>
          <w:p w14:paraId="06624EDA"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tcPr>
          <w:p w14:paraId="06624ED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4E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E2" w14:textId="77777777" w:rsidTr="00E11C0B">
        <w:trPr>
          <w:trHeight w:val="315"/>
          <w:jc w:val="center"/>
        </w:trPr>
        <w:tc>
          <w:tcPr>
            <w:tcW w:w="4017" w:type="dxa"/>
            <w:shd w:val="clear" w:color="000000" w:fill="FFFFFF"/>
            <w:noWrap/>
            <w:vAlign w:val="center"/>
          </w:tcPr>
          <w:p w14:paraId="06624ED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2321" w:type="dxa"/>
            <w:shd w:val="clear" w:color="000000" w:fill="FFFFFF"/>
            <w:noWrap/>
          </w:tcPr>
          <w:p w14:paraId="06624EDF"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tcPr>
          <w:p w14:paraId="06624EE0"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4E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E4" w14:textId="77777777" w:rsidTr="00E11C0B">
        <w:trPr>
          <w:trHeight w:val="315"/>
          <w:jc w:val="center"/>
        </w:trPr>
        <w:tc>
          <w:tcPr>
            <w:tcW w:w="10980" w:type="dxa"/>
            <w:gridSpan w:val="4"/>
            <w:shd w:val="clear" w:color="000000" w:fill="D9D9D9"/>
            <w:noWrap/>
            <w:vAlign w:val="center"/>
            <w:hideMark/>
          </w:tcPr>
          <w:p w14:paraId="06624EE3"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4EE9" w14:textId="77777777" w:rsidTr="00E11C0B">
        <w:trPr>
          <w:trHeight w:val="315"/>
          <w:jc w:val="center"/>
        </w:trPr>
        <w:tc>
          <w:tcPr>
            <w:tcW w:w="4017" w:type="dxa"/>
            <w:shd w:val="clear" w:color="000000" w:fill="FFFFFF"/>
            <w:noWrap/>
            <w:vAlign w:val="center"/>
          </w:tcPr>
          <w:p w14:paraId="06624EE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Administrative Support </w:t>
            </w:r>
          </w:p>
        </w:tc>
        <w:tc>
          <w:tcPr>
            <w:tcW w:w="2321" w:type="dxa"/>
            <w:shd w:val="clear" w:color="000000" w:fill="FFFFFF"/>
            <w:noWrap/>
            <w:vAlign w:val="center"/>
          </w:tcPr>
          <w:p w14:paraId="06624E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E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EE" w14:textId="77777777" w:rsidTr="00E11C0B">
        <w:trPr>
          <w:trHeight w:val="315"/>
          <w:jc w:val="center"/>
        </w:trPr>
        <w:tc>
          <w:tcPr>
            <w:tcW w:w="4017" w:type="dxa"/>
            <w:shd w:val="clear" w:color="000000" w:fill="FFFFFF"/>
            <w:noWrap/>
            <w:vAlign w:val="center"/>
          </w:tcPr>
          <w:p w14:paraId="06624EE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Information Management </w:t>
            </w:r>
          </w:p>
        </w:tc>
        <w:tc>
          <w:tcPr>
            <w:tcW w:w="2321" w:type="dxa"/>
            <w:shd w:val="clear" w:color="000000" w:fill="FFFFFF"/>
            <w:noWrap/>
            <w:vAlign w:val="center"/>
          </w:tcPr>
          <w:p w14:paraId="06624E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F3" w14:textId="77777777" w:rsidTr="00E11C0B">
        <w:trPr>
          <w:trHeight w:val="315"/>
          <w:jc w:val="center"/>
        </w:trPr>
        <w:tc>
          <w:tcPr>
            <w:tcW w:w="4017" w:type="dxa"/>
            <w:shd w:val="clear" w:color="000000" w:fill="FFFFFF"/>
            <w:noWrap/>
            <w:vAlign w:val="center"/>
          </w:tcPr>
          <w:p w14:paraId="06624EE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Planning &amp; Organizing </w:t>
            </w:r>
          </w:p>
        </w:tc>
        <w:tc>
          <w:tcPr>
            <w:tcW w:w="2321" w:type="dxa"/>
            <w:shd w:val="clear" w:color="000000" w:fill="FFFFFF"/>
            <w:noWrap/>
            <w:vAlign w:val="center"/>
          </w:tcPr>
          <w:p w14:paraId="06624E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F8" w14:textId="77777777" w:rsidTr="00E11C0B">
        <w:trPr>
          <w:trHeight w:val="315"/>
          <w:jc w:val="center"/>
        </w:trPr>
        <w:tc>
          <w:tcPr>
            <w:tcW w:w="4017" w:type="dxa"/>
            <w:shd w:val="clear" w:color="000000" w:fill="FFFFFF"/>
            <w:noWrap/>
            <w:vAlign w:val="center"/>
          </w:tcPr>
          <w:p w14:paraId="06624EF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Process Oversight Management </w:t>
            </w:r>
          </w:p>
        </w:tc>
        <w:tc>
          <w:tcPr>
            <w:tcW w:w="2321" w:type="dxa"/>
            <w:shd w:val="clear" w:color="000000" w:fill="FFFFFF"/>
            <w:noWrap/>
            <w:vAlign w:val="center"/>
          </w:tcPr>
          <w:p w14:paraId="06624E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EFD" w14:textId="77777777" w:rsidTr="00E11C0B">
        <w:trPr>
          <w:trHeight w:val="315"/>
          <w:jc w:val="center"/>
        </w:trPr>
        <w:tc>
          <w:tcPr>
            <w:tcW w:w="4017" w:type="dxa"/>
            <w:shd w:val="clear" w:color="000000" w:fill="FFFFFF"/>
            <w:noWrap/>
            <w:vAlign w:val="center"/>
          </w:tcPr>
          <w:p w14:paraId="06624EF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Technical Documentation </w:t>
            </w:r>
          </w:p>
        </w:tc>
        <w:tc>
          <w:tcPr>
            <w:tcW w:w="2321" w:type="dxa"/>
            <w:shd w:val="clear" w:color="000000" w:fill="FFFFFF"/>
            <w:noWrap/>
            <w:vAlign w:val="center"/>
          </w:tcPr>
          <w:p w14:paraId="06624EF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4E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4EFE" w14:textId="77777777" w:rsidR="00312156" w:rsidRPr="00E86B7F" w:rsidRDefault="00312156" w:rsidP="00312156">
      <w:pPr>
        <w:pStyle w:val="BodyText"/>
        <w:rPr>
          <w:rFonts w:asciiTheme="minorHAnsi" w:hAnsiTheme="minorHAnsi" w:cstheme="minorHAnsi"/>
          <w:lang w:bidi="ar-SA"/>
        </w:rPr>
      </w:pPr>
    </w:p>
    <w:p w14:paraId="06624F01" w14:textId="5F60BB7A" w:rsidR="00312156" w:rsidRPr="00E86B7F" w:rsidRDefault="00312156" w:rsidP="00046D1A">
      <w:pPr>
        <w:pStyle w:val="HeadingTOC"/>
      </w:pPr>
      <w:r w:rsidRPr="00E86B7F">
        <w:br w:type="page"/>
      </w:r>
      <w:bookmarkStart w:id="7" w:name="_Toc394852145"/>
      <w:bookmarkStart w:id="8" w:name="_Toc400022361"/>
      <w:r w:rsidRPr="00E86B7F">
        <w:t xml:space="preserve">Customer Support </w:t>
      </w:r>
      <w:bookmarkEnd w:id="7"/>
      <w:r w:rsidR="00FB7C59">
        <w:t>Competency Model</w:t>
      </w:r>
      <w:bookmarkEnd w:id="8"/>
    </w:p>
    <w:tbl>
      <w:tblPr>
        <w:tblW w:w="1116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24"/>
        <w:gridCol w:w="1728"/>
        <w:gridCol w:w="1728"/>
        <w:gridCol w:w="1728"/>
        <w:gridCol w:w="1728"/>
        <w:gridCol w:w="1726"/>
      </w:tblGrid>
      <w:tr w:rsidR="00312156" w:rsidRPr="00E86B7F" w14:paraId="06624F03" w14:textId="77777777" w:rsidTr="00E86B7F">
        <w:trPr>
          <w:cantSplit/>
          <w:trHeight w:val="300"/>
          <w:tblHeader/>
          <w:jc w:val="center"/>
        </w:trPr>
        <w:tc>
          <w:tcPr>
            <w:tcW w:w="11162" w:type="dxa"/>
            <w:gridSpan w:val="6"/>
            <w:shd w:val="clear" w:color="auto" w:fill="2E5571" w:themeFill="accent3" w:themeFillShade="BF"/>
          </w:tcPr>
          <w:p w14:paraId="06624F02"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Customer Support Competency Profiles</w:t>
            </w:r>
          </w:p>
        </w:tc>
      </w:tr>
      <w:tr w:rsidR="00312156" w:rsidRPr="00E86B7F" w14:paraId="06624F0A" w14:textId="77777777" w:rsidTr="00E86B7F">
        <w:trPr>
          <w:cantSplit/>
          <w:trHeight w:val="300"/>
          <w:tblHeader/>
          <w:jc w:val="center"/>
        </w:trPr>
        <w:tc>
          <w:tcPr>
            <w:tcW w:w="2524" w:type="dxa"/>
            <w:shd w:val="clear" w:color="auto" w:fill="2E5571" w:themeFill="accent3" w:themeFillShade="BF"/>
            <w:noWrap/>
            <w:vAlign w:val="center"/>
            <w:hideMark/>
          </w:tcPr>
          <w:p w14:paraId="06624F04"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728" w:type="dxa"/>
            <w:shd w:val="clear" w:color="auto" w:fill="2E5571" w:themeFill="accent3" w:themeFillShade="BF"/>
            <w:noWrap/>
            <w:vAlign w:val="center"/>
            <w:hideMark/>
          </w:tcPr>
          <w:p w14:paraId="06624F05"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Service Desk</w:t>
            </w:r>
          </w:p>
        </w:tc>
        <w:tc>
          <w:tcPr>
            <w:tcW w:w="1728" w:type="dxa"/>
            <w:shd w:val="clear" w:color="auto" w:fill="2E5571" w:themeFill="accent3" w:themeFillShade="BF"/>
          </w:tcPr>
          <w:p w14:paraId="06624F06"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Intermediate Customer Support</w:t>
            </w:r>
          </w:p>
        </w:tc>
        <w:tc>
          <w:tcPr>
            <w:tcW w:w="1728" w:type="dxa"/>
            <w:shd w:val="clear" w:color="auto" w:fill="2E5571" w:themeFill="accent3" w:themeFillShade="BF"/>
            <w:noWrap/>
            <w:vAlign w:val="center"/>
            <w:hideMark/>
          </w:tcPr>
          <w:p w14:paraId="06624F07"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Advanced Customer Support</w:t>
            </w:r>
          </w:p>
        </w:tc>
        <w:tc>
          <w:tcPr>
            <w:tcW w:w="1728" w:type="dxa"/>
            <w:shd w:val="clear" w:color="auto" w:fill="2E5571" w:themeFill="accent3" w:themeFillShade="BF"/>
            <w:noWrap/>
            <w:vAlign w:val="center"/>
          </w:tcPr>
          <w:p w14:paraId="06624F08"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Advanced Product Support</w:t>
            </w:r>
          </w:p>
        </w:tc>
        <w:tc>
          <w:tcPr>
            <w:tcW w:w="1726" w:type="dxa"/>
            <w:shd w:val="clear" w:color="auto" w:fill="2E5571" w:themeFill="accent3" w:themeFillShade="BF"/>
            <w:noWrap/>
            <w:vAlign w:val="center"/>
          </w:tcPr>
          <w:p w14:paraId="06624F09"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Customer Support Lead</w:t>
            </w:r>
          </w:p>
        </w:tc>
      </w:tr>
      <w:tr w:rsidR="00312156" w:rsidRPr="00E86B7F" w14:paraId="06624F0C" w14:textId="77777777" w:rsidTr="00E11C0B">
        <w:trPr>
          <w:cantSplit/>
          <w:trHeight w:val="315"/>
          <w:jc w:val="center"/>
        </w:trPr>
        <w:tc>
          <w:tcPr>
            <w:tcW w:w="11162" w:type="dxa"/>
            <w:gridSpan w:val="6"/>
            <w:shd w:val="clear" w:color="000000" w:fill="D9D9D9"/>
          </w:tcPr>
          <w:p w14:paraId="06624F0B" w14:textId="77777777" w:rsidR="00312156" w:rsidRPr="00E86B7F" w:rsidRDefault="00240504"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VA </w:t>
            </w:r>
            <w:r w:rsidR="00312156" w:rsidRPr="00E86B7F">
              <w:rPr>
                <w:rFonts w:asciiTheme="minorHAnsi" w:hAnsiTheme="minorHAnsi" w:cstheme="minorHAnsi"/>
                <w:b/>
                <w:bCs/>
                <w:color w:val="000000"/>
                <w:sz w:val="22"/>
                <w:szCs w:val="22"/>
                <w:lang w:bidi="ar-SA"/>
              </w:rPr>
              <w:t>Core Competencies</w:t>
            </w:r>
          </w:p>
        </w:tc>
      </w:tr>
      <w:tr w:rsidR="00312156" w:rsidRPr="00E86B7F" w14:paraId="06624F13" w14:textId="77777777" w:rsidTr="00E11C0B">
        <w:trPr>
          <w:cantSplit/>
          <w:trHeight w:val="315"/>
          <w:jc w:val="center"/>
        </w:trPr>
        <w:tc>
          <w:tcPr>
            <w:tcW w:w="2524" w:type="dxa"/>
            <w:shd w:val="clear" w:color="000000" w:fill="FFFFFF"/>
            <w:noWrap/>
            <w:vAlign w:val="center"/>
          </w:tcPr>
          <w:p w14:paraId="06624F0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728" w:type="dxa"/>
            <w:shd w:val="clear" w:color="000000" w:fill="FFFFFF"/>
            <w:noWrap/>
            <w:vAlign w:val="center"/>
          </w:tcPr>
          <w:p w14:paraId="06624F0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0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1A" w14:textId="77777777" w:rsidTr="00E11C0B">
        <w:trPr>
          <w:cantSplit/>
          <w:trHeight w:val="315"/>
          <w:jc w:val="center"/>
        </w:trPr>
        <w:tc>
          <w:tcPr>
            <w:tcW w:w="2524" w:type="dxa"/>
            <w:shd w:val="clear" w:color="000000" w:fill="FFFFFF"/>
            <w:noWrap/>
            <w:vAlign w:val="center"/>
          </w:tcPr>
          <w:p w14:paraId="06624F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728" w:type="dxa"/>
            <w:shd w:val="clear" w:color="000000" w:fill="FFFFFF"/>
            <w:noWrap/>
            <w:vAlign w:val="center"/>
          </w:tcPr>
          <w:p w14:paraId="06624F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1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21" w14:textId="77777777" w:rsidTr="00E11C0B">
        <w:trPr>
          <w:cantSplit/>
          <w:trHeight w:val="315"/>
          <w:jc w:val="center"/>
        </w:trPr>
        <w:tc>
          <w:tcPr>
            <w:tcW w:w="2524" w:type="dxa"/>
            <w:shd w:val="clear" w:color="000000" w:fill="FFFFFF"/>
            <w:noWrap/>
            <w:vAlign w:val="center"/>
          </w:tcPr>
          <w:p w14:paraId="06624F1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728" w:type="dxa"/>
            <w:shd w:val="clear" w:color="000000" w:fill="FFFFFF"/>
            <w:noWrap/>
            <w:vAlign w:val="center"/>
          </w:tcPr>
          <w:p w14:paraId="06624F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28" w14:textId="77777777" w:rsidTr="00E11C0B">
        <w:trPr>
          <w:cantSplit/>
          <w:trHeight w:val="315"/>
          <w:jc w:val="center"/>
        </w:trPr>
        <w:tc>
          <w:tcPr>
            <w:tcW w:w="2524" w:type="dxa"/>
            <w:shd w:val="clear" w:color="000000" w:fill="FFFFFF"/>
            <w:noWrap/>
            <w:vAlign w:val="center"/>
          </w:tcPr>
          <w:p w14:paraId="06624F2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728" w:type="dxa"/>
            <w:shd w:val="clear" w:color="000000" w:fill="FFFFFF"/>
            <w:noWrap/>
            <w:vAlign w:val="center"/>
          </w:tcPr>
          <w:p w14:paraId="06624F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2F" w14:textId="77777777" w:rsidTr="00E11C0B">
        <w:trPr>
          <w:cantSplit/>
          <w:trHeight w:val="315"/>
          <w:jc w:val="center"/>
        </w:trPr>
        <w:tc>
          <w:tcPr>
            <w:tcW w:w="2524" w:type="dxa"/>
            <w:shd w:val="clear" w:color="000000" w:fill="FFFFFF"/>
            <w:noWrap/>
            <w:vAlign w:val="center"/>
          </w:tcPr>
          <w:p w14:paraId="06624F2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728" w:type="dxa"/>
            <w:shd w:val="clear" w:color="000000" w:fill="FFFFFF"/>
            <w:noWrap/>
            <w:vAlign w:val="center"/>
          </w:tcPr>
          <w:p w14:paraId="06624F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36" w14:textId="77777777" w:rsidTr="00E11C0B">
        <w:trPr>
          <w:cantSplit/>
          <w:trHeight w:val="315"/>
          <w:jc w:val="center"/>
        </w:trPr>
        <w:tc>
          <w:tcPr>
            <w:tcW w:w="2524" w:type="dxa"/>
            <w:shd w:val="clear" w:color="000000" w:fill="FFFFFF"/>
            <w:noWrap/>
            <w:vAlign w:val="center"/>
          </w:tcPr>
          <w:p w14:paraId="06624F3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728" w:type="dxa"/>
            <w:shd w:val="clear" w:color="000000" w:fill="FFFFFF"/>
            <w:noWrap/>
            <w:vAlign w:val="center"/>
          </w:tcPr>
          <w:p w14:paraId="06624F3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3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3D" w14:textId="77777777" w:rsidTr="00E11C0B">
        <w:trPr>
          <w:cantSplit/>
          <w:trHeight w:val="315"/>
          <w:jc w:val="center"/>
        </w:trPr>
        <w:tc>
          <w:tcPr>
            <w:tcW w:w="2524" w:type="dxa"/>
            <w:shd w:val="clear" w:color="000000" w:fill="FFFFFF"/>
            <w:noWrap/>
            <w:vAlign w:val="center"/>
          </w:tcPr>
          <w:p w14:paraId="06624F3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728" w:type="dxa"/>
            <w:shd w:val="clear" w:color="000000" w:fill="FFFFFF"/>
            <w:noWrap/>
            <w:vAlign w:val="center"/>
          </w:tcPr>
          <w:p w14:paraId="06624F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44" w14:textId="77777777" w:rsidTr="00E11C0B">
        <w:trPr>
          <w:cantSplit/>
          <w:trHeight w:val="315"/>
          <w:jc w:val="center"/>
        </w:trPr>
        <w:tc>
          <w:tcPr>
            <w:tcW w:w="2524" w:type="dxa"/>
            <w:shd w:val="clear" w:color="000000" w:fill="FFFFFF"/>
            <w:noWrap/>
            <w:vAlign w:val="center"/>
          </w:tcPr>
          <w:p w14:paraId="06624F3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728" w:type="dxa"/>
            <w:shd w:val="clear" w:color="000000" w:fill="FFFFFF"/>
            <w:noWrap/>
            <w:vAlign w:val="center"/>
          </w:tcPr>
          <w:p w14:paraId="06624F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4B" w14:textId="77777777" w:rsidTr="00E11C0B">
        <w:trPr>
          <w:cantSplit/>
          <w:trHeight w:val="315"/>
          <w:jc w:val="center"/>
        </w:trPr>
        <w:tc>
          <w:tcPr>
            <w:tcW w:w="2524" w:type="dxa"/>
            <w:shd w:val="clear" w:color="000000" w:fill="FFFFFF"/>
            <w:noWrap/>
            <w:vAlign w:val="center"/>
          </w:tcPr>
          <w:p w14:paraId="06624F4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728" w:type="dxa"/>
            <w:shd w:val="clear" w:color="000000" w:fill="FFFFFF"/>
            <w:noWrap/>
            <w:vAlign w:val="center"/>
          </w:tcPr>
          <w:p w14:paraId="06624F4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52" w14:textId="77777777" w:rsidTr="00E11C0B">
        <w:trPr>
          <w:cantSplit/>
          <w:trHeight w:val="315"/>
          <w:jc w:val="center"/>
        </w:trPr>
        <w:tc>
          <w:tcPr>
            <w:tcW w:w="2524" w:type="dxa"/>
            <w:shd w:val="clear" w:color="000000" w:fill="FFFFFF"/>
            <w:noWrap/>
            <w:vAlign w:val="center"/>
          </w:tcPr>
          <w:p w14:paraId="06624F4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728" w:type="dxa"/>
            <w:shd w:val="clear" w:color="000000" w:fill="FFFFFF"/>
            <w:noWrap/>
            <w:vAlign w:val="center"/>
          </w:tcPr>
          <w:p w14:paraId="06624F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59" w14:textId="77777777" w:rsidTr="00E11C0B">
        <w:trPr>
          <w:cantSplit/>
          <w:trHeight w:val="315"/>
          <w:jc w:val="center"/>
        </w:trPr>
        <w:tc>
          <w:tcPr>
            <w:tcW w:w="2524" w:type="dxa"/>
            <w:shd w:val="clear" w:color="000000" w:fill="FFFFFF"/>
            <w:noWrap/>
            <w:vAlign w:val="center"/>
          </w:tcPr>
          <w:p w14:paraId="06624F5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728" w:type="dxa"/>
            <w:shd w:val="clear" w:color="000000" w:fill="FFFFFF"/>
            <w:noWrap/>
            <w:vAlign w:val="center"/>
          </w:tcPr>
          <w:p w14:paraId="06624F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60" w14:textId="77777777" w:rsidTr="00E11C0B">
        <w:trPr>
          <w:cantSplit/>
          <w:trHeight w:val="315"/>
          <w:jc w:val="center"/>
        </w:trPr>
        <w:tc>
          <w:tcPr>
            <w:tcW w:w="2524" w:type="dxa"/>
            <w:shd w:val="clear" w:color="000000" w:fill="FFFFFF"/>
            <w:noWrap/>
            <w:vAlign w:val="center"/>
          </w:tcPr>
          <w:p w14:paraId="06624F5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728" w:type="dxa"/>
            <w:shd w:val="clear" w:color="000000" w:fill="FFFFFF"/>
            <w:noWrap/>
            <w:vAlign w:val="center"/>
          </w:tcPr>
          <w:p w14:paraId="06624F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5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67" w14:textId="77777777" w:rsidTr="00E11C0B">
        <w:trPr>
          <w:cantSplit/>
          <w:trHeight w:val="315"/>
          <w:jc w:val="center"/>
        </w:trPr>
        <w:tc>
          <w:tcPr>
            <w:tcW w:w="2524" w:type="dxa"/>
            <w:shd w:val="clear" w:color="000000" w:fill="FFFFFF"/>
            <w:noWrap/>
            <w:vAlign w:val="center"/>
          </w:tcPr>
          <w:p w14:paraId="06624F6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728" w:type="dxa"/>
            <w:shd w:val="clear" w:color="000000" w:fill="FFFFFF"/>
            <w:noWrap/>
            <w:vAlign w:val="center"/>
          </w:tcPr>
          <w:p w14:paraId="06624F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6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6E" w14:textId="77777777" w:rsidTr="00E11C0B">
        <w:trPr>
          <w:cantSplit/>
          <w:trHeight w:val="315"/>
          <w:jc w:val="center"/>
        </w:trPr>
        <w:tc>
          <w:tcPr>
            <w:tcW w:w="2524" w:type="dxa"/>
            <w:shd w:val="clear" w:color="000000" w:fill="FFFFFF"/>
            <w:noWrap/>
            <w:vAlign w:val="center"/>
          </w:tcPr>
          <w:p w14:paraId="06624F6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728" w:type="dxa"/>
            <w:shd w:val="clear" w:color="000000" w:fill="FFFFFF"/>
            <w:noWrap/>
            <w:vAlign w:val="center"/>
          </w:tcPr>
          <w:p w14:paraId="06624F6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4F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70" w14:textId="77777777" w:rsidTr="00E11C0B">
        <w:trPr>
          <w:cantSplit/>
          <w:trHeight w:val="315"/>
          <w:jc w:val="center"/>
        </w:trPr>
        <w:tc>
          <w:tcPr>
            <w:tcW w:w="11162" w:type="dxa"/>
            <w:gridSpan w:val="6"/>
            <w:shd w:val="clear" w:color="000000" w:fill="D9D9D9"/>
          </w:tcPr>
          <w:p w14:paraId="06624F6F"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046D1A" w:rsidRPr="00E86B7F" w14:paraId="2E436A6E" w14:textId="77777777" w:rsidTr="00E11C0B">
        <w:trPr>
          <w:cantSplit/>
          <w:trHeight w:val="317"/>
          <w:jc w:val="center"/>
        </w:trPr>
        <w:tc>
          <w:tcPr>
            <w:tcW w:w="2524" w:type="dxa"/>
            <w:shd w:val="clear" w:color="000000" w:fill="FFFFFF"/>
            <w:noWrap/>
            <w:vAlign w:val="center"/>
          </w:tcPr>
          <w:p w14:paraId="12F5EB35" w14:textId="6B56C85D" w:rsidR="00046D1A" w:rsidRDefault="00046D1A"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728" w:type="dxa"/>
            <w:shd w:val="clear" w:color="000000" w:fill="FFFFFF"/>
            <w:noWrap/>
            <w:vAlign w:val="center"/>
          </w:tcPr>
          <w:p w14:paraId="7F4D0946" w14:textId="4AD03D83" w:rsidR="00046D1A" w:rsidRPr="00E86B7F" w:rsidRDefault="00046D1A"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vAlign w:val="center"/>
          </w:tcPr>
          <w:p w14:paraId="4969BC0A" w14:textId="31D4B3A4" w:rsidR="00046D1A" w:rsidRPr="00E86B7F" w:rsidRDefault="00046D1A"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785F9DFA"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73C7191"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34DD70F6"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77" w14:textId="77777777" w:rsidTr="00E11C0B">
        <w:trPr>
          <w:cantSplit/>
          <w:trHeight w:val="317"/>
          <w:jc w:val="center"/>
        </w:trPr>
        <w:tc>
          <w:tcPr>
            <w:tcW w:w="2524" w:type="dxa"/>
            <w:shd w:val="clear" w:color="000000" w:fill="FFFFFF"/>
            <w:noWrap/>
            <w:vAlign w:val="center"/>
            <w:hideMark/>
          </w:tcPr>
          <w:p w14:paraId="06624F71" w14:textId="4D852F1A" w:rsidR="00312156"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728" w:type="dxa"/>
            <w:shd w:val="clear" w:color="000000" w:fill="FFFFFF"/>
            <w:noWrap/>
            <w:vAlign w:val="center"/>
          </w:tcPr>
          <w:p w14:paraId="06624F72"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vAlign w:val="center"/>
          </w:tcPr>
          <w:p w14:paraId="06624F73"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4F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7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7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7E" w14:textId="77777777" w:rsidTr="00E11C0B">
        <w:trPr>
          <w:cantSplit/>
          <w:trHeight w:val="317"/>
          <w:jc w:val="center"/>
        </w:trPr>
        <w:tc>
          <w:tcPr>
            <w:tcW w:w="2524" w:type="dxa"/>
            <w:shd w:val="clear" w:color="000000" w:fill="FFFFFF"/>
            <w:noWrap/>
            <w:vAlign w:val="center"/>
          </w:tcPr>
          <w:p w14:paraId="06624F78" w14:textId="2EEE8AA4" w:rsidR="00312156"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728" w:type="dxa"/>
            <w:shd w:val="clear" w:color="000000" w:fill="FFFFFF"/>
            <w:noWrap/>
            <w:vAlign w:val="center"/>
          </w:tcPr>
          <w:p w14:paraId="06624F79"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vAlign w:val="center"/>
          </w:tcPr>
          <w:p w14:paraId="06624F7A"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4F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36005" w:rsidRPr="00E86B7F" w14:paraId="72CE4C13" w14:textId="77777777" w:rsidTr="00E11C0B">
        <w:trPr>
          <w:cantSplit/>
          <w:trHeight w:val="317"/>
          <w:jc w:val="center"/>
        </w:trPr>
        <w:tc>
          <w:tcPr>
            <w:tcW w:w="2524" w:type="dxa"/>
            <w:shd w:val="clear" w:color="000000" w:fill="FFFFFF"/>
            <w:noWrap/>
            <w:vAlign w:val="center"/>
          </w:tcPr>
          <w:p w14:paraId="46F0B21C" w14:textId="6F49625F" w:rsidR="00636005"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728" w:type="dxa"/>
            <w:shd w:val="clear" w:color="000000" w:fill="FFFFFF"/>
            <w:noWrap/>
            <w:vAlign w:val="center"/>
          </w:tcPr>
          <w:p w14:paraId="1AEDC766" w14:textId="6D4FBEE2" w:rsidR="00636005" w:rsidRPr="00E86B7F" w:rsidRDefault="00636005"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28" w:type="dxa"/>
            <w:shd w:val="clear" w:color="000000" w:fill="FFFFFF"/>
            <w:vAlign w:val="center"/>
          </w:tcPr>
          <w:p w14:paraId="2F0744C2" w14:textId="275AE55B" w:rsidR="00636005" w:rsidRPr="00E86B7F" w:rsidRDefault="00636005"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28" w:type="dxa"/>
            <w:shd w:val="clear" w:color="000000" w:fill="FFFFFF"/>
            <w:noWrap/>
            <w:vAlign w:val="center"/>
          </w:tcPr>
          <w:p w14:paraId="44E5A2DD"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38A5D0B4"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4C4449C1"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85" w14:textId="77777777" w:rsidTr="00E11C0B">
        <w:trPr>
          <w:cantSplit/>
          <w:trHeight w:val="317"/>
          <w:jc w:val="center"/>
        </w:trPr>
        <w:tc>
          <w:tcPr>
            <w:tcW w:w="2524" w:type="dxa"/>
            <w:shd w:val="clear" w:color="000000" w:fill="FFFFFF"/>
            <w:noWrap/>
            <w:vAlign w:val="center"/>
            <w:hideMark/>
          </w:tcPr>
          <w:p w14:paraId="06624F7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728" w:type="dxa"/>
            <w:shd w:val="clear" w:color="000000" w:fill="FFFFFF"/>
            <w:noWrap/>
            <w:vAlign w:val="center"/>
          </w:tcPr>
          <w:p w14:paraId="06624F80"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vAlign w:val="center"/>
          </w:tcPr>
          <w:p w14:paraId="06624F81"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4F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8C" w14:textId="77777777" w:rsidTr="00E11C0B">
        <w:trPr>
          <w:cantSplit/>
          <w:trHeight w:val="317"/>
          <w:jc w:val="center"/>
        </w:trPr>
        <w:tc>
          <w:tcPr>
            <w:tcW w:w="2524" w:type="dxa"/>
            <w:shd w:val="clear" w:color="000000" w:fill="FFFFFF"/>
            <w:noWrap/>
            <w:vAlign w:val="center"/>
            <w:hideMark/>
          </w:tcPr>
          <w:p w14:paraId="06624F8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728" w:type="dxa"/>
            <w:shd w:val="clear" w:color="000000" w:fill="FFFFFF"/>
            <w:noWrap/>
            <w:vAlign w:val="center"/>
          </w:tcPr>
          <w:p w14:paraId="06624F87"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vAlign w:val="center"/>
          </w:tcPr>
          <w:p w14:paraId="06624F88"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4F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36005" w:rsidRPr="00E86B7F" w14:paraId="55908212" w14:textId="77777777" w:rsidTr="00E11C0B">
        <w:trPr>
          <w:cantSplit/>
          <w:trHeight w:val="317"/>
          <w:jc w:val="center"/>
        </w:trPr>
        <w:tc>
          <w:tcPr>
            <w:tcW w:w="2524" w:type="dxa"/>
            <w:shd w:val="clear" w:color="000000" w:fill="FFFFFF"/>
            <w:noWrap/>
            <w:vAlign w:val="center"/>
          </w:tcPr>
          <w:p w14:paraId="5BC92EE1" w14:textId="23DAC7BB" w:rsidR="00636005"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728" w:type="dxa"/>
            <w:shd w:val="clear" w:color="000000" w:fill="FFFFFF"/>
            <w:noWrap/>
            <w:vAlign w:val="center"/>
          </w:tcPr>
          <w:p w14:paraId="50186792" w14:textId="1B2D0696" w:rsidR="00636005" w:rsidRPr="00E86B7F" w:rsidRDefault="00636005"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28" w:type="dxa"/>
            <w:shd w:val="clear" w:color="000000" w:fill="FFFFFF"/>
            <w:vAlign w:val="center"/>
          </w:tcPr>
          <w:p w14:paraId="534A3337" w14:textId="29625E11" w:rsidR="00636005" w:rsidRPr="00E86B7F" w:rsidRDefault="00636005"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28" w:type="dxa"/>
            <w:shd w:val="clear" w:color="000000" w:fill="FFFFFF"/>
            <w:noWrap/>
            <w:vAlign w:val="center"/>
          </w:tcPr>
          <w:p w14:paraId="609BA363"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4DD80812"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73BA8516"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93" w14:textId="77777777" w:rsidTr="00E11C0B">
        <w:trPr>
          <w:cantSplit/>
          <w:trHeight w:val="317"/>
          <w:jc w:val="center"/>
        </w:trPr>
        <w:tc>
          <w:tcPr>
            <w:tcW w:w="2524" w:type="dxa"/>
            <w:shd w:val="clear" w:color="000000" w:fill="FFFFFF"/>
            <w:noWrap/>
            <w:vAlign w:val="center"/>
            <w:hideMark/>
          </w:tcPr>
          <w:p w14:paraId="06624F8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728" w:type="dxa"/>
            <w:shd w:val="clear" w:color="000000" w:fill="FFFFFF"/>
            <w:noWrap/>
            <w:vAlign w:val="center"/>
          </w:tcPr>
          <w:p w14:paraId="06624F8E"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vAlign w:val="center"/>
          </w:tcPr>
          <w:p w14:paraId="06624F8F"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4F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9A" w14:textId="77777777" w:rsidTr="00E11C0B">
        <w:trPr>
          <w:cantSplit/>
          <w:trHeight w:val="317"/>
          <w:jc w:val="center"/>
        </w:trPr>
        <w:tc>
          <w:tcPr>
            <w:tcW w:w="2524" w:type="dxa"/>
            <w:shd w:val="clear" w:color="000000" w:fill="FFFFFF"/>
            <w:noWrap/>
            <w:vAlign w:val="center"/>
            <w:hideMark/>
          </w:tcPr>
          <w:p w14:paraId="06624F9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728" w:type="dxa"/>
            <w:shd w:val="clear" w:color="000000" w:fill="FFFFFF"/>
            <w:noWrap/>
            <w:vAlign w:val="center"/>
          </w:tcPr>
          <w:p w14:paraId="06624F95"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vAlign w:val="center"/>
          </w:tcPr>
          <w:p w14:paraId="06624F96"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4F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4F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shd w:val="clear" w:color="000000" w:fill="FFFFFF"/>
            <w:noWrap/>
            <w:vAlign w:val="center"/>
          </w:tcPr>
          <w:p w14:paraId="06624F9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9C" w14:textId="77777777" w:rsidTr="00E11C0B">
        <w:trPr>
          <w:cantSplit/>
          <w:trHeight w:val="315"/>
          <w:jc w:val="center"/>
        </w:trPr>
        <w:tc>
          <w:tcPr>
            <w:tcW w:w="11162" w:type="dxa"/>
            <w:gridSpan w:val="6"/>
            <w:shd w:val="clear" w:color="000000" w:fill="D9D9D9"/>
          </w:tcPr>
          <w:p w14:paraId="06624F9B" w14:textId="77777777" w:rsidR="00312156" w:rsidRPr="00E86B7F" w:rsidRDefault="00312156" w:rsidP="00E11C0B">
            <w:pPr>
              <w:spacing w:after="0" w:line="240" w:lineRule="auto"/>
              <w:jc w:val="left"/>
              <w:rPr>
                <w:rFonts w:asciiTheme="minorHAnsi" w:hAnsiTheme="minorHAnsi" w:cstheme="minorHAnsi"/>
                <w:color w:val="000000"/>
                <w:sz w:val="22"/>
                <w:szCs w:val="22"/>
                <w:lang w:bidi="ar-SA"/>
              </w:rPr>
            </w:pPr>
            <w:r w:rsidRPr="00E86B7F">
              <w:rPr>
                <w:rFonts w:asciiTheme="minorHAnsi" w:hAnsiTheme="minorHAnsi" w:cstheme="minorHAnsi"/>
                <w:b/>
                <w:bCs/>
                <w:color w:val="000000"/>
                <w:sz w:val="22"/>
                <w:szCs w:val="22"/>
                <w:lang w:bidi="ar-SA"/>
              </w:rPr>
              <w:t>Technical Competencies</w:t>
            </w:r>
          </w:p>
        </w:tc>
      </w:tr>
      <w:tr w:rsidR="00312156" w:rsidRPr="00E86B7F" w14:paraId="06624FA3"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9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Capacity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AA"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B1"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Computers and Electronics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B8"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BF"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B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C6"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Administration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CD"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Management Systems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D4"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DB"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Encryption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E2"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Hardware</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D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E9"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F0"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w:t>
            </w:r>
            <w:r w:rsidR="00FF6F7E" w:rsidRPr="00E86B7F">
              <w:rPr>
                <w:rFonts w:asciiTheme="minorHAnsi" w:hAnsiTheme="minorHAnsi" w:cstheme="minorHAnsi"/>
                <w:b/>
                <w:bCs/>
                <w:color w:val="000000"/>
                <w:sz w:val="22"/>
                <w:szCs w:val="22"/>
                <w:lang w:bidi="ar-SA"/>
              </w:rPr>
              <w:t xml:space="preserve"> </w:t>
            </w:r>
            <w:r w:rsidRPr="00E86B7F">
              <w:rPr>
                <w:rFonts w:asciiTheme="minorHAnsi" w:hAnsiTheme="minorHAnsi" w:cstheme="minorHAnsi"/>
                <w:b/>
                <w:bCs/>
                <w:color w:val="000000"/>
                <w:sz w:val="22"/>
                <w:szCs w:val="22"/>
                <w:lang w:bidi="ar-SA"/>
              </w:rPr>
              <w:t>Network Security</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F7"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4FFE"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Infrastructure Design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4FF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05"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4FF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Network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0C"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13"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0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0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1A"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Process Control</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21"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28"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2F"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Response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36"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32"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3" w14:textId="77777777" w:rsidR="00312156" w:rsidRPr="00E86B7F" w:rsidRDefault="00312156" w:rsidP="00E11C0B">
            <w:pPr>
              <w:pStyle w:val="ListParagraph"/>
              <w:spacing w:after="0" w:line="240" w:lineRule="auto"/>
              <w:ind w:left="536"/>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5" w14:textId="77777777" w:rsidR="00312156" w:rsidRPr="00E86B7F" w:rsidRDefault="00312156" w:rsidP="00E11C0B">
            <w:pPr>
              <w:pStyle w:val="ListParagraph"/>
              <w:spacing w:after="0" w:line="240" w:lineRule="auto"/>
              <w:ind w:left="536"/>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r>
      <w:tr w:rsidR="00312156" w:rsidRPr="00E86B7F" w14:paraId="0662503D"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44"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4B"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52"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Telecommunications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59" w14:textId="77777777" w:rsidTr="00E11C0B">
        <w:trPr>
          <w:cantSplit/>
          <w:trHeight w:val="315"/>
          <w:jc w:val="center"/>
        </w:trPr>
        <w:tc>
          <w:tcPr>
            <w:tcW w:w="2524"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5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Web Technology</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0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6"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05A" w14:textId="77777777" w:rsidR="00312156" w:rsidRPr="00E86B7F" w:rsidRDefault="00312156" w:rsidP="00312156">
      <w:pPr>
        <w:pStyle w:val="HeadingTOC"/>
        <w:rPr>
          <w:rFonts w:asciiTheme="minorHAnsi" w:hAnsiTheme="minorHAnsi" w:cstheme="minorHAnsi"/>
        </w:rPr>
      </w:pPr>
      <w:r w:rsidRPr="00E86B7F">
        <w:rPr>
          <w:rFonts w:asciiTheme="minorHAnsi" w:hAnsiTheme="minorHAnsi" w:cstheme="minorHAnsi"/>
        </w:rPr>
        <w:br w:type="page"/>
      </w:r>
    </w:p>
    <w:p w14:paraId="0662505B" w14:textId="77777777" w:rsidR="00312156" w:rsidRPr="00E86B7F" w:rsidRDefault="00312156" w:rsidP="00312156">
      <w:pPr>
        <w:pStyle w:val="HeadingTOC"/>
        <w:rPr>
          <w:rFonts w:asciiTheme="minorHAnsi" w:hAnsiTheme="minorHAnsi" w:cstheme="minorHAnsi"/>
        </w:rPr>
      </w:pPr>
      <w:bookmarkStart w:id="9" w:name="_Toc394852146"/>
      <w:bookmarkStart w:id="10" w:name="_Toc400022362"/>
      <w:r w:rsidRPr="00E86B7F">
        <w:rPr>
          <w:rFonts w:asciiTheme="minorHAnsi" w:hAnsiTheme="minorHAnsi" w:cstheme="minorHAnsi"/>
        </w:rPr>
        <w:t xml:space="preserve">Data Manager </w:t>
      </w:r>
      <w:bookmarkEnd w:id="9"/>
      <w:r w:rsidR="00FB7C59">
        <w:rPr>
          <w:rFonts w:asciiTheme="minorHAnsi" w:hAnsiTheme="minorHAnsi" w:cstheme="minorHAnsi"/>
        </w:rPr>
        <w:t>Competency Model</w:t>
      </w:r>
      <w:bookmarkEnd w:id="10"/>
    </w:p>
    <w:tbl>
      <w:tblPr>
        <w:tblW w:w="110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85"/>
        <w:gridCol w:w="1800"/>
        <w:gridCol w:w="1800"/>
        <w:gridCol w:w="1800"/>
        <w:gridCol w:w="1735"/>
      </w:tblGrid>
      <w:tr w:rsidR="00312156" w:rsidRPr="00E86B7F" w14:paraId="0662505D" w14:textId="77777777" w:rsidTr="00E86B7F">
        <w:trPr>
          <w:cantSplit/>
          <w:trHeight w:val="300"/>
          <w:tblHeader/>
          <w:jc w:val="center"/>
        </w:trPr>
        <w:tc>
          <w:tcPr>
            <w:tcW w:w="11020" w:type="dxa"/>
            <w:gridSpan w:val="5"/>
            <w:shd w:val="clear" w:color="auto" w:fill="2E5571" w:themeFill="accent3" w:themeFillShade="BF"/>
            <w:noWrap/>
            <w:vAlign w:val="center"/>
          </w:tcPr>
          <w:p w14:paraId="0662505C"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Data Manager Competency Profiles</w:t>
            </w:r>
          </w:p>
        </w:tc>
      </w:tr>
      <w:tr w:rsidR="00312156" w:rsidRPr="00E86B7F" w14:paraId="06625063" w14:textId="77777777" w:rsidTr="00E86B7F">
        <w:trPr>
          <w:cantSplit/>
          <w:trHeight w:val="300"/>
          <w:tblHeader/>
          <w:jc w:val="center"/>
        </w:trPr>
        <w:tc>
          <w:tcPr>
            <w:tcW w:w="3885" w:type="dxa"/>
            <w:shd w:val="clear" w:color="auto" w:fill="2E5571" w:themeFill="accent3" w:themeFillShade="BF"/>
            <w:noWrap/>
            <w:vAlign w:val="center"/>
            <w:hideMark/>
          </w:tcPr>
          <w:p w14:paraId="0662505E"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800" w:type="dxa"/>
            <w:shd w:val="clear" w:color="auto" w:fill="2E5571" w:themeFill="accent3" w:themeFillShade="BF"/>
            <w:noWrap/>
            <w:vAlign w:val="center"/>
            <w:hideMark/>
          </w:tcPr>
          <w:p w14:paraId="0662505F"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Operational Frontline Data Manager</w:t>
            </w:r>
          </w:p>
        </w:tc>
        <w:tc>
          <w:tcPr>
            <w:tcW w:w="1800" w:type="dxa"/>
            <w:shd w:val="clear" w:color="auto" w:fill="2E5571" w:themeFill="accent3" w:themeFillShade="BF"/>
            <w:noWrap/>
            <w:vAlign w:val="center"/>
            <w:hideMark/>
          </w:tcPr>
          <w:p w14:paraId="06625060"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Operational Lead Data Manager</w:t>
            </w:r>
          </w:p>
        </w:tc>
        <w:tc>
          <w:tcPr>
            <w:tcW w:w="1800" w:type="dxa"/>
            <w:shd w:val="clear" w:color="auto" w:fill="2E5571" w:themeFill="accent3" w:themeFillShade="BF"/>
            <w:noWrap/>
            <w:vAlign w:val="center"/>
          </w:tcPr>
          <w:p w14:paraId="06625061"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Development Frontline Data Manager</w:t>
            </w:r>
          </w:p>
        </w:tc>
        <w:tc>
          <w:tcPr>
            <w:tcW w:w="1735" w:type="dxa"/>
            <w:shd w:val="clear" w:color="auto" w:fill="2E5571" w:themeFill="accent3" w:themeFillShade="BF"/>
            <w:noWrap/>
            <w:vAlign w:val="center"/>
          </w:tcPr>
          <w:p w14:paraId="06625062"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Development Lead Data Manager  </w:t>
            </w:r>
          </w:p>
        </w:tc>
      </w:tr>
      <w:tr w:rsidR="00312156" w:rsidRPr="00E86B7F" w14:paraId="06625065" w14:textId="77777777" w:rsidTr="00E11C0B">
        <w:trPr>
          <w:cantSplit/>
          <w:trHeight w:val="315"/>
          <w:jc w:val="center"/>
        </w:trPr>
        <w:tc>
          <w:tcPr>
            <w:tcW w:w="11020" w:type="dxa"/>
            <w:gridSpan w:val="5"/>
            <w:shd w:val="clear" w:color="000000" w:fill="D9D9D9"/>
            <w:noWrap/>
            <w:vAlign w:val="center"/>
            <w:hideMark/>
          </w:tcPr>
          <w:p w14:paraId="06625064" w14:textId="77777777" w:rsidR="00312156" w:rsidRPr="00E86B7F" w:rsidRDefault="00240504"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VA </w:t>
            </w:r>
            <w:r w:rsidR="00312156" w:rsidRPr="00E86B7F">
              <w:rPr>
                <w:rFonts w:asciiTheme="minorHAnsi" w:hAnsiTheme="minorHAnsi" w:cstheme="minorHAnsi"/>
                <w:b/>
                <w:bCs/>
                <w:color w:val="000000"/>
                <w:sz w:val="22"/>
                <w:szCs w:val="22"/>
                <w:lang w:bidi="ar-SA"/>
              </w:rPr>
              <w:t>Core Competencies</w:t>
            </w:r>
          </w:p>
        </w:tc>
      </w:tr>
      <w:tr w:rsidR="00312156" w:rsidRPr="00E86B7F" w14:paraId="0662506B" w14:textId="77777777" w:rsidTr="00E11C0B">
        <w:trPr>
          <w:cantSplit/>
          <w:trHeight w:val="315"/>
          <w:jc w:val="center"/>
        </w:trPr>
        <w:tc>
          <w:tcPr>
            <w:tcW w:w="3885" w:type="dxa"/>
            <w:shd w:val="clear" w:color="000000" w:fill="FFFFFF"/>
            <w:noWrap/>
            <w:vAlign w:val="center"/>
          </w:tcPr>
          <w:p w14:paraId="0662506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00" w:type="dxa"/>
            <w:shd w:val="clear" w:color="000000" w:fill="FFFFFF"/>
            <w:noWrap/>
            <w:vAlign w:val="center"/>
          </w:tcPr>
          <w:p w14:paraId="066250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6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71" w14:textId="77777777" w:rsidTr="00E11C0B">
        <w:trPr>
          <w:cantSplit/>
          <w:trHeight w:val="315"/>
          <w:jc w:val="center"/>
        </w:trPr>
        <w:tc>
          <w:tcPr>
            <w:tcW w:w="3885" w:type="dxa"/>
            <w:shd w:val="clear" w:color="000000" w:fill="FFFFFF"/>
            <w:noWrap/>
            <w:vAlign w:val="center"/>
          </w:tcPr>
          <w:p w14:paraId="0662506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00" w:type="dxa"/>
            <w:shd w:val="clear" w:color="000000" w:fill="FFFFFF"/>
            <w:noWrap/>
            <w:vAlign w:val="center"/>
          </w:tcPr>
          <w:p w14:paraId="066250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6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7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77" w14:textId="77777777" w:rsidTr="00E11C0B">
        <w:trPr>
          <w:cantSplit/>
          <w:trHeight w:val="315"/>
          <w:jc w:val="center"/>
        </w:trPr>
        <w:tc>
          <w:tcPr>
            <w:tcW w:w="3885" w:type="dxa"/>
            <w:shd w:val="clear" w:color="000000" w:fill="FFFFFF"/>
            <w:noWrap/>
            <w:vAlign w:val="center"/>
          </w:tcPr>
          <w:p w14:paraId="0662507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00" w:type="dxa"/>
            <w:shd w:val="clear" w:color="000000" w:fill="FFFFFF"/>
            <w:noWrap/>
            <w:vAlign w:val="center"/>
          </w:tcPr>
          <w:p w14:paraId="066250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7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7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7D" w14:textId="77777777" w:rsidTr="00E11C0B">
        <w:trPr>
          <w:cantSplit/>
          <w:trHeight w:val="315"/>
          <w:jc w:val="center"/>
        </w:trPr>
        <w:tc>
          <w:tcPr>
            <w:tcW w:w="3885" w:type="dxa"/>
            <w:shd w:val="clear" w:color="000000" w:fill="FFFFFF"/>
            <w:noWrap/>
            <w:vAlign w:val="center"/>
          </w:tcPr>
          <w:p w14:paraId="0662507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00" w:type="dxa"/>
            <w:shd w:val="clear" w:color="000000" w:fill="FFFFFF"/>
            <w:noWrap/>
            <w:vAlign w:val="center"/>
          </w:tcPr>
          <w:p w14:paraId="066250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83" w14:textId="77777777" w:rsidTr="00E11C0B">
        <w:trPr>
          <w:cantSplit/>
          <w:trHeight w:val="315"/>
          <w:jc w:val="center"/>
        </w:trPr>
        <w:tc>
          <w:tcPr>
            <w:tcW w:w="3885" w:type="dxa"/>
            <w:shd w:val="clear" w:color="000000" w:fill="FFFFFF"/>
            <w:noWrap/>
            <w:vAlign w:val="center"/>
          </w:tcPr>
          <w:p w14:paraId="0662507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00" w:type="dxa"/>
            <w:shd w:val="clear" w:color="000000" w:fill="FFFFFF"/>
            <w:noWrap/>
            <w:vAlign w:val="center"/>
          </w:tcPr>
          <w:p w14:paraId="066250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89" w14:textId="77777777" w:rsidTr="00E11C0B">
        <w:trPr>
          <w:cantSplit/>
          <w:trHeight w:val="315"/>
          <w:jc w:val="center"/>
        </w:trPr>
        <w:tc>
          <w:tcPr>
            <w:tcW w:w="3885" w:type="dxa"/>
            <w:shd w:val="clear" w:color="000000" w:fill="FFFFFF"/>
            <w:noWrap/>
            <w:vAlign w:val="center"/>
          </w:tcPr>
          <w:p w14:paraId="0662508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00" w:type="dxa"/>
            <w:shd w:val="clear" w:color="000000" w:fill="FFFFFF"/>
            <w:noWrap/>
            <w:vAlign w:val="center"/>
          </w:tcPr>
          <w:p w14:paraId="066250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8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8F" w14:textId="77777777" w:rsidTr="00E11C0B">
        <w:trPr>
          <w:cantSplit/>
          <w:trHeight w:val="315"/>
          <w:jc w:val="center"/>
        </w:trPr>
        <w:tc>
          <w:tcPr>
            <w:tcW w:w="3885" w:type="dxa"/>
            <w:shd w:val="clear" w:color="000000" w:fill="FFFFFF"/>
            <w:noWrap/>
            <w:vAlign w:val="center"/>
          </w:tcPr>
          <w:p w14:paraId="0662508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00" w:type="dxa"/>
            <w:shd w:val="clear" w:color="000000" w:fill="FFFFFF"/>
            <w:noWrap/>
            <w:vAlign w:val="center"/>
          </w:tcPr>
          <w:p w14:paraId="066250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8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95" w14:textId="77777777" w:rsidTr="00E11C0B">
        <w:trPr>
          <w:cantSplit/>
          <w:trHeight w:val="315"/>
          <w:jc w:val="center"/>
        </w:trPr>
        <w:tc>
          <w:tcPr>
            <w:tcW w:w="3885" w:type="dxa"/>
            <w:shd w:val="clear" w:color="000000" w:fill="FFFFFF"/>
            <w:noWrap/>
            <w:vAlign w:val="center"/>
          </w:tcPr>
          <w:p w14:paraId="0662509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00" w:type="dxa"/>
            <w:shd w:val="clear" w:color="000000" w:fill="FFFFFF"/>
            <w:noWrap/>
            <w:vAlign w:val="center"/>
          </w:tcPr>
          <w:p w14:paraId="066250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9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9B" w14:textId="77777777" w:rsidTr="00E11C0B">
        <w:trPr>
          <w:cantSplit/>
          <w:trHeight w:val="315"/>
          <w:jc w:val="center"/>
        </w:trPr>
        <w:tc>
          <w:tcPr>
            <w:tcW w:w="3885" w:type="dxa"/>
            <w:shd w:val="clear" w:color="000000" w:fill="FFFFFF"/>
            <w:noWrap/>
            <w:vAlign w:val="center"/>
          </w:tcPr>
          <w:p w14:paraId="0662509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00" w:type="dxa"/>
            <w:shd w:val="clear" w:color="000000" w:fill="FFFFFF"/>
            <w:noWrap/>
            <w:vAlign w:val="center"/>
          </w:tcPr>
          <w:p w14:paraId="066250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9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9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A1" w14:textId="77777777" w:rsidTr="00E11C0B">
        <w:trPr>
          <w:cantSplit/>
          <w:trHeight w:val="315"/>
          <w:jc w:val="center"/>
        </w:trPr>
        <w:tc>
          <w:tcPr>
            <w:tcW w:w="3885" w:type="dxa"/>
            <w:shd w:val="clear" w:color="000000" w:fill="FFFFFF"/>
            <w:noWrap/>
            <w:vAlign w:val="center"/>
          </w:tcPr>
          <w:p w14:paraId="0662509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800" w:type="dxa"/>
            <w:shd w:val="clear" w:color="000000" w:fill="FFFFFF"/>
            <w:noWrap/>
            <w:vAlign w:val="center"/>
          </w:tcPr>
          <w:p w14:paraId="066250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A7" w14:textId="77777777" w:rsidTr="00E11C0B">
        <w:trPr>
          <w:cantSplit/>
          <w:trHeight w:val="315"/>
          <w:jc w:val="center"/>
        </w:trPr>
        <w:tc>
          <w:tcPr>
            <w:tcW w:w="3885" w:type="dxa"/>
            <w:shd w:val="clear" w:color="000000" w:fill="FFFFFF"/>
            <w:noWrap/>
            <w:vAlign w:val="center"/>
          </w:tcPr>
          <w:p w14:paraId="066250A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00" w:type="dxa"/>
            <w:shd w:val="clear" w:color="000000" w:fill="FFFFFF"/>
            <w:noWrap/>
            <w:vAlign w:val="center"/>
          </w:tcPr>
          <w:p w14:paraId="066250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AD" w14:textId="77777777" w:rsidTr="00E11C0B">
        <w:trPr>
          <w:cantSplit/>
          <w:trHeight w:val="315"/>
          <w:jc w:val="center"/>
        </w:trPr>
        <w:tc>
          <w:tcPr>
            <w:tcW w:w="3885" w:type="dxa"/>
            <w:shd w:val="clear" w:color="000000" w:fill="FFFFFF"/>
            <w:noWrap/>
            <w:vAlign w:val="center"/>
          </w:tcPr>
          <w:p w14:paraId="066250A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00" w:type="dxa"/>
            <w:shd w:val="clear" w:color="000000" w:fill="FFFFFF"/>
            <w:noWrap/>
            <w:vAlign w:val="center"/>
          </w:tcPr>
          <w:p w14:paraId="066250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A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B3" w14:textId="77777777" w:rsidTr="00E11C0B">
        <w:trPr>
          <w:cantSplit/>
          <w:trHeight w:val="315"/>
          <w:jc w:val="center"/>
        </w:trPr>
        <w:tc>
          <w:tcPr>
            <w:tcW w:w="3885" w:type="dxa"/>
            <w:shd w:val="clear" w:color="000000" w:fill="FFFFFF"/>
            <w:noWrap/>
            <w:vAlign w:val="center"/>
          </w:tcPr>
          <w:p w14:paraId="066250A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00" w:type="dxa"/>
            <w:shd w:val="clear" w:color="000000" w:fill="FFFFFF"/>
            <w:noWrap/>
            <w:vAlign w:val="center"/>
          </w:tcPr>
          <w:p w14:paraId="066250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B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B9" w14:textId="77777777" w:rsidTr="00E11C0B">
        <w:trPr>
          <w:cantSplit/>
          <w:trHeight w:val="315"/>
          <w:jc w:val="center"/>
        </w:trPr>
        <w:tc>
          <w:tcPr>
            <w:tcW w:w="3885" w:type="dxa"/>
            <w:shd w:val="clear" w:color="000000" w:fill="FFFFFF"/>
            <w:noWrap/>
            <w:vAlign w:val="center"/>
          </w:tcPr>
          <w:p w14:paraId="066250B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800" w:type="dxa"/>
            <w:shd w:val="clear" w:color="000000" w:fill="FFFFFF"/>
            <w:noWrap/>
            <w:vAlign w:val="center"/>
          </w:tcPr>
          <w:p w14:paraId="066250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B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0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BB" w14:textId="77777777" w:rsidTr="00E11C0B">
        <w:trPr>
          <w:cantSplit/>
          <w:trHeight w:val="315"/>
          <w:jc w:val="center"/>
        </w:trPr>
        <w:tc>
          <w:tcPr>
            <w:tcW w:w="11020" w:type="dxa"/>
            <w:gridSpan w:val="5"/>
            <w:shd w:val="clear" w:color="000000" w:fill="D9D9D9"/>
            <w:noWrap/>
            <w:vAlign w:val="center"/>
            <w:hideMark/>
          </w:tcPr>
          <w:p w14:paraId="066250BA"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046D1A" w:rsidRPr="00E86B7F" w14:paraId="00A42C9A" w14:textId="77777777" w:rsidTr="00E11C0B">
        <w:trPr>
          <w:cantSplit/>
          <w:trHeight w:val="317"/>
          <w:jc w:val="center"/>
        </w:trPr>
        <w:tc>
          <w:tcPr>
            <w:tcW w:w="3885" w:type="dxa"/>
            <w:shd w:val="clear" w:color="000000" w:fill="FFFFFF"/>
            <w:noWrap/>
            <w:vAlign w:val="center"/>
          </w:tcPr>
          <w:p w14:paraId="7DCAD657" w14:textId="354FCDE9" w:rsidR="00046D1A" w:rsidRDefault="00046D1A"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00" w:type="dxa"/>
            <w:shd w:val="clear" w:color="000000" w:fill="FFFFFF"/>
            <w:noWrap/>
            <w:vAlign w:val="center"/>
          </w:tcPr>
          <w:p w14:paraId="698DBBD1" w14:textId="519B45CD" w:rsidR="00046D1A" w:rsidRPr="00E86B7F" w:rsidRDefault="00046D1A"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7D6B36A2"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151BF2C5" w14:textId="4CD1ACDD" w:rsidR="00046D1A" w:rsidRPr="00E86B7F" w:rsidRDefault="00046D1A"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35" w:type="dxa"/>
            <w:shd w:val="clear" w:color="000000" w:fill="FFFFFF"/>
            <w:noWrap/>
            <w:vAlign w:val="center"/>
          </w:tcPr>
          <w:p w14:paraId="6C3D243D"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C1" w14:textId="77777777" w:rsidTr="00E11C0B">
        <w:trPr>
          <w:cantSplit/>
          <w:trHeight w:val="317"/>
          <w:jc w:val="center"/>
        </w:trPr>
        <w:tc>
          <w:tcPr>
            <w:tcW w:w="3885" w:type="dxa"/>
            <w:shd w:val="clear" w:color="000000" w:fill="FFFFFF"/>
            <w:noWrap/>
            <w:vAlign w:val="center"/>
            <w:hideMark/>
          </w:tcPr>
          <w:p w14:paraId="066250BC" w14:textId="73721DFA" w:rsidR="00312156"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800" w:type="dxa"/>
            <w:shd w:val="clear" w:color="000000" w:fill="FFFFFF"/>
            <w:noWrap/>
            <w:vAlign w:val="center"/>
          </w:tcPr>
          <w:p w14:paraId="066250BD"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0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BF"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0C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C7" w14:textId="77777777" w:rsidTr="00E11C0B">
        <w:trPr>
          <w:cantSplit/>
          <w:trHeight w:val="317"/>
          <w:jc w:val="center"/>
        </w:trPr>
        <w:tc>
          <w:tcPr>
            <w:tcW w:w="3885" w:type="dxa"/>
            <w:shd w:val="clear" w:color="000000" w:fill="FFFFFF"/>
            <w:noWrap/>
            <w:vAlign w:val="center"/>
          </w:tcPr>
          <w:p w14:paraId="066250C2" w14:textId="7FEC650F" w:rsidR="00312156"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800" w:type="dxa"/>
            <w:shd w:val="clear" w:color="000000" w:fill="FFFFFF"/>
            <w:noWrap/>
            <w:vAlign w:val="center"/>
          </w:tcPr>
          <w:p w14:paraId="066250C3"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0C4" w14:textId="1A07F096" w:rsidR="00312156" w:rsidRPr="000D7BA5" w:rsidRDefault="00312156" w:rsidP="000D7BA5">
            <w:pPr>
              <w:pStyle w:val="ListParagraph"/>
              <w:numPr>
                <w:ilvl w:val="0"/>
                <w:numId w:val="9"/>
              </w:numPr>
              <w:spacing w:after="0" w:line="240" w:lineRule="auto"/>
              <w:ind w:left="527"/>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C5"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0C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36005" w:rsidRPr="00E86B7F" w14:paraId="28897973" w14:textId="77777777" w:rsidTr="00E11C0B">
        <w:trPr>
          <w:cantSplit/>
          <w:trHeight w:val="317"/>
          <w:jc w:val="center"/>
        </w:trPr>
        <w:tc>
          <w:tcPr>
            <w:tcW w:w="3885" w:type="dxa"/>
            <w:shd w:val="clear" w:color="000000" w:fill="FFFFFF"/>
            <w:noWrap/>
            <w:vAlign w:val="center"/>
          </w:tcPr>
          <w:p w14:paraId="410C6940" w14:textId="3D04F27D" w:rsidR="00636005"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142E8B87" w14:textId="01D78AB8" w:rsidR="00636005" w:rsidRPr="00E86B7F" w:rsidRDefault="00636005"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58AB7443" w14:textId="2F01B80E" w:rsidR="00636005" w:rsidRPr="000D7BA5" w:rsidRDefault="00636005" w:rsidP="000D7BA5">
            <w:pPr>
              <w:pStyle w:val="ListParagraph"/>
              <w:numPr>
                <w:ilvl w:val="0"/>
                <w:numId w:val="9"/>
              </w:numPr>
              <w:spacing w:after="0" w:line="240" w:lineRule="auto"/>
              <w:ind w:left="527"/>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44980D59" w14:textId="44F15823" w:rsidR="00636005" w:rsidRPr="00E86B7F" w:rsidRDefault="00636005"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35" w:type="dxa"/>
            <w:shd w:val="clear" w:color="000000" w:fill="FFFFFF"/>
            <w:noWrap/>
            <w:vAlign w:val="center"/>
          </w:tcPr>
          <w:p w14:paraId="1844F576"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CD" w14:textId="77777777" w:rsidTr="00E11C0B">
        <w:trPr>
          <w:cantSplit/>
          <w:trHeight w:val="317"/>
          <w:jc w:val="center"/>
        </w:trPr>
        <w:tc>
          <w:tcPr>
            <w:tcW w:w="3885" w:type="dxa"/>
            <w:shd w:val="clear" w:color="000000" w:fill="FFFFFF"/>
            <w:noWrap/>
            <w:vAlign w:val="center"/>
            <w:hideMark/>
          </w:tcPr>
          <w:p w14:paraId="066250C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00" w:type="dxa"/>
            <w:shd w:val="clear" w:color="000000" w:fill="FFFFFF"/>
            <w:noWrap/>
            <w:vAlign w:val="center"/>
          </w:tcPr>
          <w:p w14:paraId="066250C9"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0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CB"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0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D3" w14:textId="77777777" w:rsidTr="00E11C0B">
        <w:trPr>
          <w:cantSplit/>
          <w:trHeight w:val="317"/>
          <w:jc w:val="center"/>
        </w:trPr>
        <w:tc>
          <w:tcPr>
            <w:tcW w:w="3885" w:type="dxa"/>
            <w:shd w:val="clear" w:color="000000" w:fill="FFFFFF"/>
            <w:noWrap/>
            <w:vAlign w:val="center"/>
            <w:hideMark/>
          </w:tcPr>
          <w:p w14:paraId="066250C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00" w:type="dxa"/>
            <w:shd w:val="clear" w:color="000000" w:fill="FFFFFF"/>
            <w:noWrap/>
            <w:vAlign w:val="center"/>
          </w:tcPr>
          <w:p w14:paraId="066250CF"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0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D1"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0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636005" w:rsidRPr="00E86B7F" w14:paraId="253F76A0" w14:textId="77777777" w:rsidTr="00E11C0B">
        <w:trPr>
          <w:cantSplit/>
          <w:trHeight w:val="317"/>
          <w:jc w:val="center"/>
        </w:trPr>
        <w:tc>
          <w:tcPr>
            <w:tcW w:w="3885" w:type="dxa"/>
            <w:shd w:val="clear" w:color="000000" w:fill="FFFFFF"/>
            <w:noWrap/>
            <w:vAlign w:val="center"/>
          </w:tcPr>
          <w:p w14:paraId="3022FD2C" w14:textId="0EB6A12F" w:rsidR="00636005" w:rsidRPr="00E86B7F" w:rsidRDefault="00636005"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800" w:type="dxa"/>
            <w:shd w:val="clear" w:color="000000" w:fill="FFFFFF"/>
            <w:noWrap/>
            <w:vAlign w:val="center"/>
          </w:tcPr>
          <w:p w14:paraId="49575F05" w14:textId="0F523F60" w:rsidR="00636005" w:rsidRPr="00E86B7F" w:rsidRDefault="00636005"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37E51B15" w14:textId="299DF58F" w:rsidR="00636005" w:rsidRPr="000D7BA5" w:rsidRDefault="00636005" w:rsidP="000D7BA5">
            <w:pPr>
              <w:pStyle w:val="ListParagraph"/>
              <w:numPr>
                <w:ilvl w:val="0"/>
                <w:numId w:val="9"/>
              </w:numPr>
              <w:spacing w:after="0" w:line="240" w:lineRule="auto"/>
              <w:ind w:left="527"/>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6B4CCD6B" w14:textId="6155FB4C" w:rsidR="00636005" w:rsidRPr="00E86B7F" w:rsidRDefault="00636005"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35" w:type="dxa"/>
            <w:shd w:val="clear" w:color="000000" w:fill="FFFFFF"/>
            <w:noWrap/>
            <w:vAlign w:val="center"/>
          </w:tcPr>
          <w:p w14:paraId="7C716513" w14:textId="77777777" w:rsidR="00636005" w:rsidRPr="00E86B7F" w:rsidRDefault="00636005"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D9" w14:textId="77777777" w:rsidTr="00E11C0B">
        <w:trPr>
          <w:cantSplit/>
          <w:trHeight w:val="317"/>
          <w:jc w:val="center"/>
        </w:trPr>
        <w:tc>
          <w:tcPr>
            <w:tcW w:w="3885" w:type="dxa"/>
            <w:shd w:val="clear" w:color="000000" w:fill="FFFFFF"/>
            <w:noWrap/>
            <w:vAlign w:val="center"/>
            <w:hideMark/>
          </w:tcPr>
          <w:p w14:paraId="066250D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00" w:type="dxa"/>
            <w:shd w:val="clear" w:color="000000" w:fill="FFFFFF"/>
            <w:noWrap/>
            <w:vAlign w:val="center"/>
          </w:tcPr>
          <w:p w14:paraId="066250D5"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0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D7"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0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DF" w14:textId="77777777" w:rsidTr="00E11C0B">
        <w:trPr>
          <w:cantSplit/>
          <w:trHeight w:val="317"/>
          <w:jc w:val="center"/>
        </w:trPr>
        <w:tc>
          <w:tcPr>
            <w:tcW w:w="3885" w:type="dxa"/>
            <w:shd w:val="clear" w:color="000000" w:fill="FFFFFF"/>
            <w:noWrap/>
            <w:vAlign w:val="center"/>
            <w:hideMark/>
          </w:tcPr>
          <w:p w14:paraId="066250D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00" w:type="dxa"/>
            <w:shd w:val="clear" w:color="000000" w:fill="FFFFFF"/>
            <w:noWrap/>
            <w:vAlign w:val="center"/>
          </w:tcPr>
          <w:p w14:paraId="066250DB"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0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0DD"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0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E1" w14:textId="77777777" w:rsidTr="00E11C0B">
        <w:trPr>
          <w:cantSplit/>
          <w:trHeight w:val="315"/>
          <w:jc w:val="center"/>
        </w:trPr>
        <w:tc>
          <w:tcPr>
            <w:tcW w:w="11020" w:type="dxa"/>
            <w:gridSpan w:val="5"/>
            <w:shd w:val="clear" w:color="000000" w:fill="D9D9D9"/>
            <w:noWrap/>
            <w:vAlign w:val="center"/>
            <w:hideMark/>
          </w:tcPr>
          <w:p w14:paraId="066250E0" w14:textId="77777777" w:rsidR="00312156" w:rsidRPr="00E86B7F" w:rsidRDefault="00312156" w:rsidP="00E11C0B">
            <w:pPr>
              <w:spacing w:after="0" w:line="240" w:lineRule="auto"/>
              <w:jc w:val="left"/>
              <w:rPr>
                <w:rFonts w:asciiTheme="minorHAnsi" w:hAnsiTheme="minorHAnsi" w:cstheme="minorHAnsi"/>
                <w:color w:val="000000"/>
                <w:sz w:val="22"/>
                <w:szCs w:val="22"/>
                <w:lang w:bidi="ar-SA"/>
              </w:rPr>
            </w:pPr>
            <w:r w:rsidRPr="00E86B7F">
              <w:rPr>
                <w:rFonts w:asciiTheme="minorHAnsi" w:hAnsiTheme="minorHAnsi" w:cstheme="minorHAnsi"/>
                <w:b/>
                <w:bCs/>
                <w:color w:val="000000"/>
                <w:sz w:val="22"/>
                <w:szCs w:val="22"/>
                <w:lang w:bidi="ar-SA"/>
              </w:rPr>
              <w:t>Technical Competencies</w:t>
            </w:r>
          </w:p>
        </w:tc>
      </w:tr>
      <w:tr w:rsidR="00312156" w:rsidRPr="00E86B7F" w14:paraId="066250E7"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Capacity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ED"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F3"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F9"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0FF"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Administration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0F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05"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Management Systems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0B"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11"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Encryption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0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17"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1D"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23"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Performance Assessment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29"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Knowledge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2F"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Logical Systems Design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35"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Mathematical Analysis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3B"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Object-Oriented Technology</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41"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47"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4D"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Process Control</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53"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Product Evaluation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59"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5F"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65"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6B"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71"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6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77"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7D"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83" w14:textId="77777777" w:rsidTr="00E11C0B">
        <w:trPr>
          <w:cantSplit/>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Web Technology</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1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184" w14:textId="77777777" w:rsidR="00312156" w:rsidRPr="00E86B7F" w:rsidRDefault="00312156" w:rsidP="00312156">
      <w:pPr>
        <w:pStyle w:val="HeadingTOC"/>
        <w:rPr>
          <w:rFonts w:asciiTheme="minorHAnsi" w:hAnsiTheme="minorHAnsi" w:cstheme="minorHAnsi"/>
        </w:rPr>
      </w:pPr>
    </w:p>
    <w:p w14:paraId="06625185" w14:textId="77777777" w:rsidR="00312156" w:rsidRPr="00E86B7F" w:rsidRDefault="00312156" w:rsidP="00312156">
      <w:pPr>
        <w:pStyle w:val="HeadingTOC"/>
        <w:rPr>
          <w:rFonts w:asciiTheme="minorHAnsi" w:hAnsiTheme="minorHAnsi" w:cstheme="minorHAnsi"/>
        </w:rPr>
      </w:pPr>
    </w:p>
    <w:p w14:paraId="06625186"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r w:rsidRPr="00E86B7F">
        <w:rPr>
          <w:rFonts w:asciiTheme="minorHAnsi" w:hAnsiTheme="minorHAnsi" w:cstheme="minorHAnsi"/>
          <w:sz w:val="32"/>
        </w:rPr>
        <w:br w:type="page"/>
      </w:r>
    </w:p>
    <w:p w14:paraId="06625187" w14:textId="77777777" w:rsidR="00312156" w:rsidRPr="00E86B7F" w:rsidRDefault="00312156" w:rsidP="00312156">
      <w:pPr>
        <w:pStyle w:val="HeadingTOC"/>
        <w:rPr>
          <w:rFonts w:asciiTheme="minorHAnsi" w:hAnsiTheme="minorHAnsi" w:cstheme="minorHAnsi"/>
        </w:rPr>
      </w:pPr>
      <w:bookmarkStart w:id="11" w:name="_Toc394852147"/>
      <w:bookmarkStart w:id="12" w:name="_Toc400022363"/>
      <w:r w:rsidRPr="00E86B7F">
        <w:rPr>
          <w:rFonts w:asciiTheme="minorHAnsi" w:hAnsiTheme="minorHAnsi" w:cstheme="minorHAnsi"/>
        </w:rPr>
        <w:t xml:space="preserve">Enterprise Architect </w:t>
      </w:r>
      <w:bookmarkEnd w:id="11"/>
      <w:r w:rsidR="00FB7C59">
        <w:rPr>
          <w:rFonts w:asciiTheme="minorHAnsi" w:hAnsiTheme="minorHAnsi" w:cstheme="minorHAnsi"/>
        </w:rPr>
        <w:t>Competency Model</w:t>
      </w:r>
      <w:bookmarkEnd w:id="12"/>
    </w:p>
    <w:tbl>
      <w:tblPr>
        <w:tblW w:w="1153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99"/>
        <w:gridCol w:w="1728"/>
        <w:gridCol w:w="1728"/>
        <w:gridCol w:w="1728"/>
        <w:gridCol w:w="1728"/>
        <w:gridCol w:w="1728"/>
      </w:tblGrid>
      <w:tr w:rsidR="00312156" w:rsidRPr="00E86B7F" w14:paraId="06625189" w14:textId="77777777" w:rsidTr="00E86B7F">
        <w:trPr>
          <w:cantSplit/>
          <w:trHeight w:val="300"/>
          <w:tblHeader/>
          <w:jc w:val="center"/>
        </w:trPr>
        <w:tc>
          <w:tcPr>
            <w:tcW w:w="11539" w:type="dxa"/>
            <w:gridSpan w:val="6"/>
            <w:shd w:val="clear" w:color="auto" w:fill="2E5571" w:themeFill="accent3" w:themeFillShade="BF"/>
          </w:tcPr>
          <w:p w14:paraId="06625188"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Enterprise Architect Competency Profiles</w:t>
            </w:r>
          </w:p>
        </w:tc>
      </w:tr>
      <w:tr w:rsidR="00312156" w:rsidRPr="00E86B7F" w14:paraId="06625190" w14:textId="77777777" w:rsidTr="00E86B7F">
        <w:trPr>
          <w:cantSplit/>
          <w:trHeight w:val="1033"/>
          <w:tblHeader/>
          <w:jc w:val="center"/>
        </w:trPr>
        <w:tc>
          <w:tcPr>
            <w:tcW w:w="2899" w:type="dxa"/>
            <w:shd w:val="clear" w:color="auto" w:fill="2E5571" w:themeFill="accent3" w:themeFillShade="BF"/>
            <w:noWrap/>
            <w:vAlign w:val="center"/>
            <w:hideMark/>
          </w:tcPr>
          <w:p w14:paraId="0662518A"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728" w:type="dxa"/>
            <w:shd w:val="clear" w:color="auto" w:fill="2E5571" w:themeFill="accent3" w:themeFillShade="BF"/>
            <w:noWrap/>
            <w:vAlign w:val="bottom"/>
            <w:hideMark/>
          </w:tcPr>
          <w:p w14:paraId="0662518B"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Intermediate Enterprise Architect</w:t>
            </w:r>
          </w:p>
        </w:tc>
        <w:tc>
          <w:tcPr>
            <w:tcW w:w="1728" w:type="dxa"/>
            <w:shd w:val="clear" w:color="auto" w:fill="2E5571" w:themeFill="accent3" w:themeFillShade="BF"/>
            <w:vAlign w:val="bottom"/>
          </w:tcPr>
          <w:p w14:paraId="0662518C"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Enterprise Architect</w:t>
            </w:r>
          </w:p>
        </w:tc>
        <w:tc>
          <w:tcPr>
            <w:tcW w:w="1728" w:type="dxa"/>
            <w:shd w:val="clear" w:color="auto" w:fill="2E5571" w:themeFill="accent3" w:themeFillShade="BF"/>
            <w:noWrap/>
            <w:vAlign w:val="bottom"/>
            <w:hideMark/>
          </w:tcPr>
          <w:p w14:paraId="0662518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Junior Solutions Architect / Engineer</w:t>
            </w:r>
          </w:p>
        </w:tc>
        <w:tc>
          <w:tcPr>
            <w:tcW w:w="1728" w:type="dxa"/>
            <w:shd w:val="clear" w:color="auto" w:fill="2E5571" w:themeFill="accent3" w:themeFillShade="BF"/>
            <w:noWrap/>
            <w:vAlign w:val="bottom"/>
          </w:tcPr>
          <w:p w14:paraId="0662518E"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Intermediate Solutions Architect / Engineer</w:t>
            </w:r>
          </w:p>
        </w:tc>
        <w:tc>
          <w:tcPr>
            <w:tcW w:w="1728" w:type="dxa"/>
            <w:shd w:val="clear" w:color="auto" w:fill="2E5571" w:themeFill="accent3" w:themeFillShade="BF"/>
            <w:noWrap/>
            <w:vAlign w:val="bottom"/>
          </w:tcPr>
          <w:p w14:paraId="0662518F"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Solutions Architect / Engineer</w:t>
            </w:r>
          </w:p>
        </w:tc>
      </w:tr>
      <w:tr w:rsidR="00312156" w:rsidRPr="00E86B7F" w14:paraId="06625192" w14:textId="77777777" w:rsidTr="00E11C0B">
        <w:trPr>
          <w:cantSplit/>
          <w:trHeight w:val="315"/>
          <w:jc w:val="center"/>
        </w:trPr>
        <w:tc>
          <w:tcPr>
            <w:tcW w:w="11539" w:type="dxa"/>
            <w:gridSpan w:val="6"/>
            <w:shd w:val="clear" w:color="000000" w:fill="D9D9D9"/>
          </w:tcPr>
          <w:p w14:paraId="06625191" w14:textId="77777777" w:rsidR="00312156" w:rsidRPr="00E86B7F" w:rsidRDefault="00240504"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VA </w:t>
            </w:r>
            <w:r w:rsidR="00312156" w:rsidRPr="00E86B7F">
              <w:rPr>
                <w:rFonts w:asciiTheme="minorHAnsi" w:hAnsiTheme="minorHAnsi" w:cstheme="minorHAnsi"/>
                <w:b/>
                <w:bCs/>
                <w:color w:val="000000"/>
                <w:sz w:val="22"/>
                <w:szCs w:val="22"/>
                <w:lang w:bidi="ar-SA"/>
              </w:rPr>
              <w:t>Core Competencies</w:t>
            </w:r>
          </w:p>
        </w:tc>
      </w:tr>
      <w:tr w:rsidR="00312156" w:rsidRPr="00E86B7F" w14:paraId="06625199" w14:textId="77777777" w:rsidTr="00E11C0B">
        <w:trPr>
          <w:cantSplit/>
          <w:trHeight w:val="315"/>
          <w:jc w:val="center"/>
        </w:trPr>
        <w:tc>
          <w:tcPr>
            <w:tcW w:w="2899" w:type="dxa"/>
            <w:shd w:val="clear" w:color="000000" w:fill="FFFFFF"/>
            <w:noWrap/>
            <w:vAlign w:val="center"/>
          </w:tcPr>
          <w:p w14:paraId="0662519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728" w:type="dxa"/>
            <w:shd w:val="clear" w:color="000000" w:fill="FFFFFF"/>
            <w:noWrap/>
            <w:vAlign w:val="center"/>
          </w:tcPr>
          <w:p w14:paraId="066251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A0" w14:textId="77777777" w:rsidTr="00E11C0B">
        <w:trPr>
          <w:cantSplit/>
          <w:trHeight w:val="315"/>
          <w:jc w:val="center"/>
        </w:trPr>
        <w:tc>
          <w:tcPr>
            <w:tcW w:w="2899" w:type="dxa"/>
            <w:shd w:val="clear" w:color="000000" w:fill="FFFFFF"/>
            <w:noWrap/>
            <w:vAlign w:val="center"/>
          </w:tcPr>
          <w:p w14:paraId="0662519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728" w:type="dxa"/>
            <w:shd w:val="clear" w:color="000000" w:fill="FFFFFF"/>
            <w:noWrap/>
            <w:vAlign w:val="center"/>
          </w:tcPr>
          <w:p w14:paraId="066251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A7" w14:textId="77777777" w:rsidTr="00E11C0B">
        <w:trPr>
          <w:cantSplit/>
          <w:trHeight w:val="315"/>
          <w:jc w:val="center"/>
        </w:trPr>
        <w:tc>
          <w:tcPr>
            <w:tcW w:w="2899" w:type="dxa"/>
            <w:shd w:val="clear" w:color="000000" w:fill="FFFFFF"/>
            <w:noWrap/>
            <w:vAlign w:val="center"/>
          </w:tcPr>
          <w:p w14:paraId="066251A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728" w:type="dxa"/>
            <w:shd w:val="clear" w:color="000000" w:fill="FFFFFF"/>
            <w:noWrap/>
            <w:vAlign w:val="center"/>
          </w:tcPr>
          <w:p w14:paraId="066251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AE" w14:textId="77777777" w:rsidTr="00E11C0B">
        <w:trPr>
          <w:cantSplit/>
          <w:trHeight w:val="315"/>
          <w:jc w:val="center"/>
        </w:trPr>
        <w:tc>
          <w:tcPr>
            <w:tcW w:w="2899" w:type="dxa"/>
            <w:shd w:val="clear" w:color="000000" w:fill="FFFFFF"/>
            <w:noWrap/>
            <w:vAlign w:val="center"/>
          </w:tcPr>
          <w:p w14:paraId="066251A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728" w:type="dxa"/>
            <w:shd w:val="clear" w:color="000000" w:fill="FFFFFF"/>
            <w:noWrap/>
            <w:vAlign w:val="center"/>
          </w:tcPr>
          <w:p w14:paraId="066251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A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B5" w14:textId="77777777" w:rsidTr="00E11C0B">
        <w:trPr>
          <w:cantSplit/>
          <w:trHeight w:val="315"/>
          <w:jc w:val="center"/>
        </w:trPr>
        <w:tc>
          <w:tcPr>
            <w:tcW w:w="2899" w:type="dxa"/>
            <w:shd w:val="clear" w:color="000000" w:fill="FFFFFF"/>
            <w:noWrap/>
            <w:vAlign w:val="center"/>
          </w:tcPr>
          <w:p w14:paraId="066251A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728" w:type="dxa"/>
            <w:shd w:val="clear" w:color="000000" w:fill="FFFFFF"/>
            <w:noWrap/>
            <w:vAlign w:val="center"/>
          </w:tcPr>
          <w:p w14:paraId="066251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B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BC" w14:textId="77777777" w:rsidTr="00E11C0B">
        <w:trPr>
          <w:cantSplit/>
          <w:trHeight w:val="315"/>
          <w:jc w:val="center"/>
        </w:trPr>
        <w:tc>
          <w:tcPr>
            <w:tcW w:w="2899" w:type="dxa"/>
            <w:shd w:val="clear" w:color="000000" w:fill="FFFFFF"/>
            <w:noWrap/>
            <w:vAlign w:val="center"/>
          </w:tcPr>
          <w:p w14:paraId="066251B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728" w:type="dxa"/>
            <w:shd w:val="clear" w:color="000000" w:fill="FFFFFF"/>
            <w:noWrap/>
            <w:vAlign w:val="center"/>
          </w:tcPr>
          <w:p w14:paraId="066251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B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B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C3" w14:textId="77777777" w:rsidTr="00E11C0B">
        <w:trPr>
          <w:cantSplit/>
          <w:trHeight w:val="315"/>
          <w:jc w:val="center"/>
        </w:trPr>
        <w:tc>
          <w:tcPr>
            <w:tcW w:w="2899" w:type="dxa"/>
            <w:shd w:val="clear" w:color="000000" w:fill="FFFFFF"/>
            <w:noWrap/>
            <w:vAlign w:val="center"/>
          </w:tcPr>
          <w:p w14:paraId="066251B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728" w:type="dxa"/>
            <w:shd w:val="clear" w:color="000000" w:fill="FFFFFF"/>
            <w:noWrap/>
            <w:vAlign w:val="center"/>
          </w:tcPr>
          <w:p w14:paraId="066251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B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C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CA" w14:textId="77777777" w:rsidTr="00E11C0B">
        <w:trPr>
          <w:cantSplit/>
          <w:trHeight w:val="315"/>
          <w:jc w:val="center"/>
        </w:trPr>
        <w:tc>
          <w:tcPr>
            <w:tcW w:w="2899" w:type="dxa"/>
            <w:shd w:val="clear" w:color="000000" w:fill="FFFFFF"/>
            <w:noWrap/>
            <w:vAlign w:val="center"/>
          </w:tcPr>
          <w:p w14:paraId="066251C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728" w:type="dxa"/>
            <w:shd w:val="clear" w:color="000000" w:fill="FFFFFF"/>
            <w:noWrap/>
            <w:vAlign w:val="center"/>
          </w:tcPr>
          <w:p w14:paraId="066251C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C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D1" w14:textId="77777777" w:rsidTr="00E11C0B">
        <w:trPr>
          <w:cantSplit/>
          <w:trHeight w:val="315"/>
          <w:jc w:val="center"/>
        </w:trPr>
        <w:tc>
          <w:tcPr>
            <w:tcW w:w="2899" w:type="dxa"/>
            <w:shd w:val="clear" w:color="000000" w:fill="FFFFFF"/>
            <w:noWrap/>
            <w:vAlign w:val="center"/>
          </w:tcPr>
          <w:p w14:paraId="066251C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728" w:type="dxa"/>
            <w:shd w:val="clear" w:color="000000" w:fill="FFFFFF"/>
            <w:noWrap/>
            <w:vAlign w:val="center"/>
          </w:tcPr>
          <w:p w14:paraId="066251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D8" w14:textId="77777777" w:rsidTr="00E11C0B">
        <w:trPr>
          <w:cantSplit/>
          <w:trHeight w:val="315"/>
          <w:jc w:val="center"/>
        </w:trPr>
        <w:tc>
          <w:tcPr>
            <w:tcW w:w="2899" w:type="dxa"/>
            <w:shd w:val="clear" w:color="000000" w:fill="FFFFFF"/>
            <w:noWrap/>
            <w:vAlign w:val="center"/>
          </w:tcPr>
          <w:p w14:paraId="066251D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728" w:type="dxa"/>
            <w:shd w:val="clear" w:color="000000" w:fill="FFFFFF"/>
            <w:noWrap/>
            <w:vAlign w:val="center"/>
          </w:tcPr>
          <w:p w14:paraId="066251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DF" w14:textId="77777777" w:rsidTr="00E11C0B">
        <w:trPr>
          <w:cantSplit/>
          <w:trHeight w:val="315"/>
          <w:jc w:val="center"/>
        </w:trPr>
        <w:tc>
          <w:tcPr>
            <w:tcW w:w="2899" w:type="dxa"/>
            <w:shd w:val="clear" w:color="000000" w:fill="FFFFFF"/>
            <w:noWrap/>
            <w:vAlign w:val="center"/>
          </w:tcPr>
          <w:p w14:paraId="066251D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728" w:type="dxa"/>
            <w:shd w:val="clear" w:color="000000" w:fill="FFFFFF"/>
            <w:noWrap/>
            <w:vAlign w:val="center"/>
          </w:tcPr>
          <w:p w14:paraId="066251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E6" w14:textId="77777777" w:rsidTr="00E11C0B">
        <w:trPr>
          <w:cantSplit/>
          <w:trHeight w:val="315"/>
          <w:jc w:val="center"/>
        </w:trPr>
        <w:tc>
          <w:tcPr>
            <w:tcW w:w="2899" w:type="dxa"/>
            <w:shd w:val="clear" w:color="000000" w:fill="FFFFFF"/>
            <w:noWrap/>
            <w:vAlign w:val="center"/>
          </w:tcPr>
          <w:p w14:paraId="066251E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728" w:type="dxa"/>
            <w:shd w:val="clear" w:color="000000" w:fill="FFFFFF"/>
            <w:noWrap/>
            <w:vAlign w:val="center"/>
          </w:tcPr>
          <w:p w14:paraId="066251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ED" w14:textId="77777777" w:rsidTr="00E11C0B">
        <w:trPr>
          <w:cantSplit/>
          <w:trHeight w:val="315"/>
          <w:jc w:val="center"/>
        </w:trPr>
        <w:tc>
          <w:tcPr>
            <w:tcW w:w="2899" w:type="dxa"/>
            <w:shd w:val="clear" w:color="000000" w:fill="FFFFFF"/>
            <w:noWrap/>
            <w:vAlign w:val="center"/>
          </w:tcPr>
          <w:p w14:paraId="066251E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728" w:type="dxa"/>
            <w:shd w:val="clear" w:color="000000" w:fill="FFFFFF"/>
            <w:noWrap/>
            <w:vAlign w:val="center"/>
          </w:tcPr>
          <w:p w14:paraId="066251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F4" w14:textId="77777777" w:rsidTr="00E11C0B">
        <w:trPr>
          <w:cantSplit/>
          <w:trHeight w:val="315"/>
          <w:jc w:val="center"/>
        </w:trPr>
        <w:tc>
          <w:tcPr>
            <w:tcW w:w="2899" w:type="dxa"/>
            <w:shd w:val="clear" w:color="000000" w:fill="FFFFFF"/>
            <w:noWrap/>
            <w:vAlign w:val="center"/>
          </w:tcPr>
          <w:p w14:paraId="066251E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728" w:type="dxa"/>
            <w:shd w:val="clear" w:color="000000" w:fill="FFFFFF"/>
            <w:noWrap/>
            <w:vAlign w:val="center"/>
          </w:tcPr>
          <w:p w14:paraId="066251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F6" w14:textId="77777777" w:rsidTr="00E11C0B">
        <w:trPr>
          <w:cantSplit/>
          <w:trHeight w:val="315"/>
          <w:jc w:val="center"/>
        </w:trPr>
        <w:tc>
          <w:tcPr>
            <w:tcW w:w="11539" w:type="dxa"/>
            <w:gridSpan w:val="6"/>
            <w:shd w:val="clear" w:color="000000" w:fill="D9D9D9"/>
          </w:tcPr>
          <w:p w14:paraId="066251F5"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046D1A" w:rsidRPr="00E86B7F" w14:paraId="31787B64" w14:textId="77777777" w:rsidTr="00E11C0B">
        <w:trPr>
          <w:cantSplit/>
          <w:trHeight w:val="317"/>
          <w:jc w:val="center"/>
        </w:trPr>
        <w:tc>
          <w:tcPr>
            <w:tcW w:w="2899" w:type="dxa"/>
            <w:shd w:val="clear" w:color="000000" w:fill="FFFFFF"/>
            <w:noWrap/>
            <w:vAlign w:val="center"/>
          </w:tcPr>
          <w:p w14:paraId="306142BE" w14:textId="7622865D" w:rsidR="00046D1A" w:rsidRDefault="00046D1A"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728" w:type="dxa"/>
            <w:shd w:val="clear" w:color="000000" w:fill="FFFFFF"/>
            <w:noWrap/>
            <w:vAlign w:val="center"/>
          </w:tcPr>
          <w:p w14:paraId="1E4A436D"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22095C41"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5C24F12B" w14:textId="77777777" w:rsidR="00046D1A" w:rsidRPr="00046D1A" w:rsidRDefault="00046D1A" w:rsidP="00046D1A">
            <w:pPr>
              <w:pStyle w:val="ListParagraph"/>
              <w:numPr>
                <w:ilvl w:val="0"/>
                <w:numId w:val="9"/>
              </w:numPr>
              <w:spacing w:after="0" w:line="240" w:lineRule="auto"/>
              <w:ind w:left="567"/>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1044EA5F"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3EDFF9A1"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1FD" w14:textId="77777777" w:rsidTr="00E11C0B">
        <w:trPr>
          <w:cantSplit/>
          <w:trHeight w:val="317"/>
          <w:jc w:val="center"/>
        </w:trPr>
        <w:tc>
          <w:tcPr>
            <w:tcW w:w="2899" w:type="dxa"/>
            <w:shd w:val="clear" w:color="000000" w:fill="FFFFFF"/>
            <w:noWrap/>
            <w:vAlign w:val="center"/>
            <w:hideMark/>
          </w:tcPr>
          <w:p w14:paraId="066251F7" w14:textId="3CB7813E" w:rsidR="00312156" w:rsidRPr="00E86B7F" w:rsidRDefault="00717973"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728" w:type="dxa"/>
            <w:shd w:val="clear" w:color="000000" w:fill="FFFFFF"/>
            <w:noWrap/>
            <w:vAlign w:val="center"/>
          </w:tcPr>
          <w:p w14:paraId="066251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1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FA" w14:textId="66E5E9D5" w:rsidR="00312156" w:rsidRPr="00814ACC" w:rsidRDefault="00717973" w:rsidP="00814ACC">
            <w:pPr>
              <w:spacing w:after="0" w:line="240" w:lineRule="auto"/>
              <w:jc w:val="center"/>
              <w:rPr>
                <w:rFonts w:asciiTheme="minorHAnsi" w:hAnsiTheme="minorHAnsi" w:cstheme="minorHAnsi"/>
                <w:color w:val="000000"/>
                <w:sz w:val="22"/>
                <w:szCs w:val="22"/>
                <w:lang w:bidi="ar-SA"/>
              </w:rPr>
            </w:pPr>
            <w:r w:rsidRPr="00814ACC">
              <w:rPr>
                <w:rFonts w:asciiTheme="minorHAnsi" w:hAnsiTheme="minorHAnsi" w:cstheme="minorHAnsi"/>
                <w:color w:val="000000"/>
                <w:sz w:val="22"/>
                <w:szCs w:val="22"/>
                <w:lang w:bidi="ar-SA"/>
              </w:rPr>
              <w:t>N/A</w:t>
            </w:r>
          </w:p>
        </w:tc>
        <w:tc>
          <w:tcPr>
            <w:tcW w:w="1728" w:type="dxa"/>
            <w:shd w:val="clear" w:color="000000" w:fill="FFFFFF"/>
            <w:noWrap/>
            <w:vAlign w:val="center"/>
          </w:tcPr>
          <w:p w14:paraId="066251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1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04" w14:textId="77777777" w:rsidTr="00E11C0B">
        <w:trPr>
          <w:cantSplit/>
          <w:trHeight w:val="317"/>
          <w:jc w:val="center"/>
        </w:trPr>
        <w:tc>
          <w:tcPr>
            <w:tcW w:w="2899" w:type="dxa"/>
            <w:shd w:val="clear" w:color="000000" w:fill="FFFFFF"/>
            <w:noWrap/>
            <w:vAlign w:val="center"/>
          </w:tcPr>
          <w:p w14:paraId="066251FE" w14:textId="0272663B" w:rsidR="00312156" w:rsidRPr="00E86B7F" w:rsidRDefault="00717973"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728" w:type="dxa"/>
            <w:shd w:val="clear" w:color="000000" w:fill="FFFFFF"/>
            <w:noWrap/>
            <w:vAlign w:val="center"/>
          </w:tcPr>
          <w:p w14:paraId="066251F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2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01"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52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717973" w:rsidRPr="00E86B7F" w14:paraId="7C3C2EC8" w14:textId="77777777" w:rsidTr="00E11C0B">
        <w:trPr>
          <w:cantSplit/>
          <w:trHeight w:val="317"/>
          <w:jc w:val="center"/>
        </w:trPr>
        <w:tc>
          <w:tcPr>
            <w:tcW w:w="2899" w:type="dxa"/>
            <w:shd w:val="clear" w:color="000000" w:fill="FFFFFF"/>
            <w:noWrap/>
            <w:vAlign w:val="center"/>
          </w:tcPr>
          <w:p w14:paraId="3E478FF6" w14:textId="2BDB9888" w:rsidR="00717973" w:rsidRPr="00E86B7F" w:rsidRDefault="00717973"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728" w:type="dxa"/>
            <w:shd w:val="clear" w:color="000000" w:fill="FFFFFF"/>
            <w:noWrap/>
            <w:vAlign w:val="center"/>
          </w:tcPr>
          <w:p w14:paraId="5A6A9B38" w14:textId="77777777" w:rsidR="00717973" w:rsidRPr="00E86B7F" w:rsidRDefault="00717973"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46D19ECA" w14:textId="77777777" w:rsidR="00717973" w:rsidRPr="00E86B7F" w:rsidRDefault="00717973"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72C5975A" w14:textId="72F305EA" w:rsidR="00717973" w:rsidRPr="00E86B7F" w:rsidRDefault="00717973"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28" w:type="dxa"/>
            <w:shd w:val="clear" w:color="000000" w:fill="FFFFFF"/>
            <w:noWrap/>
            <w:vAlign w:val="center"/>
          </w:tcPr>
          <w:p w14:paraId="214C4E16" w14:textId="77777777" w:rsidR="00717973" w:rsidRPr="00E86B7F" w:rsidRDefault="00717973"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75C552C" w14:textId="77777777" w:rsidR="00717973" w:rsidRPr="00E86B7F" w:rsidRDefault="00717973"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0B" w14:textId="77777777" w:rsidTr="00E11C0B">
        <w:trPr>
          <w:cantSplit/>
          <w:trHeight w:val="317"/>
          <w:jc w:val="center"/>
        </w:trPr>
        <w:tc>
          <w:tcPr>
            <w:tcW w:w="2899" w:type="dxa"/>
            <w:shd w:val="clear" w:color="000000" w:fill="FFFFFF"/>
            <w:noWrap/>
            <w:vAlign w:val="center"/>
            <w:hideMark/>
          </w:tcPr>
          <w:p w14:paraId="0662520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728" w:type="dxa"/>
            <w:shd w:val="clear" w:color="000000" w:fill="FFFFFF"/>
            <w:noWrap/>
            <w:vAlign w:val="center"/>
          </w:tcPr>
          <w:p w14:paraId="066252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2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08"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52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12" w14:textId="77777777" w:rsidTr="00E11C0B">
        <w:trPr>
          <w:cantSplit/>
          <w:trHeight w:val="317"/>
          <w:jc w:val="center"/>
        </w:trPr>
        <w:tc>
          <w:tcPr>
            <w:tcW w:w="2899" w:type="dxa"/>
            <w:shd w:val="clear" w:color="000000" w:fill="FFFFFF"/>
            <w:noWrap/>
            <w:vAlign w:val="center"/>
            <w:hideMark/>
          </w:tcPr>
          <w:p w14:paraId="0662520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728" w:type="dxa"/>
            <w:shd w:val="clear" w:color="000000" w:fill="FFFFFF"/>
            <w:noWrap/>
            <w:vAlign w:val="center"/>
          </w:tcPr>
          <w:p w14:paraId="066252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20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0F"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52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717973" w:rsidRPr="00E86B7F" w14:paraId="70D53450" w14:textId="77777777" w:rsidTr="00E11C0B">
        <w:trPr>
          <w:cantSplit/>
          <w:trHeight w:val="317"/>
          <w:jc w:val="center"/>
        </w:trPr>
        <w:tc>
          <w:tcPr>
            <w:tcW w:w="2899" w:type="dxa"/>
            <w:shd w:val="clear" w:color="000000" w:fill="FFFFFF"/>
            <w:noWrap/>
            <w:vAlign w:val="center"/>
          </w:tcPr>
          <w:p w14:paraId="02C0DE87" w14:textId="3E44DD85" w:rsidR="00717973" w:rsidRPr="00E86B7F" w:rsidRDefault="00717973"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728" w:type="dxa"/>
            <w:shd w:val="clear" w:color="000000" w:fill="FFFFFF"/>
            <w:noWrap/>
            <w:vAlign w:val="center"/>
          </w:tcPr>
          <w:p w14:paraId="3C2589F4" w14:textId="77777777" w:rsidR="00717973" w:rsidRPr="00E86B7F" w:rsidRDefault="00717973"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72A363B" w14:textId="77777777" w:rsidR="00717973" w:rsidRPr="00E86B7F" w:rsidRDefault="00717973"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796F1EB7" w14:textId="7036D099" w:rsidR="00717973" w:rsidRPr="00E86B7F" w:rsidRDefault="00717973" w:rsidP="00814ACC">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28" w:type="dxa"/>
            <w:shd w:val="clear" w:color="000000" w:fill="FFFFFF"/>
            <w:noWrap/>
            <w:vAlign w:val="center"/>
          </w:tcPr>
          <w:p w14:paraId="36FA55E8" w14:textId="77777777" w:rsidR="00717973" w:rsidRPr="00E86B7F" w:rsidRDefault="00717973"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3CBE6FD6" w14:textId="77777777" w:rsidR="00717973" w:rsidRPr="00E86B7F" w:rsidRDefault="00717973"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19" w14:textId="77777777" w:rsidTr="00E11C0B">
        <w:trPr>
          <w:cantSplit/>
          <w:trHeight w:val="317"/>
          <w:jc w:val="center"/>
        </w:trPr>
        <w:tc>
          <w:tcPr>
            <w:tcW w:w="2899" w:type="dxa"/>
            <w:shd w:val="clear" w:color="000000" w:fill="FFFFFF"/>
            <w:noWrap/>
            <w:vAlign w:val="center"/>
            <w:hideMark/>
          </w:tcPr>
          <w:p w14:paraId="0662521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728" w:type="dxa"/>
            <w:shd w:val="clear" w:color="000000" w:fill="FFFFFF"/>
            <w:noWrap/>
            <w:vAlign w:val="center"/>
          </w:tcPr>
          <w:p w14:paraId="0662521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2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16" w14:textId="77777777" w:rsidR="00312156" w:rsidRPr="00E86B7F" w:rsidRDefault="00312156" w:rsidP="00814ACC">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28" w:type="dxa"/>
            <w:shd w:val="clear" w:color="000000" w:fill="FFFFFF"/>
            <w:noWrap/>
            <w:vAlign w:val="center"/>
          </w:tcPr>
          <w:p w14:paraId="066252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20" w14:textId="77777777" w:rsidTr="00E11C0B">
        <w:trPr>
          <w:cantSplit/>
          <w:trHeight w:val="317"/>
          <w:jc w:val="center"/>
        </w:trPr>
        <w:tc>
          <w:tcPr>
            <w:tcW w:w="2899" w:type="dxa"/>
            <w:shd w:val="clear" w:color="000000" w:fill="FFFFFF"/>
            <w:noWrap/>
            <w:vAlign w:val="center"/>
            <w:hideMark/>
          </w:tcPr>
          <w:p w14:paraId="0662521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728" w:type="dxa"/>
            <w:shd w:val="clear" w:color="000000" w:fill="FFFFFF"/>
            <w:noWrap/>
            <w:vAlign w:val="center"/>
          </w:tcPr>
          <w:p w14:paraId="066252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vAlign w:val="center"/>
          </w:tcPr>
          <w:p w14:paraId="066252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shd w:val="clear" w:color="000000" w:fill="FFFFFF"/>
            <w:noWrap/>
            <w:vAlign w:val="center"/>
          </w:tcPr>
          <w:p w14:paraId="066252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22" w14:textId="77777777" w:rsidTr="00E11C0B">
        <w:trPr>
          <w:cantSplit/>
          <w:trHeight w:val="315"/>
          <w:jc w:val="center"/>
        </w:trPr>
        <w:tc>
          <w:tcPr>
            <w:tcW w:w="11539" w:type="dxa"/>
            <w:gridSpan w:val="6"/>
            <w:shd w:val="clear" w:color="000000" w:fill="D9D9D9"/>
          </w:tcPr>
          <w:p w14:paraId="06625221" w14:textId="77777777" w:rsidR="00312156" w:rsidRPr="00E86B7F" w:rsidRDefault="00312156" w:rsidP="00E11C0B">
            <w:pPr>
              <w:spacing w:after="0" w:line="240" w:lineRule="auto"/>
              <w:jc w:val="left"/>
              <w:rPr>
                <w:rFonts w:asciiTheme="minorHAnsi" w:hAnsiTheme="minorHAnsi" w:cstheme="minorHAnsi"/>
                <w:color w:val="000000"/>
                <w:sz w:val="22"/>
                <w:szCs w:val="22"/>
                <w:lang w:bidi="ar-SA"/>
              </w:rPr>
            </w:pPr>
            <w:r w:rsidRPr="00E86B7F">
              <w:rPr>
                <w:rFonts w:asciiTheme="minorHAnsi" w:hAnsiTheme="minorHAnsi" w:cstheme="minorHAnsi"/>
                <w:b/>
                <w:bCs/>
                <w:color w:val="000000"/>
                <w:sz w:val="22"/>
                <w:szCs w:val="22"/>
                <w:lang w:bidi="ar-SA"/>
              </w:rPr>
              <w:t>Technical Competencies</w:t>
            </w:r>
          </w:p>
        </w:tc>
      </w:tr>
      <w:tr w:rsidR="00312156" w:rsidRPr="00E86B7F" w14:paraId="06625229"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30"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Architecture Frameworks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37"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Business Process Reengineering</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3E"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Compliance</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45"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3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4C"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Cost-Benefit Analysis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53"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5A"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61"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Enterprise Architecture</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5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68"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Enterprise Architecture Administration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6F"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76"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7D"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Infrastructure Design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84"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Knowledge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8B"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Logical Systems Design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8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92"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Modeling and Simulation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99"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A0"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Development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A7"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Product Evaluation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AE"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B5"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A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Regulations and Policy</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B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BC"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C3"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B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CA"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Stakeholder Management</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C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D1"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D8"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Life Cycle</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DF"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E6"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ED"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Testing and Evaluation</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2F4" w14:textId="77777777" w:rsidTr="00E11C0B">
        <w:trPr>
          <w:cantSplit/>
          <w:trHeight w:val="315"/>
          <w:jc w:val="center"/>
        </w:trPr>
        <w:tc>
          <w:tcPr>
            <w:tcW w:w="2899"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Web Technology</w:t>
            </w: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vAlign w:val="center"/>
          </w:tcPr>
          <w:p w14:paraId="066252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2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2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2F5"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p>
    <w:p w14:paraId="066252F6" w14:textId="77777777" w:rsidR="00312156" w:rsidRPr="00E86B7F" w:rsidRDefault="00312156" w:rsidP="00312156">
      <w:pPr>
        <w:jc w:val="left"/>
        <w:rPr>
          <w:rFonts w:asciiTheme="minorHAnsi" w:hAnsiTheme="minorHAnsi" w:cstheme="minorHAnsi"/>
        </w:rPr>
      </w:pPr>
      <w:r w:rsidRPr="00E86B7F">
        <w:rPr>
          <w:rFonts w:asciiTheme="minorHAnsi" w:hAnsiTheme="minorHAnsi" w:cstheme="minorHAnsi"/>
        </w:rPr>
        <w:br w:type="page"/>
      </w:r>
    </w:p>
    <w:p w14:paraId="066252F7" w14:textId="77777777" w:rsidR="00312156" w:rsidRPr="00E86B7F" w:rsidRDefault="00312156" w:rsidP="00312156">
      <w:pPr>
        <w:pStyle w:val="HeadingTOC"/>
        <w:rPr>
          <w:rFonts w:asciiTheme="minorHAnsi" w:hAnsiTheme="minorHAnsi" w:cstheme="minorHAnsi"/>
        </w:rPr>
      </w:pPr>
      <w:bookmarkStart w:id="13" w:name="_Toc394852148"/>
      <w:bookmarkStart w:id="14" w:name="_Toc400022364"/>
      <w:r w:rsidRPr="00E86B7F">
        <w:rPr>
          <w:rFonts w:asciiTheme="minorHAnsi" w:hAnsiTheme="minorHAnsi" w:cstheme="minorHAnsi"/>
        </w:rPr>
        <w:t xml:space="preserve">Financial Management </w:t>
      </w:r>
      <w:bookmarkEnd w:id="13"/>
      <w:r w:rsidR="00FB7C59">
        <w:rPr>
          <w:rFonts w:asciiTheme="minorHAnsi" w:hAnsiTheme="minorHAnsi" w:cstheme="minorHAnsi"/>
        </w:rPr>
        <w:t>Competency Model</w:t>
      </w:r>
      <w:bookmarkEnd w:id="14"/>
    </w:p>
    <w:tbl>
      <w:tblPr>
        <w:tblW w:w="11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1760"/>
        <w:gridCol w:w="1930"/>
        <w:gridCol w:w="2030"/>
        <w:gridCol w:w="1840"/>
      </w:tblGrid>
      <w:tr w:rsidR="00312156" w:rsidRPr="00E86B7F" w14:paraId="066252F9" w14:textId="77777777" w:rsidTr="00E86B7F">
        <w:trPr>
          <w:cantSplit/>
          <w:trHeight w:val="315"/>
          <w:tblHeader/>
          <w:jc w:val="center"/>
        </w:trPr>
        <w:tc>
          <w:tcPr>
            <w:tcW w:w="11340" w:type="dxa"/>
            <w:gridSpan w:val="5"/>
            <w:shd w:val="clear" w:color="auto" w:fill="2E5571" w:themeFill="accent3" w:themeFillShade="BF"/>
            <w:noWrap/>
            <w:vAlign w:val="center"/>
          </w:tcPr>
          <w:p w14:paraId="066252F8"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Financial Management Competency Profiles</w:t>
            </w:r>
          </w:p>
        </w:tc>
      </w:tr>
      <w:tr w:rsidR="00312156" w:rsidRPr="00E86B7F" w14:paraId="066252FF" w14:textId="77777777" w:rsidTr="00E86B7F">
        <w:trPr>
          <w:cantSplit/>
          <w:trHeight w:val="872"/>
          <w:tblHeader/>
          <w:jc w:val="center"/>
        </w:trPr>
        <w:tc>
          <w:tcPr>
            <w:tcW w:w="3780" w:type="dxa"/>
            <w:shd w:val="clear" w:color="auto" w:fill="2E5571" w:themeFill="accent3" w:themeFillShade="BF"/>
            <w:noWrap/>
            <w:vAlign w:val="center"/>
            <w:hideMark/>
          </w:tcPr>
          <w:p w14:paraId="066252FA"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760" w:type="dxa"/>
            <w:shd w:val="clear" w:color="auto" w:fill="2E5571" w:themeFill="accent3" w:themeFillShade="BF"/>
            <w:noWrap/>
            <w:vAlign w:val="center"/>
            <w:hideMark/>
          </w:tcPr>
          <w:p w14:paraId="066252FB"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Junior Financial Management</w:t>
            </w:r>
          </w:p>
        </w:tc>
        <w:tc>
          <w:tcPr>
            <w:tcW w:w="1930" w:type="dxa"/>
            <w:shd w:val="clear" w:color="auto" w:fill="2E5571" w:themeFill="accent3" w:themeFillShade="BF"/>
            <w:noWrap/>
            <w:vAlign w:val="center"/>
            <w:hideMark/>
          </w:tcPr>
          <w:p w14:paraId="066252FC"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Mid Financial Management</w:t>
            </w:r>
          </w:p>
        </w:tc>
        <w:tc>
          <w:tcPr>
            <w:tcW w:w="2030" w:type="dxa"/>
            <w:shd w:val="clear" w:color="auto" w:fill="2E5571" w:themeFill="accent3" w:themeFillShade="BF"/>
            <w:noWrap/>
            <w:vAlign w:val="center"/>
            <w:hideMark/>
          </w:tcPr>
          <w:p w14:paraId="066252F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Advanced Financial Management </w:t>
            </w:r>
          </w:p>
        </w:tc>
        <w:tc>
          <w:tcPr>
            <w:tcW w:w="1840" w:type="dxa"/>
            <w:shd w:val="clear" w:color="auto" w:fill="2E5571" w:themeFill="accent3" w:themeFillShade="BF"/>
            <w:noWrap/>
            <w:vAlign w:val="center"/>
            <w:hideMark/>
          </w:tcPr>
          <w:p w14:paraId="066252FE"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Financial  Management </w:t>
            </w:r>
          </w:p>
        </w:tc>
      </w:tr>
      <w:tr w:rsidR="00312156" w:rsidRPr="00E86B7F" w14:paraId="06625301" w14:textId="77777777" w:rsidTr="00E11C0B">
        <w:trPr>
          <w:cantSplit/>
          <w:trHeight w:val="315"/>
          <w:jc w:val="center"/>
        </w:trPr>
        <w:tc>
          <w:tcPr>
            <w:tcW w:w="11340" w:type="dxa"/>
            <w:gridSpan w:val="5"/>
            <w:shd w:val="clear" w:color="000000" w:fill="D9D9D9"/>
            <w:noWrap/>
            <w:vAlign w:val="center"/>
          </w:tcPr>
          <w:p w14:paraId="06625300"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 xml:space="preserve">Core Competencies </w:t>
            </w:r>
          </w:p>
        </w:tc>
      </w:tr>
      <w:tr w:rsidR="00312156" w:rsidRPr="00E86B7F" w14:paraId="06625307" w14:textId="77777777" w:rsidTr="00E11C0B">
        <w:trPr>
          <w:cantSplit/>
          <w:trHeight w:val="315"/>
          <w:jc w:val="center"/>
        </w:trPr>
        <w:tc>
          <w:tcPr>
            <w:tcW w:w="3780" w:type="dxa"/>
            <w:shd w:val="clear" w:color="000000" w:fill="FFFFFF"/>
            <w:noWrap/>
            <w:vAlign w:val="center"/>
          </w:tcPr>
          <w:p w14:paraId="0662530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760" w:type="dxa"/>
            <w:shd w:val="clear" w:color="000000" w:fill="FFFFFF"/>
            <w:noWrap/>
            <w:vAlign w:val="center"/>
          </w:tcPr>
          <w:p w14:paraId="066253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0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0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0D" w14:textId="77777777" w:rsidTr="00E11C0B">
        <w:trPr>
          <w:cantSplit/>
          <w:trHeight w:val="315"/>
          <w:jc w:val="center"/>
        </w:trPr>
        <w:tc>
          <w:tcPr>
            <w:tcW w:w="3780" w:type="dxa"/>
            <w:shd w:val="clear" w:color="000000" w:fill="FFFFFF"/>
            <w:noWrap/>
            <w:vAlign w:val="center"/>
          </w:tcPr>
          <w:p w14:paraId="0662530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760" w:type="dxa"/>
            <w:shd w:val="clear" w:color="000000" w:fill="FFFFFF"/>
            <w:noWrap/>
            <w:vAlign w:val="center"/>
          </w:tcPr>
          <w:p w14:paraId="066253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13" w14:textId="77777777" w:rsidTr="00E11C0B">
        <w:trPr>
          <w:cantSplit/>
          <w:trHeight w:val="315"/>
          <w:jc w:val="center"/>
        </w:trPr>
        <w:tc>
          <w:tcPr>
            <w:tcW w:w="3780" w:type="dxa"/>
            <w:shd w:val="clear" w:color="000000" w:fill="FFFFFF"/>
            <w:noWrap/>
            <w:vAlign w:val="center"/>
          </w:tcPr>
          <w:p w14:paraId="0662530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760" w:type="dxa"/>
            <w:shd w:val="clear" w:color="000000" w:fill="FFFFFF"/>
            <w:noWrap/>
            <w:vAlign w:val="center"/>
          </w:tcPr>
          <w:p w14:paraId="0662530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19" w14:textId="77777777" w:rsidTr="00E11C0B">
        <w:trPr>
          <w:cantSplit/>
          <w:trHeight w:val="315"/>
          <w:jc w:val="center"/>
        </w:trPr>
        <w:tc>
          <w:tcPr>
            <w:tcW w:w="3780" w:type="dxa"/>
            <w:shd w:val="clear" w:color="000000" w:fill="FFFFFF"/>
            <w:noWrap/>
            <w:vAlign w:val="center"/>
          </w:tcPr>
          <w:p w14:paraId="066253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760" w:type="dxa"/>
            <w:shd w:val="clear" w:color="000000" w:fill="FFFFFF"/>
            <w:noWrap/>
            <w:vAlign w:val="center"/>
          </w:tcPr>
          <w:p w14:paraId="066253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1F" w14:textId="77777777" w:rsidTr="00E11C0B">
        <w:trPr>
          <w:cantSplit/>
          <w:trHeight w:val="315"/>
          <w:jc w:val="center"/>
        </w:trPr>
        <w:tc>
          <w:tcPr>
            <w:tcW w:w="3780" w:type="dxa"/>
            <w:shd w:val="clear" w:color="000000" w:fill="FFFFFF"/>
            <w:noWrap/>
            <w:vAlign w:val="center"/>
          </w:tcPr>
          <w:p w14:paraId="0662531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760" w:type="dxa"/>
            <w:shd w:val="clear" w:color="000000" w:fill="FFFFFF"/>
            <w:noWrap/>
            <w:vAlign w:val="center"/>
          </w:tcPr>
          <w:p w14:paraId="066253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25" w14:textId="77777777" w:rsidTr="00E11C0B">
        <w:trPr>
          <w:cantSplit/>
          <w:trHeight w:val="315"/>
          <w:jc w:val="center"/>
        </w:trPr>
        <w:tc>
          <w:tcPr>
            <w:tcW w:w="3780" w:type="dxa"/>
            <w:shd w:val="clear" w:color="000000" w:fill="FFFFFF"/>
            <w:noWrap/>
            <w:vAlign w:val="center"/>
          </w:tcPr>
          <w:p w14:paraId="0662532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760" w:type="dxa"/>
            <w:shd w:val="clear" w:color="000000" w:fill="FFFFFF"/>
            <w:noWrap/>
            <w:vAlign w:val="center"/>
          </w:tcPr>
          <w:p w14:paraId="066253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2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2B" w14:textId="77777777" w:rsidTr="00E11C0B">
        <w:trPr>
          <w:cantSplit/>
          <w:trHeight w:val="315"/>
          <w:jc w:val="center"/>
        </w:trPr>
        <w:tc>
          <w:tcPr>
            <w:tcW w:w="3780" w:type="dxa"/>
            <w:shd w:val="clear" w:color="000000" w:fill="FFFFFF"/>
            <w:noWrap/>
            <w:vAlign w:val="center"/>
          </w:tcPr>
          <w:p w14:paraId="0662532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760" w:type="dxa"/>
            <w:shd w:val="clear" w:color="000000" w:fill="FFFFFF"/>
            <w:noWrap/>
            <w:vAlign w:val="center"/>
          </w:tcPr>
          <w:p w14:paraId="066253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31" w14:textId="77777777" w:rsidTr="00E11C0B">
        <w:trPr>
          <w:cantSplit/>
          <w:trHeight w:val="315"/>
          <w:jc w:val="center"/>
        </w:trPr>
        <w:tc>
          <w:tcPr>
            <w:tcW w:w="3780" w:type="dxa"/>
            <w:shd w:val="clear" w:color="000000" w:fill="FFFFFF"/>
            <w:noWrap/>
            <w:vAlign w:val="center"/>
          </w:tcPr>
          <w:p w14:paraId="0662532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760" w:type="dxa"/>
            <w:shd w:val="clear" w:color="000000" w:fill="FFFFFF"/>
            <w:noWrap/>
            <w:vAlign w:val="center"/>
          </w:tcPr>
          <w:p w14:paraId="066253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37" w14:textId="77777777" w:rsidTr="00E11C0B">
        <w:trPr>
          <w:cantSplit/>
          <w:trHeight w:val="315"/>
          <w:jc w:val="center"/>
        </w:trPr>
        <w:tc>
          <w:tcPr>
            <w:tcW w:w="3780" w:type="dxa"/>
            <w:shd w:val="clear" w:color="000000" w:fill="FFFFFF"/>
            <w:noWrap/>
            <w:vAlign w:val="center"/>
          </w:tcPr>
          <w:p w14:paraId="0662533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760" w:type="dxa"/>
            <w:shd w:val="clear" w:color="000000" w:fill="FFFFFF"/>
            <w:noWrap/>
            <w:vAlign w:val="center"/>
          </w:tcPr>
          <w:p w14:paraId="066253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3D" w14:textId="77777777" w:rsidTr="00E11C0B">
        <w:trPr>
          <w:cantSplit/>
          <w:trHeight w:val="315"/>
          <w:jc w:val="center"/>
        </w:trPr>
        <w:tc>
          <w:tcPr>
            <w:tcW w:w="3780" w:type="dxa"/>
            <w:shd w:val="clear" w:color="000000" w:fill="FFFFFF"/>
            <w:noWrap/>
            <w:vAlign w:val="center"/>
          </w:tcPr>
          <w:p w14:paraId="0662533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760" w:type="dxa"/>
            <w:shd w:val="clear" w:color="000000" w:fill="FFFFFF"/>
            <w:noWrap/>
            <w:vAlign w:val="center"/>
          </w:tcPr>
          <w:p w14:paraId="066253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43" w14:textId="77777777" w:rsidTr="00E11C0B">
        <w:trPr>
          <w:cantSplit/>
          <w:trHeight w:val="315"/>
          <w:jc w:val="center"/>
        </w:trPr>
        <w:tc>
          <w:tcPr>
            <w:tcW w:w="3780" w:type="dxa"/>
            <w:shd w:val="clear" w:color="000000" w:fill="FFFFFF"/>
            <w:noWrap/>
            <w:vAlign w:val="center"/>
          </w:tcPr>
          <w:p w14:paraId="0662533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760" w:type="dxa"/>
            <w:shd w:val="clear" w:color="000000" w:fill="FFFFFF"/>
            <w:noWrap/>
            <w:vAlign w:val="center"/>
          </w:tcPr>
          <w:p w14:paraId="066253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49" w14:textId="77777777" w:rsidTr="00E11C0B">
        <w:trPr>
          <w:cantSplit/>
          <w:trHeight w:val="315"/>
          <w:jc w:val="center"/>
        </w:trPr>
        <w:tc>
          <w:tcPr>
            <w:tcW w:w="3780" w:type="dxa"/>
            <w:shd w:val="clear" w:color="000000" w:fill="FFFFFF"/>
            <w:noWrap/>
            <w:vAlign w:val="center"/>
          </w:tcPr>
          <w:p w14:paraId="0662534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760" w:type="dxa"/>
            <w:shd w:val="clear" w:color="000000" w:fill="FFFFFF"/>
            <w:noWrap/>
            <w:vAlign w:val="center"/>
          </w:tcPr>
          <w:p w14:paraId="0662534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4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4F" w14:textId="77777777" w:rsidTr="00E11C0B">
        <w:trPr>
          <w:cantSplit/>
          <w:trHeight w:val="315"/>
          <w:jc w:val="center"/>
        </w:trPr>
        <w:tc>
          <w:tcPr>
            <w:tcW w:w="3780" w:type="dxa"/>
            <w:shd w:val="clear" w:color="000000" w:fill="FFFFFF"/>
            <w:noWrap/>
            <w:vAlign w:val="center"/>
          </w:tcPr>
          <w:p w14:paraId="0662534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760" w:type="dxa"/>
            <w:shd w:val="clear" w:color="000000" w:fill="FFFFFF"/>
            <w:noWrap/>
            <w:vAlign w:val="center"/>
          </w:tcPr>
          <w:p w14:paraId="066253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55" w14:textId="77777777" w:rsidTr="00E11C0B">
        <w:trPr>
          <w:cantSplit/>
          <w:trHeight w:val="315"/>
          <w:jc w:val="center"/>
        </w:trPr>
        <w:tc>
          <w:tcPr>
            <w:tcW w:w="3780" w:type="dxa"/>
            <w:shd w:val="clear" w:color="000000" w:fill="FFFFFF"/>
            <w:noWrap/>
            <w:vAlign w:val="center"/>
          </w:tcPr>
          <w:p w14:paraId="0662535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Veterans Service Motivation</w:t>
            </w:r>
          </w:p>
        </w:tc>
        <w:tc>
          <w:tcPr>
            <w:tcW w:w="1760" w:type="dxa"/>
            <w:shd w:val="clear" w:color="000000" w:fill="FFFFFF"/>
            <w:noWrap/>
            <w:vAlign w:val="center"/>
          </w:tcPr>
          <w:p w14:paraId="066253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5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57" w14:textId="77777777" w:rsidTr="00E11C0B">
        <w:trPr>
          <w:cantSplit/>
          <w:trHeight w:val="315"/>
          <w:jc w:val="center"/>
        </w:trPr>
        <w:tc>
          <w:tcPr>
            <w:tcW w:w="11340" w:type="dxa"/>
            <w:gridSpan w:val="5"/>
            <w:shd w:val="clear" w:color="000000" w:fill="D9D9D9"/>
            <w:noWrap/>
            <w:vAlign w:val="center"/>
          </w:tcPr>
          <w:p w14:paraId="06625356"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046D1A" w:rsidRPr="00E86B7F" w14:paraId="23CC2FA6" w14:textId="77777777" w:rsidTr="00E11C0B">
        <w:trPr>
          <w:cantSplit/>
          <w:trHeight w:val="315"/>
          <w:jc w:val="center"/>
        </w:trPr>
        <w:tc>
          <w:tcPr>
            <w:tcW w:w="3780" w:type="dxa"/>
            <w:shd w:val="clear" w:color="000000" w:fill="FFFFFF"/>
            <w:noWrap/>
            <w:vAlign w:val="center"/>
          </w:tcPr>
          <w:p w14:paraId="3FCE472F" w14:textId="6B4CC280" w:rsidR="00046D1A" w:rsidRDefault="00046D1A"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760" w:type="dxa"/>
            <w:shd w:val="clear" w:color="000000" w:fill="FFFFFF"/>
            <w:noWrap/>
            <w:vAlign w:val="center"/>
          </w:tcPr>
          <w:p w14:paraId="678DB8D4" w14:textId="7ACEA879" w:rsidR="00046D1A" w:rsidRPr="00E86B7F" w:rsidRDefault="00046D1A"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930" w:type="dxa"/>
            <w:shd w:val="clear" w:color="000000" w:fill="FFFFFF"/>
            <w:noWrap/>
            <w:vAlign w:val="center"/>
          </w:tcPr>
          <w:p w14:paraId="42F8864A" w14:textId="65223373" w:rsidR="00046D1A" w:rsidRPr="00E86B7F" w:rsidRDefault="00046D1A"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030" w:type="dxa"/>
            <w:shd w:val="clear" w:color="000000" w:fill="FFFFFF"/>
            <w:noWrap/>
            <w:vAlign w:val="center"/>
          </w:tcPr>
          <w:p w14:paraId="5344A697"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BB7C34E"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5D" w14:textId="77777777" w:rsidTr="00E11C0B">
        <w:trPr>
          <w:cantSplit/>
          <w:trHeight w:val="315"/>
          <w:jc w:val="center"/>
        </w:trPr>
        <w:tc>
          <w:tcPr>
            <w:tcW w:w="3780" w:type="dxa"/>
            <w:shd w:val="clear" w:color="000000" w:fill="FFFFFF"/>
            <w:noWrap/>
            <w:vAlign w:val="center"/>
          </w:tcPr>
          <w:p w14:paraId="06625358" w14:textId="46A92D77" w:rsidR="00312156" w:rsidRPr="00E86B7F" w:rsidRDefault="00814AC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760" w:type="dxa"/>
            <w:shd w:val="clear" w:color="000000" w:fill="FFFFFF"/>
            <w:noWrap/>
            <w:vAlign w:val="center"/>
          </w:tcPr>
          <w:p w14:paraId="06625359"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0" w:type="dxa"/>
            <w:shd w:val="clear" w:color="000000" w:fill="FFFFFF"/>
            <w:noWrap/>
            <w:vAlign w:val="center"/>
          </w:tcPr>
          <w:p w14:paraId="0662535A"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030" w:type="dxa"/>
            <w:shd w:val="clear" w:color="000000" w:fill="FFFFFF"/>
            <w:noWrap/>
            <w:vAlign w:val="center"/>
          </w:tcPr>
          <w:p w14:paraId="066253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63" w14:textId="77777777" w:rsidTr="00E11C0B">
        <w:trPr>
          <w:cantSplit/>
          <w:trHeight w:val="315"/>
          <w:jc w:val="center"/>
        </w:trPr>
        <w:tc>
          <w:tcPr>
            <w:tcW w:w="3780" w:type="dxa"/>
            <w:shd w:val="clear" w:color="000000" w:fill="FFFFFF"/>
            <w:noWrap/>
            <w:vAlign w:val="center"/>
          </w:tcPr>
          <w:p w14:paraId="0662535E" w14:textId="74F7C655" w:rsidR="00312156" w:rsidRPr="00E86B7F" w:rsidRDefault="00814AC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760" w:type="dxa"/>
            <w:shd w:val="clear" w:color="000000" w:fill="FFFFFF"/>
            <w:noWrap/>
            <w:vAlign w:val="center"/>
          </w:tcPr>
          <w:p w14:paraId="0662535F"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0" w:type="dxa"/>
            <w:shd w:val="clear" w:color="000000" w:fill="FFFFFF"/>
            <w:noWrap/>
            <w:vAlign w:val="center"/>
          </w:tcPr>
          <w:p w14:paraId="06625360"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030" w:type="dxa"/>
            <w:shd w:val="clear" w:color="000000" w:fill="FFFFFF"/>
            <w:noWrap/>
            <w:vAlign w:val="center"/>
          </w:tcPr>
          <w:p w14:paraId="066253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814ACC" w:rsidRPr="00E86B7F" w14:paraId="55AE482E" w14:textId="77777777" w:rsidTr="00E11C0B">
        <w:trPr>
          <w:cantSplit/>
          <w:trHeight w:val="315"/>
          <w:jc w:val="center"/>
        </w:trPr>
        <w:tc>
          <w:tcPr>
            <w:tcW w:w="3780" w:type="dxa"/>
            <w:shd w:val="clear" w:color="000000" w:fill="FFFFFF"/>
            <w:noWrap/>
            <w:vAlign w:val="center"/>
          </w:tcPr>
          <w:p w14:paraId="161AC9CA" w14:textId="1A13FF6E" w:rsidR="00814ACC" w:rsidRPr="00E86B7F" w:rsidRDefault="00814AC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760" w:type="dxa"/>
            <w:shd w:val="clear" w:color="000000" w:fill="FFFFFF"/>
            <w:noWrap/>
            <w:vAlign w:val="center"/>
          </w:tcPr>
          <w:p w14:paraId="1CBBF791" w14:textId="6A92BB17" w:rsidR="00814ACC" w:rsidRPr="00305F72" w:rsidRDefault="00814ACC" w:rsidP="00305F72">
            <w:pPr>
              <w:pStyle w:val="ListParagraph"/>
              <w:numPr>
                <w:ilvl w:val="0"/>
                <w:numId w:val="9"/>
              </w:numPr>
              <w:spacing w:after="0" w:line="240" w:lineRule="auto"/>
              <w:ind w:left="522"/>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72153D74" w14:textId="06EC350E" w:rsidR="00814ACC" w:rsidRPr="00305F72" w:rsidRDefault="00814ACC" w:rsidP="00305F72">
            <w:pPr>
              <w:pStyle w:val="ListParagraph"/>
              <w:numPr>
                <w:ilvl w:val="0"/>
                <w:numId w:val="9"/>
              </w:numPr>
              <w:spacing w:after="0" w:line="240" w:lineRule="auto"/>
              <w:ind w:left="472" w:hanging="270"/>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33E38BCB" w14:textId="77777777" w:rsidR="00814ACC" w:rsidRPr="00E86B7F" w:rsidRDefault="00814AC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3B76BFF1" w14:textId="77777777" w:rsidR="00814ACC" w:rsidRPr="00E86B7F" w:rsidRDefault="00814AC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69" w14:textId="77777777" w:rsidTr="00E11C0B">
        <w:trPr>
          <w:cantSplit/>
          <w:trHeight w:val="315"/>
          <w:jc w:val="center"/>
        </w:trPr>
        <w:tc>
          <w:tcPr>
            <w:tcW w:w="3780" w:type="dxa"/>
            <w:shd w:val="clear" w:color="000000" w:fill="FFFFFF"/>
            <w:noWrap/>
            <w:vAlign w:val="center"/>
          </w:tcPr>
          <w:p w14:paraId="0662536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760" w:type="dxa"/>
            <w:shd w:val="clear" w:color="000000" w:fill="FFFFFF"/>
            <w:noWrap/>
            <w:vAlign w:val="center"/>
          </w:tcPr>
          <w:p w14:paraId="0662536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0" w:type="dxa"/>
            <w:shd w:val="clear" w:color="000000" w:fill="FFFFFF"/>
            <w:noWrap/>
            <w:vAlign w:val="center"/>
          </w:tcPr>
          <w:p w14:paraId="06625366"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030" w:type="dxa"/>
            <w:shd w:val="clear" w:color="000000" w:fill="FFFFFF"/>
            <w:noWrap/>
            <w:vAlign w:val="center"/>
          </w:tcPr>
          <w:p w14:paraId="066253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6F" w14:textId="77777777" w:rsidTr="00E11C0B">
        <w:trPr>
          <w:cantSplit/>
          <w:trHeight w:val="315"/>
          <w:jc w:val="center"/>
        </w:trPr>
        <w:tc>
          <w:tcPr>
            <w:tcW w:w="3780" w:type="dxa"/>
            <w:shd w:val="clear" w:color="000000" w:fill="FFFFFF"/>
            <w:noWrap/>
            <w:vAlign w:val="center"/>
          </w:tcPr>
          <w:p w14:paraId="0662536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760" w:type="dxa"/>
            <w:shd w:val="clear" w:color="000000" w:fill="FFFFFF"/>
            <w:noWrap/>
            <w:vAlign w:val="center"/>
          </w:tcPr>
          <w:p w14:paraId="0662536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0" w:type="dxa"/>
            <w:shd w:val="clear" w:color="000000" w:fill="FFFFFF"/>
            <w:noWrap/>
            <w:vAlign w:val="center"/>
          </w:tcPr>
          <w:p w14:paraId="0662536C"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030" w:type="dxa"/>
            <w:shd w:val="clear" w:color="000000" w:fill="FFFFFF"/>
            <w:noWrap/>
            <w:vAlign w:val="center"/>
          </w:tcPr>
          <w:p w14:paraId="066253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814ACC" w:rsidRPr="00E86B7F" w14:paraId="6B7701E0" w14:textId="77777777" w:rsidTr="00E11C0B">
        <w:trPr>
          <w:cantSplit/>
          <w:trHeight w:val="315"/>
          <w:jc w:val="center"/>
        </w:trPr>
        <w:tc>
          <w:tcPr>
            <w:tcW w:w="3780" w:type="dxa"/>
            <w:shd w:val="clear" w:color="000000" w:fill="FFFFFF"/>
            <w:noWrap/>
            <w:vAlign w:val="center"/>
          </w:tcPr>
          <w:p w14:paraId="25414F4C" w14:textId="4F8FEF2D" w:rsidR="00814ACC" w:rsidRPr="00E86B7F" w:rsidRDefault="00814AC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760" w:type="dxa"/>
            <w:shd w:val="clear" w:color="000000" w:fill="FFFFFF"/>
            <w:noWrap/>
            <w:vAlign w:val="center"/>
          </w:tcPr>
          <w:p w14:paraId="558BDC71" w14:textId="5FD7747A" w:rsidR="00814ACC" w:rsidRPr="00E86B7F" w:rsidRDefault="00814ACC"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930" w:type="dxa"/>
            <w:shd w:val="clear" w:color="000000" w:fill="FFFFFF"/>
            <w:noWrap/>
            <w:vAlign w:val="center"/>
          </w:tcPr>
          <w:p w14:paraId="7194BFFA" w14:textId="679C5212" w:rsidR="00814ACC" w:rsidRPr="00E86B7F" w:rsidRDefault="00814ACC"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030" w:type="dxa"/>
            <w:shd w:val="clear" w:color="000000" w:fill="FFFFFF"/>
            <w:noWrap/>
            <w:vAlign w:val="center"/>
          </w:tcPr>
          <w:p w14:paraId="7295CD5B" w14:textId="77777777" w:rsidR="00814ACC" w:rsidRPr="00E86B7F" w:rsidRDefault="00814AC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77F41FDB" w14:textId="77777777" w:rsidR="00814ACC" w:rsidRPr="00E86B7F" w:rsidRDefault="00814AC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75" w14:textId="77777777" w:rsidTr="00E11C0B">
        <w:trPr>
          <w:cantSplit/>
          <w:trHeight w:val="315"/>
          <w:jc w:val="center"/>
        </w:trPr>
        <w:tc>
          <w:tcPr>
            <w:tcW w:w="3780" w:type="dxa"/>
            <w:shd w:val="clear" w:color="000000" w:fill="FFFFFF"/>
            <w:noWrap/>
            <w:vAlign w:val="center"/>
          </w:tcPr>
          <w:p w14:paraId="0662537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760" w:type="dxa"/>
            <w:shd w:val="clear" w:color="000000" w:fill="FFFFFF"/>
            <w:noWrap/>
            <w:vAlign w:val="center"/>
          </w:tcPr>
          <w:p w14:paraId="0662537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0" w:type="dxa"/>
            <w:shd w:val="clear" w:color="000000" w:fill="FFFFFF"/>
            <w:noWrap/>
            <w:vAlign w:val="center"/>
          </w:tcPr>
          <w:p w14:paraId="06625372"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030" w:type="dxa"/>
            <w:shd w:val="clear" w:color="000000" w:fill="FFFFFF"/>
            <w:noWrap/>
            <w:vAlign w:val="center"/>
          </w:tcPr>
          <w:p w14:paraId="066253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7B" w14:textId="77777777" w:rsidTr="00E11C0B">
        <w:trPr>
          <w:cantSplit/>
          <w:trHeight w:val="315"/>
          <w:jc w:val="center"/>
        </w:trPr>
        <w:tc>
          <w:tcPr>
            <w:tcW w:w="3780" w:type="dxa"/>
            <w:shd w:val="clear" w:color="000000" w:fill="FFFFFF"/>
            <w:noWrap/>
            <w:vAlign w:val="center"/>
          </w:tcPr>
          <w:p w14:paraId="0662537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760" w:type="dxa"/>
            <w:shd w:val="clear" w:color="000000" w:fill="FFFFFF"/>
            <w:noWrap/>
            <w:vAlign w:val="center"/>
          </w:tcPr>
          <w:p w14:paraId="06625377"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0" w:type="dxa"/>
            <w:shd w:val="clear" w:color="000000" w:fill="FFFFFF"/>
            <w:noWrap/>
            <w:vAlign w:val="center"/>
          </w:tcPr>
          <w:p w14:paraId="06625378"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030" w:type="dxa"/>
            <w:shd w:val="clear" w:color="000000" w:fill="FFFFFF"/>
            <w:noWrap/>
            <w:vAlign w:val="center"/>
          </w:tcPr>
          <w:p w14:paraId="066253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7D" w14:textId="77777777" w:rsidTr="00E11C0B">
        <w:trPr>
          <w:cantSplit/>
          <w:trHeight w:val="315"/>
          <w:jc w:val="center"/>
        </w:trPr>
        <w:tc>
          <w:tcPr>
            <w:tcW w:w="11340" w:type="dxa"/>
            <w:gridSpan w:val="5"/>
            <w:shd w:val="clear" w:color="000000" w:fill="D9D9D9"/>
            <w:noWrap/>
            <w:vAlign w:val="center"/>
          </w:tcPr>
          <w:p w14:paraId="0662537C"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Technical Competencies </w:t>
            </w:r>
          </w:p>
        </w:tc>
      </w:tr>
      <w:tr w:rsidR="00312156" w:rsidRPr="00E86B7F" w14:paraId="06625383" w14:textId="77777777" w:rsidTr="00E11C0B">
        <w:trPr>
          <w:cantSplit/>
          <w:trHeight w:val="315"/>
          <w:jc w:val="center"/>
        </w:trPr>
        <w:tc>
          <w:tcPr>
            <w:tcW w:w="3780" w:type="dxa"/>
            <w:shd w:val="clear" w:color="000000" w:fill="FFFFFF"/>
            <w:noWrap/>
            <w:vAlign w:val="center"/>
          </w:tcPr>
          <w:p w14:paraId="0662537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Accounting Principles and Operations</w:t>
            </w:r>
          </w:p>
        </w:tc>
        <w:tc>
          <w:tcPr>
            <w:tcW w:w="1760" w:type="dxa"/>
            <w:shd w:val="clear" w:color="000000" w:fill="FFFFFF"/>
            <w:noWrap/>
            <w:vAlign w:val="center"/>
          </w:tcPr>
          <w:p w14:paraId="066253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89" w14:textId="77777777" w:rsidTr="00E11C0B">
        <w:trPr>
          <w:cantSplit/>
          <w:trHeight w:val="315"/>
          <w:jc w:val="center"/>
        </w:trPr>
        <w:tc>
          <w:tcPr>
            <w:tcW w:w="3780" w:type="dxa"/>
            <w:shd w:val="clear" w:color="000000" w:fill="FFFFFF"/>
            <w:noWrap/>
            <w:vAlign w:val="center"/>
          </w:tcPr>
          <w:p w14:paraId="0662538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Cost-Benefit Analysis</w:t>
            </w:r>
          </w:p>
        </w:tc>
        <w:tc>
          <w:tcPr>
            <w:tcW w:w="1760" w:type="dxa"/>
            <w:shd w:val="clear" w:color="000000" w:fill="FFFFFF"/>
            <w:noWrap/>
            <w:vAlign w:val="center"/>
          </w:tcPr>
          <w:p w14:paraId="066253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8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8F" w14:textId="77777777" w:rsidTr="00E11C0B">
        <w:trPr>
          <w:cantSplit/>
          <w:trHeight w:val="315"/>
          <w:jc w:val="center"/>
        </w:trPr>
        <w:tc>
          <w:tcPr>
            <w:tcW w:w="3780" w:type="dxa"/>
            <w:shd w:val="clear" w:color="000000" w:fill="FFFFFF"/>
            <w:noWrap/>
            <w:vAlign w:val="center"/>
          </w:tcPr>
          <w:p w14:paraId="0662538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Federal Budget Management </w:t>
            </w:r>
          </w:p>
        </w:tc>
        <w:tc>
          <w:tcPr>
            <w:tcW w:w="1760" w:type="dxa"/>
            <w:shd w:val="clear" w:color="000000" w:fill="FFFFFF"/>
            <w:noWrap/>
            <w:vAlign w:val="center"/>
          </w:tcPr>
          <w:p w14:paraId="066253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8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95" w14:textId="77777777" w:rsidTr="00E11C0B">
        <w:trPr>
          <w:cantSplit/>
          <w:trHeight w:val="315"/>
          <w:jc w:val="center"/>
        </w:trPr>
        <w:tc>
          <w:tcPr>
            <w:tcW w:w="3780" w:type="dxa"/>
            <w:shd w:val="clear" w:color="000000" w:fill="FFFFFF"/>
            <w:noWrap/>
            <w:vAlign w:val="center"/>
          </w:tcPr>
          <w:p w14:paraId="0662539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Financial Analysis</w:t>
            </w:r>
          </w:p>
        </w:tc>
        <w:tc>
          <w:tcPr>
            <w:tcW w:w="1760" w:type="dxa"/>
            <w:shd w:val="clear" w:color="000000" w:fill="FFFFFF"/>
            <w:noWrap/>
            <w:vAlign w:val="center"/>
          </w:tcPr>
          <w:p w14:paraId="066253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9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A1" w14:textId="77777777" w:rsidTr="00E11C0B">
        <w:trPr>
          <w:cantSplit/>
          <w:trHeight w:val="315"/>
          <w:jc w:val="center"/>
        </w:trPr>
        <w:tc>
          <w:tcPr>
            <w:tcW w:w="3780" w:type="dxa"/>
            <w:shd w:val="clear" w:color="000000" w:fill="FFFFFF"/>
            <w:noWrap/>
            <w:vAlign w:val="center"/>
          </w:tcPr>
          <w:p w14:paraId="0662539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Financial Systems</w:t>
            </w:r>
          </w:p>
        </w:tc>
        <w:tc>
          <w:tcPr>
            <w:tcW w:w="1760" w:type="dxa"/>
            <w:shd w:val="clear" w:color="000000" w:fill="FFFFFF"/>
            <w:noWrap/>
            <w:vAlign w:val="center"/>
          </w:tcPr>
          <w:p w14:paraId="066253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A7" w14:textId="77777777" w:rsidTr="00E11C0B">
        <w:trPr>
          <w:cantSplit/>
          <w:trHeight w:val="315"/>
          <w:jc w:val="center"/>
        </w:trPr>
        <w:tc>
          <w:tcPr>
            <w:tcW w:w="3780" w:type="dxa"/>
            <w:shd w:val="clear" w:color="000000" w:fill="FFFFFF"/>
            <w:noWrap/>
            <w:vAlign w:val="center"/>
          </w:tcPr>
          <w:p w14:paraId="066253A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Regulations and Policy </w:t>
            </w:r>
          </w:p>
        </w:tc>
        <w:tc>
          <w:tcPr>
            <w:tcW w:w="1760" w:type="dxa"/>
            <w:shd w:val="clear" w:color="000000" w:fill="FFFFFF"/>
            <w:noWrap/>
            <w:vAlign w:val="center"/>
          </w:tcPr>
          <w:p w14:paraId="066253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3A8" w14:textId="77777777" w:rsidR="00312156" w:rsidRPr="00E86B7F" w:rsidRDefault="00312156" w:rsidP="00312156">
      <w:pPr>
        <w:jc w:val="left"/>
        <w:rPr>
          <w:rFonts w:asciiTheme="minorHAnsi" w:hAnsiTheme="minorHAnsi" w:cstheme="minorHAnsi"/>
        </w:rPr>
      </w:pPr>
    </w:p>
    <w:p w14:paraId="066253A9" w14:textId="77777777" w:rsidR="00312156" w:rsidRPr="00E86B7F" w:rsidRDefault="00312156" w:rsidP="00312156">
      <w:pPr>
        <w:jc w:val="left"/>
        <w:rPr>
          <w:rFonts w:asciiTheme="minorHAnsi" w:hAnsiTheme="minorHAnsi" w:cstheme="minorHAnsi"/>
        </w:rPr>
      </w:pPr>
    </w:p>
    <w:p w14:paraId="066253AB" w14:textId="77777777" w:rsidR="00312156" w:rsidRPr="00E86B7F" w:rsidRDefault="00312156" w:rsidP="00312156">
      <w:pPr>
        <w:pStyle w:val="HeadingTOC"/>
        <w:rPr>
          <w:rFonts w:asciiTheme="minorHAnsi" w:hAnsiTheme="minorHAnsi" w:cstheme="minorHAnsi"/>
        </w:rPr>
      </w:pPr>
      <w:bookmarkStart w:id="15" w:name="_Toc394852149"/>
      <w:bookmarkStart w:id="16" w:name="_Toc400022365"/>
      <w:r w:rsidRPr="00E86B7F">
        <w:rPr>
          <w:rFonts w:asciiTheme="minorHAnsi" w:hAnsiTheme="minorHAnsi" w:cstheme="minorHAnsi"/>
        </w:rPr>
        <w:t xml:space="preserve">Information Security </w:t>
      </w:r>
      <w:bookmarkEnd w:id="15"/>
      <w:r w:rsidR="00FB7C59">
        <w:rPr>
          <w:rFonts w:asciiTheme="minorHAnsi" w:hAnsiTheme="minorHAnsi" w:cstheme="minorHAnsi"/>
        </w:rPr>
        <w:t>Competency Model</w:t>
      </w:r>
      <w:bookmarkEnd w:id="16"/>
    </w:p>
    <w:tbl>
      <w:tblPr>
        <w:tblW w:w="11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1760"/>
        <w:gridCol w:w="1930"/>
        <w:gridCol w:w="2030"/>
        <w:gridCol w:w="1840"/>
      </w:tblGrid>
      <w:tr w:rsidR="00312156" w:rsidRPr="00E86B7F" w14:paraId="066253AD" w14:textId="77777777" w:rsidTr="00E86B7F">
        <w:trPr>
          <w:cantSplit/>
          <w:trHeight w:val="315"/>
          <w:tblHeader/>
          <w:jc w:val="center"/>
        </w:trPr>
        <w:tc>
          <w:tcPr>
            <w:tcW w:w="11340" w:type="dxa"/>
            <w:gridSpan w:val="5"/>
            <w:shd w:val="clear" w:color="auto" w:fill="2E5571" w:themeFill="accent3" w:themeFillShade="BF"/>
            <w:noWrap/>
            <w:vAlign w:val="center"/>
          </w:tcPr>
          <w:p w14:paraId="066253AC"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Information Security Competency Profiles</w:t>
            </w:r>
          </w:p>
        </w:tc>
      </w:tr>
      <w:tr w:rsidR="00312156" w:rsidRPr="00E86B7F" w14:paraId="066253B5" w14:textId="77777777" w:rsidTr="00E86B7F">
        <w:trPr>
          <w:cantSplit/>
          <w:trHeight w:val="315"/>
          <w:tblHeader/>
          <w:jc w:val="center"/>
        </w:trPr>
        <w:tc>
          <w:tcPr>
            <w:tcW w:w="3780" w:type="dxa"/>
            <w:shd w:val="clear" w:color="auto" w:fill="2E5571" w:themeFill="accent3" w:themeFillShade="BF"/>
            <w:noWrap/>
            <w:vAlign w:val="center"/>
            <w:hideMark/>
          </w:tcPr>
          <w:p w14:paraId="066253AE"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760" w:type="dxa"/>
            <w:shd w:val="clear" w:color="auto" w:fill="2E5571" w:themeFill="accent3" w:themeFillShade="BF"/>
            <w:noWrap/>
            <w:vAlign w:val="center"/>
            <w:hideMark/>
          </w:tcPr>
          <w:p w14:paraId="066253AF"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New ISO</w:t>
            </w:r>
          </w:p>
        </w:tc>
        <w:tc>
          <w:tcPr>
            <w:tcW w:w="1930" w:type="dxa"/>
            <w:shd w:val="clear" w:color="auto" w:fill="2E5571" w:themeFill="accent3" w:themeFillShade="BF"/>
            <w:noWrap/>
            <w:vAlign w:val="center"/>
            <w:hideMark/>
          </w:tcPr>
          <w:p w14:paraId="066253B0"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Facility ISO / </w:t>
            </w:r>
          </w:p>
          <w:p w14:paraId="066253B1"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 xml:space="preserve">Information Security </w:t>
            </w:r>
          </w:p>
        </w:tc>
        <w:tc>
          <w:tcPr>
            <w:tcW w:w="2030" w:type="dxa"/>
            <w:shd w:val="clear" w:color="auto" w:fill="2E5571" w:themeFill="accent3" w:themeFillShade="BF"/>
            <w:noWrap/>
            <w:vAlign w:val="center"/>
            <w:hideMark/>
          </w:tcPr>
          <w:p w14:paraId="066253B2"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Network ISO /</w:t>
            </w:r>
          </w:p>
          <w:p w14:paraId="066253B3"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 xml:space="preserve"> Information Security Supervisor</w:t>
            </w:r>
          </w:p>
        </w:tc>
        <w:tc>
          <w:tcPr>
            <w:tcW w:w="1840" w:type="dxa"/>
            <w:shd w:val="clear" w:color="auto" w:fill="2E5571" w:themeFill="accent3" w:themeFillShade="BF"/>
            <w:noWrap/>
            <w:vAlign w:val="center"/>
            <w:hideMark/>
          </w:tcPr>
          <w:p w14:paraId="066253B4"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Regional ISO</w:t>
            </w:r>
          </w:p>
        </w:tc>
      </w:tr>
      <w:tr w:rsidR="00312156" w:rsidRPr="00E86B7F" w14:paraId="066253B7" w14:textId="77777777" w:rsidTr="00E11C0B">
        <w:trPr>
          <w:cantSplit/>
          <w:trHeight w:val="315"/>
          <w:jc w:val="center"/>
        </w:trPr>
        <w:tc>
          <w:tcPr>
            <w:tcW w:w="11340" w:type="dxa"/>
            <w:gridSpan w:val="5"/>
            <w:shd w:val="clear" w:color="000000" w:fill="D9D9D9"/>
            <w:noWrap/>
            <w:vAlign w:val="center"/>
          </w:tcPr>
          <w:p w14:paraId="066253B6"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 xml:space="preserve">Core Competencies </w:t>
            </w:r>
          </w:p>
        </w:tc>
      </w:tr>
      <w:tr w:rsidR="00312156" w:rsidRPr="00E86B7F" w14:paraId="066253BD" w14:textId="77777777" w:rsidTr="00E11C0B">
        <w:trPr>
          <w:cantSplit/>
          <w:trHeight w:val="315"/>
          <w:jc w:val="center"/>
        </w:trPr>
        <w:tc>
          <w:tcPr>
            <w:tcW w:w="3780" w:type="dxa"/>
            <w:shd w:val="clear" w:color="000000" w:fill="FFFFFF"/>
            <w:noWrap/>
            <w:vAlign w:val="center"/>
          </w:tcPr>
          <w:p w14:paraId="066253B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760" w:type="dxa"/>
            <w:shd w:val="clear" w:color="000000" w:fill="FFFFFF"/>
            <w:noWrap/>
            <w:vAlign w:val="center"/>
          </w:tcPr>
          <w:p w14:paraId="066253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B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B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C3" w14:textId="77777777" w:rsidTr="00E11C0B">
        <w:trPr>
          <w:cantSplit/>
          <w:trHeight w:val="315"/>
          <w:jc w:val="center"/>
        </w:trPr>
        <w:tc>
          <w:tcPr>
            <w:tcW w:w="3780" w:type="dxa"/>
            <w:shd w:val="clear" w:color="000000" w:fill="FFFFFF"/>
            <w:noWrap/>
            <w:vAlign w:val="center"/>
          </w:tcPr>
          <w:p w14:paraId="066253B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760" w:type="dxa"/>
            <w:shd w:val="clear" w:color="000000" w:fill="FFFFFF"/>
            <w:noWrap/>
            <w:vAlign w:val="center"/>
          </w:tcPr>
          <w:p w14:paraId="066253B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C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C9" w14:textId="77777777" w:rsidTr="00E11C0B">
        <w:trPr>
          <w:cantSplit/>
          <w:trHeight w:val="315"/>
          <w:jc w:val="center"/>
        </w:trPr>
        <w:tc>
          <w:tcPr>
            <w:tcW w:w="3780" w:type="dxa"/>
            <w:shd w:val="clear" w:color="000000" w:fill="FFFFFF"/>
            <w:noWrap/>
            <w:vAlign w:val="center"/>
          </w:tcPr>
          <w:p w14:paraId="066253C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760" w:type="dxa"/>
            <w:shd w:val="clear" w:color="000000" w:fill="FFFFFF"/>
            <w:noWrap/>
            <w:vAlign w:val="center"/>
          </w:tcPr>
          <w:p w14:paraId="066253C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C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CF" w14:textId="77777777" w:rsidTr="00E11C0B">
        <w:trPr>
          <w:cantSplit/>
          <w:trHeight w:val="315"/>
          <w:jc w:val="center"/>
        </w:trPr>
        <w:tc>
          <w:tcPr>
            <w:tcW w:w="3780" w:type="dxa"/>
            <w:shd w:val="clear" w:color="000000" w:fill="FFFFFF"/>
            <w:noWrap/>
            <w:vAlign w:val="center"/>
          </w:tcPr>
          <w:p w14:paraId="066253C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760" w:type="dxa"/>
            <w:shd w:val="clear" w:color="000000" w:fill="FFFFFF"/>
            <w:noWrap/>
            <w:vAlign w:val="center"/>
          </w:tcPr>
          <w:p w14:paraId="066253C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D5" w14:textId="77777777" w:rsidTr="00E11C0B">
        <w:trPr>
          <w:cantSplit/>
          <w:trHeight w:val="315"/>
          <w:jc w:val="center"/>
        </w:trPr>
        <w:tc>
          <w:tcPr>
            <w:tcW w:w="3780" w:type="dxa"/>
            <w:shd w:val="clear" w:color="000000" w:fill="FFFFFF"/>
            <w:noWrap/>
            <w:vAlign w:val="center"/>
          </w:tcPr>
          <w:p w14:paraId="066253D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760" w:type="dxa"/>
            <w:shd w:val="clear" w:color="000000" w:fill="FFFFFF"/>
            <w:noWrap/>
            <w:vAlign w:val="center"/>
          </w:tcPr>
          <w:p w14:paraId="066253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DB" w14:textId="77777777" w:rsidTr="00E11C0B">
        <w:trPr>
          <w:cantSplit/>
          <w:trHeight w:val="315"/>
          <w:jc w:val="center"/>
        </w:trPr>
        <w:tc>
          <w:tcPr>
            <w:tcW w:w="3780" w:type="dxa"/>
            <w:shd w:val="clear" w:color="000000" w:fill="FFFFFF"/>
            <w:noWrap/>
            <w:vAlign w:val="center"/>
          </w:tcPr>
          <w:p w14:paraId="066253D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760" w:type="dxa"/>
            <w:shd w:val="clear" w:color="000000" w:fill="FFFFFF"/>
            <w:noWrap/>
            <w:vAlign w:val="center"/>
          </w:tcPr>
          <w:p w14:paraId="066253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D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E1" w14:textId="77777777" w:rsidTr="00E11C0B">
        <w:trPr>
          <w:cantSplit/>
          <w:trHeight w:val="315"/>
          <w:jc w:val="center"/>
        </w:trPr>
        <w:tc>
          <w:tcPr>
            <w:tcW w:w="3780" w:type="dxa"/>
            <w:shd w:val="clear" w:color="000000" w:fill="FFFFFF"/>
            <w:noWrap/>
            <w:vAlign w:val="center"/>
          </w:tcPr>
          <w:p w14:paraId="066253D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760" w:type="dxa"/>
            <w:shd w:val="clear" w:color="000000" w:fill="FFFFFF"/>
            <w:noWrap/>
            <w:vAlign w:val="center"/>
          </w:tcPr>
          <w:p w14:paraId="066253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D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E7" w14:textId="77777777" w:rsidTr="00E11C0B">
        <w:trPr>
          <w:cantSplit/>
          <w:trHeight w:val="315"/>
          <w:jc w:val="center"/>
        </w:trPr>
        <w:tc>
          <w:tcPr>
            <w:tcW w:w="3780" w:type="dxa"/>
            <w:shd w:val="clear" w:color="000000" w:fill="FFFFFF"/>
            <w:noWrap/>
            <w:vAlign w:val="center"/>
          </w:tcPr>
          <w:p w14:paraId="066253E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760" w:type="dxa"/>
            <w:shd w:val="clear" w:color="000000" w:fill="FFFFFF"/>
            <w:noWrap/>
            <w:vAlign w:val="center"/>
          </w:tcPr>
          <w:p w14:paraId="066253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ED" w14:textId="77777777" w:rsidTr="00E11C0B">
        <w:trPr>
          <w:cantSplit/>
          <w:trHeight w:val="315"/>
          <w:jc w:val="center"/>
        </w:trPr>
        <w:tc>
          <w:tcPr>
            <w:tcW w:w="3780" w:type="dxa"/>
            <w:shd w:val="clear" w:color="000000" w:fill="FFFFFF"/>
            <w:noWrap/>
            <w:vAlign w:val="center"/>
          </w:tcPr>
          <w:p w14:paraId="066253E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760" w:type="dxa"/>
            <w:shd w:val="clear" w:color="000000" w:fill="FFFFFF"/>
            <w:noWrap/>
            <w:vAlign w:val="center"/>
          </w:tcPr>
          <w:p w14:paraId="066253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F3" w14:textId="77777777" w:rsidTr="00E11C0B">
        <w:trPr>
          <w:cantSplit/>
          <w:trHeight w:val="315"/>
          <w:jc w:val="center"/>
        </w:trPr>
        <w:tc>
          <w:tcPr>
            <w:tcW w:w="3780" w:type="dxa"/>
            <w:shd w:val="clear" w:color="000000" w:fill="FFFFFF"/>
            <w:noWrap/>
            <w:vAlign w:val="center"/>
          </w:tcPr>
          <w:p w14:paraId="066253E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760" w:type="dxa"/>
            <w:shd w:val="clear" w:color="000000" w:fill="FFFFFF"/>
            <w:noWrap/>
            <w:vAlign w:val="center"/>
          </w:tcPr>
          <w:p w14:paraId="066253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F9" w14:textId="77777777" w:rsidTr="00E11C0B">
        <w:trPr>
          <w:cantSplit/>
          <w:trHeight w:val="315"/>
          <w:jc w:val="center"/>
        </w:trPr>
        <w:tc>
          <w:tcPr>
            <w:tcW w:w="3780" w:type="dxa"/>
            <w:shd w:val="clear" w:color="000000" w:fill="FFFFFF"/>
            <w:noWrap/>
            <w:vAlign w:val="center"/>
          </w:tcPr>
          <w:p w14:paraId="066253F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760" w:type="dxa"/>
            <w:shd w:val="clear" w:color="000000" w:fill="FFFFFF"/>
            <w:noWrap/>
            <w:vAlign w:val="center"/>
          </w:tcPr>
          <w:p w14:paraId="066253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3FF" w14:textId="77777777" w:rsidTr="00E11C0B">
        <w:trPr>
          <w:cantSplit/>
          <w:trHeight w:val="315"/>
          <w:jc w:val="center"/>
        </w:trPr>
        <w:tc>
          <w:tcPr>
            <w:tcW w:w="3780" w:type="dxa"/>
            <w:shd w:val="clear" w:color="000000" w:fill="FFFFFF"/>
            <w:noWrap/>
            <w:vAlign w:val="center"/>
          </w:tcPr>
          <w:p w14:paraId="066253F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760" w:type="dxa"/>
            <w:shd w:val="clear" w:color="000000" w:fill="FFFFFF"/>
            <w:noWrap/>
            <w:vAlign w:val="center"/>
          </w:tcPr>
          <w:p w14:paraId="066253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3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3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3F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05" w14:textId="77777777" w:rsidTr="00E11C0B">
        <w:trPr>
          <w:cantSplit/>
          <w:trHeight w:val="315"/>
          <w:jc w:val="center"/>
        </w:trPr>
        <w:tc>
          <w:tcPr>
            <w:tcW w:w="3780" w:type="dxa"/>
            <w:shd w:val="clear" w:color="000000" w:fill="FFFFFF"/>
            <w:noWrap/>
            <w:vAlign w:val="center"/>
          </w:tcPr>
          <w:p w14:paraId="0662540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760" w:type="dxa"/>
            <w:shd w:val="clear" w:color="000000" w:fill="FFFFFF"/>
            <w:noWrap/>
            <w:vAlign w:val="center"/>
          </w:tcPr>
          <w:p w14:paraId="066254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0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0B" w14:textId="77777777" w:rsidTr="00E11C0B">
        <w:trPr>
          <w:cantSplit/>
          <w:trHeight w:val="315"/>
          <w:jc w:val="center"/>
        </w:trPr>
        <w:tc>
          <w:tcPr>
            <w:tcW w:w="3780" w:type="dxa"/>
            <w:shd w:val="clear" w:color="000000" w:fill="FFFFFF"/>
            <w:noWrap/>
            <w:vAlign w:val="center"/>
          </w:tcPr>
          <w:p w14:paraId="0662540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Veterans Service Motivation</w:t>
            </w:r>
          </w:p>
        </w:tc>
        <w:tc>
          <w:tcPr>
            <w:tcW w:w="1760" w:type="dxa"/>
            <w:shd w:val="clear" w:color="000000" w:fill="FFFFFF"/>
            <w:noWrap/>
            <w:vAlign w:val="center"/>
          </w:tcPr>
          <w:p w14:paraId="066254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0D" w14:textId="77777777" w:rsidTr="00E11C0B">
        <w:trPr>
          <w:cantSplit/>
          <w:trHeight w:val="315"/>
          <w:jc w:val="center"/>
        </w:trPr>
        <w:tc>
          <w:tcPr>
            <w:tcW w:w="11340" w:type="dxa"/>
            <w:gridSpan w:val="5"/>
            <w:shd w:val="clear" w:color="000000" w:fill="D9D9D9"/>
            <w:noWrap/>
            <w:vAlign w:val="center"/>
          </w:tcPr>
          <w:p w14:paraId="0662540C"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046D1A" w:rsidRPr="00E86B7F" w14:paraId="7DAAEE37" w14:textId="77777777" w:rsidTr="00E11C0B">
        <w:trPr>
          <w:cantSplit/>
          <w:trHeight w:val="315"/>
          <w:jc w:val="center"/>
        </w:trPr>
        <w:tc>
          <w:tcPr>
            <w:tcW w:w="3780" w:type="dxa"/>
            <w:shd w:val="clear" w:color="000000" w:fill="FFFFFF"/>
            <w:noWrap/>
            <w:vAlign w:val="center"/>
          </w:tcPr>
          <w:p w14:paraId="4EC36CB7" w14:textId="2181BBE7" w:rsidR="00046D1A" w:rsidRDefault="00046D1A"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760" w:type="dxa"/>
            <w:shd w:val="clear" w:color="000000" w:fill="FFFFFF"/>
            <w:noWrap/>
            <w:vAlign w:val="center"/>
          </w:tcPr>
          <w:p w14:paraId="3A2E7B21" w14:textId="03E02810" w:rsidR="00046D1A" w:rsidRPr="00E86B7F" w:rsidRDefault="00046D1A"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930" w:type="dxa"/>
            <w:shd w:val="clear" w:color="000000" w:fill="FFFFFF"/>
            <w:noWrap/>
            <w:vAlign w:val="center"/>
          </w:tcPr>
          <w:p w14:paraId="243661E1" w14:textId="496DA196" w:rsidR="00046D1A" w:rsidRPr="00E86B7F" w:rsidRDefault="00046D1A"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2030" w:type="dxa"/>
            <w:shd w:val="clear" w:color="000000" w:fill="FFFFFF"/>
            <w:noWrap/>
            <w:vAlign w:val="center"/>
          </w:tcPr>
          <w:p w14:paraId="5555B3C1"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53DDC3BC"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13" w14:textId="77777777" w:rsidTr="00E11C0B">
        <w:trPr>
          <w:cantSplit/>
          <w:trHeight w:val="315"/>
          <w:jc w:val="center"/>
        </w:trPr>
        <w:tc>
          <w:tcPr>
            <w:tcW w:w="3780" w:type="dxa"/>
            <w:shd w:val="clear" w:color="000000" w:fill="FFFFFF"/>
            <w:noWrap/>
            <w:vAlign w:val="center"/>
          </w:tcPr>
          <w:p w14:paraId="0662540E" w14:textId="3A96398A" w:rsidR="00312156" w:rsidRPr="00E86B7F" w:rsidRDefault="00814AC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760" w:type="dxa"/>
            <w:shd w:val="clear" w:color="000000" w:fill="FFFFFF"/>
            <w:noWrap/>
            <w:vAlign w:val="center"/>
          </w:tcPr>
          <w:p w14:paraId="0662540F"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930" w:type="dxa"/>
            <w:shd w:val="clear" w:color="000000" w:fill="FFFFFF"/>
            <w:noWrap/>
            <w:vAlign w:val="center"/>
          </w:tcPr>
          <w:p w14:paraId="06625410"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2030" w:type="dxa"/>
            <w:shd w:val="clear" w:color="000000" w:fill="FFFFFF"/>
            <w:noWrap/>
            <w:vAlign w:val="center"/>
          </w:tcPr>
          <w:p w14:paraId="066254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19" w14:textId="77777777" w:rsidTr="00E11C0B">
        <w:trPr>
          <w:cantSplit/>
          <w:trHeight w:val="315"/>
          <w:jc w:val="center"/>
        </w:trPr>
        <w:tc>
          <w:tcPr>
            <w:tcW w:w="3780" w:type="dxa"/>
            <w:shd w:val="clear" w:color="000000" w:fill="FFFFFF"/>
            <w:noWrap/>
            <w:vAlign w:val="center"/>
          </w:tcPr>
          <w:p w14:paraId="06625414" w14:textId="5E2A3CDF" w:rsidR="00312156" w:rsidRPr="00E86B7F" w:rsidRDefault="00814AC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760" w:type="dxa"/>
            <w:shd w:val="clear" w:color="000000" w:fill="FFFFFF"/>
            <w:noWrap/>
            <w:vAlign w:val="center"/>
          </w:tcPr>
          <w:p w14:paraId="06625415"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930" w:type="dxa"/>
            <w:shd w:val="clear" w:color="000000" w:fill="FFFFFF"/>
            <w:noWrap/>
            <w:vAlign w:val="center"/>
          </w:tcPr>
          <w:p w14:paraId="06625416"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2030" w:type="dxa"/>
            <w:shd w:val="clear" w:color="000000" w:fill="FFFFFF"/>
            <w:noWrap/>
            <w:vAlign w:val="center"/>
          </w:tcPr>
          <w:p w14:paraId="066254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814ACC" w:rsidRPr="00E86B7F" w14:paraId="658A89B9" w14:textId="77777777" w:rsidTr="00E11C0B">
        <w:trPr>
          <w:cantSplit/>
          <w:trHeight w:val="315"/>
          <w:jc w:val="center"/>
        </w:trPr>
        <w:tc>
          <w:tcPr>
            <w:tcW w:w="3780" w:type="dxa"/>
            <w:shd w:val="clear" w:color="000000" w:fill="FFFFFF"/>
            <w:noWrap/>
            <w:vAlign w:val="center"/>
          </w:tcPr>
          <w:p w14:paraId="46BD0399" w14:textId="0ED274BF" w:rsidR="00814ACC" w:rsidRPr="00E86B7F" w:rsidRDefault="00814AC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760" w:type="dxa"/>
            <w:shd w:val="clear" w:color="000000" w:fill="FFFFFF"/>
            <w:noWrap/>
            <w:vAlign w:val="center"/>
          </w:tcPr>
          <w:p w14:paraId="5C3FE038" w14:textId="3AD58480" w:rsidR="00814ACC" w:rsidRPr="00E86B7F" w:rsidRDefault="00814ACC"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930" w:type="dxa"/>
            <w:shd w:val="clear" w:color="000000" w:fill="FFFFFF"/>
            <w:noWrap/>
            <w:vAlign w:val="center"/>
          </w:tcPr>
          <w:p w14:paraId="1989A3CE" w14:textId="2C48F66C" w:rsidR="00814ACC" w:rsidRPr="00E86B7F" w:rsidRDefault="00814ACC"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2030" w:type="dxa"/>
            <w:shd w:val="clear" w:color="000000" w:fill="FFFFFF"/>
            <w:noWrap/>
            <w:vAlign w:val="center"/>
          </w:tcPr>
          <w:p w14:paraId="505DD90C" w14:textId="77777777" w:rsidR="00814ACC" w:rsidRPr="00E86B7F" w:rsidRDefault="00814AC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3B5C7894" w14:textId="77777777" w:rsidR="00814ACC" w:rsidRPr="00E86B7F" w:rsidRDefault="00814AC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1F" w14:textId="77777777" w:rsidTr="00E11C0B">
        <w:trPr>
          <w:cantSplit/>
          <w:trHeight w:val="315"/>
          <w:jc w:val="center"/>
        </w:trPr>
        <w:tc>
          <w:tcPr>
            <w:tcW w:w="3780" w:type="dxa"/>
            <w:shd w:val="clear" w:color="000000" w:fill="FFFFFF"/>
            <w:noWrap/>
            <w:vAlign w:val="center"/>
          </w:tcPr>
          <w:p w14:paraId="0662541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760" w:type="dxa"/>
            <w:shd w:val="clear" w:color="000000" w:fill="FFFFFF"/>
            <w:noWrap/>
            <w:vAlign w:val="center"/>
          </w:tcPr>
          <w:p w14:paraId="0662541B"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930" w:type="dxa"/>
            <w:shd w:val="clear" w:color="000000" w:fill="FFFFFF"/>
            <w:noWrap/>
            <w:vAlign w:val="center"/>
          </w:tcPr>
          <w:p w14:paraId="0662541C"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2030" w:type="dxa"/>
            <w:shd w:val="clear" w:color="000000" w:fill="FFFFFF"/>
            <w:noWrap/>
            <w:vAlign w:val="center"/>
          </w:tcPr>
          <w:p w14:paraId="066254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25" w14:textId="77777777" w:rsidTr="00E11C0B">
        <w:trPr>
          <w:cantSplit/>
          <w:trHeight w:val="315"/>
          <w:jc w:val="center"/>
        </w:trPr>
        <w:tc>
          <w:tcPr>
            <w:tcW w:w="3780" w:type="dxa"/>
            <w:shd w:val="clear" w:color="000000" w:fill="FFFFFF"/>
            <w:noWrap/>
            <w:vAlign w:val="center"/>
          </w:tcPr>
          <w:p w14:paraId="0662542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760" w:type="dxa"/>
            <w:shd w:val="clear" w:color="000000" w:fill="FFFFFF"/>
            <w:noWrap/>
            <w:vAlign w:val="center"/>
          </w:tcPr>
          <w:p w14:paraId="06625421"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930" w:type="dxa"/>
            <w:shd w:val="clear" w:color="000000" w:fill="FFFFFF"/>
            <w:noWrap/>
            <w:vAlign w:val="center"/>
          </w:tcPr>
          <w:p w14:paraId="06625422"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2030" w:type="dxa"/>
            <w:shd w:val="clear" w:color="000000" w:fill="FFFFFF"/>
            <w:noWrap/>
            <w:vAlign w:val="center"/>
          </w:tcPr>
          <w:p w14:paraId="066254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814ACC" w:rsidRPr="00E86B7F" w14:paraId="70708FAC" w14:textId="77777777" w:rsidTr="00E11C0B">
        <w:trPr>
          <w:cantSplit/>
          <w:trHeight w:val="315"/>
          <w:jc w:val="center"/>
        </w:trPr>
        <w:tc>
          <w:tcPr>
            <w:tcW w:w="3780" w:type="dxa"/>
            <w:shd w:val="clear" w:color="000000" w:fill="FFFFFF"/>
            <w:noWrap/>
            <w:vAlign w:val="center"/>
          </w:tcPr>
          <w:p w14:paraId="2C0C7A6F" w14:textId="2944ACBA" w:rsidR="00814ACC" w:rsidRPr="00E86B7F" w:rsidRDefault="00814ACC"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760" w:type="dxa"/>
            <w:shd w:val="clear" w:color="000000" w:fill="FFFFFF"/>
            <w:noWrap/>
            <w:vAlign w:val="center"/>
          </w:tcPr>
          <w:p w14:paraId="75C1ACD1" w14:textId="4AA31D22" w:rsidR="00814ACC" w:rsidRPr="00814ACC" w:rsidRDefault="00814ACC" w:rsidP="00814ACC">
            <w:pPr>
              <w:spacing w:after="0" w:line="240" w:lineRule="auto"/>
              <w:jc w:val="center"/>
              <w:rPr>
                <w:rFonts w:asciiTheme="minorHAnsi" w:hAnsiTheme="minorHAnsi" w:cstheme="minorHAnsi"/>
                <w:color w:val="000000"/>
                <w:sz w:val="22"/>
                <w:szCs w:val="22"/>
                <w:lang w:bidi="ar-SA"/>
              </w:rPr>
            </w:pPr>
            <w:r w:rsidRPr="00814ACC">
              <w:rPr>
                <w:rFonts w:asciiTheme="minorHAnsi" w:hAnsiTheme="minorHAnsi" w:cstheme="minorHAnsi"/>
                <w:color w:val="000000"/>
                <w:sz w:val="22"/>
                <w:szCs w:val="22"/>
                <w:lang w:bidi="ar-SA"/>
              </w:rPr>
              <w:t>N/A</w:t>
            </w:r>
          </w:p>
        </w:tc>
        <w:tc>
          <w:tcPr>
            <w:tcW w:w="1930" w:type="dxa"/>
            <w:shd w:val="clear" w:color="000000" w:fill="FFFFFF"/>
            <w:noWrap/>
            <w:vAlign w:val="center"/>
          </w:tcPr>
          <w:p w14:paraId="220FCC7B" w14:textId="6EA178B7" w:rsidR="00814ACC" w:rsidRPr="00814ACC" w:rsidRDefault="00814ACC" w:rsidP="00814ACC">
            <w:pPr>
              <w:spacing w:after="0" w:line="240" w:lineRule="auto"/>
              <w:jc w:val="center"/>
              <w:rPr>
                <w:rFonts w:asciiTheme="minorHAnsi" w:hAnsiTheme="minorHAnsi" w:cstheme="minorHAnsi"/>
                <w:color w:val="000000"/>
                <w:sz w:val="22"/>
                <w:szCs w:val="22"/>
                <w:lang w:bidi="ar-SA"/>
              </w:rPr>
            </w:pPr>
            <w:r w:rsidRPr="00814ACC">
              <w:rPr>
                <w:rFonts w:asciiTheme="minorHAnsi" w:hAnsiTheme="minorHAnsi" w:cstheme="minorHAnsi"/>
                <w:color w:val="000000"/>
                <w:sz w:val="22"/>
                <w:szCs w:val="22"/>
                <w:lang w:bidi="ar-SA"/>
              </w:rPr>
              <w:t>N/A</w:t>
            </w:r>
          </w:p>
        </w:tc>
        <w:tc>
          <w:tcPr>
            <w:tcW w:w="2030" w:type="dxa"/>
            <w:shd w:val="clear" w:color="000000" w:fill="FFFFFF"/>
            <w:noWrap/>
            <w:vAlign w:val="center"/>
          </w:tcPr>
          <w:p w14:paraId="53245C94" w14:textId="77777777" w:rsidR="00814ACC" w:rsidRPr="00E86B7F" w:rsidRDefault="00814AC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35008810" w14:textId="77777777" w:rsidR="00814ACC" w:rsidRPr="00E86B7F" w:rsidRDefault="00814ACC"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2B" w14:textId="77777777" w:rsidTr="00E11C0B">
        <w:trPr>
          <w:cantSplit/>
          <w:trHeight w:val="315"/>
          <w:jc w:val="center"/>
        </w:trPr>
        <w:tc>
          <w:tcPr>
            <w:tcW w:w="3780" w:type="dxa"/>
            <w:shd w:val="clear" w:color="000000" w:fill="FFFFFF"/>
            <w:noWrap/>
            <w:vAlign w:val="center"/>
          </w:tcPr>
          <w:p w14:paraId="0662542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760" w:type="dxa"/>
            <w:shd w:val="clear" w:color="000000" w:fill="FFFFFF"/>
            <w:noWrap/>
            <w:vAlign w:val="center"/>
          </w:tcPr>
          <w:p w14:paraId="066254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31" w14:textId="77777777" w:rsidTr="00E11C0B">
        <w:trPr>
          <w:cantSplit/>
          <w:trHeight w:val="315"/>
          <w:jc w:val="center"/>
        </w:trPr>
        <w:tc>
          <w:tcPr>
            <w:tcW w:w="3780" w:type="dxa"/>
            <w:shd w:val="clear" w:color="000000" w:fill="FFFFFF"/>
            <w:noWrap/>
            <w:vAlign w:val="center"/>
          </w:tcPr>
          <w:p w14:paraId="0662542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760" w:type="dxa"/>
            <w:shd w:val="clear" w:color="000000" w:fill="FFFFFF"/>
            <w:noWrap/>
            <w:vAlign w:val="center"/>
          </w:tcPr>
          <w:p w14:paraId="066254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33" w14:textId="77777777" w:rsidTr="00E11C0B">
        <w:trPr>
          <w:cantSplit/>
          <w:trHeight w:val="315"/>
          <w:jc w:val="center"/>
        </w:trPr>
        <w:tc>
          <w:tcPr>
            <w:tcW w:w="11340" w:type="dxa"/>
            <w:gridSpan w:val="5"/>
            <w:shd w:val="clear" w:color="000000" w:fill="D9D9D9"/>
            <w:noWrap/>
            <w:vAlign w:val="center"/>
          </w:tcPr>
          <w:p w14:paraId="06625432"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Technical Competencies </w:t>
            </w:r>
          </w:p>
        </w:tc>
      </w:tr>
      <w:tr w:rsidR="00312156" w:rsidRPr="00E86B7F" w14:paraId="06625439" w14:textId="77777777" w:rsidTr="00E11C0B">
        <w:trPr>
          <w:cantSplit/>
          <w:trHeight w:val="315"/>
          <w:jc w:val="center"/>
        </w:trPr>
        <w:tc>
          <w:tcPr>
            <w:tcW w:w="3780" w:type="dxa"/>
            <w:shd w:val="clear" w:color="000000" w:fill="FFFFFF"/>
            <w:noWrap/>
            <w:vAlign w:val="center"/>
          </w:tcPr>
          <w:p w14:paraId="0662543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760" w:type="dxa"/>
            <w:shd w:val="clear" w:color="000000" w:fill="FFFFFF"/>
            <w:noWrap/>
            <w:vAlign w:val="center"/>
          </w:tcPr>
          <w:p w14:paraId="066254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3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3F" w14:textId="77777777" w:rsidTr="00E11C0B">
        <w:trPr>
          <w:cantSplit/>
          <w:trHeight w:val="315"/>
          <w:jc w:val="center"/>
        </w:trPr>
        <w:tc>
          <w:tcPr>
            <w:tcW w:w="3780" w:type="dxa"/>
            <w:shd w:val="clear" w:color="000000" w:fill="FFFFFF"/>
            <w:noWrap/>
            <w:vAlign w:val="center"/>
          </w:tcPr>
          <w:p w14:paraId="0662543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Compliance</w:t>
            </w:r>
          </w:p>
        </w:tc>
        <w:tc>
          <w:tcPr>
            <w:tcW w:w="1760" w:type="dxa"/>
            <w:shd w:val="clear" w:color="000000" w:fill="FFFFFF"/>
            <w:noWrap/>
            <w:vAlign w:val="center"/>
          </w:tcPr>
          <w:p w14:paraId="066254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3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3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45" w14:textId="77777777" w:rsidTr="00E11C0B">
        <w:trPr>
          <w:cantSplit/>
          <w:trHeight w:val="315"/>
          <w:jc w:val="center"/>
        </w:trPr>
        <w:tc>
          <w:tcPr>
            <w:tcW w:w="3780" w:type="dxa"/>
            <w:shd w:val="clear" w:color="000000" w:fill="FFFFFF"/>
            <w:noWrap/>
            <w:vAlign w:val="center"/>
          </w:tcPr>
          <w:p w14:paraId="0662544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Forensics</w:t>
            </w:r>
          </w:p>
        </w:tc>
        <w:tc>
          <w:tcPr>
            <w:tcW w:w="1760" w:type="dxa"/>
            <w:shd w:val="clear" w:color="000000" w:fill="FFFFFF"/>
            <w:noWrap/>
            <w:vAlign w:val="center"/>
          </w:tcPr>
          <w:p w14:paraId="066254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4B" w14:textId="77777777" w:rsidTr="00E11C0B">
        <w:trPr>
          <w:cantSplit/>
          <w:trHeight w:val="315"/>
          <w:jc w:val="center"/>
        </w:trPr>
        <w:tc>
          <w:tcPr>
            <w:tcW w:w="3780" w:type="dxa"/>
            <w:shd w:val="clear" w:color="000000" w:fill="FFFFFF"/>
            <w:noWrap/>
            <w:vAlign w:val="center"/>
          </w:tcPr>
          <w:p w14:paraId="0662544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1760" w:type="dxa"/>
            <w:shd w:val="clear" w:color="000000" w:fill="FFFFFF"/>
            <w:noWrap/>
            <w:vAlign w:val="center"/>
          </w:tcPr>
          <w:p w14:paraId="066254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51" w14:textId="77777777" w:rsidTr="00E11C0B">
        <w:trPr>
          <w:cantSplit/>
          <w:trHeight w:val="315"/>
          <w:jc w:val="center"/>
        </w:trPr>
        <w:tc>
          <w:tcPr>
            <w:tcW w:w="3780" w:type="dxa"/>
            <w:shd w:val="clear" w:color="000000" w:fill="FFFFFF"/>
            <w:noWrap/>
            <w:vAlign w:val="center"/>
          </w:tcPr>
          <w:p w14:paraId="0662544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Electronic Commerce (E-Commerce)</w:t>
            </w:r>
          </w:p>
        </w:tc>
        <w:tc>
          <w:tcPr>
            <w:tcW w:w="1760" w:type="dxa"/>
            <w:shd w:val="clear" w:color="000000" w:fill="FFFFFF"/>
            <w:noWrap/>
            <w:vAlign w:val="center"/>
          </w:tcPr>
          <w:p w14:paraId="066254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57" w14:textId="77777777" w:rsidTr="00E11C0B">
        <w:trPr>
          <w:cantSplit/>
          <w:trHeight w:val="315"/>
          <w:jc w:val="center"/>
        </w:trPr>
        <w:tc>
          <w:tcPr>
            <w:tcW w:w="3780" w:type="dxa"/>
            <w:shd w:val="clear" w:color="000000" w:fill="FFFFFF"/>
            <w:noWrap/>
            <w:vAlign w:val="center"/>
          </w:tcPr>
          <w:p w14:paraId="0662545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760" w:type="dxa"/>
            <w:shd w:val="clear" w:color="000000" w:fill="FFFFFF"/>
            <w:noWrap/>
            <w:vAlign w:val="center"/>
          </w:tcPr>
          <w:p w14:paraId="066254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5D" w14:textId="77777777" w:rsidTr="00E11C0B">
        <w:trPr>
          <w:cantSplit/>
          <w:trHeight w:val="315"/>
          <w:jc w:val="center"/>
        </w:trPr>
        <w:tc>
          <w:tcPr>
            <w:tcW w:w="3780" w:type="dxa"/>
            <w:shd w:val="clear" w:color="000000" w:fill="FFFFFF"/>
            <w:noWrap/>
            <w:vAlign w:val="center"/>
          </w:tcPr>
          <w:p w14:paraId="0662545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Encryption</w:t>
            </w:r>
          </w:p>
        </w:tc>
        <w:tc>
          <w:tcPr>
            <w:tcW w:w="1760" w:type="dxa"/>
            <w:shd w:val="clear" w:color="000000" w:fill="FFFFFF"/>
            <w:noWrap/>
            <w:vAlign w:val="center"/>
          </w:tcPr>
          <w:p w14:paraId="066254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5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63" w14:textId="77777777" w:rsidTr="00E11C0B">
        <w:trPr>
          <w:cantSplit/>
          <w:trHeight w:val="315"/>
          <w:jc w:val="center"/>
        </w:trPr>
        <w:tc>
          <w:tcPr>
            <w:tcW w:w="3780" w:type="dxa"/>
            <w:shd w:val="clear" w:color="000000" w:fill="FFFFFF"/>
            <w:noWrap/>
            <w:vAlign w:val="center"/>
          </w:tcPr>
          <w:p w14:paraId="0662545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Incident Management</w:t>
            </w:r>
          </w:p>
        </w:tc>
        <w:tc>
          <w:tcPr>
            <w:tcW w:w="1760" w:type="dxa"/>
            <w:shd w:val="clear" w:color="000000" w:fill="FFFFFF"/>
            <w:noWrap/>
            <w:vAlign w:val="center"/>
          </w:tcPr>
          <w:p w14:paraId="066254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69" w14:textId="77777777" w:rsidTr="00E11C0B">
        <w:trPr>
          <w:cantSplit/>
          <w:trHeight w:val="315"/>
          <w:jc w:val="center"/>
        </w:trPr>
        <w:tc>
          <w:tcPr>
            <w:tcW w:w="3780" w:type="dxa"/>
            <w:shd w:val="clear" w:color="000000" w:fill="FFFFFF"/>
            <w:noWrap/>
            <w:vAlign w:val="center"/>
          </w:tcPr>
          <w:p w14:paraId="0662546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760" w:type="dxa"/>
            <w:shd w:val="clear" w:color="000000" w:fill="FFFFFF"/>
            <w:noWrap/>
            <w:vAlign w:val="center"/>
          </w:tcPr>
          <w:p w14:paraId="066254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6F" w14:textId="77777777" w:rsidTr="00E11C0B">
        <w:trPr>
          <w:cantSplit/>
          <w:trHeight w:val="315"/>
          <w:jc w:val="center"/>
        </w:trPr>
        <w:tc>
          <w:tcPr>
            <w:tcW w:w="3780" w:type="dxa"/>
            <w:shd w:val="clear" w:color="000000" w:fill="FFFFFF"/>
            <w:noWrap/>
            <w:vAlign w:val="center"/>
          </w:tcPr>
          <w:p w14:paraId="0662546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 Security Certification</w:t>
            </w:r>
          </w:p>
        </w:tc>
        <w:tc>
          <w:tcPr>
            <w:tcW w:w="1760" w:type="dxa"/>
            <w:shd w:val="clear" w:color="000000" w:fill="FFFFFF"/>
            <w:noWrap/>
            <w:vAlign w:val="center"/>
          </w:tcPr>
          <w:p w14:paraId="066254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75" w14:textId="77777777" w:rsidTr="00E11C0B">
        <w:trPr>
          <w:cantSplit/>
          <w:trHeight w:val="315"/>
          <w:jc w:val="center"/>
        </w:trPr>
        <w:tc>
          <w:tcPr>
            <w:tcW w:w="3780" w:type="dxa"/>
            <w:shd w:val="clear" w:color="000000" w:fill="FFFFFF"/>
            <w:noWrap/>
            <w:vAlign w:val="center"/>
          </w:tcPr>
          <w:p w14:paraId="0662547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1760" w:type="dxa"/>
            <w:shd w:val="clear" w:color="000000" w:fill="FFFFFF"/>
            <w:noWrap/>
            <w:vAlign w:val="center"/>
          </w:tcPr>
          <w:p w14:paraId="066254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7B" w14:textId="77777777" w:rsidTr="00E11C0B">
        <w:trPr>
          <w:cantSplit/>
          <w:trHeight w:val="315"/>
          <w:jc w:val="center"/>
        </w:trPr>
        <w:tc>
          <w:tcPr>
            <w:tcW w:w="3780" w:type="dxa"/>
            <w:shd w:val="clear" w:color="000000" w:fill="FFFFFF"/>
            <w:noWrap/>
            <w:vAlign w:val="center"/>
          </w:tcPr>
          <w:p w14:paraId="0662547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760" w:type="dxa"/>
            <w:shd w:val="clear" w:color="000000" w:fill="FFFFFF"/>
            <w:noWrap/>
            <w:vAlign w:val="center"/>
          </w:tcPr>
          <w:p w14:paraId="066254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81" w14:textId="77777777" w:rsidTr="00E11C0B">
        <w:trPr>
          <w:cantSplit/>
          <w:trHeight w:val="315"/>
          <w:jc w:val="center"/>
        </w:trPr>
        <w:tc>
          <w:tcPr>
            <w:tcW w:w="3780" w:type="dxa"/>
            <w:shd w:val="clear" w:color="000000" w:fill="FFFFFF"/>
            <w:noWrap/>
            <w:vAlign w:val="center"/>
          </w:tcPr>
          <w:p w14:paraId="0662547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Network Management</w:t>
            </w:r>
          </w:p>
        </w:tc>
        <w:tc>
          <w:tcPr>
            <w:tcW w:w="1760" w:type="dxa"/>
            <w:shd w:val="clear" w:color="000000" w:fill="FFFFFF"/>
            <w:noWrap/>
            <w:vAlign w:val="center"/>
          </w:tcPr>
          <w:p w14:paraId="066254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87" w14:textId="77777777" w:rsidTr="00E11C0B">
        <w:trPr>
          <w:cantSplit/>
          <w:trHeight w:val="315"/>
          <w:jc w:val="center"/>
        </w:trPr>
        <w:tc>
          <w:tcPr>
            <w:tcW w:w="3780" w:type="dxa"/>
            <w:shd w:val="clear" w:color="000000" w:fill="FFFFFF"/>
            <w:noWrap/>
            <w:vAlign w:val="center"/>
          </w:tcPr>
          <w:p w14:paraId="0662548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760" w:type="dxa"/>
            <w:shd w:val="clear" w:color="000000" w:fill="FFFFFF"/>
            <w:noWrap/>
            <w:vAlign w:val="center"/>
          </w:tcPr>
          <w:p w14:paraId="066254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8D" w14:textId="77777777" w:rsidTr="00E11C0B">
        <w:trPr>
          <w:cantSplit/>
          <w:trHeight w:val="315"/>
          <w:jc w:val="center"/>
        </w:trPr>
        <w:tc>
          <w:tcPr>
            <w:tcW w:w="3780" w:type="dxa"/>
            <w:shd w:val="clear" w:color="000000" w:fill="FFFFFF"/>
            <w:noWrap/>
            <w:vAlign w:val="center"/>
          </w:tcPr>
          <w:p w14:paraId="0662548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Public Safety and Security </w:t>
            </w:r>
          </w:p>
        </w:tc>
        <w:tc>
          <w:tcPr>
            <w:tcW w:w="1760" w:type="dxa"/>
            <w:shd w:val="clear" w:color="000000" w:fill="FFFFFF"/>
            <w:noWrap/>
            <w:vAlign w:val="center"/>
          </w:tcPr>
          <w:p w14:paraId="066254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93" w14:textId="77777777" w:rsidTr="00E11C0B">
        <w:trPr>
          <w:cantSplit/>
          <w:trHeight w:val="315"/>
          <w:jc w:val="center"/>
        </w:trPr>
        <w:tc>
          <w:tcPr>
            <w:tcW w:w="3780" w:type="dxa"/>
            <w:shd w:val="clear" w:color="000000" w:fill="FFFFFF"/>
            <w:noWrap/>
            <w:vAlign w:val="center"/>
          </w:tcPr>
          <w:p w14:paraId="0662548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Risk Management</w:t>
            </w:r>
          </w:p>
        </w:tc>
        <w:tc>
          <w:tcPr>
            <w:tcW w:w="1760" w:type="dxa"/>
            <w:shd w:val="clear" w:color="000000" w:fill="FFFFFF"/>
            <w:noWrap/>
            <w:vAlign w:val="center"/>
          </w:tcPr>
          <w:p w14:paraId="066254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99" w14:textId="77777777" w:rsidTr="00E11C0B">
        <w:trPr>
          <w:cantSplit/>
          <w:trHeight w:val="315"/>
          <w:jc w:val="center"/>
        </w:trPr>
        <w:tc>
          <w:tcPr>
            <w:tcW w:w="3780" w:type="dxa"/>
            <w:shd w:val="clear" w:color="000000" w:fill="FFFFFF"/>
            <w:noWrap/>
            <w:vAlign w:val="center"/>
          </w:tcPr>
          <w:p w14:paraId="0662549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760" w:type="dxa"/>
            <w:shd w:val="clear" w:color="000000" w:fill="FFFFFF"/>
            <w:noWrap/>
            <w:vAlign w:val="center"/>
          </w:tcPr>
          <w:p w14:paraId="066254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9F" w14:textId="77777777" w:rsidTr="00E11C0B">
        <w:trPr>
          <w:cantSplit/>
          <w:trHeight w:val="315"/>
          <w:jc w:val="center"/>
        </w:trPr>
        <w:tc>
          <w:tcPr>
            <w:tcW w:w="3780" w:type="dxa"/>
            <w:shd w:val="clear" w:color="000000" w:fill="FFFFFF"/>
            <w:noWrap/>
            <w:vAlign w:val="center"/>
          </w:tcPr>
          <w:p w14:paraId="0662549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760" w:type="dxa"/>
            <w:shd w:val="clear" w:color="000000" w:fill="FFFFFF"/>
            <w:noWrap/>
            <w:vAlign w:val="center"/>
          </w:tcPr>
          <w:p w14:paraId="066254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A5" w14:textId="77777777" w:rsidTr="00E11C0B">
        <w:trPr>
          <w:cantSplit/>
          <w:trHeight w:val="315"/>
          <w:jc w:val="center"/>
        </w:trPr>
        <w:tc>
          <w:tcPr>
            <w:tcW w:w="3780" w:type="dxa"/>
            <w:shd w:val="clear" w:color="000000" w:fill="FFFFFF"/>
            <w:noWrap/>
            <w:vAlign w:val="center"/>
          </w:tcPr>
          <w:p w14:paraId="066254A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Web Technology</w:t>
            </w:r>
          </w:p>
        </w:tc>
        <w:tc>
          <w:tcPr>
            <w:tcW w:w="1760" w:type="dxa"/>
            <w:shd w:val="clear" w:color="000000" w:fill="FFFFFF"/>
            <w:noWrap/>
            <w:vAlign w:val="center"/>
          </w:tcPr>
          <w:p w14:paraId="066254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0" w:type="dxa"/>
            <w:shd w:val="clear" w:color="000000" w:fill="FFFFFF"/>
            <w:noWrap/>
            <w:vAlign w:val="center"/>
          </w:tcPr>
          <w:p w14:paraId="066254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030" w:type="dxa"/>
            <w:shd w:val="clear" w:color="000000" w:fill="FFFFFF"/>
            <w:noWrap/>
            <w:vAlign w:val="center"/>
          </w:tcPr>
          <w:p w14:paraId="066254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40" w:type="dxa"/>
            <w:shd w:val="clear" w:color="000000" w:fill="FFFFFF"/>
            <w:noWrap/>
            <w:vAlign w:val="center"/>
          </w:tcPr>
          <w:p w14:paraId="066254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4A6"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p>
    <w:p w14:paraId="066254A7"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r w:rsidRPr="00E86B7F">
        <w:rPr>
          <w:rFonts w:asciiTheme="minorHAnsi" w:hAnsiTheme="minorHAnsi" w:cstheme="minorHAnsi"/>
          <w:sz w:val="32"/>
        </w:rPr>
        <w:br w:type="page"/>
      </w:r>
    </w:p>
    <w:p w14:paraId="066254A8" w14:textId="77777777" w:rsidR="00312156" w:rsidRPr="00E86B7F" w:rsidRDefault="00312156" w:rsidP="00312156">
      <w:pPr>
        <w:pStyle w:val="HeadingTOC"/>
        <w:rPr>
          <w:rFonts w:asciiTheme="minorHAnsi" w:hAnsiTheme="minorHAnsi" w:cstheme="minorHAnsi"/>
        </w:rPr>
      </w:pPr>
      <w:bookmarkStart w:id="17" w:name="_Toc394852150"/>
      <w:bookmarkStart w:id="18" w:name="_Toc400022366"/>
      <w:r w:rsidRPr="00E86B7F">
        <w:rPr>
          <w:rFonts w:asciiTheme="minorHAnsi" w:hAnsiTheme="minorHAnsi" w:cstheme="minorHAnsi"/>
        </w:rPr>
        <w:t xml:space="preserve">Internet </w:t>
      </w:r>
      <w:bookmarkEnd w:id="17"/>
      <w:r w:rsidR="00FB7C59">
        <w:rPr>
          <w:rFonts w:asciiTheme="minorHAnsi" w:hAnsiTheme="minorHAnsi" w:cstheme="minorHAnsi"/>
        </w:rPr>
        <w:t>Competency Model</w:t>
      </w:r>
      <w:bookmarkEnd w:id="18"/>
    </w:p>
    <w:tbl>
      <w:tblPr>
        <w:tblW w:w="100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95"/>
        <w:gridCol w:w="1980"/>
        <w:gridCol w:w="1932"/>
        <w:gridCol w:w="1816"/>
      </w:tblGrid>
      <w:tr w:rsidR="00312156" w:rsidRPr="00E86B7F" w14:paraId="066254AA" w14:textId="77777777" w:rsidTr="00E86B7F">
        <w:trPr>
          <w:cantSplit/>
          <w:trHeight w:val="300"/>
          <w:tblHeader/>
          <w:jc w:val="center"/>
        </w:trPr>
        <w:tc>
          <w:tcPr>
            <w:tcW w:w="10023" w:type="dxa"/>
            <w:gridSpan w:val="4"/>
            <w:shd w:val="clear" w:color="auto" w:fill="2E5571" w:themeFill="accent3" w:themeFillShade="BF"/>
            <w:noWrap/>
            <w:vAlign w:val="center"/>
          </w:tcPr>
          <w:p w14:paraId="066254A9"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Internet Competency Profiles</w:t>
            </w:r>
          </w:p>
        </w:tc>
      </w:tr>
      <w:tr w:rsidR="00312156" w:rsidRPr="00E86B7F" w14:paraId="066254AF" w14:textId="77777777" w:rsidTr="00E86B7F">
        <w:trPr>
          <w:cantSplit/>
          <w:trHeight w:val="300"/>
          <w:tblHeader/>
          <w:jc w:val="center"/>
        </w:trPr>
        <w:tc>
          <w:tcPr>
            <w:tcW w:w="4295" w:type="dxa"/>
            <w:shd w:val="clear" w:color="auto" w:fill="2E5571" w:themeFill="accent3" w:themeFillShade="BF"/>
            <w:noWrap/>
            <w:vAlign w:val="center"/>
            <w:hideMark/>
          </w:tcPr>
          <w:p w14:paraId="066254AB"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980" w:type="dxa"/>
            <w:shd w:val="clear" w:color="auto" w:fill="2E5571" w:themeFill="accent3" w:themeFillShade="BF"/>
            <w:noWrap/>
            <w:vAlign w:val="center"/>
            <w:hideMark/>
          </w:tcPr>
          <w:p w14:paraId="066254AC"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Internet  </w:t>
            </w:r>
          </w:p>
        </w:tc>
        <w:tc>
          <w:tcPr>
            <w:tcW w:w="1932" w:type="dxa"/>
            <w:shd w:val="clear" w:color="auto" w:fill="2E5571" w:themeFill="accent3" w:themeFillShade="BF"/>
            <w:noWrap/>
            <w:vAlign w:val="center"/>
            <w:hideMark/>
          </w:tcPr>
          <w:p w14:paraId="066254A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themeColor="background1"/>
                <w:sz w:val="22"/>
                <w:szCs w:val="22"/>
                <w:lang w:bidi="ar-SA"/>
              </w:rPr>
              <w:t>OI&amp;T</w:t>
            </w:r>
            <w:r w:rsidR="00312156" w:rsidRPr="00E86B7F">
              <w:rPr>
                <w:rFonts w:asciiTheme="minorHAnsi" w:hAnsiTheme="minorHAnsi" w:cstheme="minorHAnsi"/>
                <w:b/>
                <w:bCs/>
                <w:color w:val="FFFFFF" w:themeColor="background1"/>
                <w:sz w:val="22"/>
                <w:szCs w:val="22"/>
                <w:lang w:bidi="ar-SA"/>
              </w:rPr>
              <w:t xml:space="preserve"> Intermediate Internet </w:t>
            </w:r>
          </w:p>
        </w:tc>
        <w:tc>
          <w:tcPr>
            <w:tcW w:w="1816" w:type="dxa"/>
            <w:shd w:val="clear" w:color="auto" w:fill="2E5571" w:themeFill="accent3" w:themeFillShade="BF"/>
            <w:noWrap/>
            <w:vAlign w:val="center"/>
            <w:hideMark/>
          </w:tcPr>
          <w:p w14:paraId="066254AE"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Advanced Internet </w:t>
            </w:r>
          </w:p>
        </w:tc>
      </w:tr>
      <w:tr w:rsidR="00312156" w:rsidRPr="00E86B7F" w14:paraId="066254B1" w14:textId="77777777" w:rsidTr="00E11C0B">
        <w:trPr>
          <w:cantSplit/>
          <w:trHeight w:val="315"/>
          <w:jc w:val="center"/>
        </w:trPr>
        <w:tc>
          <w:tcPr>
            <w:tcW w:w="10023" w:type="dxa"/>
            <w:gridSpan w:val="4"/>
            <w:shd w:val="clear" w:color="000000" w:fill="D9D9D9"/>
            <w:noWrap/>
            <w:vAlign w:val="center"/>
            <w:hideMark/>
          </w:tcPr>
          <w:p w14:paraId="066254B0"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4B6" w14:textId="77777777" w:rsidTr="00E11C0B">
        <w:trPr>
          <w:cantSplit/>
          <w:trHeight w:val="315"/>
          <w:jc w:val="center"/>
        </w:trPr>
        <w:tc>
          <w:tcPr>
            <w:tcW w:w="4295" w:type="dxa"/>
            <w:shd w:val="clear" w:color="000000" w:fill="FFFFFF"/>
            <w:noWrap/>
            <w:vAlign w:val="center"/>
          </w:tcPr>
          <w:p w14:paraId="066254B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980" w:type="dxa"/>
            <w:shd w:val="clear" w:color="000000" w:fill="FFFFFF"/>
            <w:noWrap/>
            <w:vAlign w:val="center"/>
          </w:tcPr>
          <w:p w14:paraId="066254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BB" w14:textId="77777777" w:rsidTr="00E11C0B">
        <w:trPr>
          <w:cantSplit/>
          <w:trHeight w:val="315"/>
          <w:jc w:val="center"/>
        </w:trPr>
        <w:tc>
          <w:tcPr>
            <w:tcW w:w="4295" w:type="dxa"/>
            <w:shd w:val="clear" w:color="000000" w:fill="FFFFFF"/>
            <w:noWrap/>
            <w:vAlign w:val="center"/>
          </w:tcPr>
          <w:p w14:paraId="066254B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980" w:type="dxa"/>
            <w:shd w:val="clear" w:color="000000" w:fill="FFFFFF"/>
            <w:noWrap/>
            <w:vAlign w:val="center"/>
          </w:tcPr>
          <w:p w14:paraId="066254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B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C0" w14:textId="77777777" w:rsidTr="00E11C0B">
        <w:trPr>
          <w:cantSplit/>
          <w:trHeight w:val="315"/>
          <w:jc w:val="center"/>
        </w:trPr>
        <w:tc>
          <w:tcPr>
            <w:tcW w:w="4295" w:type="dxa"/>
            <w:shd w:val="clear" w:color="000000" w:fill="FFFFFF"/>
            <w:noWrap/>
            <w:vAlign w:val="center"/>
          </w:tcPr>
          <w:p w14:paraId="066254B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980" w:type="dxa"/>
            <w:shd w:val="clear" w:color="000000" w:fill="FFFFFF"/>
            <w:noWrap/>
            <w:vAlign w:val="center"/>
          </w:tcPr>
          <w:p w14:paraId="066254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B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C5" w14:textId="77777777" w:rsidTr="00E11C0B">
        <w:trPr>
          <w:cantSplit/>
          <w:trHeight w:val="315"/>
          <w:jc w:val="center"/>
        </w:trPr>
        <w:tc>
          <w:tcPr>
            <w:tcW w:w="4295" w:type="dxa"/>
            <w:shd w:val="clear" w:color="000000" w:fill="FFFFFF"/>
            <w:noWrap/>
            <w:vAlign w:val="center"/>
          </w:tcPr>
          <w:p w14:paraId="066254C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980" w:type="dxa"/>
            <w:shd w:val="clear" w:color="000000" w:fill="FFFFFF"/>
            <w:noWrap/>
            <w:vAlign w:val="center"/>
          </w:tcPr>
          <w:p w14:paraId="066254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CA" w14:textId="77777777" w:rsidTr="00E11C0B">
        <w:trPr>
          <w:cantSplit/>
          <w:trHeight w:val="315"/>
          <w:jc w:val="center"/>
        </w:trPr>
        <w:tc>
          <w:tcPr>
            <w:tcW w:w="4295" w:type="dxa"/>
            <w:shd w:val="clear" w:color="000000" w:fill="FFFFFF"/>
            <w:noWrap/>
            <w:vAlign w:val="center"/>
          </w:tcPr>
          <w:p w14:paraId="066254C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980" w:type="dxa"/>
            <w:shd w:val="clear" w:color="000000" w:fill="FFFFFF"/>
            <w:noWrap/>
            <w:vAlign w:val="center"/>
          </w:tcPr>
          <w:p w14:paraId="066254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CF" w14:textId="77777777" w:rsidTr="00E11C0B">
        <w:trPr>
          <w:cantSplit/>
          <w:trHeight w:val="315"/>
          <w:jc w:val="center"/>
        </w:trPr>
        <w:tc>
          <w:tcPr>
            <w:tcW w:w="4295" w:type="dxa"/>
            <w:shd w:val="clear" w:color="000000" w:fill="FFFFFF"/>
            <w:noWrap/>
            <w:vAlign w:val="center"/>
          </w:tcPr>
          <w:p w14:paraId="066254C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980" w:type="dxa"/>
            <w:shd w:val="clear" w:color="000000" w:fill="FFFFFF"/>
            <w:noWrap/>
            <w:vAlign w:val="center"/>
          </w:tcPr>
          <w:p w14:paraId="066254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D4" w14:textId="77777777" w:rsidTr="00E11C0B">
        <w:trPr>
          <w:cantSplit/>
          <w:trHeight w:val="315"/>
          <w:jc w:val="center"/>
        </w:trPr>
        <w:tc>
          <w:tcPr>
            <w:tcW w:w="4295" w:type="dxa"/>
            <w:shd w:val="clear" w:color="000000" w:fill="FFFFFF"/>
            <w:noWrap/>
            <w:vAlign w:val="center"/>
          </w:tcPr>
          <w:p w14:paraId="066254D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980" w:type="dxa"/>
            <w:shd w:val="clear" w:color="000000" w:fill="FFFFFF"/>
            <w:noWrap/>
            <w:vAlign w:val="center"/>
          </w:tcPr>
          <w:p w14:paraId="066254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D9" w14:textId="77777777" w:rsidTr="00E11C0B">
        <w:trPr>
          <w:cantSplit/>
          <w:trHeight w:val="315"/>
          <w:jc w:val="center"/>
        </w:trPr>
        <w:tc>
          <w:tcPr>
            <w:tcW w:w="4295" w:type="dxa"/>
            <w:shd w:val="clear" w:color="000000" w:fill="FFFFFF"/>
            <w:noWrap/>
            <w:vAlign w:val="center"/>
          </w:tcPr>
          <w:p w14:paraId="066254D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980" w:type="dxa"/>
            <w:shd w:val="clear" w:color="000000" w:fill="FFFFFF"/>
            <w:noWrap/>
            <w:vAlign w:val="center"/>
          </w:tcPr>
          <w:p w14:paraId="066254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DE" w14:textId="77777777" w:rsidTr="00E11C0B">
        <w:trPr>
          <w:cantSplit/>
          <w:trHeight w:val="315"/>
          <w:jc w:val="center"/>
        </w:trPr>
        <w:tc>
          <w:tcPr>
            <w:tcW w:w="4295" w:type="dxa"/>
            <w:shd w:val="clear" w:color="000000" w:fill="FFFFFF"/>
            <w:noWrap/>
            <w:vAlign w:val="center"/>
          </w:tcPr>
          <w:p w14:paraId="066254D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980" w:type="dxa"/>
            <w:shd w:val="clear" w:color="000000" w:fill="FFFFFF"/>
            <w:noWrap/>
            <w:vAlign w:val="center"/>
          </w:tcPr>
          <w:p w14:paraId="066254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E3" w14:textId="77777777" w:rsidTr="00E11C0B">
        <w:trPr>
          <w:cantSplit/>
          <w:trHeight w:val="315"/>
          <w:jc w:val="center"/>
        </w:trPr>
        <w:tc>
          <w:tcPr>
            <w:tcW w:w="4295" w:type="dxa"/>
            <w:shd w:val="clear" w:color="000000" w:fill="FFFFFF"/>
            <w:noWrap/>
            <w:vAlign w:val="center"/>
          </w:tcPr>
          <w:p w14:paraId="066254D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1980" w:type="dxa"/>
            <w:shd w:val="clear" w:color="000000" w:fill="FFFFFF"/>
            <w:noWrap/>
            <w:vAlign w:val="center"/>
          </w:tcPr>
          <w:p w14:paraId="066254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E8" w14:textId="77777777" w:rsidTr="00E11C0B">
        <w:trPr>
          <w:cantSplit/>
          <w:trHeight w:val="315"/>
          <w:jc w:val="center"/>
        </w:trPr>
        <w:tc>
          <w:tcPr>
            <w:tcW w:w="4295" w:type="dxa"/>
            <w:shd w:val="clear" w:color="000000" w:fill="FFFFFF"/>
            <w:noWrap/>
            <w:vAlign w:val="center"/>
          </w:tcPr>
          <w:p w14:paraId="066254E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980" w:type="dxa"/>
            <w:shd w:val="clear" w:color="000000" w:fill="FFFFFF"/>
            <w:noWrap/>
            <w:vAlign w:val="center"/>
          </w:tcPr>
          <w:p w14:paraId="066254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E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ED" w14:textId="77777777" w:rsidTr="00E11C0B">
        <w:trPr>
          <w:cantSplit/>
          <w:trHeight w:val="315"/>
          <w:jc w:val="center"/>
        </w:trPr>
        <w:tc>
          <w:tcPr>
            <w:tcW w:w="4295" w:type="dxa"/>
            <w:shd w:val="clear" w:color="000000" w:fill="FFFFFF"/>
            <w:noWrap/>
            <w:vAlign w:val="center"/>
          </w:tcPr>
          <w:p w14:paraId="066254E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980" w:type="dxa"/>
            <w:shd w:val="clear" w:color="000000" w:fill="FFFFFF"/>
            <w:noWrap/>
            <w:vAlign w:val="center"/>
          </w:tcPr>
          <w:p w14:paraId="066254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F2" w14:textId="77777777" w:rsidTr="00E11C0B">
        <w:trPr>
          <w:cantSplit/>
          <w:trHeight w:val="315"/>
          <w:jc w:val="center"/>
        </w:trPr>
        <w:tc>
          <w:tcPr>
            <w:tcW w:w="4295" w:type="dxa"/>
            <w:shd w:val="clear" w:color="000000" w:fill="FFFFFF"/>
            <w:noWrap/>
            <w:vAlign w:val="center"/>
          </w:tcPr>
          <w:p w14:paraId="066254E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980" w:type="dxa"/>
            <w:shd w:val="clear" w:color="000000" w:fill="FFFFFF"/>
            <w:noWrap/>
            <w:vAlign w:val="center"/>
          </w:tcPr>
          <w:p w14:paraId="066254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F7" w14:textId="77777777" w:rsidTr="00E11C0B">
        <w:trPr>
          <w:cantSplit/>
          <w:trHeight w:val="315"/>
          <w:jc w:val="center"/>
        </w:trPr>
        <w:tc>
          <w:tcPr>
            <w:tcW w:w="4295" w:type="dxa"/>
            <w:shd w:val="clear" w:color="000000" w:fill="FFFFFF"/>
            <w:noWrap/>
            <w:vAlign w:val="center"/>
          </w:tcPr>
          <w:p w14:paraId="066254F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980" w:type="dxa"/>
            <w:shd w:val="clear" w:color="000000" w:fill="FFFFFF"/>
            <w:noWrap/>
            <w:vAlign w:val="center"/>
          </w:tcPr>
          <w:p w14:paraId="066254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4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4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F9" w14:textId="77777777" w:rsidTr="00E11C0B">
        <w:trPr>
          <w:cantSplit/>
          <w:trHeight w:val="315"/>
          <w:jc w:val="center"/>
        </w:trPr>
        <w:tc>
          <w:tcPr>
            <w:tcW w:w="10023" w:type="dxa"/>
            <w:gridSpan w:val="4"/>
            <w:shd w:val="clear" w:color="000000" w:fill="D9D9D9"/>
            <w:noWrap/>
            <w:vAlign w:val="center"/>
            <w:hideMark/>
          </w:tcPr>
          <w:p w14:paraId="066254F8"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046D1A" w:rsidRPr="00E86B7F" w14:paraId="0F8737B7" w14:textId="77777777" w:rsidTr="00E11C0B">
        <w:trPr>
          <w:cantSplit/>
          <w:trHeight w:val="315"/>
          <w:jc w:val="center"/>
        </w:trPr>
        <w:tc>
          <w:tcPr>
            <w:tcW w:w="4295" w:type="dxa"/>
            <w:shd w:val="clear" w:color="000000" w:fill="FFFFFF"/>
            <w:noWrap/>
            <w:vAlign w:val="center"/>
          </w:tcPr>
          <w:p w14:paraId="6631AA23" w14:textId="51711436" w:rsidR="00046D1A" w:rsidRDefault="00046D1A"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980" w:type="dxa"/>
            <w:shd w:val="clear" w:color="000000" w:fill="FFFFFF"/>
            <w:noWrap/>
            <w:vAlign w:val="center"/>
          </w:tcPr>
          <w:p w14:paraId="1A58E918" w14:textId="676FDF22" w:rsidR="00046D1A" w:rsidRPr="00E86B7F" w:rsidRDefault="00046D1A"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5FF2F22B" w14:textId="49D016E8" w:rsidR="00046D1A" w:rsidRPr="00E86B7F" w:rsidRDefault="00046D1A"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16" w:type="dxa"/>
            <w:shd w:val="clear" w:color="000000" w:fill="FFFFFF"/>
            <w:noWrap/>
            <w:vAlign w:val="center"/>
          </w:tcPr>
          <w:p w14:paraId="06413B29"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4FE" w14:textId="77777777" w:rsidTr="00E11C0B">
        <w:trPr>
          <w:cantSplit/>
          <w:trHeight w:val="315"/>
          <w:jc w:val="center"/>
        </w:trPr>
        <w:tc>
          <w:tcPr>
            <w:tcW w:w="4295" w:type="dxa"/>
            <w:shd w:val="clear" w:color="000000" w:fill="FFFFFF"/>
            <w:noWrap/>
            <w:vAlign w:val="center"/>
          </w:tcPr>
          <w:p w14:paraId="066254FA" w14:textId="5F25C950" w:rsidR="003121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980" w:type="dxa"/>
            <w:shd w:val="clear" w:color="000000" w:fill="FFFFFF"/>
            <w:noWrap/>
            <w:vAlign w:val="center"/>
          </w:tcPr>
          <w:p w14:paraId="066254F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4FC"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16" w:type="dxa"/>
            <w:shd w:val="clear" w:color="000000" w:fill="FFFFFF"/>
            <w:noWrap/>
            <w:vAlign w:val="center"/>
          </w:tcPr>
          <w:p w14:paraId="066254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03" w14:textId="77777777" w:rsidTr="00E11C0B">
        <w:trPr>
          <w:cantSplit/>
          <w:trHeight w:val="315"/>
          <w:jc w:val="center"/>
        </w:trPr>
        <w:tc>
          <w:tcPr>
            <w:tcW w:w="4295" w:type="dxa"/>
            <w:shd w:val="clear" w:color="000000" w:fill="FFFFFF"/>
            <w:noWrap/>
            <w:vAlign w:val="center"/>
          </w:tcPr>
          <w:p w14:paraId="066254FF" w14:textId="348D38A4" w:rsidR="003121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980" w:type="dxa"/>
            <w:shd w:val="clear" w:color="000000" w:fill="FFFFFF"/>
            <w:noWrap/>
            <w:vAlign w:val="center"/>
          </w:tcPr>
          <w:p w14:paraId="06625500"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50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16" w:type="dxa"/>
            <w:shd w:val="clear" w:color="000000" w:fill="FFFFFF"/>
            <w:noWrap/>
            <w:vAlign w:val="center"/>
          </w:tcPr>
          <w:p w14:paraId="066255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4477684A" w14:textId="77777777" w:rsidTr="00E11C0B">
        <w:trPr>
          <w:cantSplit/>
          <w:trHeight w:val="315"/>
          <w:jc w:val="center"/>
        </w:trPr>
        <w:tc>
          <w:tcPr>
            <w:tcW w:w="4295" w:type="dxa"/>
            <w:shd w:val="clear" w:color="000000" w:fill="FFFFFF"/>
            <w:noWrap/>
            <w:vAlign w:val="center"/>
          </w:tcPr>
          <w:p w14:paraId="350D10B5" w14:textId="33E8A996"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980" w:type="dxa"/>
            <w:shd w:val="clear" w:color="000000" w:fill="FFFFFF"/>
            <w:noWrap/>
            <w:vAlign w:val="center"/>
          </w:tcPr>
          <w:p w14:paraId="5146BC8E" w14:textId="7FBEBD00" w:rsidR="00BF5456" w:rsidRPr="00E86B7F" w:rsidRDefault="00BF5456"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932" w:type="dxa"/>
            <w:shd w:val="clear" w:color="000000" w:fill="FFFFFF"/>
            <w:noWrap/>
            <w:vAlign w:val="center"/>
          </w:tcPr>
          <w:p w14:paraId="21BC7465" w14:textId="53659D37" w:rsidR="00BF5456" w:rsidRPr="00E86B7F" w:rsidRDefault="00BF5456"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16" w:type="dxa"/>
            <w:shd w:val="clear" w:color="000000" w:fill="FFFFFF"/>
            <w:noWrap/>
            <w:vAlign w:val="center"/>
          </w:tcPr>
          <w:p w14:paraId="55CA143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08" w14:textId="77777777" w:rsidTr="00E11C0B">
        <w:trPr>
          <w:cantSplit/>
          <w:trHeight w:val="315"/>
          <w:jc w:val="center"/>
        </w:trPr>
        <w:tc>
          <w:tcPr>
            <w:tcW w:w="4295" w:type="dxa"/>
            <w:shd w:val="clear" w:color="000000" w:fill="FFFFFF"/>
            <w:noWrap/>
            <w:vAlign w:val="center"/>
          </w:tcPr>
          <w:p w14:paraId="0662550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980" w:type="dxa"/>
            <w:shd w:val="clear" w:color="000000" w:fill="FFFFFF"/>
            <w:noWrap/>
            <w:vAlign w:val="center"/>
          </w:tcPr>
          <w:p w14:paraId="0662550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506"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16" w:type="dxa"/>
            <w:shd w:val="clear" w:color="000000" w:fill="FFFFFF"/>
            <w:noWrap/>
            <w:vAlign w:val="center"/>
          </w:tcPr>
          <w:p w14:paraId="066255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0D" w14:textId="77777777" w:rsidTr="00E11C0B">
        <w:trPr>
          <w:cantSplit/>
          <w:trHeight w:val="315"/>
          <w:jc w:val="center"/>
        </w:trPr>
        <w:tc>
          <w:tcPr>
            <w:tcW w:w="4295" w:type="dxa"/>
            <w:shd w:val="clear" w:color="000000" w:fill="FFFFFF"/>
            <w:noWrap/>
            <w:vAlign w:val="center"/>
          </w:tcPr>
          <w:p w14:paraId="0662550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980" w:type="dxa"/>
            <w:shd w:val="clear" w:color="000000" w:fill="FFFFFF"/>
            <w:noWrap/>
            <w:vAlign w:val="center"/>
          </w:tcPr>
          <w:p w14:paraId="0662550A"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50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16" w:type="dxa"/>
            <w:shd w:val="clear" w:color="000000" w:fill="FFFFFF"/>
            <w:noWrap/>
            <w:vAlign w:val="center"/>
          </w:tcPr>
          <w:p w14:paraId="066255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289B6D1C" w14:textId="77777777" w:rsidTr="00E11C0B">
        <w:trPr>
          <w:cantSplit/>
          <w:trHeight w:val="315"/>
          <w:jc w:val="center"/>
        </w:trPr>
        <w:tc>
          <w:tcPr>
            <w:tcW w:w="4295" w:type="dxa"/>
            <w:shd w:val="clear" w:color="000000" w:fill="FFFFFF"/>
            <w:noWrap/>
            <w:vAlign w:val="center"/>
          </w:tcPr>
          <w:p w14:paraId="1357A445" w14:textId="6DB59280"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980" w:type="dxa"/>
            <w:shd w:val="clear" w:color="000000" w:fill="FFFFFF"/>
            <w:noWrap/>
            <w:vAlign w:val="center"/>
          </w:tcPr>
          <w:p w14:paraId="244598ED" w14:textId="69C235B4" w:rsidR="00BF5456" w:rsidRPr="00E86B7F" w:rsidRDefault="00BF5456"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932" w:type="dxa"/>
            <w:shd w:val="clear" w:color="000000" w:fill="FFFFFF"/>
            <w:noWrap/>
            <w:vAlign w:val="center"/>
          </w:tcPr>
          <w:p w14:paraId="1D0875DF" w14:textId="5A93284F" w:rsidR="00BF5456" w:rsidRPr="00E86B7F" w:rsidRDefault="00BF5456"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16" w:type="dxa"/>
            <w:shd w:val="clear" w:color="000000" w:fill="FFFFFF"/>
            <w:noWrap/>
            <w:vAlign w:val="center"/>
          </w:tcPr>
          <w:p w14:paraId="689EA135"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12" w14:textId="77777777" w:rsidTr="00E11C0B">
        <w:trPr>
          <w:cantSplit/>
          <w:trHeight w:val="315"/>
          <w:jc w:val="center"/>
        </w:trPr>
        <w:tc>
          <w:tcPr>
            <w:tcW w:w="4295" w:type="dxa"/>
            <w:shd w:val="clear" w:color="000000" w:fill="FFFFFF"/>
            <w:noWrap/>
            <w:vAlign w:val="center"/>
          </w:tcPr>
          <w:p w14:paraId="0662550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980" w:type="dxa"/>
            <w:shd w:val="clear" w:color="000000" w:fill="FFFFFF"/>
            <w:noWrap/>
            <w:vAlign w:val="center"/>
          </w:tcPr>
          <w:p w14:paraId="0662550F"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510"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16" w:type="dxa"/>
            <w:shd w:val="clear" w:color="000000" w:fill="FFFFFF"/>
            <w:noWrap/>
            <w:vAlign w:val="center"/>
          </w:tcPr>
          <w:p w14:paraId="066255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17" w14:textId="77777777" w:rsidTr="00E11C0B">
        <w:trPr>
          <w:cantSplit/>
          <w:trHeight w:val="315"/>
          <w:jc w:val="center"/>
        </w:trPr>
        <w:tc>
          <w:tcPr>
            <w:tcW w:w="4295" w:type="dxa"/>
            <w:shd w:val="clear" w:color="000000" w:fill="FFFFFF"/>
            <w:noWrap/>
            <w:vAlign w:val="center"/>
          </w:tcPr>
          <w:p w14:paraId="0662551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980" w:type="dxa"/>
            <w:shd w:val="clear" w:color="000000" w:fill="FFFFFF"/>
            <w:noWrap/>
            <w:vAlign w:val="center"/>
          </w:tcPr>
          <w:p w14:paraId="06625514"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51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16" w:type="dxa"/>
            <w:shd w:val="clear" w:color="000000" w:fill="FFFFFF"/>
            <w:noWrap/>
            <w:vAlign w:val="center"/>
          </w:tcPr>
          <w:p w14:paraId="066255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19" w14:textId="77777777" w:rsidTr="00E11C0B">
        <w:trPr>
          <w:cantSplit/>
          <w:trHeight w:val="315"/>
          <w:jc w:val="center"/>
        </w:trPr>
        <w:tc>
          <w:tcPr>
            <w:tcW w:w="10023" w:type="dxa"/>
            <w:gridSpan w:val="4"/>
            <w:shd w:val="clear" w:color="000000" w:fill="D9D9D9"/>
            <w:noWrap/>
            <w:vAlign w:val="center"/>
            <w:hideMark/>
          </w:tcPr>
          <w:p w14:paraId="06625518"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551E" w14:textId="77777777" w:rsidTr="00E11C0B">
        <w:trPr>
          <w:cantSplit/>
          <w:trHeight w:val="315"/>
          <w:jc w:val="center"/>
        </w:trPr>
        <w:tc>
          <w:tcPr>
            <w:tcW w:w="4295" w:type="dxa"/>
            <w:shd w:val="clear" w:color="000000" w:fill="FFFFFF"/>
            <w:noWrap/>
            <w:vAlign w:val="center"/>
          </w:tcPr>
          <w:p w14:paraId="0662551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980" w:type="dxa"/>
            <w:shd w:val="clear" w:color="000000" w:fill="FFFFFF"/>
            <w:noWrap/>
            <w:vAlign w:val="center"/>
          </w:tcPr>
          <w:p w14:paraId="066255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23" w14:textId="77777777" w:rsidTr="00E11C0B">
        <w:trPr>
          <w:cantSplit/>
          <w:trHeight w:val="315"/>
          <w:jc w:val="center"/>
        </w:trPr>
        <w:tc>
          <w:tcPr>
            <w:tcW w:w="4295" w:type="dxa"/>
            <w:shd w:val="clear" w:color="000000" w:fill="FFFFFF"/>
            <w:noWrap/>
            <w:vAlign w:val="center"/>
          </w:tcPr>
          <w:p w14:paraId="0662551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Computer Languages </w:t>
            </w:r>
          </w:p>
        </w:tc>
        <w:tc>
          <w:tcPr>
            <w:tcW w:w="1980" w:type="dxa"/>
            <w:shd w:val="clear" w:color="000000" w:fill="FFFFFF"/>
            <w:noWrap/>
            <w:vAlign w:val="center"/>
          </w:tcPr>
          <w:p w14:paraId="066255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2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28" w14:textId="77777777" w:rsidTr="00E11C0B">
        <w:trPr>
          <w:cantSplit/>
          <w:trHeight w:val="315"/>
          <w:jc w:val="center"/>
        </w:trPr>
        <w:tc>
          <w:tcPr>
            <w:tcW w:w="4295" w:type="dxa"/>
            <w:shd w:val="clear" w:color="000000" w:fill="FFFFFF"/>
            <w:noWrap/>
            <w:vAlign w:val="center"/>
          </w:tcPr>
          <w:p w14:paraId="0662552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Database Administration </w:t>
            </w:r>
          </w:p>
        </w:tc>
        <w:tc>
          <w:tcPr>
            <w:tcW w:w="1980" w:type="dxa"/>
            <w:shd w:val="clear" w:color="000000" w:fill="FFFFFF"/>
            <w:noWrap/>
            <w:vAlign w:val="center"/>
          </w:tcPr>
          <w:p w14:paraId="066255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2D" w14:textId="77777777" w:rsidTr="00E11C0B">
        <w:trPr>
          <w:cantSplit/>
          <w:trHeight w:val="315"/>
          <w:jc w:val="center"/>
        </w:trPr>
        <w:tc>
          <w:tcPr>
            <w:tcW w:w="4295" w:type="dxa"/>
            <w:shd w:val="clear" w:color="000000" w:fill="FFFFFF"/>
            <w:noWrap/>
            <w:vAlign w:val="center"/>
          </w:tcPr>
          <w:p w14:paraId="0662552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Management Systems</w:t>
            </w:r>
          </w:p>
        </w:tc>
        <w:tc>
          <w:tcPr>
            <w:tcW w:w="1980" w:type="dxa"/>
            <w:shd w:val="clear" w:color="000000" w:fill="FFFFFF"/>
            <w:noWrap/>
            <w:vAlign w:val="center"/>
          </w:tcPr>
          <w:p w14:paraId="066255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32" w14:textId="77777777" w:rsidTr="00E11C0B">
        <w:trPr>
          <w:cantSplit/>
          <w:trHeight w:val="315"/>
          <w:jc w:val="center"/>
        </w:trPr>
        <w:tc>
          <w:tcPr>
            <w:tcW w:w="4295" w:type="dxa"/>
            <w:shd w:val="clear" w:color="000000" w:fill="FFFFFF"/>
            <w:noWrap/>
            <w:vAlign w:val="center"/>
          </w:tcPr>
          <w:p w14:paraId="0662552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Management</w:t>
            </w:r>
          </w:p>
        </w:tc>
        <w:tc>
          <w:tcPr>
            <w:tcW w:w="1980" w:type="dxa"/>
            <w:shd w:val="clear" w:color="000000" w:fill="FFFFFF"/>
            <w:noWrap/>
            <w:vAlign w:val="center"/>
          </w:tcPr>
          <w:p w14:paraId="066255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3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37" w14:textId="77777777" w:rsidTr="00E11C0B">
        <w:trPr>
          <w:cantSplit/>
          <w:trHeight w:val="315"/>
          <w:jc w:val="center"/>
        </w:trPr>
        <w:tc>
          <w:tcPr>
            <w:tcW w:w="4295" w:type="dxa"/>
            <w:shd w:val="clear" w:color="000000" w:fill="FFFFFF"/>
            <w:noWrap/>
            <w:vAlign w:val="center"/>
          </w:tcPr>
          <w:p w14:paraId="0662553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980" w:type="dxa"/>
            <w:shd w:val="clear" w:color="000000" w:fill="FFFFFF"/>
            <w:noWrap/>
            <w:vAlign w:val="center"/>
          </w:tcPr>
          <w:p w14:paraId="066255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3C" w14:textId="77777777" w:rsidTr="00E11C0B">
        <w:trPr>
          <w:cantSplit/>
          <w:trHeight w:val="315"/>
          <w:jc w:val="center"/>
        </w:trPr>
        <w:tc>
          <w:tcPr>
            <w:tcW w:w="4295" w:type="dxa"/>
            <w:shd w:val="clear" w:color="000000" w:fill="FFFFFF"/>
            <w:noWrap/>
            <w:vAlign w:val="center"/>
          </w:tcPr>
          <w:p w14:paraId="0662553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Factors Engineering</w:t>
            </w:r>
          </w:p>
        </w:tc>
        <w:tc>
          <w:tcPr>
            <w:tcW w:w="1980" w:type="dxa"/>
            <w:shd w:val="clear" w:color="000000" w:fill="FFFFFF"/>
            <w:noWrap/>
            <w:vAlign w:val="center"/>
          </w:tcPr>
          <w:p w14:paraId="066255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41" w14:textId="77777777" w:rsidTr="00E11C0B">
        <w:trPr>
          <w:cantSplit/>
          <w:trHeight w:val="315"/>
          <w:jc w:val="center"/>
        </w:trPr>
        <w:tc>
          <w:tcPr>
            <w:tcW w:w="4295" w:type="dxa"/>
            <w:shd w:val="clear" w:color="000000" w:fill="FFFFFF"/>
            <w:noWrap/>
            <w:vAlign w:val="center"/>
          </w:tcPr>
          <w:p w14:paraId="0662553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980" w:type="dxa"/>
            <w:shd w:val="clear" w:color="000000" w:fill="FFFFFF"/>
            <w:noWrap/>
            <w:vAlign w:val="center"/>
          </w:tcPr>
          <w:p w14:paraId="0662553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46" w14:textId="77777777" w:rsidTr="00E11C0B">
        <w:trPr>
          <w:cantSplit/>
          <w:trHeight w:val="315"/>
          <w:jc w:val="center"/>
        </w:trPr>
        <w:tc>
          <w:tcPr>
            <w:tcW w:w="4295" w:type="dxa"/>
            <w:shd w:val="clear" w:color="000000" w:fill="FFFFFF"/>
            <w:noWrap/>
            <w:vAlign w:val="center"/>
          </w:tcPr>
          <w:p w14:paraId="0662554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1980" w:type="dxa"/>
            <w:shd w:val="clear" w:color="000000" w:fill="FFFFFF"/>
            <w:noWrap/>
            <w:vAlign w:val="center"/>
          </w:tcPr>
          <w:p w14:paraId="066255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4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4B" w14:textId="77777777" w:rsidTr="00E11C0B">
        <w:trPr>
          <w:cantSplit/>
          <w:trHeight w:val="315"/>
          <w:jc w:val="center"/>
        </w:trPr>
        <w:tc>
          <w:tcPr>
            <w:tcW w:w="4295" w:type="dxa"/>
            <w:shd w:val="clear" w:color="000000" w:fill="FFFFFF"/>
            <w:noWrap/>
            <w:vAlign w:val="center"/>
          </w:tcPr>
          <w:p w14:paraId="0662554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980" w:type="dxa"/>
            <w:shd w:val="clear" w:color="000000" w:fill="FFFFFF"/>
            <w:noWrap/>
            <w:vAlign w:val="center"/>
          </w:tcPr>
          <w:p w14:paraId="066255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50" w14:textId="77777777" w:rsidTr="00E11C0B">
        <w:trPr>
          <w:cantSplit/>
          <w:trHeight w:val="315"/>
          <w:jc w:val="center"/>
        </w:trPr>
        <w:tc>
          <w:tcPr>
            <w:tcW w:w="4295" w:type="dxa"/>
            <w:shd w:val="clear" w:color="000000" w:fill="FFFFFF"/>
            <w:noWrap/>
            <w:vAlign w:val="center"/>
          </w:tcPr>
          <w:p w14:paraId="0662554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IT Performance Assessment</w:t>
            </w:r>
          </w:p>
        </w:tc>
        <w:tc>
          <w:tcPr>
            <w:tcW w:w="1980" w:type="dxa"/>
            <w:shd w:val="clear" w:color="000000" w:fill="FFFFFF"/>
            <w:noWrap/>
            <w:vAlign w:val="center"/>
          </w:tcPr>
          <w:p w14:paraId="066255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55" w14:textId="77777777" w:rsidTr="00E11C0B">
        <w:trPr>
          <w:cantSplit/>
          <w:trHeight w:val="315"/>
          <w:jc w:val="center"/>
        </w:trPr>
        <w:tc>
          <w:tcPr>
            <w:tcW w:w="4295" w:type="dxa"/>
            <w:shd w:val="clear" w:color="000000" w:fill="FFFFFF"/>
            <w:noWrap/>
            <w:vAlign w:val="center"/>
          </w:tcPr>
          <w:p w14:paraId="0662555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Infrastructure Design</w:t>
            </w:r>
          </w:p>
        </w:tc>
        <w:tc>
          <w:tcPr>
            <w:tcW w:w="1980" w:type="dxa"/>
            <w:shd w:val="clear" w:color="000000" w:fill="FFFFFF"/>
            <w:noWrap/>
            <w:vAlign w:val="center"/>
          </w:tcPr>
          <w:p w14:paraId="0662555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5A" w14:textId="77777777" w:rsidTr="00E11C0B">
        <w:trPr>
          <w:cantSplit/>
          <w:trHeight w:val="315"/>
          <w:jc w:val="center"/>
        </w:trPr>
        <w:tc>
          <w:tcPr>
            <w:tcW w:w="4295" w:type="dxa"/>
            <w:shd w:val="clear" w:color="000000" w:fill="FFFFFF"/>
            <w:noWrap/>
            <w:vAlign w:val="center"/>
          </w:tcPr>
          <w:p w14:paraId="0662555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Knowledge Management</w:t>
            </w:r>
          </w:p>
        </w:tc>
        <w:tc>
          <w:tcPr>
            <w:tcW w:w="1980" w:type="dxa"/>
            <w:shd w:val="clear" w:color="000000" w:fill="FFFFFF"/>
            <w:noWrap/>
            <w:vAlign w:val="center"/>
          </w:tcPr>
          <w:p w14:paraId="066255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5F" w14:textId="77777777" w:rsidTr="00E11C0B">
        <w:trPr>
          <w:cantSplit/>
          <w:trHeight w:val="315"/>
          <w:jc w:val="center"/>
        </w:trPr>
        <w:tc>
          <w:tcPr>
            <w:tcW w:w="4295" w:type="dxa"/>
            <w:shd w:val="clear" w:color="000000" w:fill="FFFFFF"/>
            <w:noWrap/>
            <w:vAlign w:val="center"/>
          </w:tcPr>
          <w:p w14:paraId="0662555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Multimedia Technologies</w:t>
            </w:r>
          </w:p>
        </w:tc>
        <w:tc>
          <w:tcPr>
            <w:tcW w:w="1980" w:type="dxa"/>
            <w:shd w:val="clear" w:color="000000" w:fill="FFFFFF"/>
            <w:noWrap/>
            <w:vAlign w:val="center"/>
          </w:tcPr>
          <w:p w14:paraId="066255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5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64" w14:textId="77777777" w:rsidTr="00E11C0B">
        <w:trPr>
          <w:cantSplit/>
          <w:trHeight w:val="315"/>
          <w:jc w:val="center"/>
        </w:trPr>
        <w:tc>
          <w:tcPr>
            <w:tcW w:w="4295" w:type="dxa"/>
            <w:shd w:val="clear" w:color="000000" w:fill="FFFFFF"/>
            <w:noWrap/>
            <w:vAlign w:val="center"/>
          </w:tcPr>
          <w:p w14:paraId="0662556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980" w:type="dxa"/>
            <w:shd w:val="clear" w:color="000000" w:fill="FFFFFF"/>
            <w:noWrap/>
            <w:vAlign w:val="center"/>
          </w:tcPr>
          <w:p w14:paraId="066255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6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69" w14:textId="77777777" w:rsidTr="00E11C0B">
        <w:trPr>
          <w:cantSplit/>
          <w:trHeight w:val="315"/>
          <w:jc w:val="center"/>
        </w:trPr>
        <w:tc>
          <w:tcPr>
            <w:tcW w:w="4295" w:type="dxa"/>
            <w:shd w:val="clear" w:color="000000" w:fill="FFFFFF"/>
            <w:noWrap/>
            <w:vAlign w:val="center"/>
          </w:tcPr>
          <w:p w14:paraId="0662556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1980" w:type="dxa"/>
            <w:shd w:val="clear" w:color="000000" w:fill="FFFFFF"/>
            <w:noWrap/>
            <w:vAlign w:val="center"/>
          </w:tcPr>
          <w:p w14:paraId="066255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6E" w14:textId="77777777" w:rsidTr="00E11C0B">
        <w:trPr>
          <w:cantSplit/>
          <w:trHeight w:val="315"/>
          <w:jc w:val="center"/>
        </w:trPr>
        <w:tc>
          <w:tcPr>
            <w:tcW w:w="4295" w:type="dxa"/>
            <w:shd w:val="clear" w:color="000000" w:fill="FFFFFF"/>
            <w:noWrap/>
            <w:vAlign w:val="center"/>
          </w:tcPr>
          <w:p w14:paraId="0662556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Product Evaluation</w:t>
            </w:r>
          </w:p>
        </w:tc>
        <w:tc>
          <w:tcPr>
            <w:tcW w:w="1980" w:type="dxa"/>
            <w:shd w:val="clear" w:color="000000" w:fill="FFFFFF"/>
            <w:noWrap/>
            <w:vAlign w:val="center"/>
          </w:tcPr>
          <w:p w14:paraId="066255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73" w14:textId="77777777" w:rsidTr="00E11C0B">
        <w:trPr>
          <w:cantSplit/>
          <w:trHeight w:val="315"/>
          <w:jc w:val="center"/>
        </w:trPr>
        <w:tc>
          <w:tcPr>
            <w:tcW w:w="4295" w:type="dxa"/>
            <w:shd w:val="clear" w:color="000000" w:fill="FFFFFF"/>
            <w:noWrap/>
            <w:vAlign w:val="center"/>
          </w:tcPr>
          <w:p w14:paraId="0662556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980" w:type="dxa"/>
            <w:shd w:val="clear" w:color="000000" w:fill="FFFFFF"/>
            <w:noWrap/>
            <w:vAlign w:val="center"/>
          </w:tcPr>
          <w:p w14:paraId="0662557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78" w14:textId="77777777" w:rsidTr="00E11C0B">
        <w:trPr>
          <w:cantSplit/>
          <w:trHeight w:val="315"/>
          <w:jc w:val="center"/>
        </w:trPr>
        <w:tc>
          <w:tcPr>
            <w:tcW w:w="4295" w:type="dxa"/>
            <w:shd w:val="clear" w:color="000000" w:fill="FFFFFF"/>
            <w:noWrap/>
            <w:vAlign w:val="center"/>
          </w:tcPr>
          <w:p w14:paraId="0662557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980" w:type="dxa"/>
            <w:shd w:val="clear" w:color="000000" w:fill="FFFFFF"/>
            <w:noWrap/>
            <w:vAlign w:val="center"/>
          </w:tcPr>
          <w:p w14:paraId="0662557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7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7D" w14:textId="77777777" w:rsidTr="00E11C0B">
        <w:trPr>
          <w:cantSplit/>
          <w:trHeight w:val="315"/>
          <w:jc w:val="center"/>
        </w:trPr>
        <w:tc>
          <w:tcPr>
            <w:tcW w:w="4295" w:type="dxa"/>
            <w:shd w:val="clear" w:color="auto" w:fill="auto"/>
            <w:noWrap/>
            <w:vAlign w:val="center"/>
          </w:tcPr>
          <w:p w14:paraId="0662557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980" w:type="dxa"/>
            <w:shd w:val="clear" w:color="000000" w:fill="FFFFFF"/>
            <w:noWrap/>
            <w:vAlign w:val="center"/>
          </w:tcPr>
          <w:p w14:paraId="066255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82" w14:textId="77777777" w:rsidTr="00E11C0B">
        <w:trPr>
          <w:cantSplit/>
          <w:trHeight w:val="315"/>
          <w:jc w:val="center"/>
        </w:trPr>
        <w:tc>
          <w:tcPr>
            <w:tcW w:w="4295" w:type="dxa"/>
            <w:shd w:val="clear" w:color="000000" w:fill="FFFFFF"/>
            <w:noWrap/>
            <w:vAlign w:val="center"/>
          </w:tcPr>
          <w:p w14:paraId="0662557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1980" w:type="dxa"/>
            <w:shd w:val="clear" w:color="000000" w:fill="FFFFFF"/>
            <w:noWrap/>
            <w:vAlign w:val="center"/>
          </w:tcPr>
          <w:p w14:paraId="066255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87" w14:textId="77777777" w:rsidTr="00E11C0B">
        <w:trPr>
          <w:cantSplit/>
          <w:trHeight w:val="315"/>
          <w:jc w:val="center"/>
        </w:trPr>
        <w:tc>
          <w:tcPr>
            <w:tcW w:w="4295" w:type="dxa"/>
            <w:shd w:val="clear" w:color="000000" w:fill="FFFFFF"/>
            <w:noWrap/>
            <w:vAlign w:val="center"/>
          </w:tcPr>
          <w:p w14:paraId="0662558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980" w:type="dxa"/>
            <w:shd w:val="clear" w:color="000000" w:fill="FFFFFF"/>
            <w:noWrap/>
            <w:vAlign w:val="center"/>
          </w:tcPr>
          <w:p w14:paraId="066255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8C" w14:textId="77777777" w:rsidTr="00E11C0B">
        <w:trPr>
          <w:cantSplit/>
          <w:trHeight w:val="315"/>
          <w:jc w:val="center"/>
        </w:trPr>
        <w:tc>
          <w:tcPr>
            <w:tcW w:w="4295" w:type="dxa"/>
            <w:shd w:val="clear" w:color="000000" w:fill="FFFFFF"/>
            <w:noWrap/>
            <w:vAlign w:val="center"/>
          </w:tcPr>
          <w:p w14:paraId="0662558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980" w:type="dxa"/>
            <w:shd w:val="clear" w:color="000000" w:fill="FFFFFF"/>
            <w:noWrap/>
            <w:vAlign w:val="center"/>
          </w:tcPr>
          <w:p w14:paraId="066255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91" w14:textId="77777777" w:rsidTr="00E11C0B">
        <w:trPr>
          <w:cantSplit/>
          <w:trHeight w:val="315"/>
          <w:jc w:val="center"/>
        </w:trPr>
        <w:tc>
          <w:tcPr>
            <w:tcW w:w="4295" w:type="dxa"/>
            <w:shd w:val="clear" w:color="000000" w:fill="FFFFFF"/>
            <w:noWrap/>
            <w:vAlign w:val="center"/>
          </w:tcPr>
          <w:p w14:paraId="0662558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980" w:type="dxa"/>
            <w:shd w:val="clear" w:color="000000" w:fill="FFFFFF"/>
            <w:noWrap/>
            <w:vAlign w:val="center"/>
          </w:tcPr>
          <w:p w14:paraId="066255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96" w14:textId="77777777" w:rsidTr="00E11C0B">
        <w:trPr>
          <w:cantSplit/>
          <w:trHeight w:val="315"/>
          <w:jc w:val="center"/>
        </w:trPr>
        <w:tc>
          <w:tcPr>
            <w:tcW w:w="4295" w:type="dxa"/>
            <w:shd w:val="clear" w:color="000000" w:fill="FFFFFF"/>
            <w:noWrap/>
            <w:vAlign w:val="center"/>
          </w:tcPr>
          <w:p w14:paraId="0662559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Web Development </w:t>
            </w:r>
          </w:p>
        </w:tc>
        <w:tc>
          <w:tcPr>
            <w:tcW w:w="1980" w:type="dxa"/>
            <w:shd w:val="clear" w:color="000000" w:fill="FFFFFF"/>
            <w:noWrap/>
            <w:vAlign w:val="center"/>
          </w:tcPr>
          <w:p w14:paraId="0662559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5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5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597" w14:textId="77777777" w:rsidR="00312156" w:rsidRPr="00E86B7F" w:rsidRDefault="00312156" w:rsidP="00312156">
      <w:pPr>
        <w:pStyle w:val="HeadingTOC"/>
        <w:rPr>
          <w:rFonts w:asciiTheme="minorHAnsi" w:hAnsiTheme="minorHAnsi" w:cstheme="minorHAnsi"/>
        </w:rPr>
      </w:pPr>
    </w:p>
    <w:p w14:paraId="06625598"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r w:rsidRPr="00E86B7F">
        <w:rPr>
          <w:rFonts w:asciiTheme="minorHAnsi" w:hAnsiTheme="minorHAnsi" w:cstheme="minorHAnsi"/>
        </w:rPr>
        <w:br w:type="page"/>
      </w:r>
    </w:p>
    <w:p w14:paraId="06625599" w14:textId="127CB7C8" w:rsidR="00312156" w:rsidRPr="00E86B7F" w:rsidRDefault="00312156" w:rsidP="00312156">
      <w:pPr>
        <w:pStyle w:val="HeadingTOC"/>
        <w:rPr>
          <w:rFonts w:asciiTheme="minorHAnsi" w:hAnsiTheme="minorHAnsi" w:cstheme="minorHAnsi"/>
        </w:rPr>
      </w:pPr>
      <w:bookmarkStart w:id="19" w:name="_Toc394852151"/>
      <w:bookmarkStart w:id="20" w:name="_Toc400022367"/>
      <w:r w:rsidRPr="00E86B7F">
        <w:rPr>
          <w:rFonts w:asciiTheme="minorHAnsi" w:hAnsiTheme="minorHAnsi" w:cstheme="minorHAnsi"/>
        </w:rPr>
        <w:t xml:space="preserve">IT Competency </w:t>
      </w:r>
      <w:r w:rsidR="003C10A3" w:rsidRPr="00E86B7F">
        <w:rPr>
          <w:rFonts w:asciiTheme="minorHAnsi" w:hAnsiTheme="minorHAnsi" w:cstheme="minorHAnsi"/>
        </w:rPr>
        <w:t>Manager &amp;</w:t>
      </w:r>
      <w:r w:rsidRPr="00E86B7F">
        <w:rPr>
          <w:rFonts w:asciiTheme="minorHAnsi" w:hAnsiTheme="minorHAnsi" w:cstheme="minorHAnsi"/>
        </w:rPr>
        <w:t xml:space="preserve"> Implementation/Planner </w:t>
      </w:r>
      <w:bookmarkEnd w:id="19"/>
      <w:r w:rsidR="00FB7C59">
        <w:rPr>
          <w:rFonts w:asciiTheme="minorHAnsi" w:hAnsiTheme="minorHAnsi" w:cstheme="minorHAnsi"/>
        </w:rPr>
        <w:t>Competency Model</w:t>
      </w:r>
      <w:bookmarkEnd w:id="20"/>
    </w:p>
    <w:tbl>
      <w:tblPr>
        <w:tblW w:w="90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21"/>
        <w:gridCol w:w="2496"/>
        <w:gridCol w:w="1973"/>
      </w:tblGrid>
      <w:tr w:rsidR="00312156" w:rsidRPr="00E86B7F" w14:paraId="0662559B" w14:textId="77777777" w:rsidTr="00E86B7F">
        <w:trPr>
          <w:trHeight w:val="300"/>
          <w:tblHeader/>
          <w:jc w:val="center"/>
        </w:trPr>
        <w:tc>
          <w:tcPr>
            <w:tcW w:w="9090" w:type="dxa"/>
            <w:gridSpan w:val="3"/>
            <w:shd w:val="clear" w:color="auto" w:fill="2E5571" w:themeFill="accent3" w:themeFillShade="BF"/>
            <w:noWrap/>
            <w:vAlign w:val="center"/>
          </w:tcPr>
          <w:p w14:paraId="0662559A"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IT Competency Manager &amp; Implementation/Planner Competency Profiles</w:t>
            </w:r>
          </w:p>
        </w:tc>
      </w:tr>
      <w:tr w:rsidR="00312156" w:rsidRPr="00E86B7F" w14:paraId="0662559F" w14:textId="77777777" w:rsidTr="00E86B7F">
        <w:trPr>
          <w:trHeight w:val="300"/>
          <w:tblHeader/>
          <w:jc w:val="center"/>
        </w:trPr>
        <w:tc>
          <w:tcPr>
            <w:tcW w:w="4621" w:type="dxa"/>
            <w:shd w:val="clear" w:color="auto" w:fill="2E5571" w:themeFill="accent3" w:themeFillShade="BF"/>
            <w:noWrap/>
            <w:vAlign w:val="center"/>
            <w:hideMark/>
          </w:tcPr>
          <w:p w14:paraId="0662559C"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2496" w:type="dxa"/>
            <w:shd w:val="clear" w:color="auto" w:fill="2E5571" w:themeFill="accent3" w:themeFillShade="BF"/>
            <w:noWrap/>
            <w:vAlign w:val="center"/>
            <w:hideMark/>
          </w:tcPr>
          <w:p w14:paraId="0662559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Implementation/Planner  </w:t>
            </w:r>
          </w:p>
        </w:tc>
        <w:tc>
          <w:tcPr>
            <w:tcW w:w="1973" w:type="dxa"/>
            <w:shd w:val="clear" w:color="auto" w:fill="2E5571" w:themeFill="accent3" w:themeFillShade="BF"/>
            <w:noWrap/>
            <w:vAlign w:val="center"/>
            <w:hideMark/>
          </w:tcPr>
          <w:p w14:paraId="0662559E"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themeColor="background1"/>
                <w:sz w:val="22"/>
                <w:szCs w:val="22"/>
                <w:lang w:bidi="ar-SA"/>
              </w:rPr>
              <w:t>OI&amp;T</w:t>
            </w:r>
            <w:r w:rsidR="00312156" w:rsidRPr="00E86B7F">
              <w:rPr>
                <w:rFonts w:asciiTheme="minorHAnsi" w:hAnsiTheme="minorHAnsi" w:cstheme="minorHAnsi"/>
                <w:b/>
                <w:bCs/>
                <w:color w:val="FFFFFF" w:themeColor="background1"/>
                <w:sz w:val="22"/>
                <w:szCs w:val="22"/>
                <w:lang w:bidi="ar-SA"/>
              </w:rPr>
              <w:t xml:space="preserve"> Competency Manager </w:t>
            </w:r>
          </w:p>
        </w:tc>
      </w:tr>
      <w:tr w:rsidR="00312156" w:rsidRPr="00E86B7F" w14:paraId="066255A1" w14:textId="77777777" w:rsidTr="00E11C0B">
        <w:trPr>
          <w:trHeight w:val="315"/>
          <w:jc w:val="center"/>
        </w:trPr>
        <w:tc>
          <w:tcPr>
            <w:tcW w:w="9090" w:type="dxa"/>
            <w:gridSpan w:val="3"/>
            <w:shd w:val="clear" w:color="000000" w:fill="D9D9D9"/>
            <w:noWrap/>
            <w:vAlign w:val="center"/>
            <w:hideMark/>
          </w:tcPr>
          <w:p w14:paraId="066255A0"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5A5" w14:textId="77777777" w:rsidTr="00E11C0B">
        <w:trPr>
          <w:trHeight w:val="315"/>
          <w:jc w:val="center"/>
        </w:trPr>
        <w:tc>
          <w:tcPr>
            <w:tcW w:w="4621" w:type="dxa"/>
            <w:shd w:val="clear" w:color="000000" w:fill="FFFFFF"/>
            <w:noWrap/>
            <w:vAlign w:val="center"/>
          </w:tcPr>
          <w:p w14:paraId="066255A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2496" w:type="dxa"/>
            <w:shd w:val="clear" w:color="000000" w:fill="FFFFFF"/>
            <w:noWrap/>
            <w:vAlign w:val="center"/>
          </w:tcPr>
          <w:p w14:paraId="066255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A9" w14:textId="77777777" w:rsidTr="00E11C0B">
        <w:trPr>
          <w:trHeight w:val="315"/>
          <w:jc w:val="center"/>
        </w:trPr>
        <w:tc>
          <w:tcPr>
            <w:tcW w:w="4621" w:type="dxa"/>
            <w:shd w:val="clear" w:color="000000" w:fill="FFFFFF"/>
            <w:noWrap/>
            <w:vAlign w:val="center"/>
          </w:tcPr>
          <w:p w14:paraId="066255A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2496" w:type="dxa"/>
            <w:shd w:val="clear" w:color="000000" w:fill="FFFFFF"/>
            <w:noWrap/>
            <w:vAlign w:val="center"/>
          </w:tcPr>
          <w:p w14:paraId="066255A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AD" w14:textId="77777777" w:rsidTr="00E11C0B">
        <w:trPr>
          <w:trHeight w:val="315"/>
          <w:jc w:val="center"/>
        </w:trPr>
        <w:tc>
          <w:tcPr>
            <w:tcW w:w="4621" w:type="dxa"/>
            <w:shd w:val="clear" w:color="000000" w:fill="FFFFFF"/>
            <w:noWrap/>
            <w:vAlign w:val="center"/>
          </w:tcPr>
          <w:p w14:paraId="066255A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2496" w:type="dxa"/>
            <w:shd w:val="clear" w:color="000000" w:fill="FFFFFF"/>
            <w:noWrap/>
            <w:vAlign w:val="center"/>
          </w:tcPr>
          <w:p w14:paraId="066255A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B1" w14:textId="77777777" w:rsidTr="00E11C0B">
        <w:trPr>
          <w:trHeight w:val="315"/>
          <w:jc w:val="center"/>
        </w:trPr>
        <w:tc>
          <w:tcPr>
            <w:tcW w:w="4621" w:type="dxa"/>
            <w:shd w:val="clear" w:color="000000" w:fill="FFFFFF"/>
            <w:noWrap/>
            <w:vAlign w:val="center"/>
          </w:tcPr>
          <w:p w14:paraId="066255A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2496" w:type="dxa"/>
            <w:shd w:val="clear" w:color="000000" w:fill="FFFFFF"/>
            <w:noWrap/>
            <w:vAlign w:val="center"/>
          </w:tcPr>
          <w:p w14:paraId="066255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B5" w14:textId="77777777" w:rsidTr="00E11C0B">
        <w:trPr>
          <w:trHeight w:val="315"/>
          <w:jc w:val="center"/>
        </w:trPr>
        <w:tc>
          <w:tcPr>
            <w:tcW w:w="4621" w:type="dxa"/>
            <w:shd w:val="clear" w:color="000000" w:fill="FFFFFF"/>
            <w:noWrap/>
            <w:vAlign w:val="center"/>
          </w:tcPr>
          <w:p w14:paraId="066255B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2496" w:type="dxa"/>
            <w:shd w:val="clear" w:color="000000" w:fill="FFFFFF"/>
            <w:noWrap/>
            <w:vAlign w:val="center"/>
          </w:tcPr>
          <w:p w14:paraId="066255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B9" w14:textId="77777777" w:rsidTr="00E11C0B">
        <w:trPr>
          <w:trHeight w:val="315"/>
          <w:jc w:val="center"/>
        </w:trPr>
        <w:tc>
          <w:tcPr>
            <w:tcW w:w="4621" w:type="dxa"/>
            <w:shd w:val="clear" w:color="000000" w:fill="FFFFFF"/>
            <w:noWrap/>
            <w:vAlign w:val="center"/>
          </w:tcPr>
          <w:p w14:paraId="066255B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2496" w:type="dxa"/>
            <w:shd w:val="clear" w:color="000000" w:fill="FFFFFF"/>
            <w:noWrap/>
            <w:vAlign w:val="center"/>
          </w:tcPr>
          <w:p w14:paraId="066255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BD" w14:textId="77777777" w:rsidTr="00E11C0B">
        <w:trPr>
          <w:trHeight w:val="315"/>
          <w:jc w:val="center"/>
        </w:trPr>
        <w:tc>
          <w:tcPr>
            <w:tcW w:w="4621" w:type="dxa"/>
            <w:shd w:val="clear" w:color="000000" w:fill="FFFFFF"/>
            <w:noWrap/>
            <w:vAlign w:val="center"/>
          </w:tcPr>
          <w:p w14:paraId="066255B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2496" w:type="dxa"/>
            <w:shd w:val="clear" w:color="000000" w:fill="FFFFFF"/>
            <w:noWrap/>
            <w:vAlign w:val="center"/>
          </w:tcPr>
          <w:p w14:paraId="066255B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C1" w14:textId="77777777" w:rsidTr="00E11C0B">
        <w:trPr>
          <w:trHeight w:val="315"/>
          <w:jc w:val="center"/>
        </w:trPr>
        <w:tc>
          <w:tcPr>
            <w:tcW w:w="4621" w:type="dxa"/>
            <w:shd w:val="clear" w:color="000000" w:fill="FFFFFF"/>
            <w:noWrap/>
            <w:vAlign w:val="center"/>
          </w:tcPr>
          <w:p w14:paraId="066255B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2496" w:type="dxa"/>
            <w:shd w:val="clear" w:color="000000" w:fill="FFFFFF"/>
            <w:noWrap/>
            <w:vAlign w:val="center"/>
          </w:tcPr>
          <w:p w14:paraId="066255B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C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C5" w14:textId="77777777" w:rsidTr="00E11C0B">
        <w:trPr>
          <w:trHeight w:val="315"/>
          <w:jc w:val="center"/>
        </w:trPr>
        <w:tc>
          <w:tcPr>
            <w:tcW w:w="4621" w:type="dxa"/>
            <w:shd w:val="clear" w:color="000000" w:fill="FFFFFF"/>
            <w:noWrap/>
            <w:vAlign w:val="center"/>
          </w:tcPr>
          <w:p w14:paraId="066255C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2496" w:type="dxa"/>
            <w:shd w:val="clear" w:color="000000" w:fill="FFFFFF"/>
            <w:noWrap/>
            <w:vAlign w:val="center"/>
          </w:tcPr>
          <w:p w14:paraId="066255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C9" w14:textId="77777777" w:rsidTr="00E11C0B">
        <w:trPr>
          <w:trHeight w:val="315"/>
          <w:jc w:val="center"/>
        </w:trPr>
        <w:tc>
          <w:tcPr>
            <w:tcW w:w="4621" w:type="dxa"/>
            <w:shd w:val="clear" w:color="000000" w:fill="FFFFFF"/>
            <w:noWrap/>
            <w:vAlign w:val="center"/>
          </w:tcPr>
          <w:p w14:paraId="066255C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2496" w:type="dxa"/>
            <w:shd w:val="clear" w:color="000000" w:fill="FFFFFF"/>
            <w:noWrap/>
            <w:vAlign w:val="center"/>
          </w:tcPr>
          <w:p w14:paraId="066255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CD" w14:textId="77777777" w:rsidTr="00E11C0B">
        <w:trPr>
          <w:trHeight w:val="315"/>
          <w:jc w:val="center"/>
        </w:trPr>
        <w:tc>
          <w:tcPr>
            <w:tcW w:w="4621" w:type="dxa"/>
            <w:shd w:val="clear" w:color="000000" w:fill="FFFFFF"/>
            <w:noWrap/>
            <w:vAlign w:val="center"/>
          </w:tcPr>
          <w:p w14:paraId="066255C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2496" w:type="dxa"/>
            <w:shd w:val="clear" w:color="000000" w:fill="FFFFFF"/>
            <w:noWrap/>
            <w:vAlign w:val="center"/>
          </w:tcPr>
          <w:p w14:paraId="066255C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D1" w14:textId="77777777" w:rsidTr="00E11C0B">
        <w:trPr>
          <w:trHeight w:val="315"/>
          <w:jc w:val="center"/>
        </w:trPr>
        <w:tc>
          <w:tcPr>
            <w:tcW w:w="4621" w:type="dxa"/>
            <w:shd w:val="clear" w:color="000000" w:fill="FFFFFF"/>
            <w:noWrap/>
            <w:vAlign w:val="center"/>
          </w:tcPr>
          <w:p w14:paraId="066255C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2496" w:type="dxa"/>
            <w:shd w:val="clear" w:color="000000" w:fill="FFFFFF"/>
            <w:noWrap/>
            <w:vAlign w:val="center"/>
          </w:tcPr>
          <w:p w14:paraId="066255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D5" w14:textId="77777777" w:rsidTr="00E11C0B">
        <w:trPr>
          <w:trHeight w:val="315"/>
          <w:jc w:val="center"/>
        </w:trPr>
        <w:tc>
          <w:tcPr>
            <w:tcW w:w="4621" w:type="dxa"/>
            <w:shd w:val="clear" w:color="000000" w:fill="FFFFFF"/>
            <w:noWrap/>
            <w:vAlign w:val="center"/>
          </w:tcPr>
          <w:p w14:paraId="066255D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2496" w:type="dxa"/>
            <w:shd w:val="clear" w:color="000000" w:fill="FFFFFF"/>
            <w:noWrap/>
            <w:vAlign w:val="center"/>
          </w:tcPr>
          <w:p w14:paraId="066255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D9" w14:textId="77777777" w:rsidTr="00E11C0B">
        <w:trPr>
          <w:trHeight w:val="315"/>
          <w:jc w:val="center"/>
        </w:trPr>
        <w:tc>
          <w:tcPr>
            <w:tcW w:w="4621" w:type="dxa"/>
            <w:shd w:val="clear" w:color="000000" w:fill="FFFFFF"/>
            <w:noWrap/>
            <w:vAlign w:val="center"/>
          </w:tcPr>
          <w:p w14:paraId="066255D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2496" w:type="dxa"/>
            <w:shd w:val="clear" w:color="000000" w:fill="FFFFFF"/>
            <w:noWrap/>
            <w:vAlign w:val="center"/>
          </w:tcPr>
          <w:p w14:paraId="066255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DB" w14:textId="77777777" w:rsidTr="00E11C0B">
        <w:trPr>
          <w:trHeight w:val="315"/>
          <w:jc w:val="center"/>
        </w:trPr>
        <w:tc>
          <w:tcPr>
            <w:tcW w:w="9090" w:type="dxa"/>
            <w:gridSpan w:val="3"/>
            <w:shd w:val="clear" w:color="000000" w:fill="D9D9D9"/>
            <w:noWrap/>
            <w:vAlign w:val="center"/>
            <w:hideMark/>
          </w:tcPr>
          <w:p w14:paraId="066255DA"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046D1A" w:rsidRPr="00E86B7F" w14:paraId="65FDCAB6" w14:textId="77777777" w:rsidTr="00E11C0B">
        <w:trPr>
          <w:trHeight w:val="315"/>
          <w:jc w:val="center"/>
        </w:trPr>
        <w:tc>
          <w:tcPr>
            <w:tcW w:w="4621" w:type="dxa"/>
            <w:shd w:val="clear" w:color="000000" w:fill="FFFFFF"/>
            <w:noWrap/>
            <w:vAlign w:val="center"/>
          </w:tcPr>
          <w:p w14:paraId="0C1CC6C1" w14:textId="54569177" w:rsidR="00046D1A" w:rsidRDefault="00046D1A"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2496" w:type="dxa"/>
            <w:shd w:val="clear" w:color="000000" w:fill="FFFFFF"/>
            <w:noWrap/>
            <w:vAlign w:val="center"/>
          </w:tcPr>
          <w:p w14:paraId="47018B57"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214B6F69"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DF" w14:textId="77777777" w:rsidTr="00E11C0B">
        <w:trPr>
          <w:trHeight w:val="315"/>
          <w:jc w:val="center"/>
        </w:trPr>
        <w:tc>
          <w:tcPr>
            <w:tcW w:w="4621" w:type="dxa"/>
            <w:shd w:val="clear" w:color="000000" w:fill="FFFFFF"/>
            <w:noWrap/>
            <w:vAlign w:val="center"/>
          </w:tcPr>
          <w:p w14:paraId="066255DC" w14:textId="4ECCE56B" w:rsidR="003121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2496" w:type="dxa"/>
            <w:shd w:val="clear" w:color="000000" w:fill="FFFFFF"/>
            <w:noWrap/>
            <w:vAlign w:val="center"/>
          </w:tcPr>
          <w:p w14:paraId="066255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E3" w14:textId="77777777" w:rsidTr="00E11C0B">
        <w:trPr>
          <w:trHeight w:val="315"/>
          <w:jc w:val="center"/>
        </w:trPr>
        <w:tc>
          <w:tcPr>
            <w:tcW w:w="4621" w:type="dxa"/>
            <w:shd w:val="clear" w:color="000000" w:fill="FFFFFF"/>
            <w:noWrap/>
            <w:vAlign w:val="center"/>
          </w:tcPr>
          <w:p w14:paraId="066255E0" w14:textId="3CEC613F" w:rsidR="003121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2496" w:type="dxa"/>
            <w:shd w:val="clear" w:color="000000" w:fill="FFFFFF"/>
            <w:noWrap/>
            <w:vAlign w:val="center"/>
          </w:tcPr>
          <w:p w14:paraId="066255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1FE3ABBB" w14:textId="77777777" w:rsidTr="00E11C0B">
        <w:trPr>
          <w:trHeight w:val="315"/>
          <w:jc w:val="center"/>
        </w:trPr>
        <w:tc>
          <w:tcPr>
            <w:tcW w:w="4621" w:type="dxa"/>
            <w:shd w:val="clear" w:color="000000" w:fill="FFFFFF"/>
            <w:noWrap/>
            <w:vAlign w:val="center"/>
          </w:tcPr>
          <w:p w14:paraId="40C6E546" w14:textId="7C3FD782"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2496" w:type="dxa"/>
            <w:shd w:val="clear" w:color="000000" w:fill="FFFFFF"/>
            <w:noWrap/>
            <w:vAlign w:val="center"/>
          </w:tcPr>
          <w:p w14:paraId="29569216"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792F1FCB"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E7" w14:textId="77777777" w:rsidTr="00E11C0B">
        <w:trPr>
          <w:trHeight w:val="315"/>
          <w:jc w:val="center"/>
        </w:trPr>
        <w:tc>
          <w:tcPr>
            <w:tcW w:w="4621" w:type="dxa"/>
            <w:shd w:val="clear" w:color="000000" w:fill="FFFFFF"/>
            <w:noWrap/>
            <w:vAlign w:val="center"/>
          </w:tcPr>
          <w:p w14:paraId="066255E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2496" w:type="dxa"/>
            <w:shd w:val="clear" w:color="000000" w:fill="FFFFFF"/>
            <w:noWrap/>
            <w:vAlign w:val="center"/>
          </w:tcPr>
          <w:p w14:paraId="066255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EB" w14:textId="77777777" w:rsidTr="00E11C0B">
        <w:trPr>
          <w:trHeight w:val="315"/>
          <w:jc w:val="center"/>
        </w:trPr>
        <w:tc>
          <w:tcPr>
            <w:tcW w:w="4621" w:type="dxa"/>
            <w:shd w:val="clear" w:color="000000" w:fill="FFFFFF"/>
            <w:noWrap/>
            <w:vAlign w:val="center"/>
          </w:tcPr>
          <w:p w14:paraId="066255E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2496" w:type="dxa"/>
            <w:shd w:val="clear" w:color="000000" w:fill="FFFFFF"/>
            <w:noWrap/>
            <w:vAlign w:val="center"/>
          </w:tcPr>
          <w:p w14:paraId="066255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5085BFC1" w14:textId="77777777" w:rsidTr="00E11C0B">
        <w:trPr>
          <w:trHeight w:val="315"/>
          <w:jc w:val="center"/>
        </w:trPr>
        <w:tc>
          <w:tcPr>
            <w:tcW w:w="4621" w:type="dxa"/>
            <w:shd w:val="clear" w:color="000000" w:fill="FFFFFF"/>
            <w:noWrap/>
            <w:vAlign w:val="center"/>
          </w:tcPr>
          <w:p w14:paraId="6728F6C6" w14:textId="361A3132"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2496" w:type="dxa"/>
            <w:shd w:val="clear" w:color="000000" w:fill="FFFFFF"/>
            <w:noWrap/>
            <w:vAlign w:val="center"/>
          </w:tcPr>
          <w:p w14:paraId="298FE7B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10BA276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EF" w14:textId="77777777" w:rsidTr="00E11C0B">
        <w:trPr>
          <w:trHeight w:val="315"/>
          <w:jc w:val="center"/>
        </w:trPr>
        <w:tc>
          <w:tcPr>
            <w:tcW w:w="4621" w:type="dxa"/>
            <w:shd w:val="clear" w:color="000000" w:fill="FFFFFF"/>
            <w:noWrap/>
            <w:vAlign w:val="center"/>
          </w:tcPr>
          <w:p w14:paraId="066255E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2496" w:type="dxa"/>
            <w:shd w:val="clear" w:color="000000" w:fill="FFFFFF"/>
            <w:noWrap/>
            <w:vAlign w:val="center"/>
          </w:tcPr>
          <w:p w14:paraId="066255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F3" w14:textId="77777777" w:rsidTr="00E11C0B">
        <w:trPr>
          <w:trHeight w:val="315"/>
          <w:jc w:val="center"/>
        </w:trPr>
        <w:tc>
          <w:tcPr>
            <w:tcW w:w="4621" w:type="dxa"/>
            <w:shd w:val="clear" w:color="000000" w:fill="FFFFFF"/>
            <w:noWrap/>
            <w:vAlign w:val="center"/>
          </w:tcPr>
          <w:p w14:paraId="066255F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2496" w:type="dxa"/>
            <w:shd w:val="clear" w:color="000000" w:fill="FFFFFF"/>
            <w:noWrap/>
            <w:vAlign w:val="center"/>
          </w:tcPr>
          <w:p w14:paraId="066255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F5" w14:textId="77777777" w:rsidTr="00E11C0B">
        <w:trPr>
          <w:trHeight w:val="315"/>
          <w:jc w:val="center"/>
        </w:trPr>
        <w:tc>
          <w:tcPr>
            <w:tcW w:w="9090" w:type="dxa"/>
            <w:gridSpan w:val="3"/>
            <w:shd w:val="clear" w:color="000000" w:fill="D9D9D9"/>
            <w:noWrap/>
            <w:vAlign w:val="center"/>
            <w:hideMark/>
          </w:tcPr>
          <w:p w14:paraId="066255F4"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55F9" w14:textId="77777777" w:rsidTr="00E11C0B">
        <w:trPr>
          <w:trHeight w:val="315"/>
          <w:jc w:val="center"/>
        </w:trPr>
        <w:tc>
          <w:tcPr>
            <w:tcW w:w="4621" w:type="dxa"/>
            <w:shd w:val="clear" w:color="000000" w:fill="FFFFFF"/>
            <w:noWrap/>
            <w:vAlign w:val="center"/>
          </w:tcPr>
          <w:p w14:paraId="066255F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2496" w:type="dxa"/>
            <w:shd w:val="clear" w:color="000000" w:fill="FFFFFF"/>
            <w:noWrap/>
            <w:vAlign w:val="center"/>
          </w:tcPr>
          <w:p w14:paraId="066255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5FD" w14:textId="77777777" w:rsidTr="00E11C0B">
        <w:trPr>
          <w:trHeight w:val="315"/>
          <w:jc w:val="center"/>
        </w:trPr>
        <w:tc>
          <w:tcPr>
            <w:tcW w:w="4621" w:type="dxa"/>
            <w:shd w:val="clear" w:color="000000" w:fill="FFFFFF"/>
            <w:noWrap/>
            <w:vAlign w:val="center"/>
          </w:tcPr>
          <w:p w14:paraId="066255F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Acquisition Strategy</w:t>
            </w:r>
          </w:p>
        </w:tc>
        <w:tc>
          <w:tcPr>
            <w:tcW w:w="2496" w:type="dxa"/>
            <w:shd w:val="clear" w:color="000000" w:fill="FFFFFF"/>
            <w:noWrap/>
            <w:vAlign w:val="center"/>
          </w:tcPr>
          <w:p w14:paraId="066255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5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01" w14:textId="77777777" w:rsidTr="00E11C0B">
        <w:trPr>
          <w:trHeight w:val="315"/>
          <w:jc w:val="center"/>
        </w:trPr>
        <w:tc>
          <w:tcPr>
            <w:tcW w:w="4621" w:type="dxa"/>
            <w:shd w:val="clear" w:color="auto" w:fill="auto"/>
            <w:noWrap/>
            <w:vAlign w:val="center"/>
          </w:tcPr>
          <w:p w14:paraId="066255F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Business Process Reengineering</w:t>
            </w:r>
          </w:p>
        </w:tc>
        <w:tc>
          <w:tcPr>
            <w:tcW w:w="2496" w:type="dxa"/>
            <w:shd w:val="clear" w:color="auto" w:fill="auto"/>
            <w:noWrap/>
            <w:vAlign w:val="center"/>
          </w:tcPr>
          <w:p w14:paraId="066255F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05" w14:textId="77777777" w:rsidTr="00E11C0B">
        <w:trPr>
          <w:trHeight w:val="315"/>
          <w:jc w:val="center"/>
        </w:trPr>
        <w:tc>
          <w:tcPr>
            <w:tcW w:w="4621" w:type="dxa"/>
            <w:shd w:val="clear" w:color="auto" w:fill="auto"/>
            <w:noWrap/>
            <w:vAlign w:val="center"/>
          </w:tcPr>
          <w:p w14:paraId="0662560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Capital Planning and Investment Assessment</w:t>
            </w:r>
          </w:p>
        </w:tc>
        <w:tc>
          <w:tcPr>
            <w:tcW w:w="2496" w:type="dxa"/>
            <w:shd w:val="clear" w:color="auto" w:fill="auto"/>
            <w:noWrap/>
            <w:vAlign w:val="center"/>
          </w:tcPr>
          <w:p w14:paraId="066256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0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09" w14:textId="77777777" w:rsidTr="00E11C0B">
        <w:trPr>
          <w:trHeight w:val="315"/>
          <w:jc w:val="center"/>
        </w:trPr>
        <w:tc>
          <w:tcPr>
            <w:tcW w:w="4621" w:type="dxa"/>
            <w:shd w:val="clear" w:color="auto" w:fill="auto"/>
            <w:noWrap/>
            <w:vAlign w:val="center"/>
          </w:tcPr>
          <w:p w14:paraId="0662560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Change Management</w:t>
            </w:r>
          </w:p>
        </w:tc>
        <w:tc>
          <w:tcPr>
            <w:tcW w:w="2496" w:type="dxa"/>
            <w:shd w:val="clear" w:color="auto" w:fill="auto"/>
            <w:noWrap/>
            <w:vAlign w:val="center"/>
          </w:tcPr>
          <w:p w14:paraId="066256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0D" w14:textId="77777777" w:rsidTr="00E11C0B">
        <w:trPr>
          <w:trHeight w:val="315"/>
          <w:jc w:val="center"/>
        </w:trPr>
        <w:tc>
          <w:tcPr>
            <w:tcW w:w="4621" w:type="dxa"/>
            <w:shd w:val="clear" w:color="auto" w:fill="auto"/>
            <w:noWrap/>
            <w:vAlign w:val="center"/>
          </w:tcPr>
          <w:p w14:paraId="0662560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Compliance</w:t>
            </w:r>
          </w:p>
        </w:tc>
        <w:tc>
          <w:tcPr>
            <w:tcW w:w="2496" w:type="dxa"/>
            <w:shd w:val="clear" w:color="auto" w:fill="auto"/>
            <w:noWrap/>
            <w:vAlign w:val="center"/>
          </w:tcPr>
          <w:p w14:paraId="066256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11" w14:textId="77777777" w:rsidTr="00E11C0B">
        <w:trPr>
          <w:trHeight w:val="315"/>
          <w:jc w:val="center"/>
        </w:trPr>
        <w:tc>
          <w:tcPr>
            <w:tcW w:w="4621" w:type="dxa"/>
            <w:shd w:val="clear" w:color="auto" w:fill="auto"/>
            <w:noWrap/>
            <w:vAlign w:val="center"/>
          </w:tcPr>
          <w:p w14:paraId="0662560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2496" w:type="dxa"/>
            <w:shd w:val="clear" w:color="auto" w:fill="auto"/>
            <w:noWrap/>
            <w:vAlign w:val="center"/>
          </w:tcPr>
          <w:p w14:paraId="0662560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15" w14:textId="77777777" w:rsidTr="00E11C0B">
        <w:trPr>
          <w:trHeight w:val="315"/>
          <w:jc w:val="center"/>
        </w:trPr>
        <w:tc>
          <w:tcPr>
            <w:tcW w:w="4621" w:type="dxa"/>
            <w:shd w:val="clear" w:color="auto" w:fill="auto"/>
            <w:noWrap/>
            <w:vAlign w:val="center"/>
          </w:tcPr>
          <w:p w14:paraId="0662561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2496" w:type="dxa"/>
            <w:shd w:val="clear" w:color="auto" w:fill="auto"/>
            <w:noWrap/>
            <w:vAlign w:val="center"/>
          </w:tcPr>
          <w:p w14:paraId="0662561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1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19" w14:textId="77777777" w:rsidTr="00E11C0B">
        <w:trPr>
          <w:trHeight w:val="315"/>
          <w:jc w:val="center"/>
        </w:trPr>
        <w:tc>
          <w:tcPr>
            <w:tcW w:w="4621" w:type="dxa"/>
            <w:shd w:val="clear" w:color="auto" w:fill="auto"/>
            <w:noWrap/>
            <w:vAlign w:val="center"/>
          </w:tcPr>
          <w:p w14:paraId="0662561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Cost-Benefit Analysis</w:t>
            </w:r>
          </w:p>
        </w:tc>
        <w:tc>
          <w:tcPr>
            <w:tcW w:w="2496" w:type="dxa"/>
            <w:shd w:val="clear" w:color="auto" w:fill="auto"/>
            <w:noWrap/>
            <w:vAlign w:val="center"/>
          </w:tcPr>
          <w:p w14:paraId="066256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1D" w14:textId="77777777" w:rsidTr="00E11C0B">
        <w:trPr>
          <w:trHeight w:val="315"/>
          <w:jc w:val="center"/>
        </w:trPr>
        <w:tc>
          <w:tcPr>
            <w:tcW w:w="4621" w:type="dxa"/>
            <w:shd w:val="clear" w:color="auto" w:fill="auto"/>
            <w:noWrap/>
            <w:vAlign w:val="center"/>
          </w:tcPr>
          <w:p w14:paraId="0662561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Management</w:t>
            </w:r>
          </w:p>
        </w:tc>
        <w:tc>
          <w:tcPr>
            <w:tcW w:w="2496" w:type="dxa"/>
            <w:shd w:val="clear" w:color="auto" w:fill="auto"/>
            <w:noWrap/>
            <w:vAlign w:val="center"/>
          </w:tcPr>
          <w:p w14:paraId="066256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21" w14:textId="77777777" w:rsidTr="00E11C0B">
        <w:trPr>
          <w:trHeight w:val="315"/>
          <w:jc w:val="center"/>
        </w:trPr>
        <w:tc>
          <w:tcPr>
            <w:tcW w:w="4621" w:type="dxa"/>
            <w:shd w:val="clear" w:color="auto" w:fill="auto"/>
            <w:noWrap/>
            <w:vAlign w:val="center"/>
          </w:tcPr>
          <w:p w14:paraId="0662561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2496" w:type="dxa"/>
            <w:shd w:val="clear" w:color="auto" w:fill="auto"/>
            <w:noWrap/>
            <w:vAlign w:val="center"/>
          </w:tcPr>
          <w:p w14:paraId="066256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25" w14:textId="77777777" w:rsidTr="00E11C0B">
        <w:trPr>
          <w:trHeight w:val="315"/>
          <w:jc w:val="center"/>
        </w:trPr>
        <w:tc>
          <w:tcPr>
            <w:tcW w:w="4621" w:type="dxa"/>
            <w:shd w:val="clear" w:color="auto" w:fill="auto"/>
            <w:noWrap/>
            <w:vAlign w:val="center"/>
          </w:tcPr>
          <w:p w14:paraId="0662562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Enterprise Architecture</w:t>
            </w:r>
          </w:p>
        </w:tc>
        <w:tc>
          <w:tcPr>
            <w:tcW w:w="2496" w:type="dxa"/>
            <w:shd w:val="clear" w:color="auto" w:fill="auto"/>
            <w:noWrap/>
            <w:vAlign w:val="center"/>
          </w:tcPr>
          <w:p w14:paraId="06625623"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973" w:type="dxa"/>
            <w:shd w:val="clear" w:color="000000" w:fill="FFFFFF"/>
            <w:noWrap/>
            <w:vAlign w:val="center"/>
          </w:tcPr>
          <w:p w14:paraId="066256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29" w14:textId="77777777" w:rsidTr="00E11C0B">
        <w:trPr>
          <w:trHeight w:val="315"/>
          <w:jc w:val="center"/>
        </w:trPr>
        <w:tc>
          <w:tcPr>
            <w:tcW w:w="4621" w:type="dxa"/>
            <w:shd w:val="clear" w:color="auto" w:fill="auto"/>
            <w:noWrap/>
            <w:vAlign w:val="center"/>
          </w:tcPr>
          <w:p w14:paraId="0662562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Financial Analysis </w:t>
            </w:r>
          </w:p>
        </w:tc>
        <w:tc>
          <w:tcPr>
            <w:tcW w:w="2496" w:type="dxa"/>
            <w:shd w:val="clear" w:color="auto" w:fill="auto"/>
            <w:noWrap/>
            <w:vAlign w:val="center"/>
          </w:tcPr>
          <w:p w14:paraId="066256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31" w14:textId="77777777" w:rsidTr="00E11C0B">
        <w:trPr>
          <w:trHeight w:val="315"/>
          <w:jc w:val="center"/>
        </w:trPr>
        <w:tc>
          <w:tcPr>
            <w:tcW w:w="4621" w:type="dxa"/>
            <w:shd w:val="clear" w:color="auto" w:fill="auto"/>
            <w:noWrap/>
            <w:vAlign w:val="center"/>
          </w:tcPr>
          <w:p w14:paraId="0662562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2496" w:type="dxa"/>
            <w:shd w:val="clear" w:color="auto" w:fill="auto"/>
            <w:noWrap/>
            <w:vAlign w:val="center"/>
          </w:tcPr>
          <w:p w14:paraId="066256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35" w14:textId="77777777" w:rsidTr="00E11C0B">
        <w:trPr>
          <w:trHeight w:val="315"/>
          <w:jc w:val="center"/>
        </w:trPr>
        <w:tc>
          <w:tcPr>
            <w:tcW w:w="4621" w:type="dxa"/>
            <w:shd w:val="clear" w:color="auto" w:fill="auto"/>
            <w:noWrap/>
            <w:vAlign w:val="center"/>
          </w:tcPr>
          <w:p w14:paraId="0662563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Resources Strategy and Planning</w:t>
            </w:r>
          </w:p>
        </w:tc>
        <w:tc>
          <w:tcPr>
            <w:tcW w:w="2496" w:type="dxa"/>
            <w:shd w:val="clear" w:color="auto" w:fill="auto"/>
            <w:noWrap/>
            <w:vAlign w:val="center"/>
          </w:tcPr>
          <w:p w14:paraId="066256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39" w14:textId="77777777" w:rsidTr="00E11C0B">
        <w:trPr>
          <w:trHeight w:val="315"/>
          <w:jc w:val="center"/>
        </w:trPr>
        <w:tc>
          <w:tcPr>
            <w:tcW w:w="4621" w:type="dxa"/>
            <w:shd w:val="clear" w:color="auto" w:fill="auto"/>
            <w:noWrap/>
            <w:vAlign w:val="center"/>
          </w:tcPr>
          <w:p w14:paraId="0662563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2496" w:type="dxa"/>
            <w:shd w:val="clear" w:color="auto" w:fill="auto"/>
            <w:noWrap/>
            <w:vAlign w:val="center"/>
          </w:tcPr>
          <w:p w14:paraId="0662563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3D" w14:textId="77777777" w:rsidTr="00E11C0B">
        <w:trPr>
          <w:trHeight w:val="315"/>
          <w:jc w:val="center"/>
        </w:trPr>
        <w:tc>
          <w:tcPr>
            <w:tcW w:w="4621" w:type="dxa"/>
            <w:shd w:val="clear" w:color="auto" w:fill="auto"/>
            <w:noWrap/>
            <w:vAlign w:val="center"/>
          </w:tcPr>
          <w:p w14:paraId="0662563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Performance Assessment</w:t>
            </w:r>
          </w:p>
        </w:tc>
        <w:tc>
          <w:tcPr>
            <w:tcW w:w="2496" w:type="dxa"/>
            <w:shd w:val="clear" w:color="auto" w:fill="auto"/>
            <w:noWrap/>
            <w:vAlign w:val="center"/>
          </w:tcPr>
          <w:p w14:paraId="066256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41" w14:textId="77777777" w:rsidTr="00E11C0B">
        <w:trPr>
          <w:trHeight w:val="315"/>
          <w:jc w:val="center"/>
        </w:trPr>
        <w:tc>
          <w:tcPr>
            <w:tcW w:w="4621" w:type="dxa"/>
            <w:shd w:val="clear" w:color="auto" w:fill="auto"/>
            <w:noWrap/>
            <w:vAlign w:val="center"/>
          </w:tcPr>
          <w:p w14:paraId="0662563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Program Management</w:t>
            </w:r>
          </w:p>
        </w:tc>
        <w:tc>
          <w:tcPr>
            <w:tcW w:w="2496" w:type="dxa"/>
            <w:shd w:val="clear" w:color="auto" w:fill="auto"/>
            <w:noWrap/>
            <w:vAlign w:val="center"/>
          </w:tcPr>
          <w:p w14:paraId="066256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45" w14:textId="77777777" w:rsidTr="00E11C0B">
        <w:trPr>
          <w:trHeight w:val="315"/>
          <w:jc w:val="center"/>
        </w:trPr>
        <w:tc>
          <w:tcPr>
            <w:tcW w:w="4621" w:type="dxa"/>
            <w:shd w:val="clear" w:color="auto" w:fill="auto"/>
            <w:noWrap/>
            <w:vAlign w:val="center"/>
          </w:tcPr>
          <w:p w14:paraId="0662564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2496" w:type="dxa"/>
            <w:shd w:val="clear" w:color="000000" w:fill="FFFFFF"/>
            <w:noWrap/>
            <w:vAlign w:val="center"/>
          </w:tcPr>
          <w:p w14:paraId="066256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49" w14:textId="77777777" w:rsidTr="00E11C0B">
        <w:trPr>
          <w:trHeight w:val="315"/>
          <w:jc w:val="center"/>
        </w:trPr>
        <w:tc>
          <w:tcPr>
            <w:tcW w:w="4621" w:type="dxa"/>
            <w:shd w:val="clear" w:color="000000" w:fill="FFFFFF"/>
            <w:noWrap/>
            <w:vAlign w:val="center"/>
          </w:tcPr>
          <w:p w14:paraId="0662564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2496" w:type="dxa"/>
            <w:shd w:val="clear" w:color="000000" w:fill="FFFFFF"/>
            <w:noWrap/>
            <w:vAlign w:val="center"/>
          </w:tcPr>
          <w:p w14:paraId="066256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4D" w14:textId="77777777" w:rsidTr="00E11C0B">
        <w:trPr>
          <w:trHeight w:val="315"/>
          <w:jc w:val="center"/>
        </w:trPr>
        <w:tc>
          <w:tcPr>
            <w:tcW w:w="4621" w:type="dxa"/>
            <w:shd w:val="clear" w:color="000000" w:fill="FFFFFF"/>
            <w:noWrap/>
            <w:vAlign w:val="center"/>
          </w:tcPr>
          <w:p w14:paraId="0662564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2496" w:type="dxa"/>
            <w:shd w:val="clear" w:color="000000" w:fill="FFFFFF"/>
            <w:noWrap/>
            <w:vAlign w:val="center"/>
          </w:tcPr>
          <w:p w14:paraId="066256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51" w14:textId="77777777" w:rsidTr="00E11C0B">
        <w:trPr>
          <w:trHeight w:val="315"/>
          <w:jc w:val="center"/>
        </w:trPr>
        <w:tc>
          <w:tcPr>
            <w:tcW w:w="4621" w:type="dxa"/>
            <w:shd w:val="clear" w:color="000000" w:fill="FFFFFF"/>
            <w:noWrap/>
            <w:vAlign w:val="center"/>
          </w:tcPr>
          <w:p w14:paraId="0662564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Regulations and Policy</w:t>
            </w:r>
          </w:p>
        </w:tc>
        <w:tc>
          <w:tcPr>
            <w:tcW w:w="2496" w:type="dxa"/>
            <w:shd w:val="clear" w:color="000000" w:fill="FFFFFF"/>
            <w:noWrap/>
            <w:vAlign w:val="center"/>
          </w:tcPr>
          <w:p w14:paraId="0662564F"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973" w:type="dxa"/>
            <w:shd w:val="clear" w:color="000000" w:fill="FFFFFF"/>
            <w:noWrap/>
            <w:vAlign w:val="center"/>
          </w:tcPr>
          <w:p w14:paraId="066256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55" w14:textId="77777777" w:rsidTr="00E11C0B">
        <w:trPr>
          <w:trHeight w:val="315"/>
          <w:jc w:val="center"/>
        </w:trPr>
        <w:tc>
          <w:tcPr>
            <w:tcW w:w="4621" w:type="dxa"/>
            <w:shd w:val="clear" w:color="000000" w:fill="FFFFFF"/>
            <w:noWrap/>
            <w:vAlign w:val="center"/>
          </w:tcPr>
          <w:p w14:paraId="0662565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2496" w:type="dxa"/>
            <w:shd w:val="clear" w:color="000000" w:fill="FFFFFF"/>
            <w:noWrap/>
            <w:vAlign w:val="center"/>
          </w:tcPr>
          <w:p w14:paraId="066256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59" w14:textId="77777777" w:rsidTr="00E11C0B">
        <w:trPr>
          <w:trHeight w:val="315"/>
          <w:jc w:val="center"/>
        </w:trPr>
        <w:tc>
          <w:tcPr>
            <w:tcW w:w="4621" w:type="dxa"/>
            <w:shd w:val="clear" w:color="000000" w:fill="FFFFFF"/>
            <w:noWrap/>
            <w:vAlign w:val="center"/>
          </w:tcPr>
          <w:p w14:paraId="0662565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Risk Management</w:t>
            </w:r>
          </w:p>
        </w:tc>
        <w:tc>
          <w:tcPr>
            <w:tcW w:w="2496" w:type="dxa"/>
            <w:shd w:val="clear" w:color="000000" w:fill="FFFFFF"/>
            <w:noWrap/>
            <w:vAlign w:val="center"/>
          </w:tcPr>
          <w:p w14:paraId="066256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5D" w14:textId="77777777" w:rsidTr="00E11C0B">
        <w:trPr>
          <w:trHeight w:val="315"/>
          <w:jc w:val="center"/>
        </w:trPr>
        <w:tc>
          <w:tcPr>
            <w:tcW w:w="4621" w:type="dxa"/>
            <w:shd w:val="clear" w:color="000000" w:fill="FFFFFF"/>
            <w:noWrap/>
            <w:vAlign w:val="center"/>
          </w:tcPr>
          <w:p w14:paraId="0662565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Stakeholder Management</w:t>
            </w:r>
          </w:p>
        </w:tc>
        <w:tc>
          <w:tcPr>
            <w:tcW w:w="2496" w:type="dxa"/>
            <w:shd w:val="clear" w:color="000000" w:fill="FFFFFF"/>
            <w:noWrap/>
            <w:vAlign w:val="center"/>
          </w:tcPr>
          <w:p w14:paraId="066256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61" w14:textId="77777777" w:rsidTr="00E11C0B">
        <w:trPr>
          <w:trHeight w:val="315"/>
          <w:jc w:val="center"/>
        </w:trPr>
        <w:tc>
          <w:tcPr>
            <w:tcW w:w="4621" w:type="dxa"/>
            <w:shd w:val="clear" w:color="000000" w:fill="FFFFFF"/>
            <w:noWrap/>
            <w:vAlign w:val="center"/>
          </w:tcPr>
          <w:p w14:paraId="0662565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2496" w:type="dxa"/>
            <w:shd w:val="clear" w:color="000000" w:fill="FFFFFF"/>
            <w:noWrap/>
            <w:vAlign w:val="center"/>
          </w:tcPr>
          <w:p w14:paraId="066256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65" w14:textId="77777777" w:rsidTr="00E11C0B">
        <w:trPr>
          <w:trHeight w:val="315"/>
          <w:jc w:val="center"/>
        </w:trPr>
        <w:tc>
          <w:tcPr>
            <w:tcW w:w="4621" w:type="dxa"/>
            <w:shd w:val="clear" w:color="000000" w:fill="FFFFFF"/>
            <w:noWrap/>
            <w:vAlign w:val="center"/>
          </w:tcPr>
          <w:p w14:paraId="0662566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Life Cycle</w:t>
            </w:r>
          </w:p>
        </w:tc>
        <w:tc>
          <w:tcPr>
            <w:tcW w:w="2496" w:type="dxa"/>
            <w:shd w:val="clear" w:color="000000" w:fill="FFFFFF"/>
            <w:noWrap/>
            <w:vAlign w:val="center"/>
          </w:tcPr>
          <w:p w14:paraId="0662566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69" w14:textId="77777777" w:rsidTr="00E11C0B">
        <w:trPr>
          <w:trHeight w:val="315"/>
          <w:jc w:val="center"/>
        </w:trPr>
        <w:tc>
          <w:tcPr>
            <w:tcW w:w="4621" w:type="dxa"/>
            <w:shd w:val="clear" w:color="000000" w:fill="FFFFFF"/>
            <w:noWrap/>
            <w:vAlign w:val="center"/>
          </w:tcPr>
          <w:p w14:paraId="0662566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2496" w:type="dxa"/>
            <w:shd w:val="clear" w:color="000000" w:fill="FFFFFF"/>
            <w:noWrap/>
            <w:vAlign w:val="center"/>
          </w:tcPr>
          <w:p w14:paraId="066256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6D" w14:textId="77777777" w:rsidTr="00E11C0B">
        <w:trPr>
          <w:trHeight w:val="315"/>
          <w:jc w:val="center"/>
        </w:trPr>
        <w:tc>
          <w:tcPr>
            <w:tcW w:w="4621" w:type="dxa"/>
            <w:shd w:val="clear" w:color="000000" w:fill="FFFFFF"/>
            <w:noWrap/>
            <w:vAlign w:val="center"/>
          </w:tcPr>
          <w:p w14:paraId="0662566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Technology Application </w:t>
            </w:r>
          </w:p>
        </w:tc>
        <w:tc>
          <w:tcPr>
            <w:tcW w:w="2496" w:type="dxa"/>
            <w:shd w:val="clear" w:color="000000" w:fill="FFFFFF"/>
            <w:noWrap/>
            <w:vAlign w:val="center"/>
          </w:tcPr>
          <w:p w14:paraId="066256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3" w:type="dxa"/>
            <w:shd w:val="clear" w:color="000000" w:fill="FFFFFF"/>
            <w:noWrap/>
            <w:vAlign w:val="center"/>
          </w:tcPr>
          <w:p w14:paraId="066256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66E" w14:textId="77777777" w:rsidR="00312156" w:rsidRPr="00E86B7F" w:rsidRDefault="00312156" w:rsidP="00312156">
      <w:pPr>
        <w:pStyle w:val="HeadingTOC"/>
        <w:rPr>
          <w:rFonts w:asciiTheme="minorHAnsi" w:hAnsiTheme="minorHAnsi" w:cstheme="minorHAnsi"/>
        </w:rPr>
      </w:pPr>
    </w:p>
    <w:p w14:paraId="0662566F"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r w:rsidRPr="00E86B7F">
        <w:rPr>
          <w:rFonts w:asciiTheme="minorHAnsi" w:hAnsiTheme="minorHAnsi" w:cstheme="minorHAnsi"/>
          <w:sz w:val="32"/>
        </w:rPr>
        <w:br w:type="page"/>
      </w:r>
    </w:p>
    <w:p w14:paraId="06625670" w14:textId="77777777" w:rsidR="00312156" w:rsidRPr="00E86B7F" w:rsidRDefault="00312156" w:rsidP="00312156">
      <w:pPr>
        <w:pStyle w:val="HeadingTOC"/>
        <w:rPr>
          <w:rFonts w:asciiTheme="minorHAnsi" w:hAnsiTheme="minorHAnsi" w:cstheme="minorHAnsi"/>
        </w:rPr>
      </w:pPr>
      <w:bookmarkStart w:id="21" w:name="_Toc394852152"/>
      <w:bookmarkStart w:id="22" w:name="_Toc400022368"/>
      <w:r w:rsidRPr="00E86B7F">
        <w:rPr>
          <w:rFonts w:asciiTheme="minorHAnsi" w:hAnsiTheme="minorHAnsi" w:cstheme="minorHAnsi"/>
        </w:rPr>
        <w:t xml:space="preserve">IT Program Manager </w:t>
      </w:r>
      <w:bookmarkEnd w:id="21"/>
      <w:r w:rsidR="00FB7C59">
        <w:rPr>
          <w:rFonts w:asciiTheme="minorHAnsi" w:hAnsiTheme="minorHAnsi" w:cstheme="minorHAnsi"/>
        </w:rPr>
        <w:t>Competency Model</w:t>
      </w:r>
      <w:bookmarkEnd w:id="22"/>
    </w:p>
    <w:tbl>
      <w:tblPr>
        <w:tblW w:w="969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95"/>
        <w:gridCol w:w="1980"/>
        <w:gridCol w:w="1710"/>
        <w:gridCol w:w="1710"/>
      </w:tblGrid>
      <w:tr w:rsidR="00312156" w:rsidRPr="00E86B7F" w14:paraId="06625672" w14:textId="77777777" w:rsidTr="00E86B7F">
        <w:trPr>
          <w:trHeight w:val="300"/>
          <w:tblHeader/>
          <w:jc w:val="center"/>
        </w:trPr>
        <w:tc>
          <w:tcPr>
            <w:tcW w:w="9695" w:type="dxa"/>
            <w:gridSpan w:val="4"/>
            <w:shd w:val="clear" w:color="auto" w:fill="2E5571" w:themeFill="accent3" w:themeFillShade="BF"/>
            <w:noWrap/>
            <w:vAlign w:val="center"/>
          </w:tcPr>
          <w:p w14:paraId="06625671"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IT Program Manager Competency Profiles</w:t>
            </w:r>
          </w:p>
        </w:tc>
      </w:tr>
      <w:tr w:rsidR="00312156" w:rsidRPr="00E86B7F" w14:paraId="06625677" w14:textId="77777777" w:rsidTr="00E86B7F">
        <w:trPr>
          <w:trHeight w:val="300"/>
          <w:tblHeader/>
          <w:jc w:val="center"/>
        </w:trPr>
        <w:tc>
          <w:tcPr>
            <w:tcW w:w="4295" w:type="dxa"/>
            <w:shd w:val="clear" w:color="auto" w:fill="2E5571" w:themeFill="accent3" w:themeFillShade="BF"/>
            <w:noWrap/>
            <w:vAlign w:val="center"/>
            <w:hideMark/>
          </w:tcPr>
          <w:p w14:paraId="06625673"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980" w:type="dxa"/>
            <w:shd w:val="clear" w:color="auto" w:fill="2E5571" w:themeFill="accent3" w:themeFillShade="BF"/>
            <w:noWrap/>
            <w:vAlign w:val="center"/>
            <w:hideMark/>
          </w:tcPr>
          <w:p w14:paraId="06625674"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IT Program Manager  </w:t>
            </w:r>
          </w:p>
        </w:tc>
        <w:tc>
          <w:tcPr>
            <w:tcW w:w="1710" w:type="dxa"/>
            <w:shd w:val="clear" w:color="auto" w:fill="2E5571" w:themeFill="accent3" w:themeFillShade="BF"/>
            <w:noWrap/>
            <w:vAlign w:val="center"/>
            <w:hideMark/>
          </w:tcPr>
          <w:p w14:paraId="06625675"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themeColor="background1"/>
                <w:sz w:val="22"/>
                <w:szCs w:val="22"/>
                <w:lang w:bidi="ar-SA"/>
              </w:rPr>
              <w:t>OI&amp;T</w:t>
            </w:r>
            <w:r w:rsidR="00312156" w:rsidRPr="00E86B7F">
              <w:rPr>
                <w:rFonts w:asciiTheme="minorHAnsi" w:hAnsiTheme="minorHAnsi" w:cstheme="minorHAnsi"/>
                <w:b/>
                <w:bCs/>
                <w:color w:val="FFFFFF" w:themeColor="background1"/>
                <w:sz w:val="22"/>
                <w:szCs w:val="22"/>
                <w:lang w:bidi="ar-SA"/>
              </w:rPr>
              <w:t xml:space="preserve"> Mid IT Program Manager </w:t>
            </w:r>
          </w:p>
        </w:tc>
        <w:tc>
          <w:tcPr>
            <w:tcW w:w="1710" w:type="dxa"/>
            <w:shd w:val="clear" w:color="auto" w:fill="2E5571" w:themeFill="accent3" w:themeFillShade="BF"/>
            <w:noWrap/>
            <w:vAlign w:val="center"/>
            <w:hideMark/>
          </w:tcPr>
          <w:p w14:paraId="06625676"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IT Program Manager </w:t>
            </w:r>
          </w:p>
        </w:tc>
      </w:tr>
      <w:tr w:rsidR="00312156" w:rsidRPr="00E86B7F" w14:paraId="06625679" w14:textId="77777777" w:rsidTr="00E11C0B">
        <w:trPr>
          <w:trHeight w:val="315"/>
          <w:jc w:val="center"/>
        </w:trPr>
        <w:tc>
          <w:tcPr>
            <w:tcW w:w="9695" w:type="dxa"/>
            <w:gridSpan w:val="4"/>
            <w:shd w:val="clear" w:color="000000" w:fill="D9D9D9"/>
            <w:noWrap/>
            <w:vAlign w:val="center"/>
            <w:hideMark/>
          </w:tcPr>
          <w:p w14:paraId="06625678"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67E" w14:textId="77777777" w:rsidTr="00E11C0B">
        <w:trPr>
          <w:trHeight w:val="315"/>
          <w:jc w:val="center"/>
        </w:trPr>
        <w:tc>
          <w:tcPr>
            <w:tcW w:w="4295" w:type="dxa"/>
            <w:shd w:val="clear" w:color="000000" w:fill="FFFFFF"/>
            <w:noWrap/>
            <w:vAlign w:val="center"/>
          </w:tcPr>
          <w:p w14:paraId="0662567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980" w:type="dxa"/>
            <w:shd w:val="clear" w:color="000000" w:fill="FFFFFF"/>
            <w:noWrap/>
            <w:vAlign w:val="center"/>
          </w:tcPr>
          <w:p w14:paraId="066256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83" w14:textId="77777777" w:rsidTr="00E11C0B">
        <w:trPr>
          <w:trHeight w:val="315"/>
          <w:jc w:val="center"/>
        </w:trPr>
        <w:tc>
          <w:tcPr>
            <w:tcW w:w="4295" w:type="dxa"/>
            <w:shd w:val="clear" w:color="000000" w:fill="FFFFFF"/>
            <w:noWrap/>
            <w:vAlign w:val="center"/>
          </w:tcPr>
          <w:p w14:paraId="0662567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980" w:type="dxa"/>
            <w:shd w:val="clear" w:color="000000" w:fill="FFFFFF"/>
            <w:noWrap/>
            <w:vAlign w:val="center"/>
          </w:tcPr>
          <w:p w14:paraId="066256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88" w14:textId="77777777" w:rsidTr="00E11C0B">
        <w:trPr>
          <w:trHeight w:val="315"/>
          <w:jc w:val="center"/>
        </w:trPr>
        <w:tc>
          <w:tcPr>
            <w:tcW w:w="4295" w:type="dxa"/>
            <w:shd w:val="clear" w:color="000000" w:fill="FFFFFF"/>
            <w:noWrap/>
            <w:vAlign w:val="center"/>
          </w:tcPr>
          <w:p w14:paraId="0662568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980" w:type="dxa"/>
            <w:shd w:val="clear" w:color="000000" w:fill="FFFFFF"/>
            <w:noWrap/>
            <w:vAlign w:val="center"/>
          </w:tcPr>
          <w:p w14:paraId="066256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8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8D" w14:textId="77777777" w:rsidTr="00E11C0B">
        <w:trPr>
          <w:trHeight w:val="315"/>
          <w:jc w:val="center"/>
        </w:trPr>
        <w:tc>
          <w:tcPr>
            <w:tcW w:w="4295" w:type="dxa"/>
            <w:shd w:val="clear" w:color="000000" w:fill="FFFFFF"/>
            <w:noWrap/>
            <w:vAlign w:val="center"/>
          </w:tcPr>
          <w:p w14:paraId="0662568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980" w:type="dxa"/>
            <w:shd w:val="clear" w:color="000000" w:fill="FFFFFF"/>
            <w:noWrap/>
            <w:vAlign w:val="center"/>
          </w:tcPr>
          <w:p w14:paraId="066256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92" w14:textId="77777777" w:rsidTr="00E11C0B">
        <w:trPr>
          <w:trHeight w:val="315"/>
          <w:jc w:val="center"/>
        </w:trPr>
        <w:tc>
          <w:tcPr>
            <w:tcW w:w="4295" w:type="dxa"/>
            <w:shd w:val="clear" w:color="000000" w:fill="FFFFFF"/>
            <w:noWrap/>
            <w:vAlign w:val="center"/>
          </w:tcPr>
          <w:p w14:paraId="0662568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980" w:type="dxa"/>
            <w:shd w:val="clear" w:color="000000" w:fill="FFFFFF"/>
            <w:noWrap/>
            <w:vAlign w:val="center"/>
          </w:tcPr>
          <w:p w14:paraId="066256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97" w14:textId="77777777" w:rsidTr="00E11C0B">
        <w:trPr>
          <w:trHeight w:val="315"/>
          <w:jc w:val="center"/>
        </w:trPr>
        <w:tc>
          <w:tcPr>
            <w:tcW w:w="4295" w:type="dxa"/>
            <w:shd w:val="clear" w:color="000000" w:fill="FFFFFF"/>
            <w:noWrap/>
            <w:vAlign w:val="center"/>
          </w:tcPr>
          <w:p w14:paraId="0662569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980" w:type="dxa"/>
            <w:shd w:val="clear" w:color="000000" w:fill="FFFFFF"/>
            <w:noWrap/>
            <w:vAlign w:val="center"/>
          </w:tcPr>
          <w:p w14:paraId="066256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9C" w14:textId="77777777" w:rsidTr="00E11C0B">
        <w:trPr>
          <w:trHeight w:val="315"/>
          <w:jc w:val="center"/>
        </w:trPr>
        <w:tc>
          <w:tcPr>
            <w:tcW w:w="4295" w:type="dxa"/>
            <w:shd w:val="clear" w:color="000000" w:fill="FFFFFF"/>
            <w:noWrap/>
            <w:vAlign w:val="center"/>
          </w:tcPr>
          <w:p w14:paraId="0662569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980" w:type="dxa"/>
            <w:shd w:val="clear" w:color="000000" w:fill="FFFFFF"/>
            <w:noWrap/>
            <w:vAlign w:val="center"/>
          </w:tcPr>
          <w:p w14:paraId="0662569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9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A1" w14:textId="77777777" w:rsidTr="00E11C0B">
        <w:trPr>
          <w:trHeight w:val="315"/>
          <w:jc w:val="center"/>
        </w:trPr>
        <w:tc>
          <w:tcPr>
            <w:tcW w:w="4295" w:type="dxa"/>
            <w:shd w:val="clear" w:color="000000" w:fill="FFFFFF"/>
            <w:noWrap/>
            <w:vAlign w:val="center"/>
          </w:tcPr>
          <w:p w14:paraId="0662569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980" w:type="dxa"/>
            <w:shd w:val="clear" w:color="000000" w:fill="FFFFFF"/>
            <w:noWrap/>
            <w:vAlign w:val="center"/>
          </w:tcPr>
          <w:p w14:paraId="066256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A6" w14:textId="77777777" w:rsidTr="00E11C0B">
        <w:trPr>
          <w:trHeight w:val="315"/>
          <w:jc w:val="center"/>
        </w:trPr>
        <w:tc>
          <w:tcPr>
            <w:tcW w:w="4295" w:type="dxa"/>
            <w:shd w:val="clear" w:color="000000" w:fill="FFFFFF"/>
            <w:noWrap/>
            <w:vAlign w:val="center"/>
          </w:tcPr>
          <w:p w14:paraId="066256A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980" w:type="dxa"/>
            <w:shd w:val="clear" w:color="000000" w:fill="FFFFFF"/>
            <w:noWrap/>
            <w:vAlign w:val="center"/>
          </w:tcPr>
          <w:p w14:paraId="066256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AB" w14:textId="77777777" w:rsidTr="00E11C0B">
        <w:trPr>
          <w:trHeight w:val="315"/>
          <w:jc w:val="center"/>
        </w:trPr>
        <w:tc>
          <w:tcPr>
            <w:tcW w:w="4295" w:type="dxa"/>
            <w:shd w:val="clear" w:color="000000" w:fill="FFFFFF"/>
            <w:noWrap/>
            <w:vAlign w:val="center"/>
          </w:tcPr>
          <w:p w14:paraId="066256A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1980" w:type="dxa"/>
            <w:shd w:val="clear" w:color="000000" w:fill="FFFFFF"/>
            <w:noWrap/>
            <w:vAlign w:val="center"/>
          </w:tcPr>
          <w:p w14:paraId="066256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B0" w14:textId="77777777" w:rsidTr="00E11C0B">
        <w:trPr>
          <w:trHeight w:val="315"/>
          <w:jc w:val="center"/>
        </w:trPr>
        <w:tc>
          <w:tcPr>
            <w:tcW w:w="4295" w:type="dxa"/>
            <w:shd w:val="clear" w:color="000000" w:fill="FFFFFF"/>
            <w:noWrap/>
            <w:vAlign w:val="center"/>
          </w:tcPr>
          <w:p w14:paraId="066256A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980" w:type="dxa"/>
            <w:shd w:val="clear" w:color="000000" w:fill="FFFFFF"/>
            <w:noWrap/>
            <w:vAlign w:val="center"/>
          </w:tcPr>
          <w:p w14:paraId="066256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B5" w14:textId="77777777" w:rsidTr="00E11C0B">
        <w:trPr>
          <w:trHeight w:val="315"/>
          <w:jc w:val="center"/>
        </w:trPr>
        <w:tc>
          <w:tcPr>
            <w:tcW w:w="4295" w:type="dxa"/>
            <w:shd w:val="clear" w:color="000000" w:fill="FFFFFF"/>
            <w:noWrap/>
            <w:vAlign w:val="center"/>
          </w:tcPr>
          <w:p w14:paraId="066256B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980" w:type="dxa"/>
            <w:shd w:val="clear" w:color="000000" w:fill="FFFFFF"/>
            <w:noWrap/>
            <w:vAlign w:val="center"/>
          </w:tcPr>
          <w:p w14:paraId="066256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BA" w14:textId="77777777" w:rsidTr="00E11C0B">
        <w:trPr>
          <w:trHeight w:val="315"/>
          <w:jc w:val="center"/>
        </w:trPr>
        <w:tc>
          <w:tcPr>
            <w:tcW w:w="4295" w:type="dxa"/>
            <w:shd w:val="clear" w:color="000000" w:fill="FFFFFF"/>
            <w:noWrap/>
            <w:vAlign w:val="center"/>
          </w:tcPr>
          <w:p w14:paraId="066256B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980" w:type="dxa"/>
            <w:shd w:val="clear" w:color="000000" w:fill="FFFFFF"/>
            <w:noWrap/>
            <w:vAlign w:val="center"/>
          </w:tcPr>
          <w:p w14:paraId="066256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BF" w14:textId="77777777" w:rsidTr="00E11C0B">
        <w:trPr>
          <w:trHeight w:val="315"/>
          <w:jc w:val="center"/>
        </w:trPr>
        <w:tc>
          <w:tcPr>
            <w:tcW w:w="4295" w:type="dxa"/>
            <w:shd w:val="clear" w:color="000000" w:fill="FFFFFF"/>
            <w:noWrap/>
            <w:vAlign w:val="center"/>
          </w:tcPr>
          <w:p w14:paraId="066256B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980" w:type="dxa"/>
            <w:shd w:val="clear" w:color="000000" w:fill="FFFFFF"/>
            <w:noWrap/>
            <w:vAlign w:val="center"/>
          </w:tcPr>
          <w:p w14:paraId="066256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C1" w14:textId="77777777" w:rsidTr="00E11C0B">
        <w:trPr>
          <w:trHeight w:val="315"/>
          <w:jc w:val="center"/>
        </w:trPr>
        <w:tc>
          <w:tcPr>
            <w:tcW w:w="9695" w:type="dxa"/>
            <w:gridSpan w:val="4"/>
            <w:shd w:val="clear" w:color="000000" w:fill="D9D9D9"/>
            <w:noWrap/>
            <w:vAlign w:val="center"/>
            <w:hideMark/>
          </w:tcPr>
          <w:p w14:paraId="066256C0"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046D1A" w:rsidRPr="00E86B7F" w14:paraId="52897796" w14:textId="77777777" w:rsidTr="00E11C0B">
        <w:trPr>
          <w:trHeight w:val="315"/>
          <w:jc w:val="center"/>
        </w:trPr>
        <w:tc>
          <w:tcPr>
            <w:tcW w:w="4295" w:type="dxa"/>
            <w:shd w:val="clear" w:color="000000" w:fill="FFFFFF"/>
            <w:noWrap/>
            <w:vAlign w:val="center"/>
          </w:tcPr>
          <w:p w14:paraId="0D184A75" w14:textId="7EBD897C" w:rsidR="00046D1A" w:rsidRDefault="00046D1A"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980" w:type="dxa"/>
            <w:shd w:val="clear" w:color="000000" w:fill="FFFFFF"/>
            <w:noWrap/>
            <w:vAlign w:val="center"/>
          </w:tcPr>
          <w:p w14:paraId="77ED2924"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60504496"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26407BC" w14:textId="77777777" w:rsidR="00046D1A" w:rsidRPr="00E86B7F" w:rsidRDefault="00046D1A"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C6" w14:textId="77777777" w:rsidTr="00E11C0B">
        <w:trPr>
          <w:trHeight w:val="315"/>
          <w:jc w:val="center"/>
        </w:trPr>
        <w:tc>
          <w:tcPr>
            <w:tcW w:w="4295" w:type="dxa"/>
            <w:shd w:val="clear" w:color="000000" w:fill="FFFFFF"/>
            <w:noWrap/>
            <w:vAlign w:val="center"/>
          </w:tcPr>
          <w:p w14:paraId="066256C2" w14:textId="01974E5C" w:rsidR="003121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980" w:type="dxa"/>
            <w:shd w:val="clear" w:color="000000" w:fill="FFFFFF"/>
            <w:noWrap/>
            <w:vAlign w:val="center"/>
          </w:tcPr>
          <w:p w14:paraId="066256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C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CB" w14:textId="77777777" w:rsidTr="00E11C0B">
        <w:trPr>
          <w:trHeight w:val="315"/>
          <w:jc w:val="center"/>
        </w:trPr>
        <w:tc>
          <w:tcPr>
            <w:tcW w:w="4295" w:type="dxa"/>
            <w:shd w:val="clear" w:color="000000" w:fill="FFFFFF"/>
            <w:noWrap/>
            <w:vAlign w:val="center"/>
          </w:tcPr>
          <w:p w14:paraId="066256C7" w14:textId="0653ED5B" w:rsidR="003121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980" w:type="dxa"/>
            <w:shd w:val="clear" w:color="000000" w:fill="FFFFFF"/>
            <w:noWrap/>
            <w:vAlign w:val="center"/>
          </w:tcPr>
          <w:p w14:paraId="066256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4C52B5B6" w14:textId="77777777" w:rsidTr="00E11C0B">
        <w:trPr>
          <w:trHeight w:val="315"/>
          <w:jc w:val="center"/>
        </w:trPr>
        <w:tc>
          <w:tcPr>
            <w:tcW w:w="4295" w:type="dxa"/>
            <w:shd w:val="clear" w:color="000000" w:fill="FFFFFF"/>
            <w:noWrap/>
            <w:vAlign w:val="center"/>
          </w:tcPr>
          <w:p w14:paraId="78CBCFB3" w14:textId="1C11EB39"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980" w:type="dxa"/>
            <w:shd w:val="clear" w:color="000000" w:fill="FFFFFF"/>
            <w:noWrap/>
            <w:vAlign w:val="center"/>
          </w:tcPr>
          <w:p w14:paraId="3DEBF7D8"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208FF00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4CF77510"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D0" w14:textId="77777777" w:rsidTr="00E11C0B">
        <w:trPr>
          <w:trHeight w:val="315"/>
          <w:jc w:val="center"/>
        </w:trPr>
        <w:tc>
          <w:tcPr>
            <w:tcW w:w="4295" w:type="dxa"/>
            <w:shd w:val="clear" w:color="000000" w:fill="FFFFFF"/>
            <w:noWrap/>
            <w:vAlign w:val="center"/>
          </w:tcPr>
          <w:p w14:paraId="066256C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980" w:type="dxa"/>
            <w:shd w:val="clear" w:color="000000" w:fill="FFFFFF"/>
            <w:noWrap/>
            <w:vAlign w:val="center"/>
          </w:tcPr>
          <w:p w14:paraId="066256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D5" w14:textId="77777777" w:rsidTr="00E11C0B">
        <w:trPr>
          <w:trHeight w:val="315"/>
          <w:jc w:val="center"/>
        </w:trPr>
        <w:tc>
          <w:tcPr>
            <w:tcW w:w="4295" w:type="dxa"/>
            <w:shd w:val="clear" w:color="000000" w:fill="FFFFFF"/>
            <w:noWrap/>
            <w:vAlign w:val="center"/>
          </w:tcPr>
          <w:p w14:paraId="066256D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980" w:type="dxa"/>
            <w:shd w:val="clear" w:color="000000" w:fill="FFFFFF"/>
            <w:noWrap/>
            <w:vAlign w:val="center"/>
          </w:tcPr>
          <w:p w14:paraId="066256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167E719E" w14:textId="77777777" w:rsidTr="00E11C0B">
        <w:trPr>
          <w:trHeight w:val="315"/>
          <w:jc w:val="center"/>
        </w:trPr>
        <w:tc>
          <w:tcPr>
            <w:tcW w:w="4295" w:type="dxa"/>
            <w:shd w:val="clear" w:color="000000" w:fill="FFFFFF"/>
            <w:noWrap/>
            <w:vAlign w:val="center"/>
          </w:tcPr>
          <w:p w14:paraId="31E9C5C9" w14:textId="0BD983E8"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980" w:type="dxa"/>
            <w:shd w:val="clear" w:color="000000" w:fill="FFFFFF"/>
            <w:noWrap/>
            <w:vAlign w:val="center"/>
          </w:tcPr>
          <w:p w14:paraId="705585BC"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1BF875B6"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25C876B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DA" w14:textId="77777777" w:rsidTr="00E11C0B">
        <w:trPr>
          <w:trHeight w:val="315"/>
          <w:jc w:val="center"/>
        </w:trPr>
        <w:tc>
          <w:tcPr>
            <w:tcW w:w="4295" w:type="dxa"/>
            <w:shd w:val="clear" w:color="000000" w:fill="FFFFFF"/>
            <w:noWrap/>
            <w:vAlign w:val="center"/>
          </w:tcPr>
          <w:p w14:paraId="066256D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980" w:type="dxa"/>
            <w:shd w:val="clear" w:color="000000" w:fill="FFFFFF"/>
            <w:noWrap/>
            <w:vAlign w:val="center"/>
          </w:tcPr>
          <w:p w14:paraId="066256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D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DF" w14:textId="77777777" w:rsidTr="00E11C0B">
        <w:trPr>
          <w:trHeight w:val="315"/>
          <w:jc w:val="center"/>
        </w:trPr>
        <w:tc>
          <w:tcPr>
            <w:tcW w:w="4295" w:type="dxa"/>
            <w:shd w:val="clear" w:color="000000" w:fill="FFFFFF"/>
            <w:noWrap/>
            <w:vAlign w:val="center"/>
          </w:tcPr>
          <w:p w14:paraId="066256D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980" w:type="dxa"/>
            <w:shd w:val="clear" w:color="000000" w:fill="FFFFFF"/>
            <w:noWrap/>
            <w:vAlign w:val="center"/>
          </w:tcPr>
          <w:p w14:paraId="066256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E1" w14:textId="77777777" w:rsidTr="00E11C0B">
        <w:trPr>
          <w:trHeight w:val="315"/>
          <w:jc w:val="center"/>
        </w:trPr>
        <w:tc>
          <w:tcPr>
            <w:tcW w:w="9695" w:type="dxa"/>
            <w:gridSpan w:val="4"/>
            <w:shd w:val="clear" w:color="000000" w:fill="D9D9D9"/>
            <w:noWrap/>
            <w:vAlign w:val="center"/>
            <w:hideMark/>
          </w:tcPr>
          <w:p w14:paraId="066256E0"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56E6" w14:textId="77777777" w:rsidTr="00E11C0B">
        <w:trPr>
          <w:trHeight w:val="315"/>
          <w:jc w:val="center"/>
        </w:trPr>
        <w:tc>
          <w:tcPr>
            <w:tcW w:w="4295" w:type="dxa"/>
            <w:shd w:val="clear" w:color="000000" w:fill="FFFFFF"/>
            <w:noWrap/>
            <w:vAlign w:val="center"/>
          </w:tcPr>
          <w:p w14:paraId="066256E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980" w:type="dxa"/>
            <w:shd w:val="clear" w:color="000000" w:fill="FFFFFF"/>
            <w:noWrap/>
            <w:vAlign w:val="center"/>
          </w:tcPr>
          <w:p w14:paraId="066256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EB" w14:textId="77777777" w:rsidTr="00E11C0B">
        <w:trPr>
          <w:trHeight w:val="315"/>
          <w:jc w:val="center"/>
        </w:trPr>
        <w:tc>
          <w:tcPr>
            <w:tcW w:w="4295" w:type="dxa"/>
            <w:shd w:val="clear" w:color="000000" w:fill="FFFFFF"/>
            <w:noWrap/>
            <w:vAlign w:val="center"/>
          </w:tcPr>
          <w:p w14:paraId="066256E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Acquisition Strategy</w:t>
            </w:r>
          </w:p>
        </w:tc>
        <w:tc>
          <w:tcPr>
            <w:tcW w:w="1980" w:type="dxa"/>
            <w:shd w:val="clear" w:color="000000" w:fill="FFFFFF"/>
            <w:noWrap/>
            <w:vAlign w:val="center"/>
          </w:tcPr>
          <w:p w14:paraId="066256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F0" w14:textId="77777777" w:rsidTr="00E11C0B">
        <w:trPr>
          <w:trHeight w:val="315"/>
          <w:jc w:val="center"/>
        </w:trPr>
        <w:tc>
          <w:tcPr>
            <w:tcW w:w="4295" w:type="dxa"/>
            <w:shd w:val="clear" w:color="000000" w:fill="FFFFFF"/>
            <w:noWrap/>
            <w:vAlign w:val="center"/>
          </w:tcPr>
          <w:p w14:paraId="066256E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Business Process Reengineering</w:t>
            </w:r>
          </w:p>
        </w:tc>
        <w:tc>
          <w:tcPr>
            <w:tcW w:w="1980" w:type="dxa"/>
            <w:shd w:val="clear" w:color="000000" w:fill="FFFFFF"/>
            <w:noWrap/>
            <w:vAlign w:val="center"/>
          </w:tcPr>
          <w:p w14:paraId="066256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F5" w14:textId="77777777" w:rsidTr="00E11C0B">
        <w:trPr>
          <w:trHeight w:val="315"/>
          <w:jc w:val="center"/>
        </w:trPr>
        <w:tc>
          <w:tcPr>
            <w:tcW w:w="4295" w:type="dxa"/>
            <w:shd w:val="clear" w:color="000000" w:fill="FFFFFF"/>
            <w:noWrap/>
            <w:vAlign w:val="center"/>
          </w:tcPr>
          <w:p w14:paraId="066256F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Capital Planning and Investment Assessment</w:t>
            </w:r>
          </w:p>
        </w:tc>
        <w:tc>
          <w:tcPr>
            <w:tcW w:w="1980" w:type="dxa"/>
            <w:shd w:val="clear" w:color="000000" w:fill="FFFFFF"/>
            <w:noWrap/>
            <w:vAlign w:val="center"/>
          </w:tcPr>
          <w:p w14:paraId="066256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FA" w14:textId="77777777" w:rsidTr="00E11C0B">
        <w:trPr>
          <w:trHeight w:val="315"/>
          <w:jc w:val="center"/>
        </w:trPr>
        <w:tc>
          <w:tcPr>
            <w:tcW w:w="4295" w:type="dxa"/>
            <w:shd w:val="clear" w:color="000000" w:fill="FFFFFF"/>
            <w:noWrap/>
            <w:vAlign w:val="center"/>
          </w:tcPr>
          <w:p w14:paraId="066256F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Change Management</w:t>
            </w:r>
          </w:p>
        </w:tc>
        <w:tc>
          <w:tcPr>
            <w:tcW w:w="1980" w:type="dxa"/>
            <w:shd w:val="clear" w:color="000000" w:fill="FFFFFF"/>
            <w:noWrap/>
            <w:vAlign w:val="center"/>
          </w:tcPr>
          <w:p w14:paraId="066256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6FF" w14:textId="77777777" w:rsidTr="00E11C0B">
        <w:trPr>
          <w:trHeight w:val="315"/>
          <w:jc w:val="center"/>
        </w:trPr>
        <w:tc>
          <w:tcPr>
            <w:tcW w:w="4295" w:type="dxa"/>
            <w:shd w:val="clear" w:color="000000" w:fill="FFFFFF"/>
            <w:noWrap/>
            <w:vAlign w:val="center"/>
          </w:tcPr>
          <w:p w14:paraId="066256F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Compliance</w:t>
            </w:r>
          </w:p>
        </w:tc>
        <w:tc>
          <w:tcPr>
            <w:tcW w:w="1980" w:type="dxa"/>
            <w:shd w:val="clear" w:color="000000" w:fill="FFFFFF"/>
            <w:noWrap/>
            <w:vAlign w:val="center"/>
          </w:tcPr>
          <w:p w14:paraId="066256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6F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04" w14:textId="77777777" w:rsidTr="00E11C0B">
        <w:trPr>
          <w:trHeight w:val="315"/>
          <w:jc w:val="center"/>
        </w:trPr>
        <w:tc>
          <w:tcPr>
            <w:tcW w:w="4295" w:type="dxa"/>
            <w:shd w:val="clear" w:color="000000" w:fill="FFFFFF"/>
            <w:noWrap/>
            <w:vAlign w:val="center"/>
          </w:tcPr>
          <w:p w14:paraId="0662570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980" w:type="dxa"/>
            <w:shd w:val="clear" w:color="000000" w:fill="FFFFFF"/>
            <w:noWrap/>
            <w:vAlign w:val="center"/>
          </w:tcPr>
          <w:p w14:paraId="066257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09" w14:textId="77777777" w:rsidTr="00E11C0B">
        <w:trPr>
          <w:trHeight w:val="315"/>
          <w:jc w:val="center"/>
        </w:trPr>
        <w:tc>
          <w:tcPr>
            <w:tcW w:w="4295" w:type="dxa"/>
            <w:shd w:val="clear" w:color="000000" w:fill="FFFFFF"/>
            <w:noWrap/>
            <w:vAlign w:val="center"/>
          </w:tcPr>
          <w:p w14:paraId="0662570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1980" w:type="dxa"/>
            <w:shd w:val="clear" w:color="000000" w:fill="FFFFFF"/>
            <w:noWrap/>
            <w:vAlign w:val="center"/>
          </w:tcPr>
          <w:p w14:paraId="066257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0E" w14:textId="77777777" w:rsidTr="00E11C0B">
        <w:trPr>
          <w:trHeight w:val="315"/>
          <w:jc w:val="center"/>
        </w:trPr>
        <w:tc>
          <w:tcPr>
            <w:tcW w:w="4295" w:type="dxa"/>
            <w:shd w:val="clear" w:color="000000" w:fill="FFFFFF"/>
            <w:noWrap/>
            <w:vAlign w:val="center"/>
          </w:tcPr>
          <w:p w14:paraId="0662570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Cost-Benefit Analysis</w:t>
            </w:r>
          </w:p>
        </w:tc>
        <w:tc>
          <w:tcPr>
            <w:tcW w:w="1980" w:type="dxa"/>
            <w:shd w:val="clear" w:color="000000" w:fill="FFFFFF"/>
            <w:noWrap/>
            <w:vAlign w:val="center"/>
          </w:tcPr>
          <w:p w14:paraId="066257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13" w14:textId="77777777" w:rsidTr="00E11C0B">
        <w:trPr>
          <w:trHeight w:val="315"/>
          <w:jc w:val="center"/>
        </w:trPr>
        <w:tc>
          <w:tcPr>
            <w:tcW w:w="4295" w:type="dxa"/>
            <w:shd w:val="clear" w:color="000000" w:fill="FFFFFF"/>
            <w:noWrap/>
            <w:vAlign w:val="center"/>
          </w:tcPr>
          <w:p w14:paraId="0662570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Management</w:t>
            </w:r>
          </w:p>
        </w:tc>
        <w:tc>
          <w:tcPr>
            <w:tcW w:w="1980" w:type="dxa"/>
            <w:shd w:val="clear" w:color="000000" w:fill="FFFFFF"/>
            <w:noWrap/>
            <w:vAlign w:val="center"/>
          </w:tcPr>
          <w:p w14:paraId="066257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18" w14:textId="77777777" w:rsidTr="00E11C0B">
        <w:trPr>
          <w:trHeight w:val="315"/>
          <w:jc w:val="center"/>
        </w:trPr>
        <w:tc>
          <w:tcPr>
            <w:tcW w:w="4295" w:type="dxa"/>
            <w:shd w:val="clear" w:color="000000" w:fill="FFFFFF"/>
            <w:noWrap/>
            <w:vAlign w:val="center"/>
          </w:tcPr>
          <w:p w14:paraId="066257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980" w:type="dxa"/>
            <w:shd w:val="clear" w:color="000000" w:fill="FFFFFF"/>
            <w:noWrap/>
            <w:vAlign w:val="center"/>
          </w:tcPr>
          <w:p w14:paraId="066257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1D" w14:textId="77777777" w:rsidTr="00E11C0B">
        <w:trPr>
          <w:trHeight w:val="315"/>
          <w:jc w:val="center"/>
        </w:trPr>
        <w:tc>
          <w:tcPr>
            <w:tcW w:w="4295" w:type="dxa"/>
            <w:shd w:val="clear" w:color="000000" w:fill="FFFFFF"/>
            <w:noWrap/>
            <w:vAlign w:val="center"/>
          </w:tcPr>
          <w:p w14:paraId="0662571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Enterprise Architecture</w:t>
            </w:r>
          </w:p>
        </w:tc>
        <w:tc>
          <w:tcPr>
            <w:tcW w:w="1980" w:type="dxa"/>
            <w:shd w:val="clear" w:color="000000" w:fill="FFFFFF"/>
            <w:noWrap/>
            <w:vAlign w:val="center"/>
          </w:tcPr>
          <w:p w14:paraId="0662571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22" w14:textId="77777777" w:rsidTr="00E11C0B">
        <w:trPr>
          <w:trHeight w:val="315"/>
          <w:jc w:val="center"/>
        </w:trPr>
        <w:tc>
          <w:tcPr>
            <w:tcW w:w="4295" w:type="dxa"/>
            <w:shd w:val="clear" w:color="000000" w:fill="FFFFFF"/>
            <w:noWrap/>
            <w:vAlign w:val="center"/>
          </w:tcPr>
          <w:p w14:paraId="0662571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Financial Analysis </w:t>
            </w:r>
          </w:p>
        </w:tc>
        <w:tc>
          <w:tcPr>
            <w:tcW w:w="1980" w:type="dxa"/>
            <w:shd w:val="clear" w:color="000000" w:fill="FFFFFF"/>
            <w:noWrap/>
            <w:vAlign w:val="center"/>
          </w:tcPr>
          <w:p w14:paraId="066257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2C" w14:textId="77777777" w:rsidTr="00E11C0B">
        <w:trPr>
          <w:trHeight w:val="315"/>
          <w:jc w:val="center"/>
        </w:trPr>
        <w:tc>
          <w:tcPr>
            <w:tcW w:w="4295" w:type="dxa"/>
            <w:shd w:val="clear" w:color="000000" w:fill="FFFFFF"/>
            <w:noWrap/>
            <w:vAlign w:val="center"/>
          </w:tcPr>
          <w:p w14:paraId="0662572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980" w:type="dxa"/>
            <w:shd w:val="clear" w:color="000000" w:fill="FFFFFF"/>
            <w:noWrap/>
            <w:vAlign w:val="center"/>
          </w:tcPr>
          <w:p w14:paraId="066257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31" w14:textId="77777777" w:rsidTr="00E11C0B">
        <w:trPr>
          <w:trHeight w:val="315"/>
          <w:jc w:val="center"/>
        </w:trPr>
        <w:tc>
          <w:tcPr>
            <w:tcW w:w="4295" w:type="dxa"/>
            <w:shd w:val="clear" w:color="000000" w:fill="FFFFFF"/>
            <w:noWrap/>
            <w:vAlign w:val="center"/>
          </w:tcPr>
          <w:p w14:paraId="0662572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Resources Strategy and Planning</w:t>
            </w:r>
          </w:p>
        </w:tc>
        <w:tc>
          <w:tcPr>
            <w:tcW w:w="1980" w:type="dxa"/>
            <w:shd w:val="clear" w:color="000000" w:fill="FFFFFF"/>
            <w:noWrap/>
            <w:vAlign w:val="center"/>
          </w:tcPr>
          <w:p w14:paraId="066257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36" w14:textId="77777777" w:rsidTr="00E11C0B">
        <w:trPr>
          <w:trHeight w:val="315"/>
          <w:jc w:val="center"/>
        </w:trPr>
        <w:tc>
          <w:tcPr>
            <w:tcW w:w="4295" w:type="dxa"/>
            <w:shd w:val="clear" w:color="000000" w:fill="FFFFFF"/>
            <w:noWrap/>
            <w:vAlign w:val="center"/>
          </w:tcPr>
          <w:p w14:paraId="0662573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1980" w:type="dxa"/>
            <w:shd w:val="clear" w:color="000000" w:fill="FFFFFF"/>
            <w:noWrap/>
            <w:vAlign w:val="center"/>
          </w:tcPr>
          <w:p w14:paraId="066257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3B" w14:textId="77777777" w:rsidTr="00E11C0B">
        <w:trPr>
          <w:trHeight w:val="315"/>
          <w:jc w:val="center"/>
        </w:trPr>
        <w:tc>
          <w:tcPr>
            <w:tcW w:w="4295" w:type="dxa"/>
            <w:shd w:val="clear" w:color="000000" w:fill="FFFFFF"/>
            <w:noWrap/>
            <w:vAlign w:val="center"/>
          </w:tcPr>
          <w:p w14:paraId="0662573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Performance Assessment</w:t>
            </w:r>
          </w:p>
        </w:tc>
        <w:tc>
          <w:tcPr>
            <w:tcW w:w="1980" w:type="dxa"/>
            <w:shd w:val="clear" w:color="000000" w:fill="FFFFFF"/>
            <w:noWrap/>
            <w:vAlign w:val="center"/>
          </w:tcPr>
          <w:p w14:paraId="066257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40" w14:textId="77777777" w:rsidTr="00E11C0B">
        <w:trPr>
          <w:trHeight w:val="315"/>
          <w:jc w:val="center"/>
        </w:trPr>
        <w:tc>
          <w:tcPr>
            <w:tcW w:w="4295" w:type="dxa"/>
            <w:shd w:val="clear" w:color="000000" w:fill="FFFFFF"/>
            <w:noWrap/>
            <w:vAlign w:val="center"/>
          </w:tcPr>
          <w:p w14:paraId="0662573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Program Management</w:t>
            </w:r>
          </w:p>
        </w:tc>
        <w:tc>
          <w:tcPr>
            <w:tcW w:w="1980" w:type="dxa"/>
            <w:shd w:val="clear" w:color="000000" w:fill="FFFFFF"/>
            <w:noWrap/>
            <w:vAlign w:val="center"/>
          </w:tcPr>
          <w:p w14:paraId="0662573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3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45" w14:textId="77777777" w:rsidTr="00E11C0B">
        <w:trPr>
          <w:trHeight w:val="315"/>
          <w:jc w:val="center"/>
        </w:trPr>
        <w:tc>
          <w:tcPr>
            <w:tcW w:w="4295" w:type="dxa"/>
            <w:shd w:val="clear" w:color="auto" w:fill="auto"/>
            <w:noWrap/>
            <w:vAlign w:val="center"/>
          </w:tcPr>
          <w:p w14:paraId="0662574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1980" w:type="dxa"/>
            <w:shd w:val="clear" w:color="000000" w:fill="FFFFFF"/>
            <w:noWrap/>
            <w:vAlign w:val="center"/>
          </w:tcPr>
          <w:p w14:paraId="066257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4A" w14:textId="77777777" w:rsidTr="00E11C0B">
        <w:trPr>
          <w:trHeight w:val="315"/>
          <w:jc w:val="center"/>
        </w:trPr>
        <w:tc>
          <w:tcPr>
            <w:tcW w:w="4295" w:type="dxa"/>
            <w:shd w:val="clear" w:color="000000" w:fill="FFFFFF"/>
            <w:noWrap/>
            <w:vAlign w:val="center"/>
          </w:tcPr>
          <w:p w14:paraId="0662574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Product Evaluation</w:t>
            </w:r>
          </w:p>
        </w:tc>
        <w:tc>
          <w:tcPr>
            <w:tcW w:w="1980" w:type="dxa"/>
            <w:shd w:val="clear" w:color="000000" w:fill="FFFFFF"/>
            <w:noWrap/>
            <w:vAlign w:val="center"/>
          </w:tcPr>
          <w:p w14:paraId="066257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4F" w14:textId="77777777" w:rsidTr="00E11C0B">
        <w:trPr>
          <w:trHeight w:val="315"/>
          <w:jc w:val="center"/>
        </w:trPr>
        <w:tc>
          <w:tcPr>
            <w:tcW w:w="4295" w:type="dxa"/>
            <w:shd w:val="clear" w:color="000000" w:fill="FFFFFF"/>
            <w:noWrap/>
            <w:vAlign w:val="center"/>
          </w:tcPr>
          <w:p w14:paraId="0662574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980" w:type="dxa"/>
            <w:shd w:val="clear" w:color="000000" w:fill="FFFFFF"/>
            <w:noWrap/>
            <w:vAlign w:val="center"/>
          </w:tcPr>
          <w:p w14:paraId="066257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54" w14:textId="77777777" w:rsidTr="00E11C0B">
        <w:trPr>
          <w:trHeight w:val="315"/>
          <w:jc w:val="center"/>
        </w:trPr>
        <w:tc>
          <w:tcPr>
            <w:tcW w:w="4295" w:type="dxa"/>
            <w:shd w:val="clear" w:color="000000" w:fill="FFFFFF"/>
            <w:noWrap/>
            <w:vAlign w:val="center"/>
          </w:tcPr>
          <w:p w14:paraId="0662575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980" w:type="dxa"/>
            <w:shd w:val="clear" w:color="000000" w:fill="FFFFFF"/>
            <w:noWrap/>
            <w:vAlign w:val="center"/>
          </w:tcPr>
          <w:p w14:paraId="066257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5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59" w14:textId="77777777" w:rsidTr="00E11C0B">
        <w:trPr>
          <w:trHeight w:val="315"/>
          <w:jc w:val="center"/>
        </w:trPr>
        <w:tc>
          <w:tcPr>
            <w:tcW w:w="4295" w:type="dxa"/>
            <w:shd w:val="clear" w:color="000000" w:fill="FFFFFF"/>
            <w:noWrap/>
            <w:vAlign w:val="center"/>
          </w:tcPr>
          <w:p w14:paraId="0662575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Regulations and Policy</w:t>
            </w:r>
          </w:p>
        </w:tc>
        <w:tc>
          <w:tcPr>
            <w:tcW w:w="1980" w:type="dxa"/>
            <w:shd w:val="clear" w:color="000000" w:fill="FFFFFF"/>
            <w:noWrap/>
            <w:vAlign w:val="center"/>
          </w:tcPr>
          <w:p w14:paraId="066257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5E" w14:textId="77777777" w:rsidTr="00E11C0B">
        <w:trPr>
          <w:trHeight w:val="315"/>
          <w:jc w:val="center"/>
        </w:trPr>
        <w:tc>
          <w:tcPr>
            <w:tcW w:w="4295" w:type="dxa"/>
            <w:shd w:val="clear" w:color="000000" w:fill="FFFFFF"/>
            <w:noWrap/>
            <w:vAlign w:val="center"/>
          </w:tcPr>
          <w:p w14:paraId="0662575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980" w:type="dxa"/>
            <w:shd w:val="clear" w:color="000000" w:fill="FFFFFF"/>
            <w:noWrap/>
            <w:vAlign w:val="center"/>
          </w:tcPr>
          <w:p w14:paraId="066257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5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63" w14:textId="77777777" w:rsidTr="00E11C0B">
        <w:trPr>
          <w:trHeight w:val="315"/>
          <w:jc w:val="center"/>
        </w:trPr>
        <w:tc>
          <w:tcPr>
            <w:tcW w:w="4295" w:type="dxa"/>
            <w:shd w:val="clear" w:color="000000" w:fill="FFFFFF"/>
            <w:noWrap/>
            <w:vAlign w:val="center"/>
          </w:tcPr>
          <w:p w14:paraId="0662575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Risk Management</w:t>
            </w:r>
          </w:p>
        </w:tc>
        <w:tc>
          <w:tcPr>
            <w:tcW w:w="1980" w:type="dxa"/>
            <w:shd w:val="clear" w:color="000000" w:fill="FFFFFF"/>
            <w:noWrap/>
            <w:vAlign w:val="center"/>
          </w:tcPr>
          <w:p w14:paraId="066257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68" w14:textId="77777777" w:rsidTr="00E11C0B">
        <w:trPr>
          <w:trHeight w:val="315"/>
          <w:jc w:val="center"/>
        </w:trPr>
        <w:tc>
          <w:tcPr>
            <w:tcW w:w="4295" w:type="dxa"/>
            <w:shd w:val="clear" w:color="000000" w:fill="FFFFFF"/>
            <w:noWrap/>
            <w:vAlign w:val="center"/>
          </w:tcPr>
          <w:p w14:paraId="0662576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Stakeholder Management</w:t>
            </w:r>
          </w:p>
        </w:tc>
        <w:tc>
          <w:tcPr>
            <w:tcW w:w="1980" w:type="dxa"/>
            <w:shd w:val="clear" w:color="000000" w:fill="FFFFFF"/>
            <w:noWrap/>
            <w:vAlign w:val="center"/>
          </w:tcPr>
          <w:p w14:paraId="066257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6D" w14:textId="77777777" w:rsidTr="00E11C0B">
        <w:trPr>
          <w:trHeight w:val="315"/>
          <w:jc w:val="center"/>
        </w:trPr>
        <w:tc>
          <w:tcPr>
            <w:tcW w:w="4295" w:type="dxa"/>
            <w:shd w:val="clear" w:color="000000" w:fill="FFFFFF"/>
            <w:noWrap/>
            <w:vAlign w:val="center"/>
          </w:tcPr>
          <w:p w14:paraId="0662576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Life Cycle</w:t>
            </w:r>
          </w:p>
        </w:tc>
        <w:tc>
          <w:tcPr>
            <w:tcW w:w="1980" w:type="dxa"/>
            <w:shd w:val="clear" w:color="000000" w:fill="FFFFFF"/>
            <w:noWrap/>
            <w:vAlign w:val="center"/>
          </w:tcPr>
          <w:p w14:paraId="066257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76E" w14:textId="77777777" w:rsidR="00312156" w:rsidRPr="0059122E" w:rsidRDefault="00312156" w:rsidP="00312156">
      <w:pPr>
        <w:jc w:val="left"/>
        <w:rPr>
          <w:rFonts w:asciiTheme="minorHAnsi" w:hAnsiTheme="minorHAnsi" w:cstheme="minorHAnsi"/>
          <w:sz w:val="24"/>
          <w:szCs w:val="24"/>
        </w:rPr>
      </w:pPr>
    </w:p>
    <w:p w14:paraId="0662576F" w14:textId="77777777" w:rsidR="00312156" w:rsidRPr="00C55C37" w:rsidRDefault="00312156" w:rsidP="00312156">
      <w:pPr>
        <w:jc w:val="left"/>
        <w:rPr>
          <w:rFonts w:asciiTheme="minorHAnsi" w:hAnsiTheme="minorHAnsi" w:cstheme="minorHAnsi"/>
          <w:b/>
          <w:sz w:val="32"/>
        </w:rPr>
      </w:pPr>
      <w:r w:rsidRPr="00C55C37">
        <w:rPr>
          <w:rFonts w:asciiTheme="minorHAnsi" w:hAnsiTheme="minorHAnsi" w:cstheme="minorHAnsi"/>
          <w:b/>
          <w:sz w:val="32"/>
        </w:rPr>
        <w:br w:type="page"/>
      </w:r>
    </w:p>
    <w:p w14:paraId="06625770" w14:textId="77777777" w:rsidR="00312156" w:rsidRPr="00E86B7F" w:rsidRDefault="00312156" w:rsidP="00312156">
      <w:pPr>
        <w:pStyle w:val="HeadingTOC"/>
        <w:rPr>
          <w:rFonts w:asciiTheme="minorHAnsi" w:hAnsiTheme="minorHAnsi" w:cstheme="minorHAnsi"/>
        </w:rPr>
      </w:pPr>
      <w:bookmarkStart w:id="23" w:name="_Toc394852153"/>
      <w:bookmarkStart w:id="24" w:name="_Toc400022369"/>
      <w:r w:rsidRPr="00E86B7F">
        <w:rPr>
          <w:rFonts w:asciiTheme="minorHAnsi" w:hAnsiTheme="minorHAnsi" w:cstheme="minorHAnsi"/>
        </w:rPr>
        <w:t xml:space="preserve">IT Project Manager </w:t>
      </w:r>
      <w:bookmarkEnd w:id="23"/>
      <w:r w:rsidR="00FB7C59">
        <w:rPr>
          <w:rFonts w:asciiTheme="minorHAnsi" w:hAnsiTheme="minorHAnsi" w:cstheme="minorHAnsi"/>
        </w:rPr>
        <w:t>Competency Model</w:t>
      </w:r>
      <w:bookmarkEnd w:id="24"/>
    </w:p>
    <w:tbl>
      <w:tblPr>
        <w:tblW w:w="991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28"/>
        <w:gridCol w:w="2167"/>
        <w:gridCol w:w="1710"/>
        <w:gridCol w:w="1710"/>
      </w:tblGrid>
      <w:tr w:rsidR="00312156" w:rsidRPr="00E86B7F" w14:paraId="06625772" w14:textId="77777777" w:rsidTr="00E86B7F">
        <w:trPr>
          <w:trHeight w:val="300"/>
          <w:tblHeader/>
          <w:jc w:val="center"/>
        </w:trPr>
        <w:tc>
          <w:tcPr>
            <w:tcW w:w="9915" w:type="dxa"/>
            <w:gridSpan w:val="4"/>
            <w:shd w:val="clear" w:color="auto" w:fill="2E5571" w:themeFill="accent3" w:themeFillShade="BF"/>
            <w:noWrap/>
            <w:vAlign w:val="center"/>
          </w:tcPr>
          <w:p w14:paraId="06625771"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8"/>
                <w:szCs w:val="22"/>
                <w:lang w:bidi="ar-SA"/>
              </w:rPr>
              <w:t>IT Project Manager Competency Profiles</w:t>
            </w:r>
          </w:p>
        </w:tc>
      </w:tr>
      <w:tr w:rsidR="00312156" w:rsidRPr="00E86B7F" w14:paraId="06625777" w14:textId="77777777" w:rsidTr="00E86B7F">
        <w:trPr>
          <w:trHeight w:val="300"/>
          <w:tblHeader/>
          <w:jc w:val="center"/>
        </w:trPr>
        <w:tc>
          <w:tcPr>
            <w:tcW w:w="4328" w:type="dxa"/>
            <w:shd w:val="clear" w:color="auto" w:fill="2E5571" w:themeFill="accent3" w:themeFillShade="BF"/>
            <w:noWrap/>
            <w:vAlign w:val="center"/>
            <w:hideMark/>
          </w:tcPr>
          <w:p w14:paraId="06625773"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2167" w:type="dxa"/>
            <w:shd w:val="clear" w:color="auto" w:fill="2E5571" w:themeFill="accent3" w:themeFillShade="BF"/>
            <w:noWrap/>
            <w:vAlign w:val="center"/>
            <w:hideMark/>
          </w:tcPr>
          <w:p w14:paraId="06625774"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IT Project Manager </w:t>
            </w:r>
          </w:p>
        </w:tc>
        <w:tc>
          <w:tcPr>
            <w:tcW w:w="1710" w:type="dxa"/>
            <w:shd w:val="clear" w:color="auto" w:fill="2E5571" w:themeFill="accent3" w:themeFillShade="BF"/>
            <w:noWrap/>
            <w:vAlign w:val="center"/>
            <w:hideMark/>
          </w:tcPr>
          <w:p w14:paraId="06625775"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Mid IT Project Manager </w:t>
            </w:r>
          </w:p>
        </w:tc>
        <w:tc>
          <w:tcPr>
            <w:tcW w:w="1710" w:type="dxa"/>
            <w:shd w:val="clear" w:color="auto" w:fill="2E5571" w:themeFill="accent3" w:themeFillShade="BF"/>
            <w:noWrap/>
            <w:vAlign w:val="center"/>
            <w:hideMark/>
          </w:tcPr>
          <w:p w14:paraId="06625776"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IT Project Manager </w:t>
            </w:r>
          </w:p>
        </w:tc>
      </w:tr>
      <w:tr w:rsidR="00312156" w:rsidRPr="00E86B7F" w14:paraId="06625779" w14:textId="77777777" w:rsidTr="00E11C0B">
        <w:trPr>
          <w:trHeight w:val="315"/>
          <w:jc w:val="center"/>
        </w:trPr>
        <w:tc>
          <w:tcPr>
            <w:tcW w:w="9915" w:type="dxa"/>
            <w:gridSpan w:val="4"/>
            <w:shd w:val="clear" w:color="000000" w:fill="D9D9D9"/>
            <w:noWrap/>
            <w:vAlign w:val="center"/>
            <w:hideMark/>
          </w:tcPr>
          <w:p w14:paraId="06625778"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77E" w14:textId="77777777" w:rsidTr="00E11C0B">
        <w:trPr>
          <w:trHeight w:val="315"/>
          <w:jc w:val="center"/>
        </w:trPr>
        <w:tc>
          <w:tcPr>
            <w:tcW w:w="4328" w:type="dxa"/>
            <w:shd w:val="clear" w:color="000000" w:fill="FFFFFF"/>
            <w:noWrap/>
            <w:vAlign w:val="center"/>
          </w:tcPr>
          <w:p w14:paraId="0662577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2167" w:type="dxa"/>
            <w:shd w:val="clear" w:color="000000" w:fill="FFFFFF"/>
            <w:noWrap/>
            <w:vAlign w:val="center"/>
          </w:tcPr>
          <w:p w14:paraId="066257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83" w14:textId="77777777" w:rsidTr="00E11C0B">
        <w:trPr>
          <w:trHeight w:val="315"/>
          <w:jc w:val="center"/>
        </w:trPr>
        <w:tc>
          <w:tcPr>
            <w:tcW w:w="4328" w:type="dxa"/>
            <w:shd w:val="clear" w:color="000000" w:fill="FFFFFF"/>
            <w:noWrap/>
            <w:vAlign w:val="center"/>
          </w:tcPr>
          <w:p w14:paraId="0662577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2167" w:type="dxa"/>
            <w:shd w:val="clear" w:color="000000" w:fill="FFFFFF"/>
            <w:noWrap/>
            <w:vAlign w:val="center"/>
          </w:tcPr>
          <w:p w14:paraId="066257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88" w14:textId="77777777" w:rsidTr="00E11C0B">
        <w:trPr>
          <w:trHeight w:val="315"/>
          <w:jc w:val="center"/>
        </w:trPr>
        <w:tc>
          <w:tcPr>
            <w:tcW w:w="4328" w:type="dxa"/>
            <w:shd w:val="clear" w:color="000000" w:fill="FFFFFF"/>
            <w:noWrap/>
            <w:vAlign w:val="center"/>
          </w:tcPr>
          <w:p w14:paraId="0662578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2167" w:type="dxa"/>
            <w:shd w:val="clear" w:color="000000" w:fill="FFFFFF"/>
            <w:noWrap/>
            <w:vAlign w:val="center"/>
          </w:tcPr>
          <w:p w14:paraId="066257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8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8D" w14:textId="77777777" w:rsidTr="00E11C0B">
        <w:trPr>
          <w:trHeight w:val="315"/>
          <w:jc w:val="center"/>
        </w:trPr>
        <w:tc>
          <w:tcPr>
            <w:tcW w:w="4328" w:type="dxa"/>
            <w:shd w:val="clear" w:color="000000" w:fill="FFFFFF"/>
            <w:noWrap/>
            <w:vAlign w:val="center"/>
          </w:tcPr>
          <w:p w14:paraId="0662578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2167" w:type="dxa"/>
            <w:shd w:val="clear" w:color="000000" w:fill="FFFFFF"/>
            <w:noWrap/>
            <w:vAlign w:val="center"/>
          </w:tcPr>
          <w:p w14:paraId="066257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92" w14:textId="77777777" w:rsidTr="00E11C0B">
        <w:trPr>
          <w:trHeight w:val="315"/>
          <w:jc w:val="center"/>
        </w:trPr>
        <w:tc>
          <w:tcPr>
            <w:tcW w:w="4328" w:type="dxa"/>
            <w:shd w:val="clear" w:color="000000" w:fill="FFFFFF"/>
            <w:noWrap/>
            <w:vAlign w:val="center"/>
          </w:tcPr>
          <w:p w14:paraId="0662578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2167" w:type="dxa"/>
            <w:shd w:val="clear" w:color="000000" w:fill="FFFFFF"/>
            <w:noWrap/>
            <w:vAlign w:val="center"/>
          </w:tcPr>
          <w:p w14:paraId="066257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97" w14:textId="77777777" w:rsidTr="00E11C0B">
        <w:trPr>
          <w:trHeight w:val="315"/>
          <w:jc w:val="center"/>
        </w:trPr>
        <w:tc>
          <w:tcPr>
            <w:tcW w:w="4328" w:type="dxa"/>
            <w:shd w:val="clear" w:color="000000" w:fill="FFFFFF"/>
            <w:noWrap/>
            <w:vAlign w:val="center"/>
          </w:tcPr>
          <w:p w14:paraId="0662579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2167" w:type="dxa"/>
            <w:shd w:val="clear" w:color="000000" w:fill="FFFFFF"/>
            <w:noWrap/>
            <w:vAlign w:val="center"/>
          </w:tcPr>
          <w:p w14:paraId="066257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9C" w14:textId="77777777" w:rsidTr="00E11C0B">
        <w:trPr>
          <w:trHeight w:val="315"/>
          <w:jc w:val="center"/>
        </w:trPr>
        <w:tc>
          <w:tcPr>
            <w:tcW w:w="4328" w:type="dxa"/>
            <w:shd w:val="clear" w:color="000000" w:fill="FFFFFF"/>
            <w:noWrap/>
            <w:vAlign w:val="center"/>
          </w:tcPr>
          <w:p w14:paraId="0662579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2167" w:type="dxa"/>
            <w:shd w:val="clear" w:color="000000" w:fill="FFFFFF"/>
            <w:noWrap/>
            <w:vAlign w:val="center"/>
          </w:tcPr>
          <w:p w14:paraId="0662579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9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A1" w14:textId="77777777" w:rsidTr="00E11C0B">
        <w:trPr>
          <w:trHeight w:val="315"/>
          <w:jc w:val="center"/>
        </w:trPr>
        <w:tc>
          <w:tcPr>
            <w:tcW w:w="4328" w:type="dxa"/>
            <w:shd w:val="clear" w:color="000000" w:fill="FFFFFF"/>
            <w:noWrap/>
            <w:vAlign w:val="center"/>
          </w:tcPr>
          <w:p w14:paraId="0662579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2167" w:type="dxa"/>
            <w:shd w:val="clear" w:color="000000" w:fill="FFFFFF"/>
            <w:noWrap/>
            <w:vAlign w:val="center"/>
          </w:tcPr>
          <w:p w14:paraId="066257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A6" w14:textId="77777777" w:rsidTr="00E11C0B">
        <w:trPr>
          <w:trHeight w:val="315"/>
          <w:jc w:val="center"/>
        </w:trPr>
        <w:tc>
          <w:tcPr>
            <w:tcW w:w="4328" w:type="dxa"/>
            <w:shd w:val="clear" w:color="000000" w:fill="FFFFFF"/>
            <w:noWrap/>
            <w:vAlign w:val="center"/>
          </w:tcPr>
          <w:p w14:paraId="066257A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2167" w:type="dxa"/>
            <w:shd w:val="clear" w:color="000000" w:fill="FFFFFF"/>
            <w:noWrap/>
            <w:vAlign w:val="center"/>
          </w:tcPr>
          <w:p w14:paraId="066257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AB" w14:textId="77777777" w:rsidTr="00E11C0B">
        <w:trPr>
          <w:trHeight w:val="315"/>
          <w:jc w:val="center"/>
        </w:trPr>
        <w:tc>
          <w:tcPr>
            <w:tcW w:w="4328" w:type="dxa"/>
            <w:shd w:val="clear" w:color="000000" w:fill="FFFFFF"/>
            <w:noWrap/>
            <w:vAlign w:val="center"/>
          </w:tcPr>
          <w:p w14:paraId="066257A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2167" w:type="dxa"/>
            <w:shd w:val="clear" w:color="000000" w:fill="FFFFFF"/>
            <w:noWrap/>
            <w:vAlign w:val="center"/>
          </w:tcPr>
          <w:p w14:paraId="066257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B0" w14:textId="77777777" w:rsidTr="00E11C0B">
        <w:trPr>
          <w:trHeight w:val="315"/>
          <w:jc w:val="center"/>
        </w:trPr>
        <w:tc>
          <w:tcPr>
            <w:tcW w:w="4328" w:type="dxa"/>
            <w:shd w:val="clear" w:color="000000" w:fill="FFFFFF"/>
            <w:noWrap/>
            <w:vAlign w:val="center"/>
          </w:tcPr>
          <w:p w14:paraId="066257A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2167" w:type="dxa"/>
            <w:shd w:val="clear" w:color="000000" w:fill="FFFFFF"/>
            <w:noWrap/>
            <w:vAlign w:val="center"/>
          </w:tcPr>
          <w:p w14:paraId="066257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B5" w14:textId="77777777" w:rsidTr="00E11C0B">
        <w:trPr>
          <w:trHeight w:val="315"/>
          <w:jc w:val="center"/>
        </w:trPr>
        <w:tc>
          <w:tcPr>
            <w:tcW w:w="4328" w:type="dxa"/>
            <w:shd w:val="clear" w:color="000000" w:fill="FFFFFF"/>
            <w:noWrap/>
            <w:vAlign w:val="center"/>
          </w:tcPr>
          <w:p w14:paraId="066257B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2167" w:type="dxa"/>
            <w:shd w:val="clear" w:color="000000" w:fill="FFFFFF"/>
            <w:noWrap/>
            <w:vAlign w:val="center"/>
          </w:tcPr>
          <w:p w14:paraId="066257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BA" w14:textId="77777777" w:rsidTr="00E11C0B">
        <w:trPr>
          <w:trHeight w:val="315"/>
          <w:jc w:val="center"/>
        </w:trPr>
        <w:tc>
          <w:tcPr>
            <w:tcW w:w="4328" w:type="dxa"/>
            <w:shd w:val="clear" w:color="000000" w:fill="FFFFFF"/>
            <w:noWrap/>
            <w:vAlign w:val="center"/>
          </w:tcPr>
          <w:p w14:paraId="066257B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2167" w:type="dxa"/>
            <w:shd w:val="clear" w:color="000000" w:fill="FFFFFF"/>
            <w:noWrap/>
            <w:vAlign w:val="center"/>
          </w:tcPr>
          <w:p w14:paraId="066257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BF" w14:textId="77777777" w:rsidTr="00E11C0B">
        <w:trPr>
          <w:trHeight w:val="315"/>
          <w:jc w:val="center"/>
        </w:trPr>
        <w:tc>
          <w:tcPr>
            <w:tcW w:w="4328" w:type="dxa"/>
            <w:shd w:val="clear" w:color="000000" w:fill="FFFFFF"/>
            <w:noWrap/>
            <w:vAlign w:val="center"/>
          </w:tcPr>
          <w:p w14:paraId="066257B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2167" w:type="dxa"/>
            <w:shd w:val="clear" w:color="000000" w:fill="FFFFFF"/>
            <w:noWrap/>
            <w:vAlign w:val="center"/>
          </w:tcPr>
          <w:p w14:paraId="066257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C1" w14:textId="77777777" w:rsidTr="00E11C0B">
        <w:trPr>
          <w:trHeight w:val="315"/>
          <w:jc w:val="center"/>
        </w:trPr>
        <w:tc>
          <w:tcPr>
            <w:tcW w:w="9915" w:type="dxa"/>
            <w:gridSpan w:val="4"/>
            <w:shd w:val="clear" w:color="000000" w:fill="D9D9D9"/>
            <w:noWrap/>
            <w:vAlign w:val="center"/>
            <w:hideMark/>
          </w:tcPr>
          <w:p w14:paraId="066257C0"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2776DF3E" w14:textId="77777777" w:rsidTr="00E11C0B">
        <w:trPr>
          <w:trHeight w:val="315"/>
          <w:jc w:val="center"/>
        </w:trPr>
        <w:tc>
          <w:tcPr>
            <w:tcW w:w="4328" w:type="dxa"/>
            <w:shd w:val="clear" w:color="000000" w:fill="FFFFFF"/>
            <w:noWrap/>
            <w:vAlign w:val="center"/>
          </w:tcPr>
          <w:p w14:paraId="37A4AF44" w14:textId="165F1FBA" w:rsidR="00D42441"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2167" w:type="dxa"/>
            <w:shd w:val="clear" w:color="000000" w:fill="FFFFFF"/>
            <w:noWrap/>
            <w:vAlign w:val="center"/>
          </w:tcPr>
          <w:p w14:paraId="43E4A662" w14:textId="69616557" w:rsidR="00D42441" w:rsidRPr="00E86B7F" w:rsidRDefault="00D42441"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10" w:type="dxa"/>
            <w:shd w:val="clear" w:color="000000" w:fill="FFFFFF"/>
            <w:noWrap/>
            <w:vAlign w:val="center"/>
          </w:tcPr>
          <w:p w14:paraId="35CFDFE9"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2CDAD1D"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C6" w14:textId="77777777" w:rsidTr="00E11C0B">
        <w:trPr>
          <w:trHeight w:val="315"/>
          <w:jc w:val="center"/>
        </w:trPr>
        <w:tc>
          <w:tcPr>
            <w:tcW w:w="4328" w:type="dxa"/>
            <w:shd w:val="clear" w:color="000000" w:fill="FFFFFF"/>
            <w:noWrap/>
            <w:vAlign w:val="center"/>
          </w:tcPr>
          <w:p w14:paraId="066257C2" w14:textId="4C26EAA6" w:rsidR="003121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2167" w:type="dxa"/>
            <w:shd w:val="clear" w:color="000000" w:fill="FFFFFF"/>
            <w:noWrap/>
            <w:vAlign w:val="center"/>
          </w:tcPr>
          <w:p w14:paraId="066257C3"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10" w:type="dxa"/>
            <w:shd w:val="clear" w:color="000000" w:fill="FFFFFF"/>
            <w:noWrap/>
            <w:vAlign w:val="center"/>
          </w:tcPr>
          <w:p w14:paraId="066257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C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7CB" w14:textId="77777777" w:rsidTr="00E11C0B">
        <w:trPr>
          <w:trHeight w:val="315"/>
          <w:jc w:val="center"/>
        </w:trPr>
        <w:tc>
          <w:tcPr>
            <w:tcW w:w="4328" w:type="dxa"/>
            <w:shd w:val="clear" w:color="000000" w:fill="FFFFFF"/>
            <w:noWrap/>
            <w:vAlign w:val="center"/>
          </w:tcPr>
          <w:p w14:paraId="066257C7" w14:textId="2B065C62" w:rsidR="003121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2167" w:type="dxa"/>
            <w:shd w:val="clear" w:color="000000" w:fill="FFFFFF"/>
            <w:noWrap/>
            <w:vAlign w:val="center"/>
          </w:tcPr>
          <w:p w14:paraId="066257C8"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10" w:type="dxa"/>
            <w:shd w:val="clear" w:color="000000" w:fill="FFFFFF"/>
            <w:noWrap/>
            <w:vAlign w:val="center"/>
          </w:tcPr>
          <w:p w14:paraId="066257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2140C719" w14:textId="77777777" w:rsidTr="00E11C0B">
        <w:trPr>
          <w:trHeight w:val="315"/>
          <w:jc w:val="center"/>
        </w:trPr>
        <w:tc>
          <w:tcPr>
            <w:tcW w:w="4328" w:type="dxa"/>
            <w:shd w:val="clear" w:color="000000" w:fill="FFFFFF"/>
            <w:noWrap/>
            <w:vAlign w:val="center"/>
          </w:tcPr>
          <w:p w14:paraId="494CA0D8" w14:textId="4D22DF6D"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2167" w:type="dxa"/>
            <w:shd w:val="clear" w:color="000000" w:fill="FFFFFF"/>
            <w:noWrap/>
            <w:vAlign w:val="center"/>
          </w:tcPr>
          <w:p w14:paraId="1BC361E7" w14:textId="77777777" w:rsidR="00BF5456" w:rsidRPr="00BF5456" w:rsidRDefault="00BF5456" w:rsidP="00BF5456">
            <w:pPr>
              <w:pStyle w:val="ListParagraph"/>
              <w:numPr>
                <w:ilvl w:val="0"/>
                <w:numId w:val="15"/>
              </w:numPr>
              <w:spacing w:after="0" w:line="240" w:lineRule="auto"/>
              <w:ind w:left="522"/>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318F8FD2"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6B8D27E7"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D0" w14:textId="77777777" w:rsidTr="00E11C0B">
        <w:trPr>
          <w:trHeight w:val="315"/>
          <w:jc w:val="center"/>
        </w:trPr>
        <w:tc>
          <w:tcPr>
            <w:tcW w:w="4328" w:type="dxa"/>
            <w:shd w:val="clear" w:color="000000" w:fill="FFFFFF"/>
            <w:noWrap/>
            <w:vAlign w:val="center"/>
          </w:tcPr>
          <w:p w14:paraId="066257CC"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2167" w:type="dxa"/>
            <w:shd w:val="clear" w:color="000000" w:fill="FFFFFF"/>
            <w:noWrap/>
            <w:vAlign w:val="center"/>
          </w:tcPr>
          <w:p w14:paraId="066257CD" w14:textId="77777777" w:rsidR="00BF5456" w:rsidRPr="00E86B7F" w:rsidRDefault="00BF54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10" w:type="dxa"/>
            <w:shd w:val="clear" w:color="000000" w:fill="FFFFFF"/>
            <w:noWrap/>
            <w:vAlign w:val="center"/>
          </w:tcPr>
          <w:p w14:paraId="066257C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CF"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D5" w14:textId="77777777" w:rsidTr="00E11C0B">
        <w:trPr>
          <w:trHeight w:val="315"/>
          <w:jc w:val="center"/>
        </w:trPr>
        <w:tc>
          <w:tcPr>
            <w:tcW w:w="4328" w:type="dxa"/>
            <w:shd w:val="clear" w:color="000000" w:fill="FFFFFF"/>
            <w:noWrap/>
            <w:vAlign w:val="center"/>
          </w:tcPr>
          <w:p w14:paraId="066257D1"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2167" w:type="dxa"/>
            <w:shd w:val="clear" w:color="000000" w:fill="FFFFFF"/>
            <w:noWrap/>
            <w:vAlign w:val="center"/>
          </w:tcPr>
          <w:p w14:paraId="066257D2" w14:textId="77777777" w:rsidR="00BF5456" w:rsidRPr="00E86B7F" w:rsidRDefault="00BF54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10" w:type="dxa"/>
            <w:shd w:val="clear" w:color="000000" w:fill="FFFFFF"/>
            <w:noWrap/>
            <w:vAlign w:val="center"/>
          </w:tcPr>
          <w:p w14:paraId="066257D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D4"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701BD262" w14:textId="77777777" w:rsidTr="00E11C0B">
        <w:trPr>
          <w:trHeight w:val="315"/>
          <w:jc w:val="center"/>
        </w:trPr>
        <w:tc>
          <w:tcPr>
            <w:tcW w:w="4328" w:type="dxa"/>
            <w:shd w:val="clear" w:color="000000" w:fill="FFFFFF"/>
            <w:noWrap/>
            <w:vAlign w:val="center"/>
          </w:tcPr>
          <w:p w14:paraId="447A981A" w14:textId="7662EE69"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2167" w:type="dxa"/>
            <w:shd w:val="clear" w:color="000000" w:fill="FFFFFF"/>
            <w:noWrap/>
            <w:vAlign w:val="center"/>
          </w:tcPr>
          <w:p w14:paraId="2E2A0107" w14:textId="329323A1" w:rsidR="00BF5456" w:rsidRPr="00E86B7F" w:rsidRDefault="00BF5456"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10" w:type="dxa"/>
            <w:shd w:val="clear" w:color="000000" w:fill="FFFFFF"/>
            <w:noWrap/>
            <w:vAlign w:val="center"/>
          </w:tcPr>
          <w:p w14:paraId="1C762C62"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7C915FF9"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DA" w14:textId="77777777" w:rsidTr="00E11C0B">
        <w:trPr>
          <w:trHeight w:val="315"/>
          <w:jc w:val="center"/>
        </w:trPr>
        <w:tc>
          <w:tcPr>
            <w:tcW w:w="4328" w:type="dxa"/>
            <w:shd w:val="clear" w:color="000000" w:fill="FFFFFF"/>
            <w:noWrap/>
            <w:vAlign w:val="center"/>
          </w:tcPr>
          <w:p w14:paraId="066257D6"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2167" w:type="dxa"/>
            <w:shd w:val="clear" w:color="000000" w:fill="FFFFFF"/>
            <w:noWrap/>
            <w:vAlign w:val="center"/>
          </w:tcPr>
          <w:p w14:paraId="066257D7" w14:textId="77777777" w:rsidR="00BF5456" w:rsidRPr="00E86B7F" w:rsidRDefault="00BF54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10" w:type="dxa"/>
            <w:shd w:val="clear" w:color="000000" w:fill="FFFFFF"/>
            <w:noWrap/>
            <w:vAlign w:val="center"/>
          </w:tcPr>
          <w:p w14:paraId="066257D8"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D9"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DF" w14:textId="77777777" w:rsidTr="00E11C0B">
        <w:trPr>
          <w:trHeight w:val="315"/>
          <w:jc w:val="center"/>
        </w:trPr>
        <w:tc>
          <w:tcPr>
            <w:tcW w:w="4328" w:type="dxa"/>
            <w:shd w:val="clear" w:color="000000" w:fill="FFFFFF"/>
            <w:noWrap/>
            <w:vAlign w:val="center"/>
          </w:tcPr>
          <w:p w14:paraId="066257DB"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2167" w:type="dxa"/>
            <w:shd w:val="clear" w:color="000000" w:fill="FFFFFF"/>
            <w:noWrap/>
            <w:vAlign w:val="center"/>
          </w:tcPr>
          <w:p w14:paraId="066257DC" w14:textId="77777777" w:rsidR="00BF5456" w:rsidRPr="00E86B7F" w:rsidRDefault="00BF54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10" w:type="dxa"/>
            <w:shd w:val="clear" w:color="000000" w:fill="FFFFFF"/>
            <w:noWrap/>
            <w:vAlign w:val="center"/>
          </w:tcPr>
          <w:p w14:paraId="066257DD"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D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E1" w14:textId="77777777" w:rsidTr="00E11C0B">
        <w:trPr>
          <w:trHeight w:val="315"/>
          <w:jc w:val="center"/>
        </w:trPr>
        <w:tc>
          <w:tcPr>
            <w:tcW w:w="9915" w:type="dxa"/>
            <w:gridSpan w:val="4"/>
            <w:shd w:val="clear" w:color="000000" w:fill="D9D9D9"/>
            <w:noWrap/>
            <w:vAlign w:val="center"/>
            <w:hideMark/>
          </w:tcPr>
          <w:p w14:paraId="066257E0" w14:textId="77777777" w:rsidR="00BF5456" w:rsidRPr="00E86B7F" w:rsidRDefault="00BF54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BF5456" w:rsidRPr="00E86B7F" w14:paraId="066257E6" w14:textId="77777777" w:rsidTr="00E11C0B">
        <w:trPr>
          <w:trHeight w:val="315"/>
          <w:jc w:val="center"/>
        </w:trPr>
        <w:tc>
          <w:tcPr>
            <w:tcW w:w="4328" w:type="dxa"/>
            <w:shd w:val="clear" w:color="000000" w:fill="FFFFFF"/>
            <w:noWrap/>
            <w:vAlign w:val="center"/>
          </w:tcPr>
          <w:p w14:paraId="066257E2"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Acquisition Strategy</w:t>
            </w:r>
          </w:p>
        </w:tc>
        <w:tc>
          <w:tcPr>
            <w:tcW w:w="2167" w:type="dxa"/>
            <w:shd w:val="clear" w:color="000000" w:fill="FFFFFF"/>
            <w:noWrap/>
            <w:vAlign w:val="center"/>
          </w:tcPr>
          <w:p w14:paraId="066257E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E4"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E5"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EB" w14:textId="77777777" w:rsidTr="00E11C0B">
        <w:trPr>
          <w:trHeight w:val="315"/>
          <w:jc w:val="center"/>
        </w:trPr>
        <w:tc>
          <w:tcPr>
            <w:tcW w:w="4328" w:type="dxa"/>
            <w:shd w:val="clear" w:color="000000" w:fill="FFFFFF"/>
            <w:noWrap/>
            <w:vAlign w:val="center"/>
          </w:tcPr>
          <w:p w14:paraId="066257E7"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Business Process Reengineering</w:t>
            </w:r>
          </w:p>
        </w:tc>
        <w:tc>
          <w:tcPr>
            <w:tcW w:w="2167" w:type="dxa"/>
            <w:shd w:val="clear" w:color="000000" w:fill="FFFFFF"/>
            <w:noWrap/>
            <w:vAlign w:val="center"/>
          </w:tcPr>
          <w:p w14:paraId="066257E8"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E9"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EA"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F0" w14:textId="77777777" w:rsidTr="00E11C0B">
        <w:trPr>
          <w:trHeight w:val="315"/>
          <w:jc w:val="center"/>
        </w:trPr>
        <w:tc>
          <w:tcPr>
            <w:tcW w:w="4328" w:type="dxa"/>
            <w:shd w:val="clear" w:color="000000" w:fill="FFFFFF"/>
            <w:noWrap/>
            <w:vAlign w:val="center"/>
          </w:tcPr>
          <w:p w14:paraId="066257EC"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Capital Planning and Investment Assessment</w:t>
            </w:r>
          </w:p>
        </w:tc>
        <w:tc>
          <w:tcPr>
            <w:tcW w:w="2167" w:type="dxa"/>
            <w:shd w:val="clear" w:color="000000" w:fill="FFFFFF"/>
            <w:noWrap/>
            <w:vAlign w:val="center"/>
          </w:tcPr>
          <w:p w14:paraId="066257ED"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E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EF"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F5" w14:textId="77777777" w:rsidTr="00E11C0B">
        <w:trPr>
          <w:trHeight w:val="315"/>
          <w:jc w:val="center"/>
        </w:trPr>
        <w:tc>
          <w:tcPr>
            <w:tcW w:w="4328" w:type="dxa"/>
            <w:shd w:val="clear" w:color="000000" w:fill="FFFFFF"/>
            <w:noWrap/>
            <w:vAlign w:val="center"/>
          </w:tcPr>
          <w:p w14:paraId="066257F1"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Change Management</w:t>
            </w:r>
          </w:p>
        </w:tc>
        <w:tc>
          <w:tcPr>
            <w:tcW w:w="2167" w:type="dxa"/>
            <w:shd w:val="clear" w:color="000000" w:fill="FFFFFF"/>
            <w:noWrap/>
            <w:vAlign w:val="center"/>
          </w:tcPr>
          <w:p w14:paraId="066257F2"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F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F4"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FA" w14:textId="77777777" w:rsidTr="00E11C0B">
        <w:trPr>
          <w:trHeight w:val="315"/>
          <w:jc w:val="center"/>
        </w:trPr>
        <w:tc>
          <w:tcPr>
            <w:tcW w:w="4328" w:type="dxa"/>
            <w:shd w:val="clear" w:color="000000" w:fill="FFFFFF"/>
            <w:noWrap/>
            <w:vAlign w:val="center"/>
          </w:tcPr>
          <w:p w14:paraId="066257F6"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2167" w:type="dxa"/>
            <w:shd w:val="clear" w:color="000000" w:fill="FFFFFF"/>
            <w:noWrap/>
            <w:vAlign w:val="center"/>
          </w:tcPr>
          <w:p w14:paraId="066257F7"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F8"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F9"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7FF" w14:textId="77777777" w:rsidTr="00E11C0B">
        <w:trPr>
          <w:trHeight w:val="315"/>
          <w:jc w:val="center"/>
        </w:trPr>
        <w:tc>
          <w:tcPr>
            <w:tcW w:w="4328" w:type="dxa"/>
            <w:shd w:val="clear" w:color="000000" w:fill="FFFFFF"/>
            <w:noWrap/>
            <w:vAlign w:val="center"/>
          </w:tcPr>
          <w:p w14:paraId="066257FB"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2167" w:type="dxa"/>
            <w:shd w:val="clear" w:color="000000" w:fill="FFFFFF"/>
            <w:noWrap/>
            <w:vAlign w:val="center"/>
          </w:tcPr>
          <w:p w14:paraId="066257FC"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FD"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7F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04" w14:textId="77777777" w:rsidTr="00E11C0B">
        <w:trPr>
          <w:trHeight w:val="315"/>
          <w:jc w:val="center"/>
        </w:trPr>
        <w:tc>
          <w:tcPr>
            <w:tcW w:w="4328" w:type="dxa"/>
            <w:shd w:val="clear" w:color="000000" w:fill="FFFFFF"/>
            <w:noWrap/>
            <w:vAlign w:val="center"/>
          </w:tcPr>
          <w:p w14:paraId="06625800"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Cost-Benefit Analysis</w:t>
            </w:r>
          </w:p>
        </w:tc>
        <w:tc>
          <w:tcPr>
            <w:tcW w:w="2167" w:type="dxa"/>
            <w:shd w:val="clear" w:color="000000" w:fill="FFFFFF"/>
            <w:noWrap/>
            <w:vAlign w:val="center"/>
          </w:tcPr>
          <w:p w14:paraId="06625801"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02"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0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09" w14:textId="77777777" w:rsidTr="00E11C0B">
        <w:trPr>
          <w:trHeight w:val="315"/>
          <w:jc w:val="center"/>
        </w:trPr>
        <w:tc>
          <w:tcPr>
            <w:tcW w:w="4328" w:type="dxa"/>
            <w:shd w:val="clear" w:color="000000" w:fill="FFFFFF"/>
            <w:noWrap/>
            <w:vAlign w:val="center"/>
          </w:tcPr>
          <w:p w14:paraId="06625805"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2167" w:type="dxa"/>
            <w:shd w:val="clear" w:color="000000" w:fill="FFFFFF"/>
            <w:noWrap/>
            <w:vAlign w:val="center"/>
          </w:tcPr>
          <w:p w14:paraId="06625806"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07"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08"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0E" w14:textId="77777777" w:rsidTr="00E11C0B">
        <w:trPr>
          <w:trHeight w:val="315"/>
          <w:jc w:val="center"/>
        </w:trPr>
        <w:tc>
          <w:tcPr>
            <w:tcW w:w="4328" w:type="dxa"/>
            <w:shd w:val="clear" w:color="000000" w:fill="FFFFFF"/>
            <w:noWrap/>
            <w:vAlign w:val="center"/>
          </w:tcPr>
          <w:p w14:paraId="0662580A"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Enterprise Architecture</w:t>
            </w:r>
          </w:p>
        </w:tc>
        <w:tc>
          <w:tcPr>
            <w:tcW w:w="2167" w:type="dxa"/>
            <w:shd w:val="clear" w:color="000000" w:fill="FFFFFF"/>
            <w:noWrap/>
            <w:vAlign w:val="center"/>
          </w:tcPr>
          <w:p w14:paraId="0662580B"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0C"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0D"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18" w14:textId="77777777" w:rsidTr="00E11C0B">
        <w:trPr>
          <w:trHeight w:val="315"/>
          <w:jc w:val="center"/>
        </w:trPr>
        <w:tc>
          <w:tcPr>
            <w:tcW w:w="4328" w:type="dxa"/>
            <w:shd w:val="clear" w:color="000000" w:fill="FFFFFF"/>
            <w:noWrap/>
            <w:vAlign w:val="center"/>
          </w:tcPr>
          <w:p w14:paraId="06625814"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2167" w:type="dxa"/>
            <w:shd w:val="clear" w:color="000000" w:fill="FFFFFF"/>
            <w:noWrap/>
            <w:vAlign w:val="center"/>
          </w:tcPr>
          <w:p w14:paraId="06625815"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16"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17"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1D" w14:textId="77777777" w:rsidTr="00E11C0B">
        <w:trPr>
          <w:trHeight w:val="315"/>
          <w:jc w:val="center"/>
        </w:trPr>
        <w:tc>
          <w:tcPr>
            <w:tcW w:w="4328" w:type="dxa"/>
            <w:shd w:val="clear" w:color="000000" w:fill="FFFFFF"/>
            <w:noWrap/>
            <w:vAlign w:val="center"/>
          </w:tcPr>
          <w:p w14:paraId="06625819"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Resources Strategy and Planning</w:t>
            </w:r>
          </w:p>
        </w:tc>
        <w:tc>
          <w:tcPr>
            <w:tcW w:w="2167" w:type="dxa"/>
            <w:shd w:val="clear" w:color="000000" w:fill="FFFFFF"/>
            <w:noWrap/>
            <w:vAlign w:val="center"/>
          </w:tcPr>
          <w:p w14:paraId="0662581A"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1B"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1C"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22" w14:textId="77777777" w:rsidTr="00E11C0B">
        <w:trPr>
          <w:trHeight w:val="315"/>
          <w:jc w:val="center"/>
        </w:trPr>
        <w:tc>
          <w:tcPr>
            <w:tcW w:w="4328" w:type="dxa"/>
            <w:shd w:val="clear" w:color="000000" w:fill="FFFFFF"/>
            <w:noWrap/>
            <w:vAlign w:val="center"/>
          </w:tcPr>
          <w:p w14:paraId="0662581E"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2167" w:type="dxa"/>
            <w:shd w:val="clear" w:color="000000" w:fill="FFFFFF"/>
            <w:noWrap/>
            <w:vAlign w:val="center"/>
          </w:tcPr>
          <w:p w14:paraId="0662581F"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20"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21"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27" w14:textId="77777777" w:rsidTr="00E11C0B">
        <w:trPr>
          <w:trHeight w:val="315"/>
          <w:jc w:val="center"/>
        </w:trPr>
        <w:tc>
          <w:tcPr>
            <w:tcW w:w="4328" w:type="dxa"/>
            <w:shd w:val="clear" w:color="000000" w:fill="FFFFFF"/>
            <w:noWrap/>
            <w:vAlign w:val="center"/>
          </w:tcPr>
          <w:p w14:paraId="06625823"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2167" w:type="dxa"/>
            <w:shd w:val="clear" w:color="000000" w:fill="FFFFFF"/>
            <w:noWrap/>
            <w:vAlign w:val="center"/>
          </w:tcPr>
          <w:p w14:paraId="06625824"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25"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26"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2C" w14:textId="77777777" w:rsidTr="00E11C0B">
        <w:trPr>
          <w:trHeight w:val="315"/>
          <w:jc w:val="center"/>
        </w:trPr>
        <w:tc>
          <w:tcPr>
            <w:tcW w:w="4328" w:type="dxa"/>
            <w:shd w:val="clear" w:color="000000" w:fill="FFFFFF"/>
            <w:noWrap/>
            <w:vAlign w:val="center"/>
          </w:tcPr>
          <w:p w14:paraId="06625828"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Program Management</w:t>
            </w:r>
          </w:p>
        </w:tc>
        <w:tc>
          <w:tcPr>
            <w:tcW w:w="2167" w:type="dxa"/>
            <w:shd w:val="clear" w:color="000000" w:fill="FFFFFF"/>
            <w:noWrap/>
            <w:vAlign w:val="center"/>
          </w:tcPr>
          <w:p w14:paraId="06625829"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2A"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2B"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31" w14:textId="77777777" w:rsidTr="00E11C0B">
        <w:trPr>
          <w:trHeight w:val="315"/>
          <w:jc w:val="center"/>
        </w:trPr>
        <w:tc>
          <w:tcPr>
            <w:tcW w:w="4328" w:type="dxa"/>
            <w:shd w:val="clear" w:color="auto" w:fill="auto"/>
            <w:noWrap/>
            <w:vAlign w:val="center"/>
          </w:tcPr>
          <w:p w14:paraId="0662582D"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2167" w:type="dxa"/>
            <w:shd w:val="clear" w:color="000000" w:fill="FFFFFF"/>
            <w:noWrap/>
            <w:vAlign w:val="center"/>
          </w:tcPr>
          <w:p w14:paraId="0662582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2F"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30"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36" w14:textId="77777777" w:rsidTr="00E11C0B">
        <w:trPr>
          <w:trHeight w:val="315"/>
          <w:jc w:val="center"/>
        </w:trPr>
        <w:tc>
          <w:tcPr>
            <w:tcW w:w="4328" w:type="dxa"/>
            <w:shd w:val="clear" w:color="000000" w:fill="FFFFFF"/>
            <w:noWrap/>
            <w:vAlign w:val="center"/>
          </w:tcPr>
          <w:p w14:paraId="06625832"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Product Evaluation</w:t>
            </w:r>
          </w:p>
        </w:tc>
        <w:tc>
          <w:tcPr>
            <w:tcW w:w="2167" w:type="dxa"/>
            <w:shd w:val="clear" w:color="000000" w:fill="FFFFFF"/>
            <w:noWrap/>
            <w:vAlign w:val="center"/>
          </w:tcPr>
          <w:p w14:paraId="0662583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34"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35"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3B" w14:textId="77777777" w:rsidTr="00E11C0B">
        <w:trPr>
          <w:trHeight w:val="315"/>
          <w:jc w:val="center"/>
        </w:trPr>
        <w:tc>
          <w:tcPr>
            <w:tcW w:w="4328" w:type="dxa"/>
            <w:shd w:val="clear" w:color="000000" w:fill="FFFFFF"/>
            <w:noWrap/>
            <w:vAlign w:val="center"/>
          </w:tcPr>
          <w:p w14:paraId="06625837"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2167" w:type="dxa"/>
            <w:shd w:val="clear" w:color="000000" w:fill="FFFFFF"/>
            <w:noWrap/>
            <w:vAlign w:val="center"/>
          </w:tcPr>
          <w:p w14:paraId="06625838"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39"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3A"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40" w14:textId="77777777" w:rsidTr="00E11C0B">
        <w:trPr>
          <w:trHeight w:val="315"/>
          <w:jc w:val="center"/>
        </w:trPr>
        <w:tc>
          <w:tcPr>
            <w:tcW w:w="4328" w:type="dxa"/>
            <w:shd w:val="clear" w:color="000000" w:fill="FFFFFF"/>
            <w:noWrap/>
            <w:vAlign w:val="center"/>
          </w:tcPr>
          <w:p w14:paraId="0662583C"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2167" w:type="dxa"/>
            <w:shd w:val="clear" w:color="000000" w:fill="FFFFFF"/>
            <w:noWrap/>
            <w:vAlign w:val="center"/>
          </w:tcPr>
          <w:p w14:paraId="0662583D"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3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3F"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45" w14:textId="77777777" w:rsidTr="00E11C0B">
        <w:trPr>
          <w:trHeight w:val="315"/>
          <w:jc w:val="center"/>
        </w:trPr>
        <w:tc>
          <w:tcPr>
            <w:tcW w:w="4328" w:type="dxa"/>
            <w:shd w:val="clear" w:color="000000" w:fill="FFFFFF"/>
            <w:noWrap/>
            <w:vAlign w:val="center"/>
          </w:tcPr>
          <w:p w14:paraId="06625841"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Regulations and Policy</w:t>
            </w:r>
          </w:p>
        </w:tc>
        <w:tc>
          <w:tcPr>
            <w:tcW w:w="2167" w:type="dxa"/>
            <w:shd w:val="clear" w:color="000000" w:fill="FFFFFF"/>
            <w:noWrap/>
            <w:vAlign w:val="center"/>
          </w:tcPr>
          <w:p w14:paraId="06625842"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4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44"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4A" w14:textId="77777777" w:rsidTr="00E11C0B">
        <w:trPr>
          <w:trHeight w:val="315"/>
          <w:jc w:val="center"/>
        </w:trPr>
        <w:tc>
          <w:tcPr>
            <w:tcW w:w="4328" w:type="dxa"/>
            <w:shd w:val="clear" w:color="000000" w:fill="FFFFFF"/>
            <w:noWrap/>
            <w:vAlign w:val="center"/>
          </w:tcPr>
          <w:p w14:paraId="06625846"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2167" w:type="dxa"/>
            <w:shd w:val="clear" w:color="000000" w:fill="FFFFFF"/>
            <w:noWrap/>
            <w:vAlign w:val="center"/>
          </w:tcPr>
          <w:p w14:paraId="06625847"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48"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49"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4F" w14:textId="77777777" w:rsidTr="00E11C0B">
        <w:trPr>
          <w:trHeight w:val="315"/>
          <w:jc w:val="center"/>
        </w:trPr>
        <w:tc>
          <w:tcPr>
            <w:tcW w:w="4328" w:type="dxa"/>
            <w:shd w:val="clear" w:color="000000" w:fill="FFFFFF"/>
            <w:noWrap/>
            <w:vAlign w:val="center"/>
          </w:tcPr>
          <w:p w14:paraId="0662584B"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Risk Management</w:t>
            </w:r>
          </w:p>
        </w:tc>
        <w:tc>
          <w:tcPr>
            <w:tcW w:w="2167" w:type="dxa"/>
            <w:shd w:val="clear" w:color="000000" w:fill="FFFFFF"/>
            <w:noWrap/>
            <w:vAlign w:val="center"/>
          </w:tcPr>
          <w:p w14:paraId="0662584C"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4D"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4E"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54" w14:textId="77777777" w:rsidTr="00E11C0B">
        <w:trPr>
          <w:trHeight w:val="315"/>
          <w:jc w:val="center"/>
        </w:trPr>
        <w:tc>
          <w:tcPr>
            <w:tcW w:w="4328" w:type="dxa"/>
            <w:shd w:val="clear" w:color="000000" w:fill="FFFFFF"/>
            <w:noWrap/>
            <w:vAlign w:val="center"/>
          </w:tcPr>
          <w:p w14:paraId="06625850"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2167" w:type="dxa"/>
            <w:shd w:val="clear" w:color="000000" w:fill="FFFFFF"/>
            <w:noWrap/>
            <w:vAlign w:val="center"/>
          </w:tcPr>
          <w:p w14:paraId="06625851"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52"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53"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59" w14:textId="77777777" w:rsidTr="00E11C0B">
        <w:trPr>
          <w:trHeight w:val="315"/>
          <w:jc w:val="center"/>
        </w:trPr>
        <w:tc>
          <w:tcPr>
            <w:tcW w:w="4328" w:type="dxa"/>
            <w:shd w:val="clear" w:color="000000" w:fill="FFFFFF"/>
            <w:noWrap/>
            <w:vAlign w:val="center"/>
          </w:tcPr>
          <w:p w14:paraId="06625855"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Stakeholder Management</w:t>
            </w:r>
          </w:p>
        </w:tc>
        <w:tc>
          <w:tcPr>
            <w:tcW w:w="2167" w:type="dxa"/>
            <w:shd w:val="clear" w:color="000000" w:fill="FFFFFF"/>
            <w:noWrap/>
            <w:vAlign w:val="center"/>
          </w:tcPr>
          <w:p w14:paraId="06625856"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57"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58"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5E" w14:textId="77777777" w:rsidTr="00E11C0B">
        <w:trPr>
          <w:trHeight w:val="315"/>
          <w:jc w:val="center"/>
        </w:trPr>
        <w:tc>
          <w:tcPr>
            <w:tcW w:w="4328" w:type="dxa"/>
            <w:shd w:val="clear" w:color="000000" w:fill="FFFFFF"/>
            <w:noWrap/>
            <w:vAlign w:val="center"/>
          </w:tcPr>
          <w:p w14:paraId="0662585A"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2167" w:type="dxa"/>
            <w:shd w:val="clear" w:color="000000" w:fill="FFFFFF"/>
            <w:noWrap/>
            <w:vAlign w:val="center"/>
          </w:tcPr>
          <w:p w14:paraId="0662585B"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5C"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5D"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63" w14:textId="77777777" w:rsidTr="00E11C0B">
        <w:trPr>
          <w:trHeight w:val="315"/>
          <w:jc w:val="center"/>
        </w:trPr>
        <w:tc>
          <w:tcPr>
            <w:tcW w:w="4328" w:type="dxa"/>
            <w:shd w:val="clear" w:color="000000" w:fill="FFFFFF"/>
            <w:noWrap/>
            <w:vAlign w:val="center"/>
          </w:tcPr>
          <w:p w14:paraId="0662585F"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2167" w:type="dxa"/>
            <w:shd w:val="clear" w:color="000000" w:fill="FFFFFF"/>
            <w:noWrap/>
            <w:vAlign w:val="center"/>
          </w:tcPr>
          <w:p w14:paraId="06625860"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61"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62"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68" w14:textId="77777777" w:rsidTr="00E11C0B">
        <w:trPr>
          <w:trHeight w:val="315"/>
          <w:jc w:val="center"/>
        </w:trPr>
        <w:tc>
          <w:tcPr>
            <w:tcW w:w="4328" w:type="dxa"/>
            <w:shd w:val="clear" w:color="000000" w:fill="FFFFFF"/>
            <w:noWrap/>
            <w:vAlign w:val="center"/>
          </w:tcPr>
          <w:p w14:paraId="06625864"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2167" w:type="dxa"/>
            <w:shd w:val="clear" w:color="000000" w:fill="FFFFFF"/>
            <w:noWrap/>
            <w:vAlign w:val="center"/>
          </w:tcPr>
          <w:p w14:paraId="06625865"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66"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67"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F5456" w:rsidRPr="00E86B7F" w14:paraId="0662586D" w14:textId="77777777" w:rsidTr="00E11C0B">
        <w:trPr>
          <w:trHeight w:val="315"/>
          <w:jc w:val="center"/>
        </w:trPr>
        <w:tc>
          <w:tcPr>
            <w:tcW w:w="4328" w:type="dxa"/>
            <w:shd w:val="clear" w:color="000000" w:fill="FFFFFF"/>
            <w:noWrap/>
            <w:vAlign w:val="center"/>
          </w:tcPr>
          <w:p w14:paraId="06625869" w14:textId="77777777" w:rsidR="00BF5456" w:rsidRPr="00E86B7F" w:rsidRDefault="00BF54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Testing and Evaluation</w:t>
            </w:r>
          </w:p>
        </w:tc>
        <w:tc>
          <w:tcPr>
            <w:tcW w:w="2167" w:type="dxa"/>
            <w:shd w:val="clear" w:color="000000" w:fill="FFFFFF"/>
            <w:noWrap/>
            <w:vAlign w:val="center"/>
          </w:tcPr>
          <w:p w14:paraId="0662586A"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6B"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10" w:type="dxa"/>
            <w:shd w:val="clear" w:color="000000" w:fill="FFFFFF"/>
            <w:noWrap/>
            <w:vAlign w:val="center"/>
          </w:tcPr>
          <w:p w14:paraId="0662586C" w14:textId="77777777" w:rsidR="00BF5456" w:rsidRPr="00E86B7F" w:rsidRDefault="00BF54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86E" w14:textId="77777777" w:rsidR="00312156" w:rsidRPr="0059122E" w:rsidRDefault="00312156" w:rsidP="00312156">
      <w:pPr>
        <w:jc w:val="left"/>
        <w:rPr>
          <w:rFonts w:asciiTheme="minorHAnsi" w:hAnsiTheme="minorHAnsi" w:cstheme="minorHAnsi"/>
          <w:sz w:val="24"/>
          <w:szCs w:val="24"/>
        </w:rPr>
      </w:pPr>
      <w:r w:rsidRPr="0059122E">
        <w:rPr>
          <w:rFonts w:asciiTheme="minorHAnsi" w:hAnsiTheme="minorHAnsi" w:cstheme="minorHAnsi"/>
          <w:sz w:val="24"/>
          <w:szCs w:val="24"/>
        </w:rPr>
        <w:br w:type="page"/>
      </w:r>
    </w:p>
    <w:p w14:paraId="0662586F" w14:textId="77777777" w:rsidR="00312156" w:rsidRPr="00E86B7F" w:rsidRDefault="00312156" w:rsidP="00312156">
      <w:pPr>
        <w:pStyle w:val="HeadingTOC"/>
        <w:rPr>
          <w:rFonts w:asciiTheme="minorHAnsi" w:hAnsiTheme="minorHAnsi" w:cstheme="minorHAnsi"/>
        </w:rPr>
      </w:pPr>
      <w:bookmarkStart w:id="25" w:name="_Toc394852154"/>
      <w:bookmarkStart w:id="26" w:name="_Toc400022370"/>
      <w:r w:rsidRPr="00E86B7F">
        <w:rPr>
          <w:rFonts w:asciiTheme="minorHAnsi" w:hAnsiTheme="minorHAnsi" w:cstheme="minorHAnsi"/>
        </w:rPr>
        <w:t xml:space="preserve">IT Specialist Intern </w:t>
      </w:r>
      <w:bookmarkEnd w:id="25"/>
      <w:r w:rsidR="00FB7C59">
        <w:rPr>
          <w:rFonts w:asciiTheme="minorHAnsi" w:hAnsiTheme="minorHAnsi" w:cstheme="minorHAnsi"/>
        </w:rPr>
        <w:t>Competency Model</w:t>
      </w:r>
      <w:bookmarkEnd w:id="26"/>
    </w:p>
    <w:tbl>
      <w:tblPr>
        <w:tblW w:w="9300" w:type="dxa"/>
        <w:jc w:val="center"/>
        <w:tblCellMar>
          <w:left w:w="0" w:type="dxa"/>
          <w:right w:w="0" w:type="dxa"/>
        </w:tblCellMar>
        <w:tblLook w:val="04A0" w:firstRow="1" w:lastRow="0" w:firstColumn="1" w:lastColumn="0" w:noHBand="0" w:noVBand="1"/>
      </w:tblPr>
      <w:tblGrid>
        <w:gridCol w:w="4500"/>
        <w:gridCol w:w="2400"/>
        <w:gridCol w:w="2400"/>
      </w:tblGrid>
      <w:tr w:rsidR="00312156" w:rsidRPr="00E86B7F" w14:paraId="06625871" w14:textId="77777777" w:rsidTr="00E86B7F">
        <w:trPr>
          <w:trHeight w:val="300"/>
          <w:tblHeader/>
          <w:jc w:val="center"/>
        </w:trPr>
        <w:tc>
          <w:tcPr>
            <w:tcW w:w="9300" w:type="dxa"/>
            <w:gridSpan w:val="3"/>
            <w:tcBorders>
              <w:top w:val="single" w:sz="8" w:space="0" w:color="auto"/>
              <w:left w:val="single" w:sz="8" w:space="0" w:color="auto"/>
              <w:bottom w:val="single" w:sz="8" w:space="0" w:color="auto"/>
              <w:right w:val="single" w:sz="8" w:space="0" w:color="auto"/>
            </w:tcBorders>
            <w:shd w:val="clear" w:color="auto" w:fill="2E5571" w:themeFill="accent3" w:themeFillShade="BF"/>
            <w:noWrap/>
            <w:tcMar>
              <w:top w:w="0" w:type="dxa"/>
              <w:left w:w="108" w:type="dxa"/>
              <w:bottom w:w="0" w:type="dxa"/>
              <w:right w:w="108" w:type="dxa"/>
            </w:tcMar>
            <w:vAlign w:val="center"/>
            <w:hideMark/>
          </w:tcPr>
          <w:p w14:paraId="06625870" w14:textId="77777777" w:rsidR="00312156" w:rsidRPr="00E86B7F" w:rsidRDefault="00312156" w:rsidP="00E11C0B">
            <w:pPr>
              <w:spacing w:after="0" w:line="240" w:lineRule="auto"/>
              <w:jc w:val="center"/>
              <w:rPr>
                <w:rFonts w:asciiTheme="minorHAnsi" w:eastAsia="Calibri" w:hAnsiTheme="minorHAnsi" w:cstheme="minorHAnsi"/>
                <w:b/>
                <w:bCs/>
                <w:color w:val="FFFFFF"/>
                <w:sz w:val="22"/>
                <w:szCs w:val="22"/>
                <w:lang w:bidi="ar-SA"/>
              </w:rPr>
            </w:pPr>
            <w:r w:rsidRPr="00E86B7F">
              <w:rPr>
                <w:rFonts w:asciiTheme="minorHAnsi" w:eastAsia="Calibri" w:hAnsiTheme="minorHAnsi" w:cstheme="minorHAnsi"/>
                <w:b/>
                <w:bCs/>
                <w:color w:val="FFFFFF"/>
                <w:sz w:val="28"/>
                <w:szCs w:val="28"/>
                <w:lang w:bidi="ar-SA"/>
              </w:rPr>
              <w:t>IT Specialist Intern Competency Profiles</w:t>
            </w:r>
          </w:p>
        </w:tc>
      </w:tr>
      <w:tr w:rsidR="00312156" w:rsidRPr="00E86B7F" w14:paraId="06625875" w14:textId="77777777" w:rsidTr="00E86B7F">
        <w:trPr>
          <w:trHeight w:val="315"/>
          <w:tblHeader/>
          <w:jc w:val="center"/>
        </w:trPr>
        <w:tc>
          <w:tcPr>
            <w:tcW w:w="4500" w:type="dxa"/>
            <w:tcBorders>
              <w:top w:val="nil"/>
              <w:left w:val="single" w:sz="8" w:space="0" w:color="auto"/>
              <w:bottom w:val="single" w:sz="8" w:space="0" w:color="auto"/>
              <w:right w:val="single" w:sz="8" w:space="0" w:color="auto"/>
            </w:tcBorders>
            <w:shd w:val="clear" w:color="auto" w:fill="2E5571" w:themeFill="accent3" w:themeFillShade="BF"/>
            <w:tcMar>
              <w:top w:w="0" w:type="dxa"/>
              <w:left w:w="108" w:type="dxa"/>
              <w:bottom w:w="0" w:type="dxa"/>
              <w:right w:w="108" w:type="dxa"/>
            </w:tcMar>
            <w:vAlign w:val="center"/>
            <w:hideMark/>
          </w:tcPr>
          <w:p w14:paraId="06625872" w14:textId="77777777" w:rsidR="00312156" w:rsidRPr="00E86B7F" w:rsidRDefault="00312156" w:rsidP="00E11C0B">
            <w:pPr>
              <w:spacing w:after="0" w:line="240" w:lineRule="auto"/>
              <w:jc w:val="center"/>
              <w:rPr>
                <w:rFonts w:asciiTheme="minorHAnsi" w:eastAsia="Calibri" w:hAnsiTheme="minorHAnsi" w:cstheme="minorHAnsi"/>
                <w:b/>
                <w:bCs/>
                <w:color w:val="FFFFFF"/>
                <w:sz w:val="22"/>
                <w:szCs w:val="22"/>
                <w:lang w:bidi="ar-SA"/>
              </w:rPr>
            </w:pPr>
            <w:r w:rsidRPr="00E86B7F">
              <w:rPr>
                <w:rFonts w:asciiTheme="minorHAnsi" w:eastAsia="Calibri" w:hAnsiTheme="minorHAnsi" w:cstheme="minorHAnsi"/>
                <w:b/>
                <w:bCs/>
                <w:color w:val="FFFFFF"/>
                <w:sz w:val="22"/>
                <w:szCs w:val="22"/>
                <w:lang w:bidi="ar-SA"/>
              </w:rPr>
              <w:t>Competency</w:t>
            </w:r>
          </w:p>
        </w:tc>
        <w:tc>
          <w:tcPr>
            <w:tcW w:w="2400" w:type="dxa"/>
            <w:tcBorders>
              <w:top w:val="nil"/>
              <w:left w:val="nil"/>
              <w:bottom w:val="single" w:sz="8" w:space="0" w:color="auto"/>
              <w:right w:val="single" w:sz="8" w:space="0" w:color="auto"/>
            </w:tcBorders>
            <w:shd w:val="clear" w:color="auto" w:fill="2E5571" w:themeFill="accent3" w:themeFillShade="BF"/>
            <w:noWrap/>
            <w:tcMar>
              <w:top w:w="0" w:type="dxa"/>
              <w:left w:w="108" w:type="dxa"/>
              <w:bottom w:w="0" w:type="dxa"/>
              <w:right w:w="108" w:type="dxa"/>
            </w:tcMar>
            <w:vAlign w:val="center"/>
            <w:hideMark/>
          </w:tcPr>
          <w:p w14:paraId="06625873" w14:textId="77777777" w:rsidR="00312156" w:rsidRPr="00E86B7F" w:rsidRDefault="006B0E62" w:rsidP="00E11C0B">
            <w:pPr>
              <w:spacing w:after="0" w:line="240" w:lineRule="auto"/>
              <w:jc w:val="center"/>
              <w:rPr>
                <w:rFonts w:asciiTheme="minorHAnsi" w:eastAsia="Calibri" w:hAnsiTheme="minorHAnsi" w:cstheme="minorHAnsi"/>
                <w:b/>
                <w:bCs/>
                <w:color w:val="FFFFFF"/>
                <w:sz w:val="22"/>
                <w:szCs w:val="22"/>
                <w:lang w:bidi="ar-SA"/>
              </w:rPr>
            </w:pPr>
            <w:r>
              <w:rPr>
                <w:rFonts w:asciiTheme="minorHAnsi" w:eastAsia="Calibri" w:hAnsiTheme="minorHAnsi" w:cstheme="minorHAnsi"/>
                <w:b/>
                <w:bCs/>
                <w:color w:val="FFFFFF"/>
                <w:sz w:val="22"/>
                <w:szCs w:val="22"/>
                <w:lang w:bidi="ar-SA"/>
              </w:rPr>
              <w:t>OI&amp;T</w:t>
            </w:r>
            <w:r w:rsidR="00312156" w:rsidRPr="00E86B7F">
              <w:rPr>
                <w:rFonts w:asciiTheme="minorHAnsi" w:eastAsia="Calibri" w:hAnsiTheme="minorHAnsi" w:cstheme="minorHAnsi"/>
                <w:b/>
                <w:bCs/>
                <w:color w:val="FFFFFF"/>
                <w:sz w:val="22"/>
                <w:szCs w:val="22"/>
                <w:lang w:bidi="ar-SA"/>
              </w:rPr>
              <w:t xml:space="preserve"> Entry IT Specialist Intern</w:t>
            </w:r>
          </w:p>
        </w:tc>
        <w:tc>
          <w:tcPr>
            <w:tcW w:w="2400" w:type="dxa"/>
            <w:tcBorders>
              <w:top w:val="nil"/>
              <w:left w:val="nil"/>
              <w:bottom w:val="single" w:sz="8" w:space="0" w:color="auto"/>
              <w:right w:val="single" w:sz="8" w:space="0" w:color="auto"/>
            </w:tcBorders>
            <w:shd w:val="clear" w:color="auto" w:fill="2E5571" w:themeFill="accent3" w:themeFillShade="BF"/>
            <w:noWrap/>
            <w:tcMar>
              <w:top w:w="0" w:type="dxa"/>
              <w:left w:w="108" w:type="dxa"/>
              <w:bottom w:w="0" w:type="dxa"/>
              <w:right w:w="108" w:type="dxa"/>
            </w:tcMar>
            <w:vAlign w:val="center"/>
            <w:hideMark/>
          </w:tcPr>
          <w:p w14:paraId="06625874" w14:textId="77777777" w:rsidR="00312156" w:rsidRPr="00E86B7F" w:rsidRDefault="006B0E62" w:rsidP="00E11C0B">
            <w:pPr>
              <w:spacing w:after="0" w:line="240" w:lineRule="auto"/>
              <w:jc w:val="center"/>
              <w:rPr>
                <w:rFonts w:asciiTheme="minorHAnsi" w:eastAsia="Calibri" w:hAnsiTheme="minorHAnsi" w:cstheme="minorHAnsi"/>
                <w:b/>
                <w:bCs/>
                <w:color w:val="FFFFFF"/>
                <w:sz w:val="22"/>
                <w:szCs w:val="22"/>
                <w:lang w:bidi="ar-SA"/>
              </w:rPr>
            </w:pPr>
            <w:r>
              <w:rPr>
                <w:rFonts w:asciiTheme="minorHAnsi" w:eastAsia="Calibri" w:hAnsiTheme="minorHAnsi" w:cstheme="minorHAnsi"/>
                <w:b/>
                <w:bCs/>
                <w:color w:val="FFFFFF"/>
                <w:sz w:val="22"/>
                <w:szCs w:val="22"/>
                <w:lang w:bidi="ar-SA"/>
              </w:rPr>
              <w:t>OI&amp;T</w:t>
            </w:r>
            <w:r w:rsidR="00312156" w:rsidRPr="00E86B7F">
              <w:rPr>
                <w:rFonts w:asciiTheme="minorHAnsi" w:eastAsia="Calibri" w:hAnsiTheme="minorHAnsi" w:cstheme="minorHAnsi"/>
                <w:b/>
                <w:bCs/>
                <w:color w:val="FFFFFF"/>
                <w:sz w:val="22"/>
                <w:szCs w:val="22"/>
                <w:lang w:bidi="ar-SA"/>
              </w:rPr>
              <w:t xml:space="preserve"> Intermediate IT Specialist Intern</w:t>
            </w:r>
          </w:p>
        </w:tc>
      </w:tr>
      <w:tr w:rsidR="00312156" w:rsidRPr="00E86B7F" w14:paraId="06625877" w14:textId="77777777" w:rsidTr="00E11C0B">
        <w:trPr>
          <w:trHeight w:val="315"/>
          <w:jc w:val="center"/>
        </w:trPr>
        <w:tc>
          <w:tcPr>
            <w:tcW w:w="9300"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06625876" w14:textId="77777777" w:rsidR="00312156" w:rsidRPr="00E86B7F" w:rsidRDefault="00240504" w:rsidP="00E11C0B">
            <w:pPr>
              <w:spacing w:after="0" w:line="240" w:lineRule="auto"/>
              <w:jc w:val="left"/>
              <w:rPr>
                <w:rFonts w:asciiTheme="minorHAnsi" w:eastAsia="Calibri" w:hAnsiTheme="minorHAnsi" w:cstheme="minorHAnsi"/>
                <w:b/>
                <w:bCs/>
                <w:sz w:val="22"/>
                <w:szCs w:val="22"/>
                <w:lang w:bidi="ar-SA"/>
              </w:rPr>
            </w:pPr>
            <w:r w:rsidRPr="00E86B7F">
              <w:rPr>
                <w:rFonts w:asciiTheme="minorHAnsi" w:eastAsia="Calibri" w:hAnsiTheme="minorHAnsi" w:cstheme="minorHAnsi"/>
                <w:b/>
                <w:bCs/>
                <w:sz w:val="22"/>
                <w:szCs w:val="22"/>
                <w:lang w:bidi="ar-SA"/>
              </w:rPr>
              <w:t xml:space="preserve">VA </w:t>
            </w:r>
            <w:r w:rsidR="00312156" w:rsidRPr="00E86B7F">
              <w:rPr>
                <w:rFonts w:asciiTheme="minorHAnsi" w:eastAsia="Calibri" w:hAnsiTheme="minorHAnsi" w:cstheme="minorHAnsi"/>
                <w:b/>
                <w:bCs/>
                <w:sz w:val="22"/>
                <w:szCs w:val="22"/>
                <w:lang w:bidi="ar-SA"/>
              </w:rPr>
              <w:t>Core Competencies</w:t>
            </w:r>
          </w:p>
        </w:tc>
      </w:tr>
      <w:tr w:rsidR="00312156" w:rsidRPr="00E86B7F" w14:paraId="0662587B"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78"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Analytical Reasoning</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7F"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7C"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Communications</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83"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80"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Conflict Management</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87"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84"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Customer Service</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8B"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88"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Flexibility</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8F"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8C"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Information Assurance</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8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93"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90"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Integrity/Honesty</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97"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94"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Interpersonal Skills</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9B"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98"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Organizational Awareness</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9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9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9F"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9C"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Problem Solving</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A3"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A0"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Self-Management</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A7"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A4"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Strategic Thinking</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AB"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A8"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Teamwork</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AF"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AC"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 xml:space="preserve">Veterans Service Motivation </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B1" w14:textId="77777777" w:rsidTr="00E11C0B">
        <w:trPr>
          <w:trHeight w:val="315"/>
          <w:jc w:val="center"/>
        </w:trPr>
        <w:tc>
          <w:tcPr>
            <w:tcW w:w="9300"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066258B0" w14:textId="77777777" w:rsidR="00312156" w:rsidRPr="00E86B7F" w:rsidRDefault="00240504" w:rsidP="00E11C0B">
            <w:pPr>
              <w:spacing w:after="0" w:line="240" w:lineRule="auto"/>
              <w:jc w:val="left"/>
              <w:rPr>
                <w:rFonts w:asciiTheme="minorHAnsi" w:eastAsia="Calibri" w:hAnsiTheme="minorHAnsi" w:cstheme="minorHAnsi"/>
                <w:b/>
                <w:bCs/>
                <w:sz w:val="22"/>
                <w:szCs w:val="22"/>
                <w:lang w:bidi="ar-SA"/>
              </w:rPr>
            </w:pPr>
            <w:r w:rsidRPr="00E86B7F">
              <w:rPr>
                <w:rFonts w:asciiTheme="minorHAnsi" w:eastAsia="Calibri" w:hAnsiTheme="minorHAnsi" w:cstheme="minorHAnsi"/>
                <w:b/>
                <w:bCs/>
                <w:sz w:val="22"/>
                <w:szCs w:val="22"/>
                <w:lang w:bidi="ar-SA"/>
              </w:rPr>
              <w:t xml:space="preserve">VA </w:t>
            </w:r>
            <w:r w:rsidR="00312156" w:rsidRPr="00E86B7F">
              <w:rPr>
                <w:rFonts w:asciiTheme="minorHAnsi" w:eastAsia="Calibri" w:hAnsiTheme="minorHAnsi" w:cstheme="minorHAnsi"/>
                <w:b/>
                <w:bCs/>
                <w:sz w:val="22"/>
                <w:szCs w:val="22"/>
                <w:lang w:bidi="ar-SA"/>
              </w:rPr>
              <w:t>Leadership Competencies</w:t>
            </w:r>
          </w:p>
        </w:tc>
      </w:tr>
      <w:tr w:rsidR="00D42441" w:rsidRPr="00E86B7F" w14:paraId="5013CB50"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14:paraId="02C81CDB" w14:textId="226B8F03" w:rsidR="00D42441" w:rsidRDefault="00D42441" w:rsidP="00E11C0B">
            <w:pPr>
              <w:spacing w:after="0" w:line="240" w:lineRule="auto"/>
              <w:jc w:val="left"/>
              <w:rPr>
                <w:rFonts w:asciiTheme="minorHAnsi" w:eastAsia="Calibri" w:hAnsiTheme="minorHAnsi" w:cstheme="minorHAnsi"/>
                <w:b/>
                <w:bCs/>
                <w:color w:val="000000"/>
                <w:sz w:val="22"/>
                <w:szCs w:val="22"/>
                <w:lang w:bidi="ar-SA"/>
              </w:rPr>
            </w:pPr>
            <w:r>
              <w:rPr>
                <w:rFonts w:asciiTheme="minorHAnsi" w:eastAsia="Calibri" w:hAnsiTheme="minorHAnsi" w:cstheme="minorHAnsi"/>
                <w:b/>
                <w:bCs/>
                <w:color w:val="000000"/>
                <w:sz w:val="22"/>
                <w:szCs w:val="22"/>
                <w:lang w:bidi="ar-SA"/>
              </w:rPr>
              <w:t>Accountability</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5207A472" w14:textId="7F0522A9" w:rsidR="00D42441" w:rsidRPr="00E86B7F" w:rsidRDefault="00D42441"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A3C8DAD" w14:textId="030FABE1" w:rsidR="00D42441" w:rsidRPr="00E86B7F" w:rsidRDefault="00D42441"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r>
      <w:tr w:rsidR="00312156" w:rsidRPr="00E86B7F" w14:paraId="066258B5"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B2" w14:textId="261FB768" w:rsidR="00312156" w:rsidRPr="00E86B7F" w:rsidRDefault="00BF5456" w:rsidP="00E11C0B">
            <w:pPr>
              <w:spacing w:after="0" w:line="240" w:lineRule="auto"/>
              <w:jc w:val="left"/>
              <w:rPr>
                <w:rFonts w:asciiTheme="minorHAnsi" w:eastAsia="Calibri" w:hAnsiTheme="minorHAnsi" w:cstheme="minorHAnsi"/>
                <w:b/>
                <w:bCs/>
                <w:color w:val="000000"/>
                <w:sz w:val="22"/>
                <w:szCs w:val="22"/>
                <w:lang w:bidi="ar-SA"/>
              </w:rPr>
            </w:pPr>
            <w:r>
              <w:rPr>
                <w:rFonts w:asciiTheme="minorHAnsi" w:eastAsia="Calibri" w:hAnsiTheme="minorHAnsi" w:cstheme="minorHAnsi"/>
                <w:b/>
                <w:bCs/>
                <w:color w:val="000000"/>
                <w:sz w:val="22"/>
                <w:szCs w:val="22"/>
                <w:lang w:bidi="ar-SA"/>
              </w:rPr>
              <w:t>Developing Others</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B3"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B4"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r>
      <w:tr w:rsidR="00312156" w:rsidRPr="00E86B7F" w14:paraId="066258B9"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B6" w14:textId="0EBB2A06" w:rsidR="00312156" w:rsidRPr="00E86B7F" w:rsidRDefault="00BF5456" w:rsidP="00E11C0B">
            <w:pPr>
              <w:spacing w:after="0" w:line="240" w:lineRule="auto"/>
              <w:jc w:val="left"/>
              <w:rPr>
                <w:rFonts w:asciiTheme="minorHAnsi" w:eastAsia="Calibr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B7"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B8"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r>
      <w:tr w:rsidR="00BF5456" w:rsidRPr="00E86B7F" w14:paraId="30476656"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14:paraId="7E85B412" w14:textId="3E2DBCB2" w:rsidR="00BF5456" w:rsidRPr="00E86B7F" w:rsidRDefault="00BF5456" w:rsidP="00E11C0B">
            <w:pPr>
              <w:spacing w:after="0" w:line="240" w:lineRule="auto"/>
              <w:jc w:val="left"/>
              <w:rPr>
                <w:rFonts w:asciiTheme="minorHAnsi" w:eastAsia="Calibri" w:hAnsiTheme="minorHAnsi" w:cstheme="minorHAnsi"/>
                <w:b/>
                <w:bCs/>
                <w:color w:val="000000"/>
                <w:sz w:val="22"/>
                <w:szCs w:val="22"/>
                <w:lang w:bidi="ar-SA"/>
              </w:rPr>
            </w:pPr>
            <w:r>
              <w:rPr>
                <w:rFonts w:asciiTheme="minorHAnsi" w:eastAsia="Calibri" w:hAnsiTheme="minorHAnsi" w:cstheme="minorHAnsi"/>
                <w:b/>
                <w:bCs/>
                <w:color w:val="000000"/>
                <w:sz w:val="22"/>
                <w:szCs w:val="22"/>
                <w:lang w:bidi="ar-SA"/>
              </w:rPr>
              <w:t>Financial Management</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6A5A1EAE" w14:textId="7BACCF21" w:rsidR="00BF5456" w:rsidRPr="00E86B7F" w:rsidRDefault="00BF5456" w:rsidP="00E11C0B">
            <w:pPr>
              <w:spacing w:after="0" w:line="240" w:lineRule="auto"/>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1E57FB10" w14:textId="2F93165B" w:rsidR="00BF5456" w:rsidRPr="00E86B7F" w:rsidRDefault="00BF5456" w:rsidP="00E11C0B">
            <w:pPr>
              <w:spacing w:after="0" w:line="240" w:lineRule="auto"/>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N/A</w:t>
            </w:r>
          </w:p>
        </w:tc>
      </w:tr>
      <w:tr w:rsidR="00312156" w:rsidRPr="00E86B7F" w14:paraId="066258BD"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BA"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Human Capital Management</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BB"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BC"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r>
      <w:tr w:rsidR="00312156" w:rsidRPr="00E86B7F" w14:paraId="066258C1"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BE"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Leveraging Diversity</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BF"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C0"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r>
      <w:tr w:rsidR="00BF5456" w:rsidRPr="00E86B7F" w14:paraId="07F15ACF"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tcPr>
          <w:p w14:paraId="64F21FD7" w14:textId="51357131" w:rsidR="00BF5456" w:rsidRPr="00E86B7F" w:rsidRDefault="00BF5456" w:rsidP="00E11C0B">
            <w:pPr>
              <w:spacing w:after="0" w:line="240" w:lineRule="auto"/>
              <w:jc w:val="left"/>
              <w:rPr>
                <w:rFonts w:asciiTheme="minorHAnsi" w:eastAsia="Calibri" w:hAnsiTheme="minorHAnsi" w:cstheme="minorHAnsi"/>
                <w:b/>
                <w:bCs/>
                <w:color w:val="000000"/>
                <w:sz w:val="22"/>
                <w:szCs w:val="22"/>
                <w:lang w:bidi="ar-SA"/>
              </w:rPr>
            </w:pPr>
            <w:r>
              <w:rPr>
                <w:rFonts w:asciiTheme="minorHAnsi" w:eastAsia="Calibri" w:hAnsiTheme="minorHAnsi" w:cstheme="minorHAnsi"/>
                <w:b/>
                <w:bCs/>
                <w:color w:val="000000"/>
                <w:sz w:val="22"/>
                <w:szCs w:val="22"/>
                <w:lang w:bidi="ar-SA"/>
              </w:rPr>
              <w:t>Partnering</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37BC7743" w14:textId="0A445546" w:rsidR="00BF5456" w:rsidRPr="00E86B7F" w:rsidRDefault="00BF5456" w:rsidP="00E11C0B">
            <w:pPr>
              <w:spacing w:after="0" w:line="240" w:lineRule="auto"/>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54381E5B" w14:textId="7A880431" w:rsidR="00BF5456" w:rsidRPr="00E86B7F" w:rsidRDefault="00BF5456" w:rsidP="00E11C0B">
            <w:pPr>
              <w:spacing w:after="0" w:line="240" w:lineRule="auto"/>
              <w:jc w:val="center"/>
              <w:rPr>
                <w:rFonts w:asciiTheme="minorHAnsi" w:eastAsia="Calibri" w:hAnsiTheme="minorHAnsi" w:cstheme="minorHAnsi"/>
                <w:color w:val="000000"/>
                <w:sz w:val="22"/>
                <w:szCs w:val="22"/>
                <w:lang w:bidi="ar-SA"/>
              </w:rPr>
            </w:pPr>
            <w:r>
              <w:rPr>
                <w:rFonts w:asciiTheme="minorHAnsi" w:eastAsia="Calibri" w:hAnsiTheme="minorHAnsi" w:cstheme="minorHAnsi"/>
                <w:color w:val="000000"/>
                <w:sz w:val="22"/>
                <w:szCs w:val="22"/>
                <w:lang w:bidi="ar-SA"/>
              </w:rPr>
              <w:t>N/A</w:t>
            </w:r>
          </w:p>
        </w:tc>
      </w:tr>
      <w:tr w:rsidR="00312156" w:rsidRPr="00E86B7F" w14:paraId="066258C5"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C2"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Political Savvy</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C3"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C4"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r>
      <w:tr w:rsidR="00312156" w:rsidRPr="00E86B7F" w14:paraId="066258C9" w14:textId="77777777" w:rsidTr="00E11C0B">
        <w:trPr>
          <w:trHeight w:val="315"/>
          <w:jc w:val="center"/>
        </w:trPr>
        <w:tc>
          <w:tcPr>
            <w:tcW w:w="4500"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066258C6" w14:textId="77777777" w:rsidR="00312156" w:rsidRPr="00E86B7F" w:rsidRDefault="00312156" w:rsidP="00E11C0B">
            <w:pPr>
              <w:spacing w:after="0" w:line="240" w:lineRule="auto"/>
              <w:jc w:val="left"/>
              <w:rPr>
                <w:rFonts w:asciiTheme="minorHAnsi" w:eastAsia="Calibri" w:hAnsiTheme="minorHAnsi" w:cstheme="minorHAnsi"/>
                <w:b/>
                <w:bCs/>
                <w:color w:val="000000"/>
                <w:sz w:val="22"/>
                <w:szCs w:val="22"/>
                <w:lang w:bidi="ar-SA"/>
              </w:rPr>
            </w:pPr>
            <w:r w:rsidRPr="00E86B7F">
              <w:rPr>
                <w:rFonts w:asciiTheme="minorHAnsi" w:eastAsia="Calibri" w:hAnsiTheme="minorHAnsi" w:cstheme="minorHAnsi"/>
                <w:b/>
                <w:bCs/>
                <w:color w:val="000000"/>
                <w:sz w:val="22"/>
                <w:szCs w:val="22"/>
                <w:lang w:bidi="ar-SA"/>
              </w:rPr>
              <w:t>Technology Management</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C7"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c>
          <w:tcPr>
            <w:tcW w:w="240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tcPr>
          <w:p w14:paraId="066258C8" w14:textId="77777777" w:rsidR="00312156" w:rsidRPr="00E86B7F" w:rsidRDefault="00312156" w:rsidP="00E11C0B">
            <w:pPr>
              <w:spacing w:after="0" w:line="240" w:lineRule="auto"/>
              <w:jc w:val="center"/>
              <w:rPr>
                <w:rFonts w:asciiTheme="minorHAnsi" w:eastAsia="Calibri" w:hAnsiTheme="minorHAnsi" w:cstheme="minorHAnsi"/>
                <w:color w:val="000000"/>
                <w:sz w:val="22"/>
                <w:szCs w:val="22"/>
                <w:lang w:bidi="ar-SA"/>
              </w:rPr>
            </w:pPr>
            <w:r w:rsidRPr="00E86B7F">
              <w:rPr>
                <w:rFonts w:asciiTheme="minorHAnsi" w:eastAsia="Calibri" w:hAnsiTheme="minorHAnsi" w:cstheme="minorHAnsi"/>
                <w:color w:val="000000"/>
                <w:sz w:val="22"/>
                <w:szCs w:val="22"/>
                <w:lang w:bidi="ar-SA"/>
              </w:rPr>
              <w:t>N/A</w:t>
            </w:r>
          </w:p>
        </w:tc>
      </w:tr>
      <w:tr w:rsidR="00312156" w:rsidRPr="00E86B7F" w14:paraId="066258CB" w14:textId="77777777" w:rsidTr="00E11C0B">
        <w:trPr>
          <w:trHeight w:val="315"/>
          <w:jc w:val="center"/>
        </w:trPr>
        <w:tc>
          <w:tcPr>
            <w:tcW w:w="9300" w:type="dxa"/>
            <w:gridSpan w:val="3"/>
            <w:tcBorders>
              <w:top w:val="nil"/>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066258CA" w14:textId="77777777" w:rsidR="00312156" w:rsidRPr="00E86B7F" w:rsidRDefault="00312156" w:rsidP="00E11C0B">
            <w:pPr>
              <w:spacing w:after="0" w:line="240" w:lineRule="auto"/>
              <w:jc w:val="left"/>
              <w:rPr>
                <w:rFonts w:asciiTheme="minorHAnsi" w:eastAsia="Calibri" w:hAnsiTheme="minorHAnsi" w:cstheme="minorHAnsi"/>
                <w:b/>
                <w:bCs/>
                <w:sz w:val="22"/>
                <w:szCs w:val="22"/>
                <w:lang w:bidi="ar-SA"/>
              </w:rPr>
            </w:pPr>
            <w:r w:rsidRPr="00E86B7F">
              <w:rPr>
                <w:rFonts w:asciiTheme="minorHAnsi" w:eastAsia="Calibri" w:hAnsiTheme="minorHAnsi" w:cstheme="minorHAnsi"/>
                <w:b/>
                <w:bCs/>
                <w:sz w:val="22"/>
                <w:szCs w:val="22"/>
                <w:lang w:bidi="ar-SA"/>
              </w:rPr>
              <w:t>Technical Competencies</w:t>
            </w:r>
          </w:p>
        </w:tc>
      </w:tr>
      <w:tr w:rsidR="00312156" w:rsidRPr="00E86B7F" w14:paraId="066258CF"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C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2400" w:type="dxa"/>
            <w:shd w:val="clear" w:color="000000" w:fill="FFFFFF"/>
            <w:noWrap/>
            <w:vAlign w:val="center"/>
          </w:tcPr>
          <w:p w14:paraId="066258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D3"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D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Computers and Electronics</w:t>
            </w:r>
          </w:p>
        </w:tc>
        <w:tc>
          <w:tcPr>
            <w:tcW w:w="2400" w:type="dxa"/>
            <w:shd w:val="clear" w:color="000000" w:fill="FFFFFF"/>
            <w:noWrap/>
            <w:vAlign w:val="center"/>
          </w:tcPr>
          <w:p w14:paraId="066258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D7"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D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2400" w:type="dxa"/>
            <w:shd w:val="clear" w:color="000000" w:fill="FFFFFF"/>
            <w:noWrap/>
            <w:vAlign w:val="center"/>
          </w:tcPr>
          <w:p w14:paraId="066258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DB"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D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Administration</w:t>
            </w:r>
          </w:p>
        </w:tc>
        <w:tc>
          <w:tcPr>
            <w:tcW w:w="2400" w:type="dxa"/>
            <w:shd w:val="clear" w:color="000000" w:fill="FFFFFF"/>
            <w:noWrap/>
            <w:vAlign w:val="center"/>
          </w:tcPr>
          <w:p w14:paraId="066258D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DF"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tcPr>
          <w:p w14:paraId="066258D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2400" w:type="dxa"/>
            <w:shd w:val="clear" w:color="000000" w:fill="FFFFFF"/>
            <w:noWrap/>
            <w:vAlign w:val="center"/>
          </w:tcPr>
          <w:p w14:paraId="066258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E3"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E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Hardware</w:t>
            </w:r>
          </w:p>
        </w:tc>
        <w:tc>
          <w:tcPr>
            <w:tcW w:w="2400" w:type="dxa"/>
            <w:shd w:val="clear" w:color="000000" w:fill="FFFFFF"/>
            <w:noWrap/>
            <w:vAlign w:val="center"/>
          </w:tcPr>
          <w:p w14:paraId="066258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E7"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E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2400" w:type="dxa"/>
            <w:shd w:val="clear" w:color="000000" w:fill="FFFFFF"/>
            <w:noWrap/>
            <w:vAlign w:val="center"/>
          </w:tcPr>
          <w:p w14:paraId="066258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EB"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E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Resources Strategy and Planning</w:t>
            </w:r>
          </w:p>
        </w:tc>
        <w:tc>
          <w:tcPr>
            <w:tcW w:w="2400" w:type="dxa"/>
            <w:shd w:val="clear" w:color="000000" w:fill="FFFFFF"/>
            <w:noWrap/>
            <w:vAlign w:val="center"/>
          </w:tcPr>
          <w:p w14:paraId="066258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EF"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E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2400" w:type="dxa"/>
            <w:shd w:val="clear" w:color="000000" w:fill="FFFFFF"/>
            <w:noWrap/>
            <w:vAlign w:val="center"/>
          </w:tcPr>
          <w:p w14:paraId="066258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F3"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F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2400" w:type="dxa"/>
            <w:shd w:val="clear" w:color="000000" w:fill="FFFFFF"/>
            <w:noWrap/>
            <w:vAlign w:val="center"/>
          </w:tcPr>
          <w:p w14:paraId="066258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F7"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F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Infrastructure Design</w:t>
            </w:r>
          </w:p>
        </w:tc>
        <w:tc>
          <w:tcPr>
            <w:tcW w:w="2400" w:type="dxa"/>
            <w:shd w:val="clear" w:color="000000" w:fill="FFFFFF"/>
            <w:noWrap/>
            <w:vAlign w:val="center"/>
          </w:tcPr>
          <w:p w14:paraId="066258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FB"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F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Network Management</w:t>
            </w:r>
          </w:p>
        </w:tc>
        <w:tc>
          <w:tcPr>
            <w:tcW w:w="2400" w:type="dxa"/>
            <w:shd w:val="clear" w:color="000000" w:fill="FFFFFF"/>
            <w:noWrap/>
            <w:vAlign w:val="center"/>
          </w:tcPr>
          <w:p w14:paraId="066258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F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8FF"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8F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2400" w:type="dxa"/>
            <w:shd w:val="clear" w:color="000000" w:fill="FFFFFF"/>
            <w:noWrap/>
            <w:vAlign w:val="center"/>
          </w:tcPr>
          <w:p w14:paraId="066258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8F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03"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90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2400" w:type="dxa"/>
            <w:shd w:val="clear" w:color="000000" w:fill="FFFFFF"/>
            <w:noWrap/>
            <w:vAlign w:val="center"/>
          </w:tcPr>
          <w:p w14:paraId="066259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9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07"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90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2400" w:type="dxa"/>
            <w:shd w:val="clear" w:color="000000" w:fill="FFFFFF"/>
            <w:noWrap/>
            <w:vAlign w:val="center"/>
          </w:tcPr>
          <w:p w14:paraId="0662590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9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0B"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90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2400" w:type="dxa"/>
            <w:shd w:val="clear" w:color="000000" w:fill="FFFFFF"/>
            <w:noWrap/>
            <w:vAlign w:val="center"/>
          </w:tcPr>
          <w:p w14:paraId="066259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9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0F"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90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2400" w:type="dxa"/>
            <w:shd w:val="clear" w:color="000000" w:fill="FFFFFF"/>
            <w:noWrap/>
            <w:vAlign w:val="center"/>
          </w:tcPr>
          <w:p w14:paraId="066259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90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13"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91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Telecommunications</w:t>
            </w:r>
          </w:p>
        </w:tc>
        <w:tc>
          <w:tcPr>
            <w:tcW w:w="2400" w:type="dxa"/>
            <w:shd w:val="clear" w:color="000000" w:fill="FFFFFF"/>
            <w:noWrap/>
            <w:vAlign w:val="center"/>
          </w:tcPr>
          <w:p w14:paraId="066259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9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17" w14:textId="77777777" w:rsidTr="00E11C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08" w:type="dxa"/>
            <w:right w:w="108" w:type="dxa"/>
          </w:tblCellMar>
        </w:tblPrEx>
        <w:trPr>
          <w:trHeight w:val="315"/>
          <w:jc w:val="center"/>
        </w:trPr>
        <w:tc>
          <w:tcPr>
            <w:tcW w:w="4500" w:type="dxa"/>
            <w:shd w:val="clear" w:color="000000" w:fill="FFFFFF"/>
            <w:noWrap/>
            <w:vAlign w:val="center"/>
            <w:hideMark/>
          </w:tcPr>
          <w:p w14:paraId="066259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Web Technology</w:t>
            </w:r>
          </w:p>
        </w:tc>
        <w:tc>
          <w:tcPr>
            <w:tcW w:w="2400" w:type="dxa"/>
            <w:shd w:val="clear" w:color="000000" w:fill="FFFFFF"/>
            <w:noWrap/>
            <w:vAlign w:val="center"/>
          </w:tcPr>
          <w:p w14:paraId="066259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400" w:type="dxa"/>
            <w:shd w:val="clear" w:color="000000" w:fill="FFFFFF"/>
            <w:noWrap/>
            <w:vAlign w:val="center"/>
          </w:tcPr>
          <w:p w14:paraId="066259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918" w14:textId="77777777" w:rsidR="00312156" w:rsidRPr="00E86B7F" w:rsidRDefault="00312156" w:rsidP="00312156">
      <w:pPr>
        <w:jc w:val="left"/>
        <w:rPr>
          <w:rFonts w:asciiTheme="minorHAnsi" w:hAnsiTheme="minorHAnsi" w:cstheme="minorHAnsi"/>
          <w:sz w:val="24"/>
          <w:szCs w:val="24"/>
        </w:rPr>
        <w:sectPr w:rsidR="00312156" w:rsidRPr="00E86B7F" w:rsidSect="008328A5">
          <w:headerReference w:type="default" r:id="rId16"/>
          <w:footerReference w:type="default" r:id="rId17"/>
          <w:pgSz w:w="12240" w:h="15840"/>
          <w:pgMar w:top="720" w:right="720" w:bottom="1170" w:left="720" w:header="630" w:footer="630" w:gutter="0"/>
          <w:pgNumType w:start="1"/>
          <w:cols w:space="720"/>
          <w:docGrid w:linePitch="360"/>
        </w:sectPr>
      </w:pPr>
    </w:p>
    <w:p w14:paraId="06625919" w14:textId="77777777" w:rsidR="00312156" w:rsidRPr="00E86B7F" w:rsidRDefault="00312156" w:rsidP="00312156">
      <w:pPr>
        <w:pStyle w:val="HeadingTOC"/>
        <w:rPr>
          <w:rFonts w:asciiTheme="minorHAnsi" w:hAnsiTheme="minorHAnsi" w:cstheme="minorHAnsi"/>
        </w:rPr>
      </w:pPr>
      <w:bookmarkStart w:id="27" w:name="_Toc394852155"/>
      <w:bookmarkStart w:id="28" w:name="_Toc400022371"/>
      <w:r w:rsidRPr="00E86B7F">
        <w:rPr>
          <w:rFonts w:asciiTheme="minorHAnsi" w:hAnsiTheme="minorHAnsi" w:cstheme="minorHAnsi"/>
        </w:rPr>
        <w:t xml:space="preserve">IT Workforce Development </w:t>
      </w:r>
      <w:bookmarkEnd w:id="27"/>
      <w:r w:rsidR="00FB7C59">
        <w:rPr>
          <w:rFonts w:asciiTheme="minorHAnsi" w:hAnsiTheme="minorHAnsi" w:cstheme="minorHAnsi"/>
        </w:rPr>
        <w:t>Competency Model</w:t>
      </w:r>
      <w:bookmarkEnd w:id="28"/>
    </w:p>
    <w:tbl>
      <w:tblPr>
        <w:tblW w:w="7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5"/>
        <w:gridCol w:w="1800"/>
        <w:gridCol w:w="1890"/>
      </w:tblGrid>
      <w:tr w:rsidR="00312156" w:rsidRPr="00E86B7F" w14:paraId="0662591B" w14:textId="77777777" w:rsidTr="00E86B7F">
        <w:trPr>
          <w:trHeight w:val="315"/>
          <w:tblHeader/>
          <w:jc w:val="center"/>
        </w:trPr>
        <w:tc>
          <w:tcPr>
            <w:tcW w:w="7305" w:type="dxa"/>
            <w:gridSpan w:val="3"/>
            <w:shd w:val="clear" w:color="auto" w:fill="2E5571" w:themeFill="accent3" w:themeFillShade="BF"/>
            <w:noWrap/>
            <w:vAlign w:val="center"/>
          </w:tcPr>
          <w:p w14:paraId="0662591A"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8"/>
                <w:szCs w:val="22"/>
                <w:lang w:bidi="ar-SA"/>
              </w:rPr>
              <w:t>ITWD Competency Profiles</w:t>
            </w:r>
          </w:p>
        </w:tc>
      </w:tr>
      <w:tr w:rsidR="00312156" w:rsidRPr="00E86B7F" w14:paraId="0662591F" w14:textId="77777777" w:rsidTr="00E86B7F">
        <w:trPr>
          <w:trHeight w:val="315"/>
          <w:tblHeader/>
          <w:jc w:val="center"/>
        </w:trPr>
        <w:tc>
          <w:tcPr>
            <w:tcW w:w="3615" w:type="dxa"/>
            <w:shd w:val="clear" w:color="auto" w:fill="2E5571" w:themeFill="accent3" w:themeFillShade="BF"/>
            <w:noWrap/>
            <w:vAlign w:val="center"/>
            <w:hideMark/>
          </w:tcPr>
          <w:p w14:paraId="0662591C"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800" w:type="dxa"/>
            <w:shd w:val="clear" w:color="auto" w:fill="2E5571" w:themeFill="accent3" w:themeFillShade="BF"/>
            <w:noWrap/>
            <w:vAlign w:val="center"/>
            <w:hideMark/>
          </w:tcPr>
          <w:p w14:paraId="0662591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ITWD Operations</w:t>
            </w:r>
          </w:p>
        </w:tc>
        <w:tc>
          <w:tcPr>
            <w:tcW w:w="1890" w:type="dxa"/>
            <w:shd w:val="clear" w:color="auto" w:fill="2E5571" w:themeFill="accent3" w:themeFillShade="BF"/>
            <w:noWrap/>
            <w:vAlign w:val="center"/>
            <w:hideMark/>
          </w:tcPr>
          <w:p w14:paraId="0662591E"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ITWD Lead</w:t>
            </w:r>
          </w:p>
        </w:tc>
      </w:tr>
      <w:tr w:rsidR="00312156" w:rsidRPr="00E86B7F" w14:paraId="06625921" w14:textId="77777777" w:rsidTr="00E11C0B">
        <w:trPr>
          <w:trHeight w:val="315"/>
          <w:jc w:val="center"/>
        </w:trPr>
        <w:tc>
          <w:tcPr>
            <w:tcW w:w="7305" w:type="dxa"/>
            <w:gridSpan w:val="3"/>
            <w:shd w:val="clear" w:color="000000" w:fill="D9D9D9"/>
            <w:noWrap/>
            <w:vAlign w:val="center"/>
            <w:hideMark/>
          </w:tcPr>
          <w:p w14:paraId="06625920"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925" w14:textId="77777777" w:rsidTr="00E11C0B">
        <w:trPr>
          <w:trHeight w:val="315"/>
          <w:jc w:val="center"/>
        </w:trPr>
        <w:tc>
          <w:tcPr>
            <w:tcW w:w="3615" w:type="dxa"/>
            <w:shd w:val="clear" w:color="000000" w:fill="FFFFFF"/>
            <w:noWrap/>
            <w:vAlign w:val="center"/>
          </w:tcPr>
          <w:p w14:paraId="0662592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00" w:type="dxa"/>
            <w:shd w:val="clear" w:color="000000" w:fill="FFFFFF"/>
            <w:noWrap/>
            <w:vAlign w:val="center"/>
          </w:tcPr>
          <w:p w14:paraId="066259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29" w14:textId="77777777" w:rsidTr="00E11C0B">
        <w:trPr>
          <w:trHeight w:val="315"/>
          <w:jc w:val="center"/>
        </w:trPr>
        <w:tc>
          <w:tcPr>
            <w:tcW w:w="3615" w:type="dxa"/>
            <w:shd w:val="clear" w:color="000000" w:fill="FFFFFF"/>
            <w:noWrap/>
            <w:vAlign w:val="center"/>
          </w:tcPr>
          <w:p w14:paraId="0662592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00" w:type="dxa"/>
            <w:shd w:val="clear" w:color="000000" w:fill="FFFFFF"/>
            <w:noWrap/>
            <w:vAlign w:val="center"/>
          </w:tcPr>
          <w:p w14:paraId="066259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2D" w14:textId="77777777" w:rsidTr="00E11C0B">
        <w:trPr>
          <w:trHeight w:val="315"/>
          <w:jc w:val="center"/>
        </w:trPr>
        <w:tc>
          <w:tcPr>
            <w:tcW w:w="3615" w:type="dxa"/>
            <w:shd w:val="clear" w:color="000000" w:fill="FFFFFF"/>
            <w:noWrap/>
            <w:vAlign w:val="center"/>
          </w:tcPr>
          <w:p w14:paraId="0662592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00" w:type="dxa"/>
            <w:shd w:val="clear" w:color="000000" w:fill="FFFFFF"/>
            <w:noWrap/>
            <w:vAlign w:val="center"/>
          </w:tcPr>
          <w:p w14:paraId="066259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31" w14:textId="77777777" w:rsidTr="00E11C0B">
        <w:trPr>
          <w:trHeight w:val="315"/>
          <w:jc w:val="center"/>
        </w:trPr>
        <w:tc>
          <w:tcPr>
            <w:tcW w:w="3615" w:type="dxa"/>
            <w:shd w:val="clear" w:color="000000" w:fill="FFFFFF"/>
            <w:noWrap/>
            <w:vAlign w:val="center"/>
          </w:tcPr>
          <w:p w14:paraId="0662592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00" w:type="dxa"/>
            <w:shd w:val="clear" w:color="000000" w:fill="FFFFFF"/>
            <w:noWrap/>
            <w:vAlign w:val="center"/>
          </w:tcPr>
          <w:p w14:paraId="066259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35" w14:textId="77777777" w:rsidTr="00E11C0B">
        <w:trPr>
          <w:trHeight w:val="315"/>
          <w:jc w:val="center"/>
        </w:trPr>
        <w:tc>
          <w:tcPr>
            <w:tcW w:w="3615" w:type="dxa"/>
            <w:shd w:val="clear" w:color="000000" w:fill="FFFFFF"/>
            <w:noWrap/>
            <w:vAlign w:val="center"/>
          </w:tcPr>
          <w:p w14:paraId="0662593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00" w:type="dxa"/>
            <w:shd w:val="clear" w:color="000000" w:fill="FFFFFF"/>
            <w:noWrap/>
            <w:vAlign w:val="center"/>
          </w:tcPr>
          <w:p w14:paraId="066259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39" w14:textId="77777777" w:rsidTr="00E11C0B">
        <w:trPr>
          <w:trHeight w:val="315"/>
          <w:jc w:val="center"/>
        </w:trPr>
        <w:tc>
          <w:tcPr>
            <w:tcW w:w="3615" w:type="dxa"/>
            <w:shd w:val="clear" w:color="000000" w:fill="FFFFFF"/>
            <w:noWrap/>
            <w:vAlign w:val="center"/>
          </w:tcPr>
          <w:p w14:paraId="0662593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00" w:type="dxa"/>
            <w:shd w:val="clear" w:color="000000" w:fill="FFFFFF"/>
            <w:noWrap/>
            <w:vAlign w:val="center"/>
          </w:tcPr>
          <w:p w14:paraId="0662593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3D" w14:textId="77777777" w:rsidTr="00E11C0B">
        <w:trPr>
          <w:trHeight w:val="315"/>
          <w:jc w:val="center"/>
        </w:trPr>
        <w:tc>
          <w:tcPr>
            <w:tcW w:w="3615" w:type="dxa"/>
            <w:shd w:val="clear" w:color="000000" w:fill="FFFFFF"/>
            <w:noWrap/>
            <w:vAlign w:val="center"/>
          </w:tcPr>
          <w:p w14:paraId="0662593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00" w:type="dxa"/>
            <w:shd w:val="clear" w:color="000000" w:fill="FFFFFF"/>
            <w:noWrap/>
            <w:vAlign w:val="center"/>
          </w:tcPr>
          <w:p w14:paraId="066259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41" w14:textId="77777777" w:rsidTr="00E11C0B">
        <w:trPr>
          <w:trHeight w:val="315"/>
          <w:jc w:val="center"/>
        </w:trPr>
        <w:tc>
          <w:tcPr>
            <w:tcW w:w="3615" w:type="dxa"/>
            <w:shd w:val="clear" w:color="000000" w:fill="FFFFFF"/>
            <w:noWrap/>
            <w:vAlign w:val="center"/>
          </w:tcPr>
          <w:p w14:paraId="0662593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00" w:type="dxa"/>
            <w:shd w:val="clear" w:color="000000" w:fill="FFFFFF"/>
            <w:noWrap/>
            <w:vAlign w:val="center"/>
          </w:tcPr>
          <w:p w14:paraId="066259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45" w14:textId="77777777" w:rsidTr="00E11C0B">
        <w:trPr>
          <w:trHeight w:val="315"/>
          <w:jc w:val="center"/>
        </w:trPr>
        <w:tc>
          <w:tcPr>
            <w:tcW w:w="3615" w:type="dxa"/>
            <w:shd w:val="clear" w:color="000000" w:fill="FFFFFF"/>
            <w:noWrap/>
            <w:vAlign w:val="center"/>
          </w:tcPr>
          <w:p w14:paraId="0662594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00" w:type="dxa"/>
            <w:shd w:val="clear" w:color="000000" w:fill="FFFFFF"/>
            <w:noWrap/>
            <w:vAlign w:val="center"/>
          </w:tcPr>
          <w:p w14:paraId="066259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49" w14:textId="77777777" w:rsidTr="00E11C0B">
        <w:trPr>
          <w:trHeight w:val="315"/>
          <w:jc w:val="center"/>
        </w:trPr>
        <w:tc>
          <w:tcPr>
            <w:tcW w:w="3615" w:type="dxa"/>
            <w:shd w:val="clear" w:color="000000" w:fill="FFFFFF"/>
            <w:noWrap/>
            <w:vAlign w:val="center"/>
          </w:tcPr>
          <w:p w14:paraId="0662594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800" w:type="dxa"/>
            <w:shd w:val="clear" w:color="000000" w:fill="FFFFFF"/>
            <w:noWrap/>
            <w:vAlign w:val="center"/>
          </w:tcPr>
          <w:p w14:paraId="066259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4D" w14:textId="77777777" w:rsidTr="00E11C0B">
        <w:trPr>
          <w:trHeight w:val="315"/>
          <w:jc w:val="center"/>
        </w:trPr>
        <w:tc>
          <w:tcPr>
            <w:tcW w:w="3615" w:type="dxa"/>
            <w:shd w:val="clear" w:color="000000" w:fill="FFFFFF"/>
            <w:noWrap/>
            <w:vAlign w:val="center"/>
          </w:tcPr>
          <w:p w14:paraId="0662594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00" w:type="dxa"/>
            <w:shd w:val="clear" w:color="000000" w:fill="FFFFFF"/>
            <w:noWrap/>
            <w:vAlign w:val="center"/>
          </w:tcPr>
          <w:p w14:paraId="066259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51" w14:textId="77777777" w:rsidTr="00E11C0B">
        <w:trPr>
          <w:trHeight w:val="315"/>
          <w:jc w:val="center"/>
        </w:trPr>
        <w:tc>
          <w:tcPr>
            <w:tcW w:w="3615" w:type="dxa"/>
            <w:shd w:val="clear" w:color="000000" w:fill="FFFFFF"/>
            <w:noWrap/>
            <w:vAlign w:val="center"/>
          </w:tcPr>
          <w:p w14:paraId="0662594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00" w:type="dxa"/>
            <w:shd w:val="clear" w:color="000000" w:fill="FFFFFF"/>
            <w:noWrap/>
            <w:vAlign w:val="center"/>
          </w:tcPr>
          <w:p w14:paraId="066259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55" w14:textId="77777777" w:rsidTr="00E11C0B">
        <w:trPr>
          <w:trHeight w:val="315"/>
          <w:jc w:val="center"/>
        </w:trPr>
        <w:tc>
          <w:tcPr>
            <w:tcW w:w="3615" w:type="dxa"/>
            <w:shd w:val="clear" w:color="000000" w:fill="FFFFFF"/>
            <w:noWrap/>
            <w:vAlign w:val="center"/>
            <w:hideMark/>
          </w:tcPr>
          <w:p w14:paraId="0662595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00" w:type="dxa"/>
            <w:shd w:val="clear" w:color="000000" w:fill="FFFFFF"/>
            <w:noWrap/>
            <w:vAlign w:val="center"/>
            <w:hideMark/>
          </w:tcPr>
          <w:p w14:paraId="066259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59" w14:textId="77777777" w:rsidTr="00E11C0B">
        <w:trPr>
          <w:trHeight w:val="315"/>
          <w:jc w:val="center"/>
        </w:trPr>
        <w:tc>
          <w:tcPr>
            <w:tcW w:w="3615" w:type="dxa"/>
            <w:shd w:val="clear" w:color="000000" w:fill="FFFFFF"/>
            <w:noWrap/>
            <w:vAlign w:val="center"/>
          </w:tcPr>
          <w:p w14:paraId="0662595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800" w:type="dxa"/>
            <w:shd w:val="clear" w:color="000000" w:fill="FFFFFF"/>
            <w:noWrap/>
            <w:vAlign w:val="center"/>
          </w:tcPr>
          <w:p w14:paraId="066259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5B" w14:textId="77777777" w:rsidTr="00E11C0B">
        <w:trPr>
          <w:trHeight w:val="315"/>
          <w:jc w:val="center"/>
        </w:trPr>
        <w:tc>
          <w:tcPr>
            <w:tcW w:w="7305" w:type="dxa"/>
            <w:gridSpan w:val="3"/>
            <w:shd w:val="clear" w:color="000000" w:fill="D9D9D9"/>
            <w:noWrap/>
            <w:vAlign w:val="center"/>
          </w:tcPr>
          <w:p w14:paraId="0662595A"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20B4A603" w14:textId="77777777" w:rsidTr="00E11C0B">
        <w:trPr>
          <w:trHeight w:val="315"/>
          <w:jc w:val="center"/>
        </w:trPr>
        <w:tc>
          <w:tcPr>
            <w:tcW w:w="3615" w:type="dxa"/>
            <w:shd w:val="clear" w:color="000000" w:fill="FFFFFF"/>
            <w:noWrap/>
            <w:vAlign w:val="center"/>
          </w:tcPr>
          <w:p w14:paraId="31985A68" w14:textId="4D518772" w:rsidR="00D42441" w:rsidRPr="00E86B7F"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00" w:type="dxa"/>
            <w:shd w:val="clear" w:color="000000" w:fill="FFFFFF"/>
            <w:noWrap/>
            <w:vAlign w:val="center"/>
          </w:tcPr>
          <w:p w14:paraId="3CD1200C" w14:textId="2B3F617B" w:rsidR="00D42441" w:rsidRPr="00D42441" w:rsidRDefault="00D42441" w:rsidP="00D42441">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90" w:type="dxa"/>
            <w:shd w:val="clear" w:color="000000" w:fill="FFFFFF"/>
            <w:noWrap/>
            <w:vAlign w:val="center"/>
          </w:tcPr>
          <w:p w14:paraId="3DC74526"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63" w14:textId="77777777" w:rsidTr="00E11C0B">
        <w:trPr>
          <w:trHeight w:val="315"/>
          <w:jc w:val="center"/>
        </w:trPr>
        <w:tc>
          <w:tcPr>
            <w:tcW w:w="3615" w:type="dxa"/>
            <w:shd w:val="clear" w:color="000000" w:fill="FFFFFF"/>
            <w:noWrap/>
            <w:vAlign w:val="center"/>
          </w:tcPr>
          <w:p w14:paraId="0662596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Developing Others</w:t>
            </w:r>
          </w:p>
        </w:tc>
        <w:tc>
          <w:tcPr>
            <w:tcW w:w="1800" w:type="dxa"/>
            <w:shd w:val="clear" w:color="000000" w:fill="FFFFFF"/>
            <w:noWrap/>
            <w:vAlign w:val="center"/>
          </w:tcPr>
          <w:p w14:paraId="066259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3D80F26A" w14:textId="77777777" w:rsidTr="00E11C0B">
        <w:trPr>
          <w:trHeight w:val="315"/>
          <w:jc w:val="center"/>
        </w:trPr>
        <w:tc>
          <w:tcPr>
            <w:tcW w:w="3615" w:type="dxa"/>
            <w:shd w:val="clear" w:color="000000" w:fill="FFFFFF"/>
            <w:noWrap/>
            <w:vAlign w:val="center"/>
          </w:tcPr>
          <w:p w14:paraId="38D20B71" w14:textId="16E099FD"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800" w:type="dxa"/>
            <w:shd w:val="clear" w:color="000000" w:fill="FFFFFF"/>
            <w:noWrap/>
            <w:vAlign w:val="center"/>
          </w:tcPr>
          <w:p w14:paraId="6D0DBEAC" w14:textId="5FE8A563"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90" w:type="dxa"/>
            <w:shd w:val="clear" w:color="000000" w:fill="FFFFFF"/>
            <w:noWrap/>
            <w:vAlign w:val="center"/>
          </w:tcPr>
          <w:p w14:paraId="4358B768"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6DCEC354" w14:textId="77777777" w:rsidTr="00E11C0B">
        <w:trPr>
          <w:trHeight w:val="315"/>
          <w:jc w:val="center"/>
        </w:trPr>
        <w:tc>
          <w:tcPr>
            <w:tcW w:w="3615" w:type="dxa"/>
            <w:shd w:val="clear" w:color="000000" w:fill="FFFFFF"/>
            <w:noWrap/>
            <w:vAlign w:val="center"/>
          </w:tcPr>
          <w:p w14:paraId="074B5D14" w14:textId="41802B58"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713E8122" w14:textId="7B1DACF0"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90" w:type="dxa"/>
            <w:shd w:val="clear" w:color="000000" w:fill="FFFFFF"/>
            <w:noWrap/>
            <w:vAlign w:val="center"/>
          </w:tcPr>
          <w:p w14:paraId="05ECF063"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67" w14:textId="77777777" w:rsidTr="00E11C0B">
        <w:trPr>
          <w:trHeight w:val="315"/>
          <w:jc w:val="center"/>
        </w:trPr>
        <w:tc>
          <w:tcPr>
            <w:tcW w:w="3615" w:type="dxa"/>
            <w:shd w:val="clear" w:color="000000" w:fill="FFFFFF"/>
            <w:noWrap/>
            <w:vAlign w:val="center"/>
          </w:tcPr>
          <w:p w14:paraId="0662596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00" w:type="dxa"/>
            <w:shd w:val="clear" w:color="000000" w:fill="FFFFFF"/>
            <w:noWrap/>
            <w:vAlign w:val="center"/>
          </w:tcPr>
          <w:p w14:paraId="0662596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90" w:type="dxa"/>
            <w:shd w:val="clear" w:color="000000" w:fill="FFFFFF"/>
            <w:noWrap/>
            <w:vAlign w:val="center"/>
          </w:tcPr>
          <w:p w14:paraId="066259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6B" w14:textId="77777777" w:rsidTr="00E11C0B">
        <w:trPr>
          <w:trHeight w:val="315"/>
          <w:jc w:val="center"/>
        </w:trPr>
        <w:tc>
          <w:tcPr>
            <w:tcW w:w="3615" w:type="dxa"/>
            <w:shd w:val="clear" w:color="000000" w:fill="FFFFFF"/>
            <w:noWrap/>
            <w:vAlign w:val="center"/>
          </w:tcPr>
          <w:p w14:paraId="0662596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00" w:type="dxa"/>
            <w:shd w:val="clear" w:color="000000" w:fill="FFFFFF"/>
            <w:noWrap/>
            <w:vAlign w:val="center"/>
          </w:tcPr>
          <w:p w14:paraId="06625969"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90" w:type="dxa"/>
            <w:shd w:val="clear" w:color="000000" w:fill="FFFFFF"/>
            <w:noWrap/>
            <w:vAlign w:val="center"/>
          </w:tcPr>
          <w:p w14:paraId="066259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4FAC8554" w14:textId="77777777" w:rsidTr="00E11C0B">
        <w:trPr>
          <w:trHeight w:val="315"/>
          <w:jc w:val="center"/>
        </w:trPr>
        <w:tc>
          <w:tcPr>
            <w:tcW w:w="3615" w:type="dxa"/>
            <w:shd w:val="clear" w:color="000000" w:fill="FFFFFF"/>
            <w:noWrap/>
            <w:vAlign w:val="center"/>
          </w:tcPr>
          <w:p w14:paraId="051711C9" w14:textId="2883B5F8"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800" w:type="dxa"/>
            <w:shd w:val="clear" w:color="000000" w:fill="FFFFFF"/>
            <w:noWrap/>
            <w:vAlign w:val="center"/>
          </w:tcPr>
          <w:p w14:paraId="61120736" w14:textId="3C807B8F"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90" w:type="dxa"/>
            <w:shd w:val="clear" w:color="000000" w:fill="FFFFFF"/>
            <w:noWrap/>
            <w:vAlign w:val="center"/>
          </w:tcPr>
          <w:p w14:paraId="0BAB8F7E"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6F" w14:textId="77777777" w:rsidTr="00E11C0B">
        <w:trPr>
          <w:trHeight w:val="315"/>
          <w:jc w:val="center"/>
        </w:trPr>
        <w:tc>
          <w:tcPr>
            <w:tcW w:w="3615" w:type="dxa"/>
            <w:shd w:val="clear" w:color="000000" w:fill="FFFFFF"/>
            <w:noWrap/>
            <w:vAlign w:val="center"/>
          </w:tcPr>
          <w:p w14:paraId="0662596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00" w:type="dxa"/>
            <w:shd w:val="clear" w:color="000000" w:fill="FFFFFF"/>
            <w:noWrap/>
            <w:vAlign w:val="center"/>
          </w:tcPr>
          <w:p w14:paraId="0662596D"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90" w:type="dxa"/>
            <w:shd w:val="clear" w:color="000000" w:fill="FFFFFF"/>
            <w:noWrap/>
            <w:vAlign w:val="center"/>
          </w:tcPr>
          <w:p w14:paraId="066259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73" w14:textId="77777777" w:rsidTr="00E11C0B">
        <w:trPr>
          <w:trHeight w:val="315"/>
          <w:jc w:val="center"/>
        </w:trPr>
        <w:tc>
          <w:tcPr>
            <w:tcW w:w="3615" w:type="dxa"/>
            <w:shd w:val="clear" w:color="000000" w:fill="FFFFFF"/>
            <w:noWrap/>
            <w:vAlign w:val="center"/>
          </w:tcPr>
          <w:p w14:paraId="0662597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00" w:type="dxa"/>
            <w:shd w:val="clear" w:color="000000" w:fill="FFFFFF"/>
            <w:noWrap/>
            <w:vAlign w:val="center"/>
          </w:tcPr>
          <w:p w14:paraId="0662597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90" w:type="dxa"/>
            <w:shd w:val="clear" w:color="000000" w:fill="FFFFFF"/>
            <w:noWrap/>
            <w:vAlign w:val="center"/>
          </w:tcPr>
          <w:p w14:paraId="066259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75" w14:textId="77777777" w:rsidTr="00E11C0B">
        <w:trPr>
          <w:trHeight w:val="315"/>
          <w:jc w:val="center"/>
        </w:trPr>
        <w:tc>
          <w:tcPr>
            <w:tcW w:w="7305" w:type="dxa"/>
            <w:gridSpan w:val="3"/>
            <w:shd w:val="clear" w:color="000000" w:fill="D9D9D9"/>
            <w:noWrap/>
            <w:vAlign w:val="center"/>
            <w:hideMark/>
          </w:tcPr>
          <w:p w14:paraId="06625974"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5979" w14:textId="77777777" w:rsidTr="00E11C0B">
        <w:trPr>
          <w:trHeight w:val="315"/>
          <w:jc w:val="center"/>
        </w:trPr>
        <w:tc>
          <w:tcPr>
            <w:tcW w:w="3615" w:type="dxa"/>
            <w:shd w:val="clear" w:color="000000" w:fill="FFFFFF"/>
            <w:noWrap/>
            <w:vAlign w:val="center"/>
            <w:hideMark/>
          </w:tcPr>
          <w:p w14:paraId="0662597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800" w:type="dxa"/>
            <w:shd w:val="clear" w:color="000000" w:fill="FFFFFF"/>
            <w:noWrap/>
            <w:vAlign w:val="center"/>
            <w:hideMark/>
          </w:tcPr>
          <w:p w14:paraId="066259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hideMark/>
          </w:tcPr>
          <w:p w14:paraId="066259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7D" w14:textId="77777777" w:rsidTr="00E11C0B">
        <w:trPr>
          <w:trHeight w:val="315"/>
          <w:jc w:val="center"/>
        </w:trPr>
        <w:tc>
          <w:tcPr>
            <w:tcW w:w="3615" w:type="dxa"/>
            <w:shd w:val="clear" w:color="000000" w:fill="FFFFFF"/>
            <w:noWrap/>
            <w:vAlign w:val="center"/>
            <w:hideMark/>
          </w:tcPr>
          <w:p w14:paraId="0662597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1800" w:type="dxa"/>
            <w:shd w:val="clear" w:color="000000" w:fill="FFFFFF"/>
            <w:noWrap/>
            <w:vAlign w:val="center"/>
            <w:hideMark/>
          </w:tcPr>
          <w:p w14:paraId="066259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hideMark/>
          </w:tcPr>
          <w:p w14:paraId="066259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81" w14:textId="77777777" w:rsidTr="00E11C0B">
        <w:trPr>
          <w:trHeight w:val="315"/>
          <w:jc w:val="center"/>
        </w:trPr>
        <w:tc>
          <w:tcPr>
            <w:tcW w:w="3615" w:type="dxa"/>
            <w:shd w:val="clear" w:color="000000" w:fill="FFFFFF"/>
            <w:noWrap/>
            <w:vAlign w:val="center"/>
          </w:tcPr>
          <w:p w14:paraId="0662597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Education and Training</w:t>
            </w:r>
          </w:p>
        </w:tc>
        <w:tc>
          <w:tcPr>
            <w:tcW w:w="1800" w:type="dxa"/>
            <w:shd w:val="clear" w:color="000000" w:fill="FFFFFF"/>
            <w:noWrap/>
            <w:vAlign w:val="center"/>
            <w:hideMark/>
          </w:tcPr>
          <w:p w14:paraId="066259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hideMark/>
          </w:tcPr>
          <w:p w14:paraId="066259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85" w14:textId="77777777" w:rsidTr="00E11C0B">
        <w:trPr>
          <w:trHeight w:val="315"/>
          <w:jc w:val="center"/>
        </w:trPr>
        <w:tc>
          <w:tcPr>
            <w:tcW w:w="3615" w:type="dxa"/>
            <w:shd w:val="clear" w:color="000000" w:fill="FFFFFF"/>
            <w:noWrap/>
            <w:vAlign w:val="center"/>
          </w:tcPr>
          <w:p w14:paraId="0662598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800" w:type="dxa"/>
            <w:shd w:val="clear" w:color="000000" w:fill="FFFFFF"/>
            <w:noWrap/>
            <w:vAlign w:val="center"/>
          </w:tcPr>
          <w:p w14:paraId="066259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89" w14:textId="77777777" w:rsidTr="00E11C0B">
        <w:trPr>
          <w:trHeight w:val="315"/>
          <w:jc w:val="center"/>
        </w:trPr>
        <w:tc>
          <w:tcPr>
            <w:tcW w:w="3615" w:type="dxa"/>
            <w:shd w:val="clear" w:color="000000" w:fill="FFFFFF"/>
            <w:noWrap/>
            <w:vAlign w:val="center"/>
          </w:tcPr>
          <w:p w14:paraId="0662598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800" w:type="dxa"/>
            <w:shd w:val="clear" w:color="000000" w:fill="FFFFFF"/>
            <w:noWrap/>
            <w:vAlign w:val="center"/>
          </w:tcPr>
          <w:p w14:paraId="0662598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8D" w14:textId="77777777" w:rsidTr="00E11C0B">
        <w:trPr>
          <w:trHeight w:val="315"/>
          <w:jc w:val="center"/>
        </w:trPr>
        <w:tc>
          <w:tcPr>
            <w:tcW w:w="3615" w:type="dxa"/>
            <w:shd w:val="clear" w:color="000000" w:fill="FFFFFF"/>
            <w:noWrap/>
            <w:vAlign w:val="center"/>
          </w:tcPr>
          <w:p w14:paraId="0662598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800" w:type="dxa"/>
            <w:shd w:val="clear" w:color="000000" w:fill="FFFFFF"/>
            <w:noWrap/>
            <w:vAlign w:val="center"/>
          </w:tcPr>
          <w:p w14:paraId="066259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91" w14:textId="77777777" w:rsidTr="00E11C0B">
        <w:trPr>
          <w:trHeight w:val="315"/>
          <w:jc w:val="center"/>
        </w:trPr>
        <w:tc>
          <w:tcPr>
            <w:tcW w:w="3615" w:type="dxa"/>
            <w:shd w:val="clear" w:color="000000" w:fill="FFFFFF"/>
            <w:noWrap/>
            <w:vAlign w:val="center"/>
          </w:tcPr>
          <w:p w14:paraId="0662598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800" w:type="dxa"/>
            <w:shd w:val="clear" w:color="000000" w:fill="FFFFFF"/>
            <w:noWrap/>
            <w:vAlign w:val="center"/>
          </w:tcPr>
          <w:p w14:paraId="066259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9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95" w14:textId="77777777" w:rsidTr="00E11C0B">
        <w:trPr>
          <w:trHeight w:val="315"/>
          <w:jc w:val="center"/>
        </w:trPr>
        <w:tc>
          <w:tcPr>
            <w:tcW w:w="3615" w:type="dxa"/>
            <w:shd w:val="clear" w:color="000000" w:fill="FFFFFF"/>
            <w:noWrap/>
            <w:vAlign w:val="center"/>
          </w:tcPr>
          <w:p w14:paraId="0662599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Web Development</w:t>
            </w:r>
          </w:p>
        </w:tc>
        <w:tc>
          <w:tcPr>
            <w:tcW w:w="1800" w:type="dxa"/>
            <w:shd w:val="clear" w:color="000000" w:fill="FFFFFF"/>
            <w:noWrap/>
            <w:vAlign w:val="center"/>
            <w:hideMark/>
          </w:tcPr>
          <w:p w14:paraId="0662599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hideMark/>
          </w:tcPr>
          <w:p w14:paraId="066259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996"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p>
    <w:p w14:paraId="06625998" w14:textId="395DDA6A" w:rsidR="00312156" w:rsidRPr="001A4D1F" w:rsidRDefault="00312156" w:rsidP="001A4D1F">
      <w:pPr>
        <w:pStyle w:val="HeadingTOC"/>
      </w:pPr>
      <w:r w:rsidRPr="00E86B7F">
        <w:br w:type="page"/>
      </w:r>
      <w:bookmarkStart w:id="29" w:name="_Toc394852156"/>
      <w:bookmarkStart w:id="30" w:name="_Toc400022372"/>
      <w:r w:rsidRPr="00E86B7F">
        <w:t xml:space="preserve">Management/Program Analyst </w:t>
      </w:r>
      <w:bookmarkEnd w:id="29"/>
      <w:r w:rsidR="00FB7C59">
        <w:t>Competency Model</w:t>
      </w:r>
      <w:bookmarkEnd w:id="30"/>
    </w:p>
    <w:tbl>
      <w:tblPr>
        <w:tblW w:w="109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017"/>
        <w:gridCol w:w="2321"/>
        <w:gridCol w:w="2321"/>
        <w:gridCol w:w="2321"/>
      </w:tblGrid>
      <w:tr w:rsidR="00312156" w:rsidRPr="00E86B7F" w14:paraId="0662599A" w14:textId="77777777" w:rsidTr="00E86B7F">
        <w:trPr>
          <w:trHeight w:val="300"/>
          <w:tblHeader/>
          <w:jc w:val="center"/>
        </w:trPr>
        <w:tc>
          <w:tcPr>
            <w:tcW w:w="10980" w:type="dxa"/>
            <w:gridSpan w:val="4"/>
            <w:shd w:val="clear" w:color="auto" w:fill="2E5571" w:themeFill="accent3" w:themeFillShade="BF"/>
            <w:noWrap/>
            <w:vAlign w:val="center"/>
          </w:tcPr>
          <w:p w14:paraId="06625999"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8"/>
                <w:szCs w:val="22"/>
              </w:rPr>
              <w:t xml:space="preserve">Management/Program Analyst </w:t>
            </w:r>
            <w:r w:rsidRPr="00E86B7F">
              <w:rPr>
                <w:rFonts w:asciiTheme="minorHAnsi" w:hAnsiTheme="minorHAnsi" w:cstheme="minorHAnsi"/>
                <w:b/>
                <w:bCs/>
                <w:color w:val="FFFFFF"/>
                <w:sz w:val="28"/>
                <w:szCs w:val="22"/>
                <w:lang w:bidi="ar-SA"/>
              </w:rPr>
              <w:t>Competency Profiles</w:t>
            </w:r>
          </w:p>
        </w:tc>
      </w:tr>
      <w:tr w:rsidR="00312156" w:rsidRPr="00E86B7F" w14:paraId="0662599F" w14:textId="77777777" w:rsidTr="00E86B7F">
        <w:trPr>
          <w:trHeight w:val="907"/>
          <w:tblHeader/>
          <w:jc w:val="center"/>
        </w:trPr>
        <w:tc>
          <w:tcPr>
            <w:tcW w:w="4017" w:type="dxa"/>
            <w:shd w:val="clear" w:color="auto" w:fill="2E5571" w:themeFill="accent3" w:themeFillShade="BF"/>
            <w:noWrap/>
            <w:vAlign w:val="center"/>
            <w:hideMark/>
          </w:tcPr>
          <w:p w14:paraId="0662599B"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2321" w:type="dxa"/>
            <w:shd w:val="clear" w:color="auto" w:fill="2E5571" w:themeFill="accent3" w:themeFillShade="BF"/>
            <w:noWrap/>
            <w:vAlign w:val="center"/>
            <w:hideMark/>
          </w:tcPr>
          <w:p w14:paraId="0662599C"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Management/Program Analyst </w:t>
            </w:r>
          </w:p>
        </w:tc>
        <w:tc>
          <w:tcPr>
            <w:tcW w:w="2321" w:type="dxa"/>
            <w:shd w:val="clear" w:color="auto" w:fill="2E5571" w:themeFill="accent3" w:themeFillShade="BF"/>
            <w:noWrap/>
            <w:vAlign w:val="center"/>
            <w:hideMark/>
          </w:tcPr>
          <w:p w14:paraId="0662599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Intermediate Management/Program Analyst </w:t>
            </w:r>
          </w:p>
        </w:tc>
        <w:tc>
          <w:tcPr>
            <w:tcW w:w="2321" w:type="dxa"/>
            <w:shd w:val="clear" w:color="auto" w:fill="2E5571" w:themeFill="accent3" w:themeFillShade="BF"/>
            <w:noWrap/>
            <w:vAlign w:val="center"/>
            <w:hideMark/>
          </w:tcPr>
          <w:p w14:paraId="0662599E"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Management/Program Analyst   </w:t>
            </w:r>
          </w:p>
        </w:tc>
      </w:tr>
      <w:tr w:rsidR="00312156" w:rsidRPr="00E86B7F" w14:paraId="066259A1" w14:textId="77777777" w:rsidTr="00E11C0B">
        <w:trPr>
          <w:trHeight w:val="315"/>
          <w:jc w:val="center"/>
        </w:trPr>
        <w:tc>
          <w:tcPr>
            <w:tcW w:w="10980" w:type="dxa"/>
            <w:gridSpan w:val="4"/>
            <w:shd w:val="clear" w:color="000000" w:fill="D9D9D9"/>
            <w:noWrap/>
            <w:vAlign w:val="center"/>
            <w:hideMark/>
          </w:tcPr>
          <w:p w14:paraId="066259A0"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9A6" w14:textId="77777777" w:rsidTr="00E11C0B">
        <w:trPr>
          <w:trHeight w:val="315"/>
          <w:jc w:val="center"/>
        </w:trPr>
        <w:tc>
          <w:tcPr>
            <w:tcW w:w="4017" w:type="dxa"/>
            <w:shd w:val="clear" w:color="000000" w:fill="FFFFFF"/>
            <w:noWrap/>
            <w:vAlign w:val="center"/>
          </w:tcPr>
          <w:p w14:paraId="066259A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2321" w:type="dxa"/>
            <w:shd w:val="clear" w:color="000000" w:fill="FFFFFF"/>
            <w:noWrap/>
            <w:vAlign w:val="center"/>
          </w:tcPr>
          <w:p w14:paraId="066259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AB" w14:textId="77777777" w:rsidTr="00E11C0B">
        <w:trPr>
          <w:trHeight w:val="315"/>
          <w:jc w:val="center"/>
        </w:trPr>
        <w:tc>
          <w:tcPr>
            <w:tcW w:w="4017" w:type="dxa"/>
            <w:shd w:val="clear" w:color="000000" w:fill="FFFFFF"/>
            <w:noWrap/>
            <w:vAlign w:val="center"/>
          </w:tcPr>
          <w:p w14:paraId="066259A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2321" w:type="dxa"/>
            <w:shd w:val="clear" w:color="000000" w:fill="FFFFFF"/>
            <w:noWrap/>
            <w:vAlign w:val="center"/>
          </w:tcPr>
          <w:p w14:paraId="066259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B0" w14:textId="77777777" w:rsidTr="00E11C0B">
        <w:trPr>
          <w:trHeight w:val="315"/>
          <w:jc w:val="center"/>
        </w:trPr>
        <w:tc>
          <w:tcPr>
            <w:tcW w:w="4017" w:type="dxa"/>
            <w:shd w:val="clear" w:color="000000" w:fill="FFFFFF"/>
            <w:noWrap/>
            <w:vAlign w:val="center"/>
          </w:tcPr>
          <w:p w14:paraId="066259A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2321" w:type="dxa"/>
            <w:shd w:val="clear" w:color="000000" w:fill="FFFFFF"/>
            <w:noWrap/>
            <w:vAlign w:val="center"/>
          </w:tcPr>
          <w:p w14:paraId="066259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B5" w14:textId="77777777" w:rsidTr="00E11C0B">
        <w:trPr>
          <w:trHeight w:val="315"/>
          <w:jc w:val="center"/>
        </w:trPr>
        <w:tc>
          <w:tcPr>
            <w:tcW w:w="4017" w:type="dxa"/>
            <w:shd w:val="clear" w:color="000000" w:fill="FFFFFF"/>
            <w:noWrap/>
            <w:vAlign w:val="center"/>
          </w:tcPr>
          <w:p w14:paraId="066259B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2321" w:type="dxa"/>
            <w:shd w:val="clear" w:color="000000" w:fill="FFFFFF"/>
            <w:noWrap/>
            <w:vAlign w:val="center"/>
          </w:tcPr>
          <w:p w14:paraId="066259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BA" w14:textId="77777777" w:rsidTr="00E11C0B">
        <w:trPr>
          <w:trHeight w:val="315"/>
          <w:jc w:val="center"/>
        </w:trPr>
        <w:tc>
          <w:tcPr>
            <w:tcW w:w="4017" w:type="dxa"/>
            <w:shd w:val="clear" w:color="000000" w:fill="FFFFFF"/>
            <w:noWrap/>
            <w:vAlign w:val="center"/>
          </w:tcPr>
          <w:p w14:paraId="066259B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2321" w:type="dxa"/>
            <w:shd w:val="clear" w:color="000000" w:fill="FFFFFF"/>
            <w:noWrap/>
            <w:vAlign w:val="center"/>
          </w:tcPr>
          <w:p w14:paraId="066259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BF" w14:textId="77777777" w:rsidTr="00E11C0B">
        <w:trPr>
          <w:trHeight w:val="315"/>
          <w:jc w:val="center"/>
        </w:trPr>
        <w:tc>
          <w:tcPr>
            <w:tcW w:w="4017" w:type="dxa"/>
            <w:shd w:val="clear" w:color="000000" w:fill="FFFFFF"/>
            <w:noWrap/>
            <w:vAlign w:val="center"/>
          </w:tcPr>
          <w:p w14:paraId="066259B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2321" w:type="dxa"/>
            <w:shd w:val="clear" w:color="000000" w:fill="FFFFFF"/>
            <w:noWrap/>
            <w:vAlign w:val="center"/>
          </w:tcPr>
          <w:p w14:paraId="066259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C4" w14:textId="77777777" w:rsidTr="00E11C0B">
        <w:trPr>
          <w:trHeight w:val="315"/>
          <w:jc w:val="center"/>
        </w:trPr>
        <w:tc>
          <w:tcPr>
            <w:tcW w:w="4017" w:type="dxa"/>
            <w:shd w:val="clear" w:color="000000" w:fill="FFFFFF"/>
            <w:noWrap/>
            <w:vAlign w:val="center"/>
          </w:tcPr>
          <w:p w14:paraId="066259C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2321" w:type="dxa"/>
            <w:shd w:val="clear" w:color="000000" w:fill="FFFFFF"/>
            <w:noWrap/>
            <w:vAlign w:val="center"/>
          </w:tcPr>
          <w:p w14:paraId="066259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C9" w14:textId="77777777" w:rsidTr="00E11C0B">
        <w:trPr>
          <w:trHeight w:val="315"/>
          <w:jc w:val="center"/>
        </w:trPr>
        <w:tc>
          <w:tcPr>
            <w:tcW w:w="4017" w:type="dxa"/>
            <w:shd w:val="clear" w:color="000000" w:fill="FFFFFF"/>
            <w:noWrap/>
            <w:vAlign w:val="center"/>
          </w:tcPr>
          <w:p w14:paraId="066259C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2321" w:type="dxa"/>
            <w:shd w:val="clear" w:color="000000" w:fill="FFFFFF"/>
            <w:noWrap/>
            <w:vAlign w:val="center"/>
          </w:tcPr>
          <w:p w14:paraId="066259C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CE" w14:textId="77777777" w:rsidTr="00E11C0B">
        <w:trPr>
          <w:trHeight w:val="315"/>
          <w:jc w:val="center"/>
        </w:trPr>
        <w:tc>
          <w:tcPr>
            <w:tcW w:w="4017" w:type="dxa"/>
            <w:shd w:val="clear" w:color="000000" w:fill="FFFFFF"/>
            <w:noWrap/>
            <w:vAlign w:val="center"/>
          </w:tcPr>
          <w:p w14:paraId="066259C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2321" w:type="dxa"/>
            <w:shd w:val="clear" w:color="000000" w:fill="FFFFFF"/>
            <w:noWrap/>
            <w:vAlign w:val="center"/>
          </w:tcPr>
          <w:p w14:paraId="066259C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D3" w14:textId="77777777" w:rsidTr="00E11C0B">
        <w:trPr>
          <w:trHeight w:val="315"/>
          <w:jc w:val="center"/>
        </w:trPr>
        <w:tc>
          <w:tcPr>
            <w:tcW w:w="4017" w:type="dxa"/>
            <w:shd w:val="clear" w:color="000000" w:fill="FFFFFF"/>
            <w:noWrap/>
            <w:vAlign w:val="center"/>
          </w:tcPr>
          <w:p w14:paraId="066259C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2321" w:type="dxa"/>
            <w:shd w:val="clear" w:color="000000" w:fill="FFFFFF"/>
            <w:noWrap/>
            <w:vAlign w:val="center"/>
          </w:tcPr>
          <w:p w14:paraId="066259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D8" w14:textId="77777777" w:rsidTr="00E11C0B">
        <w:trPr>
          <w:trHeight w:val="315"/>
          <w:jc w:val="center"/>
        </w:trPr>
        <w:tc>
          <w:tcPr>
            <w:tcW w:w="4017" w:type="dxa"/>
            <w:shd w:val="clear" w:color="000000" w:fill="FFFFFF"/>
            <w:noWrap/>
            <w:vAlign w:val="center"/>
          </w:tcPr>
          <w:p w14:paraId="066259D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2321" w:type="dxa"/>
            <w:shd w:val="clear" w:color="000000" w:fill="FFFFFF"/>
            <w:noWrap/>
            <w:vAlign w:val="center"/>
          </w:tcPr>
          <w:p w14:paraId="066259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DD" w14:textId="77777777" w:rsidTr="00E11C0B">
        <w:trPr>
          <w:trHeight w:val="315"/>
          <w:jc w:val="center"/>
        </w:trPr>
        <w:tc>
          <w:tcPr>
            <w:tcW w:w="4017" w:type="dxa"/>
            <w:shd w:val="clear" w:color="000000" w:fill="FFFFFF"/>
            <w:noWrap/>
            <w:vAlign w:val="center"/>
          </w:tcPr>
          <w:p w14:paraId="066259D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2321" w:type="dxa"/>
            <w:shd w:val="clear" w:color="000000" w:fill="FFFFFF"/>
            <w:noWrap/>
            <w:vAlign w:val="center"/>
          </w:tcPr>
          <w:p w14:paraId="066259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E2" w14:textId="77777777" w:rsidTr="00E11C0B">
        <w:trPr>
          <w:trHeight w:val="315"/>
          <w:jc w:val="center"/>
        </w:trPr>
        <w:tc>
          <w:tcPr>
            <w:tcW w:w="4017" w:type="dxa"/>
            <w:shd w:val="clear" w:color="000000" w:fill="FFFFFF"/>
            <w:noWrap/>
            <w:vAlign w:val="center"/>
          </w:tcPr>
          <w:p w14:paraId="066259D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2321" w:type="dxa"/>
            <w:shd w:val="clear" w:color="000000" w:fill="FFFFFF"/>
            <w:noWrap/>
            <w:vAlign w:val="center"/>
          </w:tcPr>
          <w:p w14:paraId="066259D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E7" w14:textId="77777777" w:rsidTr="00E11C0B">
        <w:trPr>
          <w:trHeight w:val="315"/>
          <w:jc w:val="center"/>
        </w:trPr>
        <w:tc>
          <w:tcPr>
            <w:tcW w:w="4017" w:type="dxa"/>
            <w:shd w:val="clear" w:color="000000" w:fill="FFFFFF"/>
            <w:noWrap/>
            <w:vAlign w:val="center"/>
          </w:tcPr>
          <w:p w14:paraId="066259E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2321" w:type="dxa"/>
            <w:shd w:val="clear" w:color="000000" w:fill="FFFFFF"/>
            <w:noWrap/>
            <w:vAlign w:val="center"/>
          </w:tcPr>
          <w:p w14:paraId="066259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9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E9" w14:textId="77777777" w:rsidTr="00E11C0B">
        <w:trPr>
          <w:trHeight w:val="315"/>
          <w:jc w:val="center"/>
        </w:trPr>
        <w:tc>
          <w:tcPr>
            <w:tcW w:w="10980" w:type="dxa"/>
            <w:gridSpan w:val="4"/>
            <w:shd w:val="clear" w:color="000000" w:fill="D9D9D9"/>
            <w:noWrap/>
            <w:vAlign w:val="center"/>
            <w:hideMark/>
          </w:tcPr>
          <w:p w14:paraId="066259E8"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01A93F15" w14:textId="77777777" w:rsidTr="00E11C0B">
        <w:trPr>
          <w:trHeight w:val="315"/>
          <w:jc w:val="center"/>
        </w:trPr>
        <w:tc>
          <w:tcPr>
            <w:tcW w:w="4017" w:type="dxa"/>
            <w:shd w:val="clear" w:color="000000" w:fill="FFFFFF"/>
            <w:noWrap/>
            <w:vAlign w:val="center"/>
          </w:tcPr>
          <w:p w14:paraId="6E57F112" w14:textId="54E5B057" w:rsidR="00D42441"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2321" w:type="dxa"/>
            <w:shd w:val="clear" w:color="000000" w:fill="FFFFFF"/>
            <w:noWrap/>
            <w:vAlign w:val="center"/>
          </w:tcPr>
          <w:p w14:paraId="3EC82C1C" w14:textId="033C9259" w:rsidR="00D42441" w:rsidRPr="0059122E" w:rsidRDefault="00D42441" w:rsidP="00E11C0B">
            <w:pPr>
              <w:pStyle w:val="NormalWeb"/>
              <w:spacing w:before="0" w:beforeAutospacing="0" w:after="0" w:afterAutospacing="0" w:line="292" w:lineRule="atLeast"/>
              <w:jc w:val="center"/>
              <w:rPr>
                <w:rFonts w:asciiTheme="minorHAnsi" w:eastAsiaTheme="minorEastAsia" w:hAnsiTheme="minorHAnsi" w:cstheme="minorHAnsi"/>
                <w:kern w:val="24"/>
                <w:sz w:val="22"/>
                <w:szCs w:val="22"/>
              </w:rPr>
            </w:pPr>
            <w:r w:rsidRPr="0059122E">
              <w:rPr>
                <w:rFonts w:asciiTheme="minorHAnsi" w:eastAsiaTheme="minorEastAsia" w:hAnsiTheme="minorHAnsi" w:cstheme="minorHAnsi"/>
                <w:kern w:val="24"/>
                <w:sz w:val="22"/>
                <w:szCs w:val="22"/>
              </w:rPr>
              <w:t>N/A</w:t>
            </w:r>
          </w:p>
        </w:tc>
        <w:tc>
          <w:tcPr>
            <w:tcW w:w="2321" w:type="dxa"/>
            <w:shd w:val="clear" w:color="000000" w:fill="FFFFFF"/>
            <w:noWrap/>
            <w:vAlign w:val="center"/>
          </w:tcPr>
          <w:p w14:paraId="20510FA8" w14:textId="45C7244B" w:rsidR="00D42441" w:rsidRPr="00C55C37" w:rsidRDefault="00D42441" w:rsidP="00E11C0B">
            <w:pPr>
              <w:pStyle w:val="NormalWeb"/>
              <w:spacing w:before="0" w:beforeAutospacing="0" w:after="0" w:afterAutospacing="0" w:line="292" w:lineRule="atLeast"/>
              <w:jc w:val="center"/>
              <w:rPr>
                <w:rFonts w:asciiTheme="minorHAnsi" w:eastAsiaTheme="minorEastAsia" w:hAnsiTheme="minorHAnsi" w:cstheme="minorHAnsi"/>
                <w:kern w:val="24"/>
                <w:sz w:val="22"/>
                <w:szCs w:val="22"/>
              </w:rPr>
            </w:pPr>
            <w:r w:rsidRPr="00C55C37">
              <w:rPr>
                <w:rFonts w:asciiTheme="minorHAnsi" w:eastAsiaTheme="minorEastAsia" w:hAnsiTheme="minorHAnsi" w:cstheme="minorHAnsi"/>
                <w:kern w:val="24"/>
                <w:sz w:val="22"/>
                <w:szCs w:val="22"/>
              </w:rPr>
              <w:t>N/A</w:t>
            </w:r>
          </w:p>
        </w:tc>
        <w:tc>
          <w:tcPr>
            <w:tcW w:w="2321" w:type="dxa"/>
            <w:shd w:val="clear" w:color="000000" w:fill="FFFFFF"/>
            <w:noWrap/>
            <w:vAlign w:val="center"/>
          </w:tcPr>
          <w:p w14:paraId="60D25F92"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EE" w14:textId="77777777" w:rsidTr="00E11C0B">
        <w:trPr>
          <w:trHeight w:val="315"/>
          <w:jc w:val="center"/>
        </w:trPr>
        <w:tc>
          <w:tcPr>
            <w:tcW w:w="4017" w:type="dxa"/>
            <w:shd w:val="clear" w:color="000000" w:fill="FFFFFF"/>
            <w:noWrap/>
            <w:vAlign w:val="center"/>
          </w:tcPr>
          <w:p w14:paraId="066259EA" w14:textId="2728AF7B" w:rsidR="00312156"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2321" w:type="dxa"/>
            <w:shd w:val="clear" w:color="000000" w:fill="FFFFFF"/>
            <w:noWrap/>
            <w:vAlign w:val="center"/>
          </w:tcPr>
          <w:p w14:paraId="066259EB" w14:textId="77777777" w:rsidR="00312156" w:rsidRPr="00C55C37" w:rsidRDefault="00312156" w:rsidP="00E11C0B">
            <w:pPr>
              <w:pStyle w:val="NormalWeb"/>
              <w:spacing w:before="0" w:beforeAutospacing="0" w:after="0" w:afterAutospacing="0" w:line="292" w:lineRule="atLeast"/>
              <w:jc w:val="center"/>
              <w:rPr>
                <w:rFonts w:asciiTheme="minorHAnsi" w:hAnsiTheme="minorHAnsi" w:cstheme="minorHAnsi"/>
                <w:sz w:val="36"/>
                <w:szCs w:val="36"/>
              </w:rPr>
            </w:pPr>
            <w:r w:rsidRPr="0059122E">
              <w:rPr>
                <w:rFonts w:asciiTheme="minorHAnsi" w:eastAsiaTheme="minorEastAsia" w:hAnsiTheme="minorHAnsi" w:cstheme="minorHAnsi"/>
                <w:kern w:val="24"/>
                <w:sz w:val="22"/>
                <w:szCs w:val="22"/>
              </w:rPr>
              <w:t>N/A</w:t>
            </w:r>
          </w:p>
        </w:tc>
        <w:tc>
          <w:tcPr>
            <w:tcW w:w="2321" w:type="dxa"/>
            <w:shd w:val="clear" w:color="000000" w:fill="FFFFFF"/>
            <w:noWrap/>
            <w:vAlign w:val="center"/>
          </w:tcPr>
          <w:p w14:paraId="066259EC" w14:textId="77777777" w:rsidR="00312156" w:rsidRPr="00C55C37" w:rsidRDefault="00312156" w:rsidP="00E11C0B">
            <w:pPr>
              <w:pStyle w:val="NormalWeb"/>
              <w:spacing w:before="0" w:beforeAutospacing="0" w:after="0" w:afterAutospacing="0" w:line="292" w:lineRule="atLeast"/>
              <w:jc w:val="center"/>
              <w:rPr>
                <w:rFonts w:asciiTheme="minorHAnsi" w:hAnsiTheme="minorHAnsi" w:cstheme="minorHAnsi"/>
                <w:sz w:val="36"/>
                <w:szCs w:val="36"/>
              </w:rPr>
            </w:pPr>
            <w:r w:rsidRPr="00C55C37">
              <w:rPr>
                <w:rFonts w:asciiTheme="minorHAnsi" w:eastAsiaTheme="minorEastAsia" w:hAnsiTheme="minorHAnsi" w:cstheme="minorHAnsi"/>
                <w:kern w:val="24"/>
                <w:sz w:val="22"/>
                <w:szCs w:val="22"/>
              </w:rPr>
              <w:t>N/A</w:t>
            </w:r>
          </w:p>
        </w:tc>
        <w:tc>
          <w:tcPr>
            <w:tcW w:w="2321" w:type="dxa"/>
            <w:shd w:val="clear" w:color="000000" w:fill="FFFFFF"/>
            <w:noWrap/>
            <w:vAlign w:val="center"/>
          </w:tcPr>
          <w:p w14:paraId="066259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F3" w14:textId="77777777" w:rsidTr="00E11C0B">
        <w:trPr>
          <w:trHeight w:val="315"/>
          <w:jc w:val="center"/>
        </w:trPr>
        <w:tc>
          <w:tcPr>
            <w:tcW w:w="4017" w:type="dxa"/>
            <w:shd w:val="clear" w:color="000000" w:fill="FFFFFF"/>
            <w:noWrap/>
            <w:vAlign w:val="center"/>
          </w:tcPr>
          <w:p w14:paraId="066259EF" w14:textId="6E78AD38" w:rsidR="00312156"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2321" w:type="dxa"/>
            <w:shd w:val="clear" w:color="000000" w:fill="FFFFFF"/>
            <w:noWrap/>
            <w:vAlign w:val="center"/>
          </w:tcPr>
          <w:p w14:paraId="066259F0"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9F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9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0B99FAF7" w14:textId="77777777" w:rsidTr="00E11C0B">
        <w:trPr>
          <w:trHeight w:val="315"/>
          <w:jc w:val="center"/>
        </w:trPr>
        <w:tc>
          <w:tcPr>
            <w:tcW w:w="4017" w:type="dxa"/>
            <w:shd w:val="clear" w:color="000000" w:fill="FFFFFF"/>
            <w:noWrap/>
            <w:vAlign w:val="center"/>
          </w:tcPr>
          <w:p w14:paraId="6D18FF1F" w14:textId="2D3D7FD8"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2321" w:type="dxa"/>
            <w:shd w:val="clear" w:color="000000" w:fill="FFFFFF"/>
            <w:noWrap/>
            <w:vAlign w:val="center"/>
          </w:tcPr>
          <w:p w14:paraId="730045FD" w14:textId="38FE0974"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321" w:type="dxa"/>
            <w:shd w:val="clear" w:color="000000" w:fill="FFFFFF"/>
            <w:noWrap/>
            <w:vAlign w:val="center"/>
          </w:tcPr>
          <w:p w14:paraId="6C89F351" w14:textId="04BD878A"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321" w:type="dxa"/>
            <w:shd w:val="clear" w:color="000000" w:fill="FFFFFF"/>
            <w:noWrap/>
            <w:vAlign w:val="center"/>
          </w:tcPr>
          <w:p w14:paraId="034866BC"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F8" w14:textId="77777777" w:rsidTr="00E11C0B">
        <w:trPr>
          <w:trHeight w:val="315"/>
          <w:jc w:val="center"/>
        </w:trPr>
        <w:tc>
          <w:tcPr>
            <w:tcW w:w="4017" w:type="dxa"/>
            <w:shd w:val="clear" w:color="000000" w:fill="FFFFFF"/>
            <w:noWrap/>
            <w:vAlign w:val="center"/>
          </w:tcPr>
          <w:p w14:paraId="066259F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2321" w:type="dxa"/>
            <w:shd w:val="clear" w:color="000000" w:fill="FFFFFF"/>
            <w:noWrap/>
            <w:vAlign w:val="center"/>
          </w:tcPr>
          <w:p w14:paraId="066259F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9F6"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9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9FD" w14:textId="77777777" w:rsidTr="00E11C0B">
        <w:trPr>
          <w:trHeight w:val="315"/>
          <w:jc w:val="center"/>
        </w:trPr>
        <w:tc>
          <w:tcPr>
            <w:tcW w:w="4017" w:type="dxa"/>
            <w:shd w:val="clear" w:color="000000" w:fill="FFFFFF"/>
            <w:noWrap/>
            <w:vAlign w:val="center"/>
          </w:tcPr>
          <w:p w14:paraId="066259F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2321" w:type="dxa"/>
            <w:shd w:val="clear" w:color="000000" w:fill="FFFFFF"/>
            <w:noWrap/>
            <w:vAlign w:val="center"/>
          </w:tcPr>
          <w:p w14:paraId="066259FA"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9F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9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5A581C26" w14:textId="77777777" w:rsidTr="00E11C0B">
        <w:trPr>
          <w:trHeight w:val="315"/>
          <w:jc w:val="center"/>
        </w:trPr>
        <w:tc>
          <w:tcPr>
            <w:tcW w:w="4017" w:type="dxa"/>
            <w:shd w:val="clear" w:color="000000" w:fill="FFFFFF"/>
            <w:noWrap/>
            <w:vAlign w:val="center"/>
          </w:tcPr>
          <w:p w14:paraId="2FA7613D" w14:textId="013CD0D3"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2321" w:type="dxa"/>
            <w:shd w:val="clear" w:color="000000" w:fill="FFFFFF"/>
            <w:noWrap/>
            <w:vAlign w:val="center"/>
          </w:tcPr>
          <w:p w14:paraId="434A2EA3" w14:textId="1523DB2A"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321" w:type="dxa"/>
            <w:shd w:val="clear" w:color="000000" w:fill="FFFFFF"/>
            <w:noWrap/>
            <w:vAlign w:val="center"/>
          </w:tcPr>
          <w:p w14:paraId="0FEC0466" w14:textId="1B9B89B1"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2321" w:type="dxa"/>
            <w:shd w:val="clear" w:color="000000" w:fill="FFFFFF"/>
            <w:noWrap/>
            <w:vAlign w:val="center"/>
          </w:tcPr>
          <w:p w14:paraId="6C718715"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02" w14:textId="77777777" w:rsidTr="00E11C0B">
        <w:trPr>
          <w:trHeight w:val="315"/>
          <w:jc w:val="center"/>
        </w:trPr>
        <w:tc>
          <w:tcPr>
            <w:tcW w:w="4017" w:type="dxa"/>
            <w:shd w:val="clear" w:color="000000" w:fill="FFFFFF"/>
            <w:noWrap/>
            <w:vAlign w:val="center"/>
          </w:tcPr>
          <w:p w14:paraId="066259F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2321" w:type="dxa"/>
            <w:shd w:val="clear" w:color="000000" w:fill="FFFFFF"/>
            <w:noWrap/>
            <w:vAlign w:val="center"/>
          </w:tcPr>
          <w:p w14:paraId="066259FF"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A00"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A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07" w14:textId="77777777" w:rsidTr="00E11C0B">
        <w:trPr>
          <w:trHeight w:val="315"/>
          <w:jc w:val="center"/>
        </w:trPr>
        <w:tc>
          <w:tcPr>
            <w:tcW w:w="4017" w:type="dxa"/>
            <w:shd w:val="clear" w:color="000000" w:fill="FFFFFF"/>
            <w:noWrap/>
            <w:vAlign w:val="center"/>
          </w:tcPr>
          <w:p w14:paraId="06625A0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2321" w:type="dxa"/>
            <w:shd w:val="clear" w:color="000000" w:fill="FFFFFF"/>
            <w:noWrap/>
            <w:vAlign w:val="center"/>
          </w:tcPr>
          <w:p w14:paraId="06625A04"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2321" w:type="dxa"/>
            <w:shd w:val="clear" w:color="000000" w:fill="FFFFFF"/>
            <w:noWrap/>
            <w:vAlign w:val="center"/>
          </w:tcPr>
          <w:p w14:paraId="06625A05" w14:textId="77777777" w:rsidR="00312156" w:rsidRPr="0059122E" w:rsidRDefault="00312156" w:rsidP="00E11C0B">
            <w:pPr>
              <w:pStyle w:val="NormalWeb"/>
              <w:spacing w:before="0" w:beforeAutospacing="0" w:after="0" w:afterAutospacing="0" w:line="292" w:lineRule="atLeast"/>
              <w:jc w:val="center"/>
              <w:rPr>
                <w:rFonts w:asciiTheme="minorHAnsi" w:hAnsiTheme="minorHAnsi" w:cstheme="minorHAnsi"/>
                <w:sz w:val="36"/>
                <w:szCs w:val="36"/>
              </w:rPr>
            </w:pPr>
            <w:r w:rsidRPr="0059122E">
              <w:rPr>
                <w:rFonts w:asciiTheme="minorHAnsi" w:eastAsiaTheme="minorEastAsia" w:hAnsiTheme="minorHAnsi" w:cstheme="minorHAnsi"/>
                <w:kern w:val="24"/>
                <w:sz w:val="22"/>
                <w:szCs w:val="22"/>
              </w:rPr>
              <w:t>N/A</w:t>
            </w:r>
          </w:p>
        </w:tc>
        <w:tc>
          <w:tcPr>
            <w:tcW w:w="2321" w:type="dxa"/>
            <w:shd w:val="clear" w:color="000000" w:fill="FFFFFF"/>
            <w:noWrap/>
            <w:vAlign w:val="center"/>
          </w:tcPr>
          <w:p w14:paraId="06625A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09" w14:textId="77777777" w:rsidTr="00E11C0B">
        <w:trPr>
          <w:trHeight w:val="315"/>
          <w:jc w:val="center"/>
        </w:trPr>
        <w:tc>
          <w:tcPr>
            <w:tcW w:w="10980" w:type="dxa"/>
            <w:gridSpan w:val="4"/>
            <w:shd w:val="clear" w:color="000000" w:fill="D9D9D9"/>
            <w:noWrap/>
            <w:vAlign w:val="center"/>
            <w:hideMark/>
          </w:tcPr>
          <w:p w14:paraId="06625A08"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5A0E" w14:textId="77777777" w:rsidTr="00E11C0B">
        <w:trPr>
          <w:trHeight w:val="315"/>
          <w:jc w:val="center"/>
        </w:trPr>
        <w:tc>
          <w:tcPr>
            <w:tcW w:w="4017" w:type="dxa"/>
            <w:shd w:val="clear" w:color="000000" w:fill="FFFFFF"/>
            <w:noWrap/>
            <w:vAlign w:val="center"/>
          </w:tcPr>
          <w:p w14:paraId="06625A0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Analysis</w:t>
            </w:r>
          </w:p>
        </w:tc>
        <w:tc>
          <w:tcPr>
            <w:tcW w:w="2321" w:type="dxa"/>
            <w:shd w:val="clear" w:color="000000" w:fill="FFFFFF"/>
            <w:noWrap/>
            <w:vAlign w:val="center"/>
          </w:tcPr>
          <w:p w14:paraId="06625A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13" w14:textId="77777777" w:rsidTr="00E11C0B">
        <w:trPr>
          <w:trHeight w:val="315"/>
          <w:jc w:val="center"/>
        </w:trPr>
        <w:tc>
          <w:tcPr>
            <w:tcW w:w="4017" w:type="dxa"/>
            <w:shd w:val="clear" w:color="000000" w:fill="FFFFFF"/>
            <w:noWrap/>
            <w:vAlign w:val="center"/>
          </w:tcPr>
          <w:p w14:paraId="06625A0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Change Management </w:t>
            </w:r>
          </w:p>
        </w:tc>
        <w:tc>
          <w:tcPr>
            <w:tcW w:w="2321" w:type="dxa"/>
            <w:shd w:val="clear" w:color="000000" w:fill="FFFFFF"/>
            <w:noWrap/>
            <w:vAlign w:val="center"/>
          </w:tcPr>
          <w:p w14:paraId="06625A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18" w14:textId="77777777" w:rsidTr="00E11C0B">
        <w:trPr>
          <w:trHeight w:val="315"/>
          <w:jc w:val="center"/>
        </w:trPr>
        <w:tc>
          <w:tcPr>
            <w:tcW w:w="4017" w:type="dxa"/>
            <w:shd w:val="clear" w:color="000000" w:fill="FFFFFF"/>
            <w:noWrap/>
            <w:vAlign w:val="center"/>
          </w:tcPr>
          <w:p w14:paraId="06625A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Consulting</w:t>
            </w:r>
          </w:p>
        </w:tc>
        <w:tc>
          <w:tcPr>
            <w:tcW w:w="2321" w:type="dxa"/>
            <w:shd w:val="clear" w:color="000000" w:fill="FFFFFF"/>
            <w:noWrap/>
            <w:vAlign w:val="center"/>
          </w:tcPr>
          <w:p w14:paraId="06625A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1D" w14:textId="77777777" w:rsidTr="00E11C0B">
        <w:trPr>
          <w:trHeight w:val="315"/>
          <w:jc w:val="center"/>
        </w:trPr>
        <w:tc>
          <w:tcPr>
            <w:tcW w:w="4017" w:type="dxa"/>
            <w:shd w:val="clear" w:color="000000" w:fill="FFFFFF"/>
            <w:noWrap/>
            <w:vAlign w:val="center"/>
          </w:tcPr>
          <w:p w14:paraId="06625A1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Financial Analysis</w:t>
            </w:r>
          </w:p>
        </w:tc>
        <w:tc>
          <w:tcPr>
            <w:tcW w:w="2321" w:type="dxa"/>
            <w:shd w:val="clear" w:color="000000" w:fill="FFFFFF"/>
            <w:noWrap/>
            <w:vAlign w:val="center"/>
          </w:tcPr>
          <w:p w14:paraId="06625A1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22" w14:textId="77777777" w:rsidTr="00E11C0B">
        <w:trPr>
          <w:trHeight w:val="315"/>
          <w:jc w:val="center"/>
        </w:trPr>
        <w:tc>
          <w:tcPr>
            <w:tcW w:w="4017" w:type="dxa"/>
            <w:shd w:val="clear" w:color="000000" w:fill="FFFFFF"/>
            <w:noWrap/>
            <w:vAlign w:val="center"/>
          </w:tcPr>
          <w:p w14:paraId="06625A1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Regulations and Policy</w:t>
            </w:r>
          </w:p>
        </w:tc>
        <w:tc>
          <w:tcPr>
            <w:tcW w:w="2321" w:type="dxa"/>
            <w:shd w:val="clear" w:color="000000" w:fill="FFFFFF"/>
            <w:noWrap/>
            <w:vAlign w:val="center"/>
          </w:tcPr>
          <w:p w14:paraId="06625A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27" w14:textId="77777777" w:rsidTr="00E11C0B">
        <w:trPr>
          <w:trHeight w:val="315"/>
          <w:jc w:val="center"/>
        </w:trPr>
        <w:tc>
          <w:tcPr>
            <w:tcW w:w="4017" w:type="dxa"/>
            <w:shd w:val="clear" w:color="000000" w:fill="FFFFFF"/>
            <w:noWrap/>
            <w:vAlign w:val="center"/>
          </w:tcPr>
          <w:p w14:paraId="06625A2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Planning &amp; Organizing </w:t>
            </w:r>
          </w:p>
        </w:tc>
        <w:tc>
          <w:tcPr>
            <w:tcW w:w="2321" w:type="dxa"/>
            <w:shd w:val="clear" w:color="000000" w:fill="FFFFFF"/>
            <w:noWrap/>
            <w:vAlign w:val="center"/>
          </w:tcPr>
          <w:p w14:paraId="06625A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2C" w14:textId="77777777" w:rsidTr="00E11C0B">
        <w:trPr>
          <w:trHeight w:val="315"/>
          <w:jc w:val="center"/>
        </w:trPr>
        <w:tc>
          <w:tcPr>
            <w:tcW w:w="4017" w:type="dxa"/>
            <w:shd w:val="clear" w:color="000000" w:fill="FFFFFF"/>
            <w:noWrap/>
            <w:vAlign w:val="center"/>
          </w:tcPr>
          <w:p w14:paraId="06625A2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Process Oversight Management</w:t>
            </w:r>
          </w:p>
        </w:tc>
        <w:tc>
          <w:tcPr>
            <w:tcW w:w="2321" w:type="dxa"/>
            <w:shd w:val="clear" w:color="000000" w:fill="FFFFFF"/>
            <w:noWrap/>
            <w:vAlign w:val="center"/>
          </w:tcPr>
          <w:p w14:paraId="06625A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31" w14:textId="77777777" w:rsidTr="00E11C0B">
        <w:trPr>
          <w:trHeight w:val="315"/>
          <w:jc w:val="center"/>
        </w:trPr>
        <w:tc>
          <w:tcPr>
            <w:tcW w:w="4017" w:type="dxa"/>
            <w:shd w:val="clear" w:color="000000" w:fill="FFFFFF"/>
            <w:noWrap/>
            <w:vAlign w:val="center"/>
          </w:tcPr>
          <w:p w14:paraId="06625A2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Project Management </w:t>
            </w:r>
          </w:p>
        </w:tc>
        <w:tc>
          <w:tcPr>
            <w:tcW w:w="2321" w:type="dxa"/>
            <w:shd w:val="clear" w:color="000000" w:fill="FFFFFF"/>
            <w:noWrap/>
            <w:vAlign w:val="center"/>
          </w:tcPr>
          <w:p w14:paraId="06625A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2321" w:type="dxa"/>
            <w:shd w:val="clear" w:color="000000" w:fill="FFFFFF"/>
            <w:noWrap/>
            <w:vAlign w:val="center"/>
          </w:tcPr>
          <w:p w14:paraId="06625A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A32" w14:textId="77777777" w:rsidR="00F702D2" w:rsidRDefault="00F702D2" w:rsidP="00312156">
      <w:pPr>
        <w:pStyle w:val="HeadingTOC"/>
        <w:rPr>
          <w:rFonts w:asciiTheme="minorHAnsi" w:hAnsiTheme="minorHAnsi" w:cstheme="minorHAnsi"/>
        </w:rPr>
      </w:pPr>
      <w:bookmarkStart w:id="31" w:name="_Toc394852157"/>
    </w:p>
    <w:p w14:paraId="4A2FC251" w14:textId="77777777" w:rsidR="001A4D1F" w:rsidRDefault="001A4D1F">
      <w:pPr>
        <w:jc w:val="left"/>
        <w:rPr>
          <w:rFonts w:asciiTheme="minorHAnsi" w:eastAsiaTheme="minorHAnsi" w:hAnsiTheme="minorHAnsi" w:cstheme="minorHAnsi"/>
          <w:b/>
          <w:color w:val="000000" w:themeColor="text1"/>
          <w:sz w:val="32"/>
          <w:szCs w:val="24"/>
          <w:lang w:bidi="ar-SA"/>
        </w:rPr>
      </w:pPr>
      <w:r>
        <w:rPr>
          <w:rFonts w:asciiTheme="minorHAnsi" w:hAnsiTheme="minorHAnsi" w:cstheme="minorHAnsi"/>
        </w:rPr>
        <w:br w:type="page"/>
      </w:r>
    </w:p>
    <w:p w14:paraId="06625A33" w14:textId="76057393" w:rsidR="00312156" w:rsidRPr="00E86B7F" w:rsidRDefault="00312156" w:rsidP="00312156">
      <w:pPr>
        <w:pStyle w:val="HeadingTOC"/>
        <w:rPr>
          <w:rFonts w:asciiTheme="minorHAnsi" w:hAnsiTheme="minorHAnsi" w:cstheme="minorHAnsi"/>
        </w:rPr>
      </w:pPr>
      <w:bookmarkStart w:id="32" w:name="_Toc400022373"/>
      <w:r w:rsidRPr="00E86B7F">
        <w:rPr>
          <w:rFonts w:asciiTheme="minorHAnsi" w:hAnsiTheme="minorHAnsi" w:cstheme="minorHAnsi"/>
        </w:rPr>
        <w:t xml:space="preserve">Network Administrator </w:t>
      </w:r>
      <w:bookmarkEnd w:id="31"/>
      <w:r w:rsidR="00FB7C59">
        <w:rPr>
          <w:rFonts w:asciiTheme="minorHAnsi" w:hAnsiTheme="minorHAnsi" w:cstheme="minorHAnsi"/>
        </w:rPr>
        <w:t>Competency Model</w:t>
      </w:r>
      <w:bookmarkEnd w:id="32"/>
    </w:p>
    <w:tbl>
      <w:tblPr>
        <w:tblW w:w="110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85"/>
        <w:gridCol w:w="1800"/>
        <w:gridCol w:w="1800"/>
        <w:gridCol w:w="1800"/>
        <w:gridCol w:w="1735"/>
      </w:tblGrid>
      <w:tr w:rsidR="00312156" w:rsidRPr="00E86B7F" w14:paraId="06625A35" w14:textId="77777777" w:rsidTr="00E86B7F">
        <w:trPr>
          <w:trHeight w:val="300"/>
          <w:tblHeader/>
          <w:jc w:val="center"/>
        </w:trPr>
        <w:tc>
          <w:tcPr>
            <w:tcW w:w="11020" w:type="dxa"/>
            <w:gridSpan w:val="5"/>
            <w:shd w:val="clear" w:color="auto" w:fill="2E5571" w:themeFill="accent3" w:themeFillShade="BF"/>
            <w:noWrap/>
            <w:vAlign w:val="center"/>
          </w:tcPr>
          <w:p w14:paraId="06625A34"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Network Administrator Competency Profiles</w:t>
            </w:r>
          </w:p>
        </w:tc>
      </w:tr>
      <w:tr w:rsidR="00312156" w:rsidRPr="00E86B7F" w14:paraId="06625A3B" w14:textId="77777777" w:rsidTr="00E86B7F">
        <w:trPr>
          <w:trHeight w:val="300"/>
          <w:tblHeader/>
          <w:jc w:val="center"/>
        </w:trPr>
        <w:tc>
          <w:tcPr>
            <w:tcW w:w="3885" w:type="dxa"/>
            <w:shd w:val="clear" w:color="auto" w:fill="2E5571" w:themeFill="accent3" w:themeFillShade="BF"/>
            <w:noWrap/>
            <w:vAlign w:val="center"/>
            <w:hideMark/>
          </w:tcPr>
          <w:p w14:paraId="06625A36"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800" w:type="dxa"/>
            <w:shd w:val="clear" w:color="auto" w:fill="2E5571" w:themeFill="accent3" w:themeFillShade="BF"/>
            <w:noWrap/>
            <w:vAlign w:val="center"/>
            <w:hideMark/>
          </w:tcPr>
          <w:p w14:paraId="06625A37"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Network Administrator </w:t>
            </w:r>
          </w:p>
        </w:tc>
        <w:tc>
          <w:tcPr>
            <w:tcW w:w="1800" w:type="dxa"/>
            <w:shd w:val="clear" w:color="auto" w:fill="2E5571" w:themeFill="accent3" w:themeFillShade="BF"/>
            <w:noWrap/>
            <w:vAlign w:val="center"/>
            <w:hideMark/>
          </w:tcPr>
          <w:p w14:paraId="06625A38"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Intermediate Network Administrator</w:t>
            </w:r>
          </w:p>
        </w:tc>
        <w:tc>
          <w:tcPr>
            <w:tcW w:w="1800" w:type="dxa"/>
            <w:shd w:val="clear" w:color="auto" w:fill="2E5571" w:themeFill="accent3" w:themeFillShade="BF"/>
            <w:noWrap/>
            <w:vAlign w:val="center"/>
          </w:tcPr>
          <w:p w14:paraId="06625A39"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Advanced Network Administrator</w:t>
            </w:r>
          </w:p>
        </w:tc>
        <w:tc>
          <w:tcPr>
            <w:tcW w:w="1735" w:type="dxa"/>
            <w:shd w:val="clear" w:color="auto" w:fill="2E5571" w:themeFill="accent3" w:themeFillShade="BF"/>
            <w:noWrap/>
            <w:vAlign w:val="center"/>
          </w:tcPr>
          <w:p w14:paraId="06625A3A"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Expert Network Administrator </w:t>
            </w:r>
          </w:p>
        </w:tc>
      </w:tr>
      <w:tr w:rsidR="00312156" w:rsidRPr="00E86B7F" w14:paraId="06625A3D" w14:textId="77777777" w:rsidTr="00E11C0B">
        <w:trPr>
          <w:trHeight w:val="315"/>
          <w:jc w:val="center"/>
        </w:trPr>
        <w:tc>
          <w:tcPr>
            <w:tcW w:w="11020" w:type="dxa"/>
            <w:gridSpan w:val="5"/>
            <w:shd w:val="clear" w:color="000000" w:fill="D9D9D9"/>
            <w:noWrap/>
            <w:vAlign w:val="center"/>
            <w:hideMark/>
          </w:tcPr>
          <w:p w14:paraId="06625A3C" w14:textId="77777777" w:rsidR="00312156" w:rsidRPr="00E86B7F" w:rsidRDefault="00240504" w:rsidP="00E11C0B">
            <w:pPr>
              <w:spacing w:after="0" w:line="240" w:lineRule="auto"/>
              <w:jc w:val="left"/>
              <w:rPr>
                <w:rFonts w:asciiTheme="minorHAnsi" w:hAnsiTheme="minorHAnsi" w:cstheme="minorHAnsi"/>
                <w:bCs/>
                <w:color w:val="000000"/>
                <w:sz w:val="22"/>
                <w:szCs w:val="22"/>
                <w:lang w:bidi="ar-SA"/>
              </w:rPr>
            </w:pPr>
            <w:r w:rsidRPr="00E86B7F">
              <w:rPr>
                <w:rFonts w:asciiTheme="minorHAnsi" w:hAnsiTheme="minorHAnsi" w:cstheme="minorHAnsi"/>
                <w:b/>
                <w:bCs/>
                <w:color w:val="000000"/>
                <w:sz w:val="22"/>
                <w:szCs w:val="22"/>
                <w:lang w:bidi="ar-SA"/>
              </w:rPr>
              <w:t xml:space="preserve">VA </w:t>
            </w:r>
            <w:r w:rsidR="00312156" w:rsidRPr="00E86B7F">
              <w:rPr>
                <w:rFonts w:asciiTheme="minorHAnsi" w:hAnsiTheme="minorHAnsi" w:cstheme="minorHAnsi"/>
                <w:b/>
                <w:bCs/>
                <w:color w:val="000000"/>
                <w:sz w:val="22"/>
                <w:szCs w:val="22"/>
                <w:lang w:bidi="ar-SA"/>
              </w:rPr>
              <w:t>Core Competencies</w:t>
            </w:r>
          </w:p>
        </w:tc>
      </w:tr>
      <w:tr w:rsidR="00312156" w:rsidRPr="00E86B7F" w14:paraId="06625A43" w14:textId="77777777" w:rsidTr="00E11C0B">
        <w:trPr>
          <w:trHeight w:val="315"/>
          <w:jc w:val="center"/>
        </w:trPr>
        <w:tc>
          <w:tcPr>
            <w:tcW w:w="3885" w:type="dxa"/>
            <w:shd w:val="clear" w:color="000000" w:fill="FFFFFF"/>
            <w:noWrap/>
            <w:vAlign w:val="center"/>
          </w:tcPr>
          <w:p w14:paraId="06625A3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00" w:type="dxa"/>
            <w:shd w:val="clear" w:color="000000" w:fill="FFFFFF"/>
            <w:noWrap/>
            <w:vAlign w:val="center"/>
          </w:tcPr>
          <w:p w14:paraId="06625A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49" w14:textId="77777777" w:rsidTr="00E11C0B">
        <w:trPr>
          <w:trHeight w:val="315"/>
          <w:jc w:val="center"/>
        </w:trPr>
        <w:tc>
          <w:tcPr>
            <w:tcW w:w="3885" w:type="dxa"/>
            <w:shd w:val="clear" w:color="000000" w:fill="FFFFFF"/>
            <w:noWrap/>
            <w:vAlign w:val="center"/>
          </w:tcPr>
          <w:p w14:paraId="06625A4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00" w:type="dxa"/>
            <w:shd w:val="clear" w:color="000000" w:fill="FFFFFF"/>
            <w:noWrap/>
            <w:vAlign w:val="center"/>
          </w:tcPr>
          <w:p w14:paraId="06625A4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4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4F" w14:textId="77777777" w:rsidTr="00E11C0B">
        <w:trPr>
          <w:trHeight w:val="315"/>
          <w:jc w:val="center"/>
        </w:trPr>
        <w:tc>
          <w:tcPr>
            <w:tcW w:w="3885" w:type="dxa"/>
            <w:shd w:val="clear" w:color="000000" w:fill="FFFFFF"/>
            <w:noWrap/>
            <w:vAlign w:val="center"/>
          </w:tcPr>
          <w:p w14:paraId="06625A4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00" w:type="dxa"/>
            <w:shd w:val="clear" w:color="000000" w:fill="FFFFFF"/>
            <w:noWrap/>
            <w:vAlign w:val="center"/>
          </w:tcPr>
          <w:p w14:paraId="06625A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55" w14:textId="77777777" w:rsidTr="00E11C0B">
        <w:trPr>
          <w:trHeight w:val="315"/>
          <w:jc w:val="center"/>
        </w:trPr>
        <w:tc>
          <w:tcPr>
            <w:tcW w:w="3885" w:type="dxa"/>
            <w:shd w:val="clear" w:color="000000" w:fill="FFFFFF"/>
            <w:noWrap/>
            <w:vAlign w:val="center"/>
          </w:tcPr>
          <w:p w14:paraId="06625A5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00" w:type="dxa"/>
            <w:shd w:val="clear" w:color="000000" w:fill="FFFFFF"/>
            <w:noWrap/>
            <w:vAlign w:val="center"/>
          </w:tcPr>
          <w:p w14:paraId="06625A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5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5B" w14:textId="77777777" w:rsidTr="00E11C0B">
        <w:trPr>
          <w:trHeight w:val="315"/>
          <w:jc w:val="center"/>
        </w:trPr>
        <w:tc>
          <w:tcPr>
            <w:tcW w:w="3885" w:type="dxa"/>
            <w:shd w:val="clear" w:color="000000" w:fill="FFFFFF"/>
            <w:noWrap/>
            <w:vAlign w:val="center"/>
          </w:tcPr>
          <w:p w14:paraId="06625A5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00" w:type="dxa"/>
            <w:shd w:val="clear" w:color="000000" w:fill="FFFFFF"/>
            <w:noWrap/>
            <w:vAlign w:val="center"/>
          </w:tcPr>
          <w:p w14:paraId="06625A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5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61" w14:textId="77777777" w:rsidTr="00E11C0B">
        <w:trPr>
          <w:trHeight w:val="315"/>
          <w:jc w:val="center"/>
        </w:trPr>
        <w:tc>
          <w:tcPr>
            <w:tcW w:w="3885" w:type="dxa"/>
            <w:shd w:val="clear" w:color="000000" w:fill="FFFFFF"/>
            <w:noWrap/>
            <w:vAlign w:val="center"/>
          </w:tcPr>
          <w:p w14:paraId="06625A5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00" w:type="dxa"/>
            <w:shd w:val="clear" w:color="000000" w:fill="FFFFFF"/>
            <w:noWrap/>
            <w:vAlign w:val="center"/>
          </w:tcPr>
          <w:p w14:paraId="06625A5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67" w14:textId="77777777" w:rsidTr="00E11C0B">
        <w:trPr>
          <w:trHeight w:val="315"/>
          <w:jc w:val="center"/>
        </w:trPr>
        <w:tc>
          <w:tcPr>
            <w:tcW w:w="3885" w:type="dxa"/>
            <w:shd w:val="clear" w:color="000000" w:fill="FFFFFF"/>
            <w:noWrap/>
            <w:vAlign w:val="center"/>
          </w:tcPr>
          <w:p w14:paraId="06625A6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00" w:type="dxa"/>
            <w:shd w:val="clear" w:color="000000" w:fill="FFFFFF"/>
            <w:noWrap/>
            <w:vAlign w:val="center"/>
          </w:tcPr>
          <w:p w14:paraId="06625A6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6D" w14:textId="77777777" w:rsidTr="00E11C0B">
        <w:trPr>
          <w:trHeight w:val="315"/>
          <w:jc w:val="center"/>
        </w:trPr>
        <w:tc>
          <w:tcPr>
            <w:tcW w:w="3885" w:type="dxa"/>
            <w:shd w:val="clear" w:color="000000" w:fill="FFFFFF"/>
            <w:noWrap/>
            <w:vAlign w:val="center"/>
          </w:tcPr>
          <w:p w14:paraId="06625A6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00" w:type="dxa"/>
            <w:shd w:val="clear" w:color="000000" w:fill="FFFFFF"/>
            <w:noWrap/>
            <w:vAlign w:val="center"/>
          </w:tcPr>
          <w:p w14:paraId="06625A6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73" w14:textId="77777777" w:rsidTr="00E11C0B">
        <w:trPr>
          <w:trHeight w:val="315"/>
          <w:jc w:val="center"/>
        </w:trPr>
        <w:tc>
          <w:tcPr>
            <w:tcW w:w="3885" w:type="dxa"/>
            <w:shd w:val="clear" w:color="000000" w:fill="FFFFFF"/>
            <w:noWrap/>
            <w:vAlign w:val="center"/>
          </w:tcPr>
          <w:p w14:paraId="06625A6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00" w:type="dxa"/>
            <w:shd w:val="clear" w:color="000000" w:fill="FFFFFF"/>
            <w:noWrap/>
            <w:vAlign w:val="center"/>
          </w:tcPr>
          <w:p w14:paraId="06625A6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7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79" w14:textId="77777777" w:rsidTr="00E11C0B">
        <w:trPr>
          <w:trHeight w:val="315"/>
          <w:jc w:val="center"/>
        </w:trPr>
        <w:tc>
          <w:tcPr>
            <w:tcW w:w="3885" w:type="dxa"/>
            <w:shd w:val="clear" w:color="000000" w:fill="FFFFFF"/>
            <w:noWrap/>
            <w:vAlign w:val="center"/>
          </w:tcPr>
          <w:p w14:paraId="06625A7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800" w:type="dxa"/>
            <w:shd w:val="clear" w:color="000000" w:fill="FFFFFF"/>
            <w:noWrap/>
            <w:vAlign w:val="center"/>
          </w:tcPr>
          <w:p w14:paraId="06625A7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7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7F" w14:textId="77777777" w:rsidTr="00E11C0B">
        <w:trPr>
          <w:trHeight w:val="315"/>
          <w:jc w:val="center"/>
        </w:trPr>
        <w:tc>
          <w:tcPr>
            <w:tcW w:w="3885" w:type="dxa"/>
            <w:shd w:val="clear" w:color="000000" w:fill="FFFFFF"/>
            <w:noWrap/>
            <w:vAlign w:val="center"/>
          </w:tcPr>
          <w:p w14:paraId="06625A7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00" w:type="dxa"/>
            <w:shd w:val="clear" w:color="000000" w:fill="FFFFFF"/>
            <w:noWrap/>
            <w:vAlign w:val="center"/>
          </w:tcPr>
          <w:p w14:paraId="06625A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85" w14:textId="77777777" w:rsidTr="00E11C0B">
        <w:trPr>
          <w:trHeight w:val="315"/>
          <w:jc w:val="center"/>
        </w:trPr>
        <w:tc>
          <w:tcPr>
            <w:tcW w:w="3885" w:type="dxa"/>
            <w:shd w:val="clear" w:color="000000" w:fill="FFFFFF"/>
            <w:noWrap/>
            <w:vAlign w:val="center"/>
          </w:tcPr>
          <w:p w14:paraId="06625A8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00" w:type="dxa"/>
            <w:shd w:val="clear" w:color="000000" w:fill="FFFFFF"/>
            <w:noWrap/>
            <w:vAlign w:val="center"/>
          </w:tcPr>
          <w:p w14:paraId="06625A8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8B" w14:textId="77777777" w:rsidTr="00E11C0B">
        <w:trPr>
          <w:trHeight w:val="315"/>
          <w:jc w:val="center"/>
        </w:trPr>
        <w:tc>
          <w:tcPr>
            <w:tcW w:w="3885" w:type="dxa"/>
            <w:shd w:val="clear" w:color="000000" w:fill="FFFFFF"/>
            <w:noWrap/>
            <w:vAlign w:val="center"/>
          </w:tcPr>
          <w:p w14:paraId="06625A8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00" w:type="dxa"/>
            <w:shd w:val="clear" w:color="000000" w:fill="FFFFFF"/>
            <w:noWrap/>
            <w:vAlign w:val="center"/>
          </w:tcPr>
          <w:p w14:paraId="06625A8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91" w14:textId="77777777" w:rsidTr="00E11C0B">
        <w:trPr>
          <w:trHeight w:val="315"/>
          <w:jc w:val="center"/>
        </w:trPr>
        <w:tc>
          <w:tcPr>
            <w:tcW w:w="3885" w:type="dxa"/>
            <w:shd w:val="clear" w:color="000000" w:fill="FFFFFF"/>
            <w:noWrap/>
            <w:vAlign w:val="center"/>
          </w:tcPr>
          <w:p w14:paraId="06625A8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800" w:type="dxa"/>
            <w:shd w:val="clear" w:color="000000" w:fill="FFFFFF"/>
            <w:noWrap/>
            <w:vAlign w:val="center"/>
          </w:tcPr>
          <w:p w14:paraId="06625A8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93" w14:textId="77777777" w:rsidTr="00E11C0B">
        <w:trPr>
          <w:trHeight w:val="315"/>
          <w:jc w:val="center"/>
        </w:trPr>
        <w:tc>
          <w:tcPr>
            <w:tcW w:w="11020" w:type="dxa"/>
            <w:gridSpan w:val="5"/>
            <w:shd w:val="clear" w:color="000000" w:fill="D9D9D9"/>
            <w:noWrap/>
            <w:vAlign w:val="center"/>
            <w:hideMark/>
          </w:tcPr>
          <w:p w14:paraId="06625A92"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41CF77ED" w14:textId="77777777" w:rsidTr="00E11C0B">
        <w:trPr>
          <w:trHeight w:val="317"/>
          <w:jc w:val="center"/>
        </w:trPr>
        <w:tc>
          <w:tcPr>
            <w:tcW w:w="3885" w:type="dxa"/>
            <w:shd w:val="clear" w:color="000000" w:fill="FFFFFF"/>
            <w:noWrap/>
            <w:vAlign w:val="center"/>
          </w:tcPr>
          <w:p w14:paraId="339E8FCC" w14:textId="4F3892A4" w:rsidR="00D42441" w:rsidRPr="00E86B7F"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00" w:type="dxa"/>
            <w:shd w:val="clear" w:color="000000" w:fill="FFFFFF"/>
            <w:noWrap/>
            <w:vAlign w:val="center"/>
          </w:tcPr>
          <w:p w14:paraId="64FF659D" w14:textId="485E8BB9" w:rsidR="00D42441" w:rsidRPr="00E86B7F" w:rsidRDefault="00D42441"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34EA3671" w14:textId="17A7CB4C" w:rsidR="00D42441" w:rsidRPr="00D42441" w:rsidRDefault="00D42441" w:rsidP="00D42441">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183750F0"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1D28D065"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9F" w14:textId="77777777" w:rsidTr="00E11C0B">
        <w:trPr>
          <w:trHeight w:val="317"/>
          <w:jc w:val="center"/>
        </w:trPr>
        <w:tc>
          <w:tcPr>
            <w:tcW w:w="3885" w:type="dxa"/>
            <w:shd w:val="clear" w:color="000000" w:fill="FFFFFF"/>
            <w:noWrap/>
            <w:vAlign w:val="center"/>
          </w:tcPr>
          <w:p w14:paraId="06625A9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Developing Others</w:t>
            </w:r>
          </w:p>
        </w:tc>
        <w:tc>
          <w:tcPr>
            <w:tcW w:w="1800" w:type="dxa"/>
            <w:shd w:val="clear" w:color="000000" w:fill="FFFFFF"/>
            <w:noWrap/>
            <w:vAlign w:val="center"/>
          </w:tcPr>
          <w:p w14:paraId="06625A9B"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52CADCA3" w14:textId="77777777" w:rsidTr="00E11C0B">
        <w:trPr>
          <w:trHeight w:val="317"/>
          <w:jc w:val="center"/>
        </w:trPr>
        <w:tc>
          <w:tcPr>
            <w:tcW w:w="3885" w:type="dxa"/>
            <w:shd w:val="clear" w:color="000000" w:fill="FFFFFF"/>
            <w:noWrap/>
            <w:vAlign w:val="center"/>
          </w:tcPr>
          <w:p w14:paraId="781AA3E7" w14:textId="4B7F3AEC"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800" w:type="dxa"/>
            <w:shd w:val="clear" w:color="000000" w:fill="FFFFFF"/>
            <w:noWrap/>
            <w:vAlign w:val="center"/>
          </w:tcPr>
          <w:p w14:paraId="310EDB0A" w14:textId="1DB86763"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21F5EDDE" w14:textId="6175B49D"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72B33251"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5F9E3101"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680ECF20" w14:textId="77777777" w:rsidTr="00E11C0B">
        <w:trPr>
          <w:trHeight w:val="317"/>
          <w:jc w:val="center"/>
        </w:trPr>
        <w:tc>
          <w:tcPr>
            <w:tcW w:w="3885" w:type="dxa"/>
            <w:shd w:val="clear" w:color="000000" w:fill="FFFFFF"/>
            <w:noWrap/>
            <w:vAlign w:val="center"/>
          </w:tcPr>
          <w:p w14:paraId="1C4A69C8" w14:textId="6B04442D"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6DC8EB0E" w14:textId="46631050"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4FEE6A47" w14:textId="7B9EC5EB"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086FF8BE"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4AA6476C"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A5" w14:textId="77777777" w:rsidTr="00E11C0B">
        <w:trPr>
          <w:trHeight w:val="317"/>
          <w:jc w:val="center"/>
        </w:trPr>
        <w:tc>
          <w:tcPr>
            <w:tcW w:w="3885" w:type="dxa"/>
            <w:shd w:val="clear" w:color="000000" w:fill="FFFFFF"/>
            <w:noWrap/>
            <w:vAlign w:val="center"/>
            <w:hideMark/>
          </w:tcPr>
          <w:p w14:paraId="06625AA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00" w:type="dxa"/>
            <w:shd w:val="clear" w:color="000000" w:fill="FFFFFF"/>
            <w:noWrap/>
            <w:vAlign w:val="center"/>
          </w:tcPr>
          <w:p w14:paraId="06625AA1"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A2"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AB" w14:textId="77777777" w:rsidTr="00E11C0B">
        <w:trPr>
          <w:trHeight w:val="317"/>
          <w:jc w:val="center"/>
        </w:trPr>
        <w:tc>
          <w:tcPr>
            <w:tcW w:w="3885" w:type="dxa"/>
            <w:shd w:val="clear" w:color="000000" w:fill="FFFFFF"/>
            <w:noWrap/>
            <w:vAlign w:val="center"/>
            <w:hideMark/>
          </w:tcPr>
          <w:p w14:paraId="06625AA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00" w:type="dxa"/>
            <w:shd w:val="clear" w:color="000000" w:fill="FFFFFF"/>
            <w:noWrap/>
            <w:vAlign w:val="center"/>
          </w:tcPr>
          <w:p w14:paraId="06625AA7"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A8"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7199DA2A" w14:textId="77777777" w:rsidTr="00E11C0B">
        <w:trPr>
          <w:trHeight w:val="317"/>
          <w:jc w:val="center"/>
        </w:trPr>
        <w:tc>
          <w:tcPr>
            <w:tcW w:w="3885" w:type="dxa"/>
            <w:shd w:val="clear" w:color="000000" w:fill="FFFFFF"/>
            <w:noWrap/>
            <w:vAlign w:val="center"/>
          </w:tcPr>
          <w:p w14:paraId="41CCC448" w14:textId="3653785E"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800" w:type="dxa"/>
            <w:shd w:val="clear" w:color="000000" w:fill="FFFFFF"/>
            <w:noWrap/>
            <w:vAlign w:val="center"/>
          </w:tcPr>
          <w:p w14:paraId="6792E8B4" w14:textId="3B3D7269"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09F62679" w14:textId="3F5AEBD4"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432EA4B5"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6F7188CC"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B1" w14:textId="77777777" w:rsidTr="00E11C0B">
        <w:trPr>
          <w:trHeight w:val="317"/>
          <w:jc w:val="center"/>
        </w:trPr>
        <w:tc>
          <w:tcPr>
            <w:tcW w:w="3885" w:type="dxa"/>
            <w:shd w:val="clear" w:color="000000" w:fill="FFFFFF"/>
            <w:noWrap/>
            <w:vAlign w:val="center"/>
            <w:hideMark/>
          </w:tcPr>
          <w:p w14:paraId="06625AA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00" w:type="dxa"/>
            <w:shd w:val="clear" w:color="000000" w:fill="FFFFFF"/>
            <w:noWrap/>
            <w:vAlign w:val="center"/>
          </w:tcPr>
          <w:p w14:paraId="06625AAD"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AE"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B7" w14:textId="77777777" w:rsidTr="00E11C0B">
        <w:trPr>
          <w:trHeight w:val="317"/>
          <w:jc w:val="center"/>
        </w:trPr>
        <w:tc>
          <w:tcPr>
            <w:tcW w:w="3885" w:type="dxa"/>
            <w:shd w:val="clear" w:color="000000" w:fill="FFFFFF"/>
            <w:noWrap/>
            <w:vAlign w:val="center"/>
            <w:hideMark/>
          </w:tcPr>
          <w:p w14:paraId="06625AB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00" w:type="dxa"/>
            <w:shd w:val="clear" w:color="000000" w:fill="FFFFFF"/>
            <w:noWrap/>
            <w:vAlign w:val="center"/>
          </w:tcPr>
          <w:p w14:paraId="06625AB3"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B4"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B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B9" w14:textId="77777777" w:rsidTr="00E11C0B">
        <w:trPr>
          <w:trHeight w:val="315"/>
          <w:jc w:val="center"/>
        </w:trPr>
        <w:tc>
          <w:tcPr>
            <w:tcW w:w="11020" w:type="dxa"/>
            <w:gridSpan w:val="5"/>
            <w:shd w:val="clear" w:color="000000" w:fill="D9D9D9"/>
            <w:noWrap/>
            <w:vAlign w:val="center"/>
            <w:hideMark/>
          </w:tcPr>
          <w:p w14:paraId="06625AB8" w14:textId="77777777" w:rsidR="00312156" w:rsidRPr="00E86B7F" w:rsidRDefault="00312156" w:rsidP="00E11C0B">
            <w:pPr>
              <w:spacing w:after="0" w:line="240" w:lineRule="auto"/>
              <w:jc w:val="left"/>
              <w:rPr>
                <w:rFonts w:asciiTheme="minorHAnsi" w:hAnsiTheme="minorHAnsi" w:cstheme="minorHAnsi"/>
                <w:bCs/>
                <w:color w:val="000000"/>
                <w:sz w:val="22"/>
                <w:szCs w:val="22"/>
                <w:lang w:bidi="ar-SA"/>
              </w:rPr>
            </w:pPr>
            <w:r w:rsidRPr="00E86B7F">
              <w:rPr>
                <w:rFonts w:asciiTheme="minorHAnsi" w:hAnsiTheme="minorHAnsi" w:cstheme="minorHAnsi"/>
                <w:b/>
                <w:bCs/>
                <w:color w:val="000000"/>
                <w:sz w:val="22"/>
                <w:szCs w:val="22"/>
                <w:lang w:bidi="ar-SA"/>
              </w:rPr>
              <w:t>Technical Competencies</w:t>
            </w:r>
          </w:p>
        </w:tc>
      </w:tr>
      <w:tr w:rsidR="00312156" w:rsidRPr="00E86B7F" w14:paraId="06625ABF" w14:textId="77777777" w:rsidTr="00E11C0B">
        <w:trPr>
          <w:trHeight w:val="315"/>
          <w:jc w:val="center"/>
        </w:trPr>
        <w:tc>
          <w:tcPr>
            <w:tcW w:w="3885" w:type="dxa"/>
            <w:shd w:val="clear" w:color="000000" w:fill="FFFFFF"/>
            <w:noWrap/>
            <w:vAlign w:val="center"/>
          </w:tcPr>
          <w:p w14:paraId="06625AB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Capacity Management</w:t>
            </w:r>
          </w:p>
        </w:tc>
        <w:tc>
          <w:tcPr>
            <w:tcW w:w="1800" w:type="dxa"/>
            <w:shd w:val="clear" w:color="000000" w:fill="FFFFFF"/>
            <w:noWrap/>
            <w:vAlign w:val="center"/>
          </w:tcPr>
          <w:p w14:paraId="06625ABB"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A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C5" w14:textId="77777777" w:rsidTr="00E11C0B">
        <w:trPr>
          <w:trHeight w:val="315"/>
          <w:jc w:val="center"/>
        </w:trPr>
        <w:tc>
          <w:tcPr>
            <w:tcW w:w="3885" w:type="dxa"/>
            <w:shd w:val="clear" w:color="000000" w:fill="FFFFFF"/>
            <w:noWrap/>
            <w:vAlign w:val="center"/>
          </w:tcPr>
          <w:p w14:paraId="06625AC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800" w:type="dxa"/>
            <w:shd w:val="clear" w:color="000000" w:fill="FFFFFF"/>
            <w:noWrap/>
            <w:vAlign w:val="center"/>
          </w:tcPr>
          <w:p w14:paraId="06625AC1"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CB" w14:textId="77777777" w:rsidTr="00E11C0B">
        <w:trPr>
          <w:trHeight w:val="315"/>
          <w:jc w:val="center"/>
        </w:trPr>
        <w:tc>
          <w:tcPr>
            <w:tcW w:w="3885" w:type="dxa"/>
            <w:shd w:val="clear" w:color="000000" w:fill="FFFFFF"/>
            <w:noWrap/>
            <w:vAlign w:val="center"/>
          </w:tcPr>
          <w:p w14:paraId="06625AC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1800" w:type="dxa"/>
            <w:shd w:val="clear" w:color="000000" w:fill="FFFFFF"/>
            <w:noWrap/>
            <w:vAlign w:val="center"/>
          </w:tcPr>
          <w:p w14:paraId="06625AC7"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AC8"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A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D1" w14:textId="77777777" w:rsidTr="00E11C0B">
        <w:trPr>
          <w:trHeight w:val="315"/>
          <w:jc w:val="center"/>
        </w:trPr>
        <w:tc>
          <w:tcPr>
            <w:tcW w:w="3885" w:type="dxa"/>
            <w:shd w:val="clear" w:color="000000" w:fill="FFFFFF"/>
            <w:noWrap/>
            <w:vAlign w:val="center"/>
          </w:tcPr>
          <w:p w14:paraId="06625AC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800" w:type="dxa"/>
            <w:shd w:val="clear" w:color="000000" w:fill="FFFFFF"/>
            <w:noWrap/>
            <w:vAlign w:val="center"/>
          </w:tcPr>
          <w:p w14:paraId="06625ACD"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A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D7" w14:textId="77777777" w:rsidTr="00E11C0B">
        <w:trPr>
          <w:trHeight w:val="315"/>
          <w:jc w:val="center"/>
        </w:trPr>
        <w:tc>
          <w:tcPr>
            <w:tcW w:w="3885" w:type="dxa"/>
            <w:shd w:val="clear" w:color="000000" w:fill="FFFFFF"/>
            <w:noWrap/>
            <w:vAlign w:val="center"/>
          </w:tcPr>
          <w:p w14:paraId="06625AD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Encryption</w:t>
            </w:r>
          </w:p>
        </w:tc>
        <w:tc>
          <w:tcPr>
            <w:tcW w:w="1800" w:type="dxa"/>
            <w:shd w:val="clear" w:color="000000" w:fill="FFFFFF"/>
            <w:noWrap/>
            <w:vAlign w:val="center"/>
          </w:tcPr>
          <w:p w14:paraId="06625A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DD" w14:textId="77777777" w:rsidTr="00E11C0B">
        <w:trPr>
          <w:trHeight w:val="315"/>
          <w:jc w:val="center"/>
        </w:trPr>
        <w:tc>
          <w:tcPr>
            <w:tcW w:w="3885" w:type="dxa"/>
            <w:shd w:val="clear" w:color="000000" w:fill="FFFFFF"/>
            <w:noWrap/>
            <w:vAlign w:val="center"/>
          </w:tcPr>
          <w:p w14:paraId="06625AD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Engineering and Technology</w:t>
            </w:r>
          </w:p>
        </w:tc>
        <w:tc>
          <w:tcPr>
            <w:tcW w:w="1800" w:type="dxa"/>
            <w:shd w:val="clear" w:color="000000" w:fill="FFFFFF"/>
            <w:noWrap/>
            <w:vAlign w:val="center"/>
          </w:tcPr>
          <w:p w14:paraId="06625AD9"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A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E3" w14:textId="77777777" w:rsidTr="00E11C0B">
        <w:trPr>
          <w:trHeight w:val="315"/>
          <w:jc w:val="center"/>
        </w:trPr>
        <w:tc>
          <w:tcPr>
            <w:tcW w:w="3885" w:type="dxa"/>
            <w:shd w:val="clear" w:color="000000" w:fill="FFFFFF"/>
            <w:noWrap/>
            <w:vAlign w:val="center"/>
          </w:tcPr>
          <w:p w14:paraId="06625AD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Hardware</w:t>
            </w:r>
          </w:p>
        </w:tc>
        <w:tc>
          <w:tcPr>
            <w:tcW w:w="1800" w:type="dxa"/>
            <w:shd w:val="clear" w:color="000000" w:fill="FFFFFF"/>
            <w:noWrap/>
            <w:vAlign w:val="center"/>
          </w:tcPr>
          <w:p w14:paraId="06625AD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E9" w14:textId="77777777" w:rsidTr="00E11C0B">
        <w:trPr>
          <w:trHeight w:val="315"/>
          <w:jc w:val="center"/>
        </w:trPr>
        <w:tc>
          <w:tcPr>
            <w:tcW w:w="3885" w:type="dxa"/>
            <w:shd w:val="clear" w:color="000000" w:fill="FFFFFF"/>
            <w:noWrap/>
            <w:vAlign w:val="center"/>
          </w:tcPr>
          <w:p w14:paraId="06625AE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800" w:type="dxa"/>
            <w:shd w:val="clear" w:color="000000" w:fill="FFFFFF"/>
            <w:noWrap/>
            <w:vAlign w:val="center"/>
          </w:tcPr>
          <w:p w14:paraId="06625A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E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EF" w14:textId="77777777" w:rsidTr="00E11C0B">
        <w:trPr>
          <w:trHeight w:val="315"/>
          <w:jc w:val="center"/>
        </w:trPr>
        <w:tc>
          <w:tcPr>
            <w:tcW w:w="3885" w:type="dxa"/>
            <w:shd w:val="clear" w:color="000000" w:fill="FFFFFF"/>
            <w:noWrap/>
            <w:vAlign w:val="center"/>
          </w:tcPr>
          <w:p w14:paraId="06625AE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Information Resources Strategy and Planning </w:t>
            </w:r>
          </w:p>
        </w:tc>
        <w:tc>
          <w:tcPr>
            <w:tcW w:w="1800" w:type="dxa"/>
            <w:shd w:val="clear" w:color="000000" w:fill="FFFFFF"/>
            <w:noWrap/>
            <w:vAlign w:val="center"/>
          </w:tcPr>
          <w:p w14:paraId="06625AEB"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A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F5" w14:textId="77777777" w:rsidTr="00E11C0B">
        <w:trPr>
          <w:trHeight w:val="315"/>
          <w:jc w:val="center"/>
        </w:trPr>
        <w:tc>
          <w:tcPr>
            <w:tcW w:w="3885" w:type="dxa"/>
            <w:shd w:val="clear" w:color="000000" w:fill="FFFFFF"/>
            <w:noWrap/>
            <w:vAlign w:val="center"/>
          </w:tcPr>
          <w:p w14:paraId="06625AF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Information Systems/Network Security </w:t>
            </w:r>
          </w:p>
        </w:tc>
        <w:tc>
          <w:tcPr>
            <w:tcW w:w="1800" w:type="dxa"/>
            <w:shd w:val="clear" w:color="000000" w:fill="FFFFFF"/>
            <w:noWrap/>
            <w:vAlign w:val="center"/>
          </w:tcPr>
          <w:p w14:paraId="06625A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AFB" w14:textId="77777777" w:rsidTr="00E11C0B">
        <w:trPr>
          <w:trHeight w:val="315"/>
          <w:jc w:val="center"/>
        </w:trPr>
        <w:tc>
          <w:tcPr>
            <w:tcW w:w="3885" w:type="dxa"/>
            <w:shd w:val="clear" w:color="000000" w:fill="FFFFFF"/>
            <w:noWrap/>
            <w:vAlign w:val="center"/>
          </w:tcPr>
          <w:p w14:paraId="06625AF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800" w:type="dxa"/>
            <w:shd w:val="clear" w:color="000000" w:fill="FFFFFF"/>
            <w:noWrap/>
            <w:vAlign w:val="center"/>
          </w:tcPr>
          <w:p w14:paraId="06625A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AF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01" w14:textId="77777777" w:rsidTr="00E11C0B">
        <w:trPr>
          <w:trHeight w:val="315"/>
          <w:jc w:val="center"/>
        </w:trPr>
        <w:tc>
          <w:tcPr>
            <w:tcW w:w="3885" w:type="dxa"/>
            <w:shd w:val="clear" w:color="000000" w:fill="FFFFFF"/>
            <w:noWrap/>
            <w:vAlign w:val="center"/>
          </w:tcPr>
          <w:p w14:paraId="06625AF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Performance Assessment</w:t>
            </w:r>
          </w:p>
        </w:tc>
        <w:tc>
          <w:tcPr>
            <w:tcW w:w="1800" w:type="dxa"/>
            <w:shd w:val="clear" w:color="000000" w:fill="FFFFFF"/>
            <w:noWrap/>
            <w:vAlign w:val="center"/>
          </w:tcPr>
          <w:p w14:paraId="06625AFD"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AF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AF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07" w14:textId="77777777" w:rsidTr="00E11C0B">
        <w:trPr>
          <w:trHeight w:val="315"/>
          <w:jc w:val="center"/>
        </w:trPr>
        <w:tc>
          <w:tcPr>
            <w:tcW w:w="3885" w:type="dxa"/>
            <w:shd w:val="clear" w:color="auto" w:fill="auto"/>
            <w:noWrap/>
            <w:vAlign w:val="center"/>
          </w:tcPr>
          <w:p w14:paraId="06625B0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Infrastructure Design </w:t>
            </w:r>
          </w:p>
        </w:tc>
        <w:tc>
          <w:tcPr>
            <w:tcW w:w="1800" w:type="dxa"/>
            <w:shd w:val="clear" w:color="000000" w:fill="FFFFFF"/>
            <w:noWrap/>
            <w:vAlign w:val="center"/>
          </w:tcPr>
          <w:p w14:paraId="06625B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0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0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0D" w14:textId="77777777" w:rsidTr="00E11C0B">
        <w:trPr>
          <w:trHeight w:val="315"/>
          <w:jc w:val="center"/>
        </w:trPr>
        <w:tc>
          <w:tcPr>
            <w:tcW w:w="3885" w:type="dxa"/>
            <w:shd w:val="clear" w:color="000000" w:fill="FFFFFF"/>
            <w:noWrap/>
            <w:vAlign w:val="center"/>
          </w:tcPr>
          <w:p w14:paraId="06625B0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Mathematical Analysis</w:t>
            </w:r>
          </w:p>
        </w:tc>
        <w:tc>
          <w:tcPr>
            <w:tcW w:w="1800" w:type="dxa"/>
            <w:shd w:val="clear" w:color="000000" w:fill="FFFFFF"/>
            <w:noWrap/>
            <w:vAlign w:val="center"/>
          </w:tcPr>
          <w:p w14:paraId="06625B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13" w14:textId="77777777" w:rsidTr="00E11C0B">
        <w:trPr>
          <w:trHeight w:val="315"/>
          <w:jc w:val="center"/>
        </w:trPr>
        <w:tc>
          <w:tcPr>
            <w:tcW w:w="3885" w:type="dxa"/>
            <w:shd w:val="clear" w:color="000000" w:fill="FFFFFF"/>
            <w:noWrap/>
            <w:vAlign w:val="center"/>
          </w:tcPr>
          <w:p w14:paraId="06625B0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Multimedia Technologies</w:t>
            </w:r>
          </w:p>
        </w:tc>
        <w:tc>
          <w:tcPr>
            <w:tcW w:w="1800" w:type="dxa"/>
            <w:shd w:val="clear" w:color="000000" w:fill="FFFFFF"/>
            <w:noWrap/>
            <w:vAlign w:val="center"/>
          </w:tcPr>
          <w:p w14:paraId="06625B0F"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B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19" w14:textId="77777777" w:rsidTr="00E11C0B">
        <w:trPr>
          <w:trHeight w:val="315"/>
          <w:jc w:val="center"/>
        </w:trPr>
        <w:tc>
          <w:tcPr>
            <w:tcW w:w="3885" w:type="dxa"/>
            <w:shd w:val="clear" w:color="000000" w:fill="FFFFFF"/>
            <w:noWrap/>
            <w:vAlign w:val="center"/>
          </w:tcPr>
          <w:p w14:paraId="06625B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Network Management</w:t>
            </w:r>
          </w:p>
        </w:tc>
        <w:tc>
          <w:tcPr>
            <w:tcW w:w="1800" w:type="dxa"/>
            <w:shd w:val="clear" w:color="000000" w:fill="FFFFFF"/>
            <w:noWrap/>
            <w:vAlign w:val="center"/>
          </w:tcPr>
          <w:p w14:paraId="06625B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1F" w14:textId="77777777" w:rsidTr="00E11C0B">
        <w:trPr>
          <w:trHeight w:val="315"/>
          <w:jc w:val="center"/>
        </w:trPr>
        <w:tc>
          <w:tcPr>
            <w:tcW w:w="3885" w:type="dxa"/>
            <w:shd w:val="clear" w:color="000000" w:fill="FFFFFF"/>
            <w:noWrap/>
            <w:vAlign w:val="center"/>
          </w:tcPr>
          <w:p w14:paraId="06625B1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800" w:type="dxa"/>
            <w:shd w:val="clear" w:color="000000" w:fill="FFFFFF"/>
            <w:noWrap/>
            <w:vAlign w:val="center"/>
          </w:tcPr>
          <w:p w14:paraId="06625B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25" w14:textId="77777777" w:rsidTr="00E11C0B">
        <w:trPr>
          <w:trHeight w:val="315"/>
          <w:jc w:val="center"/>
        </w:trPr>
        <w:tc>
          <w:tcPr>
            <w:tcW w:w="3885" w:type="dxa"/>
            <w:shd w:val="clear" w:color="000000" w:fill="FFFFFF"/>
            <w:noWrap/>
            <w:vAlign w:val="center"/>
          </w:tcPr>
          <w:p w14:paraId="06625B2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1800" w:type="dxa"/>
            <w:shd w:val="clear" w:color="000000" w:fill="FFFFFF"/>
            <w:noWrap/>
            <w:vAlign w:val="center"/>
          </w:tcPr>
          <w:p w14:paraId="06625B21"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B2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2B" w14:textId="77777777" w:rsidTr="00E11C0B">
        <w:trPr>
          <w:trHeight w:val="315"/>
          <w:jc w:val="center"/>
        </w:trPr>
        <w:tc>
          <w:tcPr>
            <w:tcW w:w="3885" w:type="dxa"/>
            <w:shd w:val="clear" w:color="000000" w:fill="FFFFFF"/>
            <w:noWrap/>
            <w:vAlign w:val="center"/>
          </w:tcPr>
          <w:p w14:paraId="06625B2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800" w:type="dxa"/>
            <w:shd w:val="clear" w:color="000000" w:fill="FFFFFF"/>
            <w:noWrap/>
            <w:vAlign w:val="center"/>
          </w:tcPr>
          <w:p w14:paraId="06625B27"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B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31" w14:textId="77777777" w:rsidTr="00E11C0B">
        <w:trPr>
          <w:trHeight w:val="315"/>
          <w:jc w:val="center"/>
        </w:trPr>
        <w:tc>
          <w:tcPr>
            <w:tcW w:w="3885" w:type="dxa"/>
            <w:shd w:val="clear" w:color="000000" w:fill="FFFFFF"/>
            <w:noWrap/>
            <w:vAlign w:val="center"/>
          </w:tcPr>
          <w:p w14:paraId="06625B2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800" w:type="dxa"/>
            <w:shd w:val="clear" w:color="000000" w:fill="FFFFFF"/>
            <w:noWrap/>
            <w:vAlign w:val="center"/>
          </w:tcPr>
          <w:p w14:paraId="06625B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37" w14:textId="77777777" w:rsidTr="00E11C0B">
        <w:trPr>
          <w:trHeight w:val="315"/>
          <w:jc w:val="center"/>
        </w:trPr>
        <w:tc>
          <w:tcPr>
            <w:tcW w:w="3885" w:type="dxa"/>
            <w:shd w:val="clear" w:color="000000" w:fill="FFFFFF"/>
            <w:noWrap/>
            <w:vAlign w:val="center"/>
          </w:tcPr>
          <w:p w14:paraId="06625B3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Requirements Analysis </w:t>
            </w:r>
          </w:p>
        </w:tc>
        <w:tc>
          <w:tcPr>
            <w:tcW w:w="1800" w:type="dxa"/>
            <w:shd w:val="clear" w:color="000000" w:fill="FFFFFF"/>
            <w:noWrap/>
            <w:vAlign w:val="center"/>
          </w:tcPr>
          <w:p w14:paraId="06625B33"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B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3D" w14:textId="77777777" w:rsidTr="00E11C0B">
        <w:trPr>
          <w:trHeight w:val="315"/>
          <w:jc w:val="center"/>
        </w:trPr>
        <w:tc>
          <w:tcPr>
            <w:tcW w:w="3885" w:type="dxa"/>
            <w:shd w:val="clear" w:color="000000" w:fill="FFFFFF"/>
            <w:noWrap/>
            <w:vAlign w:val="center"/>
          </w:tcPr>
          <w:p w14:paraId="06625B3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800" w:type="dxa"/>
            <w:shd w:val="clear" w:color="000000" w:fill="FFFFFF"/>
            <w:noWrap/>
            <w:vAlign w:val="center"/>
          </w:tcPr>
          <w:p w14:paraId="06625B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43" w14:textId="77777777" w:rsidTr="00E11C0B">
        <w:trPr>
          <w:trHeight w:val="315"/>
          <w:jc w:val="center"/>
        </w:trPr>
        <w:tc>
          <w:tcPr>
            <w:tcW w:w="3885" w:type="dxa"/>
            <w:shd w:val="clear" w:color="000000" w:fill="FFFFFF"/>
            <w:noWrap/>
            <w:vAlign w:val="center"/>
          </w:tcPr>
          <w:p w14:paraId="06625B3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800" w:type="dxa"/>
            <w:shd w:val="clear" w:color="000000" w:fill="FFFFFF"/>
            <w:noWrap/>
            <w:vAlign w:val="center"/>
          </w:tcPr>
          <w:p w14:paraId="06625B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49" w14:textId="77777777" w:rsidTr="00E11C0B">
        <w:trPr>
          <w:trHeight w:val="315"/>
          <w:jc w:val="center"/>
        </w:trPr>
        <w:tc>
          <w:tcPr>
            <w:tcW w:w="3885" w:type="dxa"/>
            <w:shd w:val="clear" w:color="000000" w:fill="FFFFFF"/>
            <w:noWrap/>
            <w:vAlign w:val="center"/>
          </w:tcPr>
          <w:p w14:paraId="06625B4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Telecommunications</w:t>
            </w:r>
          </w:p>
        </w:tc>
        <w:tc>
          <w:tcPr>
            <w:tcW w:w="1800" w:type="dxa"/>
            <w:shd w:val="clear" w:color="000000" w:fill="FFFFFF"/>
            <w:noWrap/>
            <w:vAlign w:val="center"/>
          </w:tcPr>
          <w:p w14:paraId="06625B4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4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4F" w14:textId="77777777" w:rsidTr="00E11C0B">
        <w:trPr>
          <w:trHeight w:val="315"/>
          <w:jc w:val="center"/>
        </w:trPr>
        <w:tc>
          <w:tcPr>
            <w:tcW w:w="3885" w:type="dxa"/>
            <w:shd w:val="clear" w:color="000000" w:fill="FFFFFF"/>
            <w:noWrap/>
            <w:vAlign w:val="center"/>
          </w:tcPr>
          <w:p w14:paraId="06625B4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Testing and Evaluation</w:t>
            </w:r>
          </w:p>
        </w:tc>
        <w:tc>
          <w:tcPr>
            <w:tcW w:w="1800" w:type="dxa"/>
            <w:shd w:val="clear" w:color="000000" w:fill="FFFFFF"/>
            <w:noWrap/>
            <w:vAlign w:val="center"/>
          </w:tcPr>
          <w:p w14:paraId="06625B4B"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5B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5CD3AE26" w14:textId="77777777" w:rsidR="00B07225" w:rsidRDefault="00B07225" w:rsidP="00312156">
      <w:pPr>
        <w:pStyle w:val="HeadingTOC"/>
        <w:rPr>
          <w:rFonts w:asciiTheme="minorHAnsi" w:hAnsiTheme="minorHAnsi" w:cstheme="minorHAnsi"/>
        </w:rPr>
      </w:pPr>
      <w:bookmarkStart w:id="33" w:name="_Toc394852158"/>
      <w:bookmarkStart w:id="34" w:name="_Toc400022374"/>
    </w:p>
    <w:p w14:paraId="306F431C" w14:textId="77777777" w:rsidR="00B07225" w:rsidRDefault="00B07225">
      <w:pPr>
        <w:jc w:val="left"/>
        <w:rPr>
          <w:rFonts w:asciiTheme="minorHAnsi" w:eastAsiaTheme="minorHAnsi" w:hAnsiTheme="minorHAnsi" w:cstheme="minorHAnsi"/>
          <w:b/>
          <w:color w:val="000000" w:themeColor="text1"/>
          <w:sz w:val="32"/>
          <w:szCs w:val="24"/>
          <w:lang w:bidi="ar-SA"/>
        </w:rPr>
      </w:pPr>
      <w:r>
        <w:rPr>
          <w:rFonts w:asciiTheme="minorHAnsi" w:hAnsiTheme="minorHAnsi" w:cstheme="minorHAnsi"/>
        </w:rPr>
        <w:br w:type="page"/>
      </w:r>
    </w:p>
    <w:p w14:paraId="06625B59" w14:textId="3FCCD760" w:rsidR="00312156" w:rsidRPr="00E86B7F" w:rsidRDefault="00312156" w:rsidP="00312156">
      <w:pPr>
        <w:pStyle w:val="HeadingTOC"/>
        <w:rPr>
          <w:rFonts w:asciiTheme="minorHAnsi" w:hAnsiTheme="minorHAnsi" w:cstheme="minorHAnsi"/>
        </w:rPr>
      </w:pPr>
      <w:r w:rsidRPr="00E86B7F">
        <w:rPr>
          <w:rFonts w:asciiTheme="minorHAnsi" w:hAnsiTheme="minorHAnsi" w:cstheme="minorHAnsi"/>
        </w:rPr>
        <w:t>N</w:t>
      </w:r>
      <w:r w:rsidR="00FB7C59">
        <w:rPr>
          <w:rFonts w:asciiTheme="minorHAnsi" w:hAnsiTheme="minorHAnsi" w:cstheme="minorHAnsi"/>
        </w:rPr>
        <w:t>etwork and Security Operations Center (N</w:t>
      </w:r>
      <w:r w:rsidRPr="00E86B7F">
        <w:rPr>
          <w:rFonts w:asciiTheme="minorHAnsi" w:hAnsiTheme="minorHAnsi" w:cstheme="minorHAnsi"/>
        </w:rPr>
        <w:t>SOC</w:t>
      </w:r>
      <w:r w:rsidR="00FB7C59">
        <w:rPr>
          <w:rFonts w:asciiTheme="minorHAnsi" w:hAnsiTheme="minorHAnsi" w:cstheme="minorHAnsi"/>
        </w:rPr>
        <w:t>)</w:t>
      </w:r>
      <w:r w:rsidRPr="00E86B7F">
        <w:rPr>
          <w:rFonts w:asciiTheme="minorHAnsi" w:hAnsiTheme="minorHAnsi" w:cstheme="minorHAnsi"/>
        </w:rPr>
        <w:t xml:space="preserve"> </w:t>
      </w:r>
      <w:bookmarkEnd w:id="33"/>
      <w:r w:rsidR="00FB7C59">
        <w:rPr>
          <w:rFonts w:asciiTheme="minorHAnsi" w:hAnsiTheme="minorHAnsi" w:cstheme="minorHAnsi"/>
        </w:rPr>
        <w:t>Competency Model</w:t>
      </w:r>
      <w:bookmarkEnd w:id="34"/>
    </w:p>
    <w:tbl>
      <w:tblPr>
        <w:tblW w:w="110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85"/>
        <w:gridCol w:w="1800"/>
        <w:gridCol w:w="1800"/>
        <w:gridCol w:w="1800"/>
        <w:gridCol w:w="1735"/>
      </w:tblGrid>
      <w:tr w:rsidR="00312156" w:rsidRPr="00E86B7F" w14:paraId="06625B5B" w14:textId="77777777" w:rsidTr="00E86B7F">
        <w:trPr>
          <w:trHeight w:val="300"/>
          <w:tblHeader/>
          <w:jc w:val="center"/>
        </w:trPr>
        <w:tc>
          <w:tcPr>
            <w:tcW w:w="11020" w:type="dxa"/>
            <w:gridSpan w:val="5"/>
            <w:shd w:val="clear" w:color="auto" w:fill="2E5571" w:themeFill="accent3" w:themeFillShade="BF"/>
            <w:noWrap/>
            <w:vAlign w:val="center"/>
          </w:tcPr>
          <w:p w14:paraId="06625B5A"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NSOC Competency Profiles</w:t>
            </w:r>
          </w:p>
        </w:tc>
      </w:tr>
      <w:tr w:rsidR="00312156" w:rsidRPr="00E86B7F" w14:paraId="06625B61" w14:textId="77777777" w:rsidTr="00E86B7F">
        <w:trPr>
          <w:trHeight w:val="300"/>
          <w:tblHeader/>
          <w:jc w:val="center"/>
        </w:trPr>
        <w:tc>
          <w:tcPr>
            <w:tcW w:w="3885" w:type="dxa"/>
            <w:shd w:val="clear" w:color="auto" w:fill="2E5571" w:themeFill="accent3" w:themeFillShade="BF"/>
            <w:noWrap/>
            <w:vAlign w:val="center"/>
            <w:hideMark/>
          </w:tcPr>
          <w:p w14:paraId="06625B5C"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800" w:type="dxa"/>
            <w:shd w:val="clear" w:color="auto" w:fill="2E5571" w:themeFill="accent3" w:themeFillShade="BF"/>
            <w:noWrap/>
            <w:vAlign w:val="center"/>
            <w:hideMark/>
          </w:tcPr>
          <w:p w14:paraId="06625B5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Cybersecurity Specialist</w:t>
            </w:r>
          </w:p>
        </w:tc>
        <w:tc>
          <w:tcPr>
            <w:tcW w:w="1800" w:type="dxa"/>
            <w:shd w:val="clear" w:color="auto" w:fill="2E5571" w:themeFill="accent3" w:themeFillShade="BF"/>
            <w:noWrap/>
            <w:vAlign w:val="center"/>
            <w:hideMark/>
          </w:tcPr>
          <w:p w14:paraId="06625B5E"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Intermediate Cybersecurity Specialist</w:t>
            </w:r>
          </w:p>
        </w:tc>
        <w:tc>
          <w:tcPr>
            <w:tcW w:w="1800" w:type="dxa"/>
            <w:shd w:val="clear" w:color="auto" w:fill="2E5571" w:themeFill="accent3" w:themeFillShade="BF"/>
            <w:noWrap/>
            <w:vAlign w:val="center"/>
          </w:tcPr>
          <w:p w14:paraId="06625B5F"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Advanced Cybersecurity Specialist</w:t>
            </w:r>
          </w:p>
        </w:tc>
        <w:tc>
          <w:tcPr>
            <w:tcW w:w="1735" w:type="dxa"/>
            <w:shd w:val="clear" w:color="auto" w:fill="2E5571" w:themeFill="accent3" w:themeFillShade="BF"/>
            <w:noWrap/>
            <w:vAlign w:val="center"/>
          </w:tcPr>
          <w:p w14:paraId="06625B60"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Tech Lead Cybersecurity Specialist  </w:t>
            </w:r>
          </w:p>
        </w:tc>
      </w:tr>
      <w:tr w:rsidR="00312156" w:rsidRPr="00E86B7F" w14:paraId="06625B63" w14:textId="77777777" w:rsidTr="00E11C0B">
        <w:trPr>
          <w:trHeight w:val="315"/>
          <w:jc w:val="center"/>
        </w:trPr>
        <w:tc>
          <w:tcPr>
            <w:tcW w:w="11020" w:type="dxa"/>
            <w:gridSpan w:val="5"/>
            <w:shd w:val="clear" w:color="000000" w:fill="D9D9D9"/>
            <w:noWrap/>
            <w:vAlign w:val="center"/>
          </w:tcPr>
          <w:p w14:paraId="06625B62"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B69" w14:textId="77777777" w:rsidTr="00E11C0B">
        <w:trPr>
          <w:trHeight w:val="317"/>
          <w:jc w:val="center"/>
        </w:trPr>
        <w:tc>
          <w:tcPr>
            <w:tcW w:w="3885" w:type="dxa"/>
            <w:shd w:val="clear" w:color="000000" w:fill="FFFFFF"/>
            <w:noWrap/>
            <w:vAlign w:val="center"/>
          </w:tcPr>
          <w:p w14:paraId="06625B6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00" w:type="dxa"/>
            <w:shd w:val="clear" w:color="000000" w:fill="FFFFFF"/>
            <w:noWrap/>
            <w:vAlign w:val="center"/>
          </w:tcPr>
          <w:p w14:paraId="06625B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6F" w14:textId="77777777" w:rsidTr="00E11C0B">
        <w:trPr>
          <w:trHeight w:val="317"/>
          <w:jc w:val="center"/>
        </w:trPr>
        <w:tc>
          <w:tcPr>
            <w:tcW w:w="3885" w:type="dxa"/>
            <w:shd w:val="clear" w:color="000000" w:fill="FFFFFF"/>
            <w:noWrap/>
            <w:vAlign w:val="center"/>
          </w:tcPr>
          <w:p w14:paraId="06625B6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00" w:type="dxa"/>
            <w:shd w:val="clear" w:color="000000" w:fill="FFFFFF"/>
            <w:noWrap/>
            <w:vAlign w:val="center"/>
          </w:tcPr>
          <w:p w14:paraId="06625B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75" w14:textId="77777777" w:rsidTr="00E11C0B">
        <w:trPr>
          <w:trHeight w:val="317"/>
          <w:jc w:val="center"/>
        </w:trPr>
        <w:tc>
          <w:tcPr>
            <w:tcW w:w="3885" w:type="dxa"/>
            <w:shd w:val="clear" w:color="000000" w:fill="FFFFFF"/>
            <w:noWrap/>
            <w:vAlign w:val="center"/>
          </w:tcPr>
          <w:p w14:paraId="06625B7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00" w:type="dxa"/>
            <w:shd w:val="clear" w:color="000000" w:fill="FFFFFF"/>
            <w:noWrap/>
            <w:vAlign w:val="center"/>
          </w:tcPr>
          <w:p w14:paraId="06625B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7B" w14:textId="77777777" w:rsidTr="00E11C0B">
        <w:trPr>
          <w:trHeight w:val="317"/>
          <w:jc w:val="center"/>
        </w:trPr>
        <w:tc>
          <w:tcPr>
            <w:tcW w:w="3885" w:type="dxa"/>
            <w:shd w:val="clear" w:color="000000" w:fill="FFFFFF"/>
            <w:noWrap/>
            <w:vAlign w:val="center"/>
          </w:tcPr>
          <w:p w14:paraId="06625B7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00" w:type="dxa"/>
            <w:shd w:val="clear" w:color="000000" w:fill="FFFFFF"/>
            <w:noWrap/>
            <w:vAlign w:val="center"/>
          </w:tcPr>
          <w:p w14:paraId="06625B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81" w14:textId="77777777" w:rsidTr="00E11C0B">
        <w:trPr>
          <w:trHeight w:val="317"/>
          <w:jc w:val="center"/>
        </w:trPr>
        <w:tc>
          <w:tcPr>
            <w:tcW w:w="3885" w:type="dxa"/>
            <w:shd w:val="clear" w:color="000000" w:fill="FFFFFF"/>
            <w:noWrap/>
            <w:vAlign w:val="center"/>
          </w:tcPr>
          <w:p w14:paraId="06625B7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00" w:type="dxa"/>
            <w:shd w:val="clear" w:color="000000" w:fill="FFFFFF"/>
            <w:noWrap/>
            <w:vAlign w:val="center"/>
          </w:tcPr>
          <w:p w14:paraId="06625B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87" w14:textId="77777777" w:rsidTr="00E11C0B">
        <w:trPr>
          <w:trHeight w:val="317"/>
          <w:jc w:val="center"/>
        </w:trPr>
        <w:tc>
          <w:tcPr>
            <w:tcW w:w="3885" w:type="dxa"/>
            <w:shd w:val="clear" w:color="000000" w:fill="FFFFFF"/>
            <w:noWrap/>
            <w:vAlign w:val="center"/>
          </w:tcPr>
          <w:p w14:paraId="06625B8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00" w:type="dxa"/>
            <w:shd w:val="clear" w:color="000000" w:fill="FFFFFF"/>
            <w:noWrap/>
            <w:vAlign w:val="center"/>
          </w:tcPr>
          <w:p w14:paraId="06625B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8D" w14:textId="77777777" w:rsidTr="00E11C0B">
        <w:trPr>
          <w:trHeight w:val="317"/>
          <w:jc w:val="center"/>
        </w:trPr>
        <w:tc>
          <w:tcPr>
            <w:tcW w:w="3885" w:type="dxa"/>
            <w:shd w:val="clear" w:color="000000" w:fill="FFFFFF"/>
            <w:noWrap/>
            <w:vAlign w:val="center"/>
          </w:tcPr>
          <w:p w14:paraId="06625B8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00" w:type="dxa"/>
            <w:shd w:val="clear" w:color="000000" w:fill="FFFFFF"/>
            <w:noWrap/>
            <w:vAlign w:val="center"/>
          </w:tcPr>
          <w:p w14:paraId="06625B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93" w14:textId="77777777" w:rsidTr="00E11C0B">
        <w:trPr>
          <w:trHeight w:val="317"/>
          <w:jc w:val="center"/>
        </w:trPr>
        <w:tc>
          <w:tcPr>
            <w:tcW w:w="3885" w:type="dxa"/>
            <w:shd w:val="clear" w:color="000000" w:fill="FFFFFF"/>
            <w:noWrap/>
            <w:vAlign w:val="center"/>
          </w:tcPr>
          <w:p w14:paraId="06625B8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00" w:type="dxa"/>
            <w:shd w:val="clear" w:color="000000" w:fill="FFFFFF"/>
            <w:noWrap/>
            <w:vAlign w:val="center"/>
          </w:tcPr>
          <w:p w14:paraId="06625B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99" w14:textId="77777777" w:rsidTr="00E11C0B">
        <w:trPr>
          <w:trHeight w:val="317"/>
          <w:jc w:val="center"/>
        </w:trPr>
        <w:tc>
          <w:tcPr>
            <w:tcW w:w="3885" w:type="dxa"/>
            <w:shd w:val="clear" w:color="000000" w:fill="FFFFFF"/>
            <w:noWrap/>
            <w:vAlign w:val="center"/>
          </w:tcPr>
          <w:p w14:paraId="06625B9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00" w:type="dxa"/>
            <w:shd w:val="clear" w:color="000000" w:fill="FFFFFF"/>
            <w:noWrap/>
            <w:vAlign w:val="center"/>
          </w:tcPr>
          <w:p w14:paraId="06625B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9F" w14:textId="77777777" w:rsidTr="00E11C0B">
        <w:trPr>
          <w:trHeight w:val="317"/>
          <w:jc w:val="center"/>
        </w:trPr>
        <w:tc>
          <w:tcPr>
            <w:tcW w:w="3885" w:type="dxa"/>
            <w:shd w:val="clear" w:color="000000" w:fill="FFFFFF"/>
            <w:noWrap/>
            <w:vAlign w:val="center"/>
          </w:tcPr>
          <w:p w14:paraId="06625B9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1800" w:type="dxa"/>
            <w:shd w:val="clear" w:color="000000" w:fill="FFFFFF"/>
            <w:noWrap/>
            <w:vAlign w:val="center"/>
          </w:tcPr>
          <w:p w14:paraId="06625B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A5" w14:textId="77777777" w:rsidTr="00E11C0B">
        <w:trPr>
          <w:trHeight w:val="317"/>
          <w:jc w:val="center"/>
        </w:trPr>
        <w:tc>
          <w:tcPr>
            <w:tcW w:w="3885" w:type="dxa"/>
            <w:shd w:val="clear" w:color="000000" w:fill="FFFFFF"/>
            <w:noWrap/>
            <w:vAlign w:val="center"/>
          </w:tcPr>
          <w:p w14:paraId="06625BA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00" w:type="dxa"/>
            <w:shd w:val="clear" w:color="000000" w:fill="FFFFFF"/>
            <w:noWrap/>
            <w:vAlign w:val="center"/>
          </w:tcPr>
          <w:p w14:paraId="06625B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D100A8" w:rsidRPr="00E86B7F" w14:paraId="06625BAB" w14:textId="77777777" w:rsidTr="00E11C0B">
        <w:trPr>
          <w:trHeight w:val="317"/>
          <w:jc w:val="center"/>
        </w:trPr>
        <w:tc>
          <w:tcPr>
            <w:tcW w:w="3885" w:type="dxa"/>
            <w:shd w:val="clear" w:color="000000" w:fill="FFFFFF"/>
            <w:noWrap/>
            <w:vAlign w:val="center"/>
          </w:tcPr>
          <w:p w14:paraId="06625BA6" w14:textId="77777777" w:rsidR="00D100A8" w:rsidRPr="00E86B7F" w:rsidRDefault="00D100A8"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00" w:type="dxa"/>
            <w:shd w:val="clear" w:color="000000" w:fill="FFFFFF"/>
            <w:noWrap/>
            <w:vAlign w:val="center"/>
          </w:tcPr>
          <w:p w14:paraId="06625BA7" w14:textId="77777777" w:rsidR="00D100A8" w:rsidRPr="00E86B7F" w:rsidRDefault="00D100A8" w:rsidP="001E65C7">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A8" w14:textId="77777777" w:rsidR="00D100A8" w:rsidRPr="00E86B7F" w:rsidRDefault="00D100A8" w:rsidP="001E65C7">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A9" w14:textId="77777777" w:rsidR="00D100A8" w:rsidRPr="00E86B7F" w:rsidRDefault="00D100A8"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AA" w14:textId="77777777" w:rsidR="00D100A8" w:rsidRPr="00E86B7F" w:rsidRDefault="00D100A8"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B1" w14:textId="77777777" w:rsidTr="00E11C0B">
        <w:trPr>
          <w:trHeight w:val="317"/>
          <w:jc w:val="center"/>
        </w:trPr>
        <w:tc>
          <w:tcPr>
            <w:tcW w:w="3885" w:type="dxa"/>
            <w:shd w:val="clear" w:color="000000" w:fill="FFFFFF"/>
            <w:noWrap/>
            <w:vAlign w:val="center"/>
          </w:tcPr>
          <w:p w14:paraId="06625BA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00" w:type="dxa"/>
            <w:shd w:val="clear" w:color="000000" w:fill="FFFFFF"/>
            <w:noWrap/>
            <w:vAlign w:val="center"/>
          </w:tcPr>
          <w:p w14:paraId="06625B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B7" w14:textId="77777777" w:rsidTr="00E11C0B">
        <w:trPr>
          <w:trHeight w:val="317"/>
          <w:jc w:val="center"/>
        </w:trPr>
        <w:tc>
          <w:tcPr>
            <w:tcW w:w="3885" w:type="dxa"/>
            <w:shd w:val="clear" w:color="000000" w:fill="FFFFFF"/>
            <w:noWrap/>
            <w:vAlign w:val="center"/>
          </w:tcPr>
          <w:p w14:paraId="06625BB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800" w:type="dxa"/>
            <w:shd w:val="clear" w:color="000000" w:fill="FFFFFF"/>
            <w:noWrap/>
            <w:vAlign w:val="center"/>
          </w:tcPr>
          <w:p w14:paraId="06625B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B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B9" w14:textId="77777777" w:rsidTr="00E11C0B">
        <w:trPr>
          <w:trHeight w:val="315"/>
          <w:jc w:val="center"/>
        </w:trPr>
        <w:tc>
          <w:tcPr>
            <w:tcW w:w="11020" w:type="dxa"/>
            <w:gridSpan w:val="5"/>
            <w:shd w:val="clear" w:color="000000" w:fill="D9D9D9"/>
            <w:noWrap/>
            <w:vAlign w:val="center"/>
          </w:tcPr>
          <w:p w14:paraId="06625BB8"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25B116FA" w14:textId="77777777" w:rsidTr="00E11C0B">
        <w:trPr>
          <w:trHeight w:val="315"/>
          <w:jc w:val="center"/>
        </w:trPr>
        <w:tc>
          <w:tcPr>
            <w:tcW w:w="3885" w:type="dxa"/>
            <w:shd w:val="clear" w:color="000000" w:fill="FFFFFF"/>
            <w:noWrap/>
            <w:vAlign w:val="center"/>
          </w:tcPr>
          <w:p w14:paraId="59B1BEB9" w14:textId="15CB3FC0" w:rsidR="00D42441"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00" w:type="dxa"/>
            <w:shd w:val="clear" w:color="000000" w:fill="FFFFFF"/>
            <w:noWrap/>
            <w:vAlign w:val="center"/>
          </w:tcPr>
          <w:p w14:paraId="12EEB55F" w14:textId="315974CE" w:rsidR="00D42441" w:rsidRPr="00E86B7F" w:rsidRDefault="00D42441"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6AB0C225"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1A14EDF8"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2FFA057B"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BF" w14:textId="77777777" w:rsidTr="00E11C0B">
        <w:trPr>
          <w:trHeight w:val="315"/>
          <w:jc w:val="center"/>
        </w:trPr>
        <w:tc>
          <w:tcPr>
            <w:tcW w:w="3885" w:type="dxa"/>
            <w:shd w:val="clear" w:color="000000" w:fill="FFFFFF"/>
            <w:noWrap/>
            <w:vAlign w:val="center"/>
          </w:tcPr>
          <w:p w14:paraId="06625BBA" w14:textId="3FDDD729" w:rsidR="00312156"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800" w:type="dxa"/>
            <w:shd w:val="clear" w:color="000000" w:fill="FFFFFF"/>
            <w:noWrap/>
            <w:vAlign w:val="center"/>
          </w:tcPr>
          <w:p w14:paraId="06625BB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B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945EE0" w:rsidRPr="00E86B7F" w14:paraId="06625BC5" w14:textId="77777777" w:rsidTr="00E11C0B">
        <w:trPr>
          <w:trHeight w:val="315"/>
          <w:jc w:val="center"/>
        </w:trPr>
        <w:tc>
          <w:tcPr>
            <w:tcW w:w="3885" w:type="dxa"/>
            <w:shd w:val="clear" w:color="000000" w:fill="FFFFFF"/>
            <w:noWrap/>
            <w:vAlign w:val="center"/>
          </w:tcPr>
          <w:p w14:paraId="06625BC0" w14:textId="15C39478" w:rsidR="00945EE0" w:rsidRPr="00E86B7F" w:rsidRDefault="00945EE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800" w:type="dxa"/>
            <w:shd w:val="clear" w:color="000000" w:fill="FFFFFF"/>
            <w:noWrap/>
            <w:vAlign w:val="center"/>
          </w:tcPr>
          <w:p w14:paraId="06625BC1" w14:textId="77777777" w:rsidR="00945EE0" w:rsidRPr="00E86B7F" w:rsidRDefault="00945EE0"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BC2" w14:textId="6D345CB8" w:rsidR="00945EE0" w:rsidRPr="00D42441" w:rsidRDefault="00D42441" w:rsidP="00D42441">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06625BC3" w14:textId="4B4E58A8" w:rsidR="00945EE0" w:rsidRPr="00945EE0" w:rsidRDefault="00945EE0" w:rsidP="00945EE0">
            <w:pPr>
              <w:pStyle w:val="ListParagraph"/>
              <w:numPr>
                <w:ilvl w:val="0"/>
                <w:numId w:val="9"/>
              </w:numPr>
              <w:spacing w:after="0" w:line="240" w:lineRule="auto"/>
              <w:ind w:left="572"/>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C4" w14:textId="77777777" w:rsidR="00945EE0" w:rsidRPr="00E86B7F" w:rsidRDefault="00945EE0"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4643FB6F" w14:textId="77777777" w:rsidTr="00E11C0B">
        <w:trPr>
          <w:trHeight w:val="315"/>
          <w:jc w:val="center"/>
        </w:trPr>
        <w:tc>
          <w:tcPr>
            <w:tcW w:w="3885" w:type="dxa"/>
            <w:shd w:val="clear" w:color="000000" w:fill="FFFFFF"/>
            <w:noWrap/>
            <w:vAlign w:val="center"/>
          </w:tcPr>
          <w:p w14:paraId="3B601BF2" w14:textId="3911ADB6"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711CF8D0" w14:textId="6459EA49" w:rsidR="001A4D1F" w:rsidRPr="00E86B7F" w:rsidRDefault="001A4D1F"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7F8244F6" w14:textId="3046724A" w:rsidR="001A4D1F" w:rsidRPr="00D42441" w:rsidRDefault="00D42441" w:rsidP="00D42441">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439C85E1" w14:textId="4BA1A5EB" w:rsidR="001A4D1F" w:rsidRPr="001A4D1F" w:rsidRDefault="001A4D1F" w:rsidP="001A4D1F">
            <w:pPr>
              <w:pStyle w:val="ListParagraph"/>
              <w:numPr>
                <w:ilvl w:val="0"/>
                <w:numId w:val="9"/>
              </w:numPr>
              <w:spacing w:after="0" w:line="240" w:lineRule="auto"/>
              <w:ind w:left="572"/>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66C8F3F5"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CB" w14:textId="77777777" w:rsidTr="00E11C0B">
        <w:trPr>
          <w:trHeight w:val="315"/>
          <w:jc w:val="center"/>
        </w:trPr>
        <w:tc>
          <w:tcPr>
            <w:tcW w:w="3885" w:type="dxa"/>
            <w:shd w:val="clear" w:color="000000" w:fill="FFFFFF"/>
            <w:noWrap/>
            <w:vAlign w:val="center"/>
          </w:tcPr>
          <w:p w14:paraId="06625BC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00" w:type="dxa"/>
            <w:shd w:val="clear" w:color="000000" w:fill="FFFFFF"/>
            <w:noWrap/>
            <w:vAlign w:val="center"/>
          </w:tcPr>
          <w:p w14:paraId="06625BC7"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BC8"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B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D1" w14:textId="77777777" w:rsidTr="00E11C0B">
        <w:trPr>
          <w:trHeight w:val="315"/>
          <w:jc w:val="center"/>
        </w:trPr>
        <w:tc>
          <w:tcPr>
            <w:tcW w:w="3885" w:type="dxa"/>
            <w:shd w:val="clear" w:color="000000" w:fill="FFFFFF"/>
            <w:noWrap/>
            <w:vAlign w:val="center"/>
          </w:tcPr>
          <w:p w14:paraId="06625BC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00" w:type="dxa"/>
            <w:shd w:val="clear" w:color="000000" w:fill="FFFFFF"/>
            <w:noWrap/>
            <w:vAlign w:val="center"/>
          </w:tcPr>
          <w:p w14:paraId="06625BCD"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BCE"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B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1A4D1F" w:rsidRPr="00E86B7F" w14:paraId="7F004CEC" w14:textId="77777777" w:rsidTr="00E11C0B">
        <w:trPr>
          <w:trHeight w:val="315"/>
          <w:jc w:val="center"/>
        </w:trPr>
        <w:tc>
          <w:tcPr>
            <w:tcW w:w="3885" w:type="dxa"/>
            <w:shd w:val="clear" w:color="000000" w:fill="FFFFFF"/>
            <w:noWrap/>
            <w:vAlign w:val="center"/>
          </w:tcPr>
          <w:p w14:paraId="055DCF83" w14:textId="4993E58C" w:rsidR="001A4D1F" w:rsidRPr="00E86B7F" w:rsidRDefault="001A4D1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800" w:type="dxa"/>
            <w:shd w:val="clear" w:color="000000" w:fill="FFFFFF"/>
            <w:noWrap/>
            <w:vAlign w:val="center"/>
          </w:tcPr>
          <w:p w14:paraId="7AEE93C0" w14:textId="49DA0519" w:rsidR="001A4D1F" w:rsidRPr="00E86B7F" w:rsidRDefault="001A4D1F"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2DA731AD" w14:textId="2505696B" w:rsidR="001A4D1F" w:rsidRPr="00D42441" w:rsidRDefault="00D42441" w:rsidP="00D42441">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02297652" w14:textId="392CD796" w:rsidR="001A4D1F" w:rsidRPr="00945EE0" w:rsidRDefault="001A4D1F" w:rsidP="00945EE0">
            <w:pPr>
              <w:pStyle w:val="ListParagraph"/>
              <w:numPr>
                <w:ilvl w:val="0"/>
                <w:numId w:val="9"/>
              </w:numPr>
              <w:spacing w:after="0" w:line="240" w:lineRule="auto"/>
              <w:ind w:left="572"/>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BACCB4F" w14:textId="77777777" w:rsidR="001A4D1F" w:rsidRPr="00E86B7F" w:rsidRDefault="001A4D1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D7" w14:textId="77777777" w:rsidTr="00E11C0B">
        <w:trPr>
          <w:trHeight w:val="315"/>
          <w:jc w:val="center"/>
        </w:trPr>
        <w:tc>
          <w:tcPr>
            <w:tcW w:w="3885" w:type="dxa"/>
            <w:shd w:val="clear" w:color="000000" w:fill="FFFFFF"/>
            <w:noWrap/>
            <w:vAlign w:val="center"/>
          </w:tcPr>
          <w:p w14:paraId="06625BD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00" w:type="dxa"/>
            <w:shd w:val="clear" w:color="000000" w:fill="FFFFFF"/>
            <w:noWrap/>
            <w:vAlign w:val="center"/>
          </w:tcPr>
          <w:p w14:paraId="06625BD3"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BD4"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B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DD" w14:textId="77777777" w:rsidTr="00E11C0B">
        <w:trPr>
          <w:trHeight w:val="315"/>
          <w:jc w:val="center"/>
        </w:trPr>
        <w:tc>
          <w:tcPr>
            <w:tcW w:w="3885" w:type="dxa"/>
            <w:shd w:val="clear" w:color="000000" w:fill="FFFFFF"/>
            <w:noWrap/>
            <w:vAlign w:val="center"/>
          </w:tcPr>
          <w:p w14:paraId="06625BD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00" w:type="dxa"/>
            <w:shd w:val="clear" w:color="000000" w:fill="FFFFFF"/>
            <w:noWrap/>
            <w:vAlign w:val="center"/>
          </w:tcPr>
          <w:p w14:paraId="06625BD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B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B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DF" w14:textId="77777777" w:rsidTr="00E11C0B">
        <w:trPr>
          <w:trHeight w:val="315"/>
          <w:jc w:val="center"/>
        </w:trPr>
        <w:tc>
          <w:tcPr>
            <w:tcW w:w="11020" w:type="dxa"/>
            <w:gridSpan w:val="5"/>
            <w:shd w:val="clear" w:color="000000" w:fill="D9D9D9"/>
            <w:noWrap/>
            <w:vAlign w:val="center"/>
            <w:hideMark/>
          </w:tcPr>
          <w:p w14:paraId="06625BDE" w14:textId="77777777" w:rsidR="00312156" w:rsidRPr="00E86B7F" w:rsidRDefault="00312156" w:rsidP="00E11C0B">
            <w:pPr>
              <w:spacing w:after="0" w:line="240" w:lineRule="auto"/>
              <w:jc w:val="left"/>
              <w:rPr>
                <w:rFonts w:asciiTheme="minorHAnsi" w:hAnsiTheme="minorHAnsi" w:cstheme="minorHAnsi"/>
                <w:color w:val="000000"/>
                <w:sz w:val="22"/>
                <w:szCs w:val="22"/>
                <w:lang w:bidi="ar-SA"/>
              </w:rPr>
            </w:pPr>
            <w:r w:rsidRPr="00E86B7F">
              <w:rPr>
                <w:rFonts w:asciiTheme="minorHAnsi" w:hAnsiTheme="minorHAnsi" w:cstheme="minorHAnsi"/>
                <w:b/>
                <w:bCs/>
                <w:color w:val="000000"/>
                <w:sz w:val="22"/>
                <w:szCs w:val="22"/>
                <w:lang w:bidi="ar-SA"/>
              </w:rPr>
              <w:t>Technical Competencies</w:t>
            </w:r>
          </w:p>
        </w:tc>
      </w:tr>
      <w:tr w:rsidR="00312156" w:rsidRPr="00E86B7F" w14:paraId="06625BE5"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EB"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Compliance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F1"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Forensics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F7"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BFD"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9"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A"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03"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BF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09"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Encryption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0F"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Enterprise Network Defense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0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15"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Hardware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1B"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Incident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21"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27"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 Security Certification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2D"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33"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39"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Infrastructure Design </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3F"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Mathematical Analysis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3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45"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4B"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Operations Support </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51"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Product Evaluation </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57"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5D"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63"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Risk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69"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6F"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Life Cycle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75"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7B"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81"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Testing and Evaluation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87"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Vulnerabilities Assessment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8D"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Web Technology </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C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C93"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r w:rsidRPr="00E86B7F">
        <w:rPr>
          <w:rFonts w:asciiTheme="minorHAnsi" w:hAnsiTheme="minorHAnsi" w:cstheme="minorHAnsi"/>
        </w:rPr>
        <w:br w:type="page"/>
      </w:r>
    </w:p>
    <w:p w14:paraId="06625C94" w14:textId="77777777" w:rsidR="00312156" w:rsidRPr="00E86B7F" w:rsidRDefault="00312156" w:rsidP="00312156">
      <w:pPr>
        <w:pStyle w:val="HeadingTOC"/>
        <w:rPr>
          <w:rFonts w:asciiTheme="minorHAnsi" w:hAnsiTheme="minorHAnsi" w:cstheme="minorHAnsi"/>
        </w:rPr>
      </w:pPr>
      <w:bookmarkStart w:id="35" w:name="_Toc394852159"/>
      <w:bookmarkStart w:id="36" w:name="_Toc400022375"/>
      <w:r w:rsidRPr="00E86B7F">
        <w:rPr>
          <w:rFonts w:asciiTheme="minorHAnsi" w:hAnsiTheme="minorHAnsi" w:cstheme="minorHAnsi"/>
        </w:rPr>
        <w:t xml:space="preserve">Operating Systems </w:t>
      </w:r>
      <w:bookmarkEnd w:id="35"/>
      <w:r w:rsidR="00FB7C59">
        <w:rPr>
          <w:rFonts w:asciiTheme="minorHAnsi" w:hAnsiTheme="minorHAnsi" w:cstheme="minorHAnsi"/>
        </w:rPr>
        <w:t>Competency Model</w:t>
      </w:r>
      <w:bookmarkEnd w:id="36"/>
    </w:p>
    <w:tbl>
      <w:tblPr>
        <w:tblW w:w="100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95"/>
        <w:gridCol w:w="1980"/>
        <w:gridCol w:w="1932"/>
        <w:gridCol w:w="1816"/>
      </w:tblGrid>
      <w:tr w:rsidR="00312156" w:rsidRPr="00E86B7F" w14:paraId="06625C96" w14:textId="77777777" w:rsidTr="00E86B7F">
        <w:trPr>
          <w:cantSplit/>
          <w:trHeight w:val="300"/>
          <w:tblHeader/>
          <w:jc w:val="center"/>
        </w:trPr>
        <w:tc>
          <w:tcPr>
            <w:tcW w:w="10023" w:type="dxa"/>
            <w:gridSpan w:val="4"/>
            <w:shd w:val="clear" w:color="auto" w:fill="2E5571" w:themeFill="accent3" w:themeFillShade="BF"/>
            <w:noWrap/>
            <w:vAlign w:val="center"/>
          </w:tcPr>
          <w:p w14:paraId="06625C95"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Operating Systems Competency Profiles</w:t>
            </w:r>
          </w:p>
        </w:tc>
      </w:tr>
      <w:tr w:rsidR="00312156" w:rsidRPr="00E86B7F" w14:paraId="06625C9B" w14:textId="77777777" w:rsidTr="00E86B7F">
        <w:trPr>
          <w:cantSplit/>
          <w:trHeight w:val="300"/>
          <w:tblHeader/>
          <w:jc w:val="center"/>
        </w:trPr>
        <w:tc>
          <w:tcPr>
            <w:tcW w:w="4295" w:type="dxa"/>
            <w:shd w:val="clear" w:color="auto" w:fill="2E5571" w:themeFill="accent3" w:themeFillShade="BF"/>
            <w:noWrap/>
            <w:vAlign w:val="center"/>
            <w:hideMark/>
          </w:tcPr>
          <w:p w14:paraId="06625C97"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980" w:type="dxa"/>
            <w:shd w:val="clear" w:color="auto" w:fill="2E5571" w:themeFill="accent3" w:themeFillShade="BF"/>
            <w:noWrap/>
            <w:vAlign w:val="center"/>
            <w:hideMark/>
          </w:tcPr>
          <w:p w14:paraId="06625C98"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Operating Systems  </w:t>
            </w:r>
          </w:p>
        </w:tc>
        <w:tc>
          <w:tcPr>
            <w:tcW w:w="1932" w:type="dxa"/>
            <w:shd w:val="clear" w:color="auto" w:fill="2E5571" w:themeFill="accent3" w:themeFillShade="BF"/>
            <w:noWrap/>
            <w:vAlign w:val="center"/>
            <w:hideMark/>
          </w:tcPr>
          <w:p w14:paraId="06625C99"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themeColor="background1"/>
                <w:sz w:val="22"/>
                <w:szCs w:val="22"/>
                <w:lang w:bidi="ar-SA"/>
              </w:rPr>
              <w:t>OI&amp;T</w:t>
            </w:r>
            <w:r w:rsidR="00312156" w:rsidRPr="00E86B7F">
              <w:rPr>
                <w:rFonts w:asciiTheme="minorHAnsi" w:hAnsiTheme="minorHAnsi" w:cstheme="minorHAnsi"/>
                <w:b/>
                <w:bCs/>
                <w:color w:val="FFFFFF" w:themeColor="background1"/>
                <w:sz w:val="22"/>
                <w:szCs w:val="22"/>
                <w:lang w:bidi="ar-SA"/>
              </w:rPr>
              <w:t xml:space="preserve"> Intermediate Operating Systems </w:t>
            </w:r>
          </w:p>
        </w:tc>
        <w:tc>
          <w:tcPr>
            <w:tcW w:w="1816" w:type="dxa"/>
            <w:shd w:val="clear" w:color="auto" w:fill="2E5571" w:themeFill="accent3" w:themeFillShade="BF"/>
            <w:noWrap/>
            <w:vAlign w:val="center"/>
            <w:hideMark/>
          </w:tcPr>
          <w:p w14:paraId="06625C9A"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Advanced Operating Systems </w:t>
            </w:r>
          </w:p>
        </w:tc>
      </w:tr>
      <w:tr w:rsidR="00312156" w:rsidRPr="00E86B7F" w14:paraId="06625C9D" w14:textId="77777777" w:rsidTr="00E11C0B">
        <w:trPr>
          <w:cantSplit/>
          <w:trHeight w:val="315"/>
          <w:jc w:val="center"/>
        </w:trPr>
        <w:tc>
          <w:tcPr>
            <w:tcW w:w="10023" w:type="dxa"/>
            <w:gridSpan w:val="4"/>
            <w:shd w:val="clear" w:color="000000" w:fill="D9D9D9"/>
            <w:noWrap/>
            <w:vAlign w:val="center"/>
            <w:hideMark/>
          </w:tcPr>
          <w:p w14:paraId="06625C9C"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CA2" w14:textId="77777777" w:rsidTr="00E11C0B">
        <w:trPr>
          <w:cantSplit/>
          <w:trHeight w:val="315"/>
          <w:jc w:val="center"/>
        </w:trPr>
        <w:tc>
          <w:tcPr>
            <w:tcW w:w="4295" w:type="dxa"/>
            <w:shd w:val="clear" w:color="000000" w:fill="FFFFFF"/>
            <w:noWrap/>
            <w:vAlign w:val="center"/>
          </w:tcPr>
          <w:p w14:paraId="06625C9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980" w:type="dxa"/>
            <w:shd w:val="clear" w:color="000000" w:fill="FFFFFF"/>
            <w:noWrap/>
            <w:vAlign w:val="center"/>
          </w:tcPr>
          <w:p w14:paraId="06625C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A7" w14:textId="77777777" w:rsidTr="00E11C0B">
        <w:trPr>
          <w:cantSplit/>
          <w:trHeight w:val="315"/>
          <w:jc w:val="center"/>
        </w:trPr>
        <w:tc>
          <w:tcPr>
            <w:tcW w:w="4295" w:type="dxa"/>
            <w:shd w:val="clear" w:color="000000" w:fill="FFFFFF"/>
            <w:noWrap/>
            <w:vAlign w:val="center"/>
          </w:tcPr>
          <w:p w14:paraId="06625CA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980" w:type="dxa"/>
            <w:shd w:val="clear" w:color="000000" w:fill="FFFFFF"/>
            <w:noWrap/>
            <w:vAlign w:val="center"/>
          </w:tcPr>
          <w:p w14:paraId="06625C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AC" w14:textId="77777777" w:rsidTr="00E11C0B">
        <w:trPr>
          <w:cantSplit/>
          <w:trHeight w:val="315"/>
          <w:jc w:val="center"/>
        </w:trPr>
        <w:tc>
          <w:tcPr>
            <w:tcW w:w="4295" w:type="dxa"/>
            <w:shd w:val="clear" w:color="000000" w:fill="FFFFFF"/>
            <w:noWrap/>
            <w:vAlign w:val="center"/>
          </w:tcPr>
          <w:p w14:paraId="06625CA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980" w:type="dxa"/>
            <w:shd w:val="clear" w:color="000000" w:fill="FFFFFF"/>
            <w:noWrap/>
            <w:vAlign w:val="center"/>
          </w:tcPr>
          <w:p w14:paraId="06625C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A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B1" w14:textId="77777777" w:rsidTr="00E11C0B">
        <w:trPr>
          <w:cantSplit/>
          <w:trHeight w:val="315"/>
          <w:jc w:val="center"/>
        </w:trPr>
        <w:tc>
          <w:tcPr>
            <w:tcW w:w="4295" w:type="dxa"/>
            <w:shd w:val="clear" w:color="000000" w:fill="FFFFFF"/>
            <w:noWrap/>
            <w:vAlign w:val="center"/>
          </w:tcPr>
          <w:p w14:paraId="06625CA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980" w:type="dxa"/>
            <w:shd w:val="clear" w:color="000000" w:fill="FFFFFF"/>
            <w:noWrap/>
            <w:vAlign w:val="center"/>
          </w:tcPr>
          <w:p w14:paraId="06625C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B6" w14:textId="77777777" w:rsidTr="00E11C0B">
        <w:trPr>
          <w:cantSplit/>
          <w:trHeight w:val="315"/>
          <w:jc w:val="center"/>
        </w:trPr>
        <w:tc>
          <w:tcPr>
            <w:tcW w:w="4295" w:type="dxa"/>
            <w:shd w:val="clear" w:color="000000" w:fill="FFFFFF"/>
            <w:noWrap/>
            <w:vAlign w:val="center"/>
          </w:tcPr>
          <w:p w14:paraId="06625CB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980" w:type="dxa"/>
            <w:shd w:val="clear" w:color="000000" w:fill="FFFFFF"/>
            <w:noWrap/>
            <w:vAlign w:val="center"/>
          </w:tcPr>
          <w:p w14:paraId="06625C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BB" w14:textId="77777777" w:rsidTr="00E11C0B">
        <w:trPr>
          <w:cantSplit/>
          <w:trHeight w:val="315"/>
          <w:jc w:val="center"/>
        </w:trPr>
        <w:tc>
          <w:tcPr>
            <w:tcW w:w="4295" w:type="dxa"/>
            <w:shd w:val="clear" w:color="000000" w:fill="FFFFFF"/>
            <w:noWrap/>
            <w:vAlign w:val="center"/>
          </w:tcPr>
          <w:p w14:paraId="06625CB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980" w:type="dxa"/>
            <w:shd w:val="clear" w:color="000000" w:fill="FFFFFF"/>
            <w:noWrap/>
            <w:vAlign w:val="center"/>
          </w:tcPr>
          <w:p w14:paraId="06625C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B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C0" w14:textId="77777777" w:rsidTr="00E11C0B">
        <w:trPr>
          <w:cantSplit/>
          <w:trHeight w:val="315"/>
          <w:jc w:val="center"/>
        </w:trPr>
        <w:tc>
          <w:tcPr>
            <w:tcW w:w="4295" w:type="dxa"/>
            <w:shd w:val="clear" w:color="000000" w:fill="FFFFFF"/>
            <w:noWrap/>
            <w:vAlign w:val="center"/>
          </w:tcPr>
          <w:p w14:paraId="06625CB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980" w:type="dxa"/>
            <w:shd w:val="clear" w:color="000000" w:fill="FFFFFF"/>
            <w:noWrap/>
            <w:vAlign w:val="center"/>
          </w:tcPr>
          <w:p w14:paraId="06625C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B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C5" w14:textId="77777777" w:rsidTr="00E11C0B">
        <w:trPr>
          <w:cantSplit/>
          <w:trHeight w:val="315"/>
          <w:jc w:val="center"/>
        </w:trPr>
        <w:tc>
          <w:tcPr>
            <w:tcW w:w="4295" w:type="dxa"/>
            <w:shd w:val="clear" w:color="000000" w:fill="FFFFFF"/>
            <w:noWrap/>
            <w:vAlign w:val="center"/>
          </w:tcPr>
          <w:p w14:paraId="06625CC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980" w:type="dxa"/>
            <w:shd w:val="clear" w:color="000000" w:fill="FFFFFF"/>
            <w:noWrap/>
            <w:vAlign w:val="center"/>
          </w:tcPr>
          <w:p w14:paraId="06625C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CA" w14:textId="77777777" w:rsidTr="00E11C0B">
        <w:trPr>
          <w:cantSplit/>
          <w:trHeight w:val="315"/>
          <w:jc w:val="center"/>
        </w:trPr>
        <w:tc>
          <w:tcPr>
            <w:tcW w:w="4295" w:type="dxa"/>
            <w:shd w:val="clear" w:color="000000" w:fill="FFFFFF"/>
            <w:noWrap/>
            <w:vAlign w:val="center"/>
          </w:tcPr>
          <w:p w14:paraId="06625CC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980" w:type="dxa"/>
            <w:shd w:val="clear" w:color="000000" w:fill="FFFFFF"/>
            <w:noWrap/>
            <w:vAlign w:val="center"/>
          </w:tcPr>
          <w:p w14:paraId="06625C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CF" w14:textId="77777777" w:rsidTr="00E11C0B">
        <w:trPr>
          <w:cantSplit/>
          <w:trHeight w:val="315"/>
          <w:jc w:val="center"/>
        </w:trPr>
        <w:tc>
          <w:tcPr>
            <w:tcW w:w="4295" w:type="dxa"/>
            <w:shd w:val="clear" w:color="000000" w:fill="FFFFFF"/>
            <w:noWrap/>
            <w:vAlign w:val="center"/>
          </w:tcPr>
          <w:p w14:paraId="06625CC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1980" w:type="dxa"/>
            <w:shd w:val="clear" w:color="000000" w:fill="FFFFFF"/>
            <w:noWrap/>
            <w:vAlign w:val="center"/>
          </w:tcPr>
          <w:p w14:paraId="06625C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D4" w14:textId="77777777" w:rsidTr="00E11C0B">
        <w:trPr>
          <w:cantSplit/>
          <w:trHeight w:val="315"/>
          <w:jc w:val="center"/>
        </w:trPr>
        <w:tc>
          <w:tcPr>
            <w:tcW w:w="4295" w:type="dxa"/>
            <w:shd w:val="clear" w:color="000000" w:fill="FFFFFF"/>
            <w:noWrap/>
            <w:vAlign w:val="center"/>
          </w:tcPr>
          <w:p w14:paraId="06625CD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980" w:type="dxa"/>
            <w:shd w:val="clear" w:color="000000" w:fill="FFFFFF"/>
            <w:noWrap/>
            <w:vAlign w:val="center"/>
          </w:tcPr>
          <w:p w14:paraId="06625C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D9" w14:textId="77777777" w:rsidTr="00E11C0B">
        <w:trPr>
          <w:cantSplit/>
          <w:trHeight w:val="315"/>
          <w:jc w:val="center"/>
        </w:trPr>
        <w:tc>
          <w:tcPr>
            <w:tcW w:w="4295" w:type="dxa"/>
            <w:shd w:val="clear" w:color="000000" w:fill="FFFFFF"/>
            <w:noWrap/>
            <w:vAlign w:val="center"/>
          </w:tcPr>
          <w:p w14:paraId="06625CD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980" w:type="dxa"/>
            <w:shd w:val="clear" w:color="000000" w:fill="FFFFFF"/>
            <w:noWrap/>
            <w:vAlign w:val="center"/>
          </w:tcPr>
          <w:p w14:paraId="06625C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DE" w14:textId="77777777" w:rsidTr="00E11C0B">
        <w:trPr>
          <w:cantSplit/>
          <w:trHeight w:val="315"/>
          <w:jc w:val="center"/>
        </w:trPr>
        <w:tc>
          <w:tcPr>
            <w:tcW w:w="4295" w:type="dxa"/>
            <w:shd w:val="clear" w:color="000000" w:fill="FFFFFF"/>
            <w:noWrap/>
            <w:vAlign w:val="center"/>
          </w:tcPr>
          <w:p w14:paraId="06625CD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980" w:type="dxa"/>
            <w:shd w:val="clear" w:color="000000" w:fill="FFFFFF"/>
            <w:noWrap/>
            <w:vAlign w:val="center"/>
          </w:tcPr>
          <w:p w14:paraId="06625C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E3" w14:textId="77777777" w:rsidTr="00E11C0B">
        <w:trPr>
          <w:cantSplit/>
          <w:trHeight w:val="315"/>
          <w:jc w:val="center"/>
        </w:trPr>
        <w:tc>
          <w:tcPr>
            <w:tcW w:w="4295" w:type="dxa"/>
            <w:shd w:val="clear" w:color="000000" w:fill="FFFFFF"/>
            <w:noWrap/>
            <w:vAlign w:val="center"/>
          </w:tcPr>
          <w:p w14:paraId="06625CD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980" w:type="dxa"/>
            <w:shd w:val="clear" w:color="000000" w:fill="FFFFFF"/>
            <w:noWrap/>
            <w:vAlign w:val="center"/>
          </w:tcPr>
          <w:p w14:paraId="06625C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C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E5" w14:textId="77777777" w:rsidTr="00E11C0B">
        <w:trPr>
          <w:cantSplit/>
          <w:trHeight w:val="315"/>
          <w:jc w:val="center"/>
        </w:trPr>
        <w:tc>
          <w:tcPr>
            <w:tcW w:w="10023" w:type="dxa"/>
            <w:gridSpan w:val="4"/>
            <w:shd w:val="clear" w:color="000000" w:fill="D9D9D9"/>
            <w:noWrap/>
            <w:vAlign w:val="center"/>
            <w:hideMark/>
          </w:tcPr>
          <w:p w14:paraId="06625CE4"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1EDDA2B5" w14:textId="77777777" w:rsidTr="00E11C0B">
        <w:trPr>
          <w:cantSplit/>
          <w:trHeight w:val="315"/>
          <w:jc w:val="center"/>
        </w:trPr>
        <w:tc>
          <w:tcPr>
            <w:tcW w:w="4295" w:type="dxa"/>
            <w:shd w:val="clear" w:color="000000" w:fill="FFFFFF"/>
            <w:noWrap/>
            <w:vAlign w:val="center"/>
          </w:tcPr>
          <w:p w14:paraId="011344F8" w14:textId="37B7CCB3" w:rsidR="00D42441"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980" w:type="dxa"/>
            <w:shd w:val="clear" w:color="000000" w:fill="FFFFFF"/>
            <w:noWrap/>
            <w:vAlign w:val="center"/>
          </w:tcPr>
          <w:p w14:paraId="5B4992B1" w14:textId="2134CBCA" w:rsidR="00D42441" w:rsidRPr="00E86B7F" w:rsidRDefault="00D42441"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932" w:type="dxa"/>
            <w:shd w:val="clear" w:color="000000" w:fill="FFFFFF"/>
            <w:noWrap/>
            <w:vAlign w:val="center"/>
          </w:tcPr>
          <w:p w14:paraId="308D7DC6"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3F1EE255"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CEA" w14:textId="77777777" w:rsidTr="00E11C0B">
        <w:trPr>
          <w:cantSplit/>
          <w:trHeight w:val="315"/>
          <w:jc w:val="center"/>
        </w:trPr>
        <w:tc>
          <w:tcPr>
            <w:tcW w:w="4295" w:type="dxa"/>
            <w:shd w:val="clear" w:color="000000" w:fill="FFFFFF"/>
            <w:noWrap/>
            <w:vAlign w:val="center"/>
          </w:tcPr>
          <w:p w14:paraId="06625CE6" w14:textId="7E8BBF6C" w:rsidR="00312156"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980" w:type="dxa"/>
            <w:shd w:val="clear" w:color="000000" w:fill="FFFFFF"/>
            <w:noWrap/>
            <w:vAlign w:val="center"/>
          </w:tcPr>
          <w:p w14:paraId="06625CE7"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C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CEF" w14:textId="77777777" w:rsidTr="00E11C0B">
        <w:trPr>
          <w:cantSplit/>
          <w:trHeight w:val="315"/>
          <w:jc w:val="center"/>
        </w:trPr>
        <w:tc>
          <w:tcPr>
            <w:tcW w:w="4295" w:type="dxa"/>
            <w:shd w:val="clear" w:color="000000" w:fill="FFFFFF"/>
            <w:noWrap/>
            <w:vAlign w:val="center"/>
          </w:tcPr>
          <w:p w14:paraId="06625CEB" w14:textId="6BF7848E"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980" w:type="dxa"/>
            <w:shd w:val="clear" w:color="000000" w:fill="FFFFFF"/>
            <w:noWrap/>
            <w:vAlign w:val="center"/>
          </w:tcPr>
          <w:p w14:paraId="06625CEC" w14:textId="68DE36AB"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932" w:type="dxa"/>
            <w:shd w:val="clear" w:color="000000" w:fill="FFFFFF"/>
            <w:noWrap/>
            <w:vAlign w:val="center"/>
          </w:tcPr>
          <w:p w14:paraId="06625CED"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EE"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4153F1DD" w14:textId="77777777" w:rsidTr="00E11C0B">
        <w:trPr>
          <w:cantSplit/>
          <w:trHeight w:val="315"/>
          <w:jc w:val="center"/>
        </w:trPr>
        <w:tc>
          <w:tcPr>
            <w:tcW w:w="4295" w:type="dxa"/>
            <w:shd w:val="clear" w:color="000000" w:fill="FFFFFF"/>
            <w:noWrap/>
            <w:vAlign w:val="center"/>
          </w:tcPr>
          <w:p w14:paraId="62E1E45D" w14:textId="4C72942F"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980" w:type="dxa"/>
            <w:shd w:val="clear" w:color="000000" w:fill="FFFFFF"/>
            <w:noWrap/>
            <w:vAlign w:val="center"/>
          </w:tcPr>
          <w:p w14:paraId="0F02AA37" w14:textId="2FE42932"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932" w:type="dxa"/>
            <w:shd w:val="clear" w:color="000000" w:fill="FFFFFF"/>
            <w:noWrap/>
            <w:vAlign w:val="center"/>
          </w:tcPr>
          <w:p w14:paraId="7448BF11" w14:textId="77777777" w:rsidR="00BC14ED" w:rsidRPr="00BC14ED" w:rsidRDefault="00BC14ED" w:rsidP="00BC14ED">
            <w:pPr>
              <w:pStyle w:val="ListParagraph"/>
              <w:numPr>
                <w:ilvl w:val="0"/>
                <w:numId w:val="9"/>
              </w:numPr>
              <w:spacing w:after="0" w:line="240" w:lineRule="auto"/>
              <w:ind w:left="564"/>
              <w:jc w:val="center"/>
              <w:rPr>
                <w:rFonts w:asciiTheme="minorHAnsi" w:hAnsiTheme="minorHAnsi" w:cstheme="minorHAnsi"/>
                <w:bCs/>
                <w:color w:val="000000"/>
                <w:sz w:val="22"/>
                <w:szCs w:val="22"/>
                <w:lang w:bidi="ar-SA"/>
              </w:rPr>
            </w:pPr>
          </w:p>
        </w:tc>
        <w:tc>
          <w:tcPr>
            <w:tcW w:w="1816" w:type="dxa"/>
            <w:shd w:val="clear" w:color="000000" w:fill="FFFFFF"/>
            <w:noWrap/>
            <w:vAlign w:val="center"/>
          </w:tcPr>
          <w:p w14:paraId="25D6ED2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CF4" w14:textId="77777777" w:rsidTr="00E11C0B">
        <w:trPr>
          <w:cantSplit/>
          <w:trHeight w:val="315"/>
          <w:jc w:val="center"/>
        </w:trPr>
        <w:tc>
          <w:tcPr>
            <w:tcW w:w="4295" w:type="dxa"/>
            <w:shd w:val="clear" w:color="000000" w:fill="FFFFFF"/>
            <w:noWrap/>
            <w:vAlign w:val="center"/>
          </w:tcPr>
          <w:p w14:paraId="06625CF0"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980" w:type="dxa"/>
            <w:shd w:val="clear" w:color="000000" w:fill="FFFFFF"/>
            <w:noWrap/>
            <w:vAlign w:val="center"/>
          </w:tcPr>
          <w:p w14:paraId="06625CF1" w14:textId="77777777" w:rsidR="00BC14ED" w:rsidRPr="00E86B7F" w:rsidRDefault="00BC14ED"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CF2" w14:textId="77777777" w:rsidR="00BC14ED" w:rsidRPr="00E86B7F" w:rsidRDefault="00BC14ED"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bCs/>
                <w:color w:val="000000"/>
                <w:sz w:val="22"/>
                <w:szCs w:val="22"/>
                <w:lang w:bidi="ar-SA"/>
              </w:rPr>
              <w:t>N/A</w:t>
            </w:r>
          </w:p>
        </w:tc>
        <w:tc>
          <w:tcPr>
            <w:tcW w:w="1816" w:type="dxa"/>
            <w:shd w:val="clear" w:color="000000" w:fill="FFFFFF"/>
            <w:noWrap/>
            <w:vAlign w:val="center"/>
          </w:tcPr>
          <w:p w14:paraId="06625CF3"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CF9" w14:textId="77777777" w:rsidTr="00E11C0B">
        <w:trPr>
          <w:cantSplit/>
          <w:trHeight w:val="315"/>
          <w:jc w:val="center"/>
        </w:trPr>
        <w:tc>
          <w:tcPr>
            <w:tcW w:w="4295" w:type="dxa"/>
            <w:shd w:val="clear" w:color="000000" w:fill="FFFFFF"/>
            <w:noWrap/>
            <w:vAlign w:val="center"/>
          </w:tcPr>
          <w:p w14:paraId="06625CF5"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980" w:type="dxa"/>
            <w:shd w:val="clear" w:color="000000" w:fill="FFFFFF"/>
            <w:noWrap/>
            <w:vAlign w:val="center"/>
          </w:tcPr>
          <w:p w14:paraId="06625CF6" w14:textId="77777777" w:rsidR="00BC14ED" w:rsidRPr="00E86B7F" w:rsidRDefault="00BC14ED"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CF7"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F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216E23C4" w14:textId="77777777" w:rsidTr="00E11C0B">
        <w:trPr>
          <w:cantSplit/>
          <w:trHeight w:val="315"/>
          <w:jc w:val="center"/>
        </w:trPr>
        <w:tc>
          <w:tcPr>
            <w:tcW w:w="4295" w:type="dxa"/>
            <w:shd w:val="clear" w:color="000000" w:fill="FFFFFF"/>
            <w:noWrap/>
            <w:vAlign w:val="center"/>
          </w:tcPr>
          <w:p w14:paraId="31321BB2" w14:textId="195EE75A"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980" w:type="dxa"/>
            <w:shd w:val="clear" w:color="000000" w:fill="FFFFFF"/>
            <w:noWrap/>
            <w:vAlign w:val="center"/>
          </w:tcPr>
          <w:p w14:paraId="6A5D514E" w14:textId="5F0D2C4B"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932" w:type="dxa"/>
            <w:shd w:val="clear" w:color="000000" w:fill="FFFFFF"/>
            <w:noWrap/>
            <w:vAlign w:val="center"/>
          </w:tcPr>
          <w:p w14:paraId="19050EC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7214C247"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CFE" w14:textId="77777777" w:rsidTr="00E11C0B">
        <w:trPr>
          <w:cantSplit/>
          <w:trHeight w:val="315"/>
          <w:jc w:val="center"/>
        </w:trPr>
        <w:tc>
          <w:tcPr>
            <w:tcW w:w="4295" w:type="dxa"/>
            <w:shd w:val="clear" w:color="000000" w:fill="FFFFFF"/>
            <w:noWrap/>
            <w:vAlign w:val="center"/>
          </w:tcPr>
          <w:p w14:paraId="06625CFA"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980" w:type="dxa"/>
            <w:shd w:val="clear" w:color="000000" w:fill="FFFFFF"/>
            <w:noWrap/>
            <w:vAlign w:val="center"/>
          </w:tcPr>
          <w:p w14:paraId="06625CFB" w14:textId="77777777" w:rsidR="00BC14ED" w:rsidRPr="00E86B7F" w:rsidRDefault="00BC14ED"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CFC"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CFD"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03" w14:textId="77777777" w:rsidTr="00E11C0B">
        <w:trPr>
          <w:cantSplit/>
          <w:trHeight w:val="315"/>
          <w:jc w:val="center"/>
        </w:trPr>
        <w:tc>
          <w:tcPr>
            <w:tcW w:w="4295" w:type="dxa"/>
            <w:shd w:val="clear" w:color="000000" w:fill="FFFFFF"/>
            <w:noWrap/>
            <w:vAlign w:val="center"/>
          </w:tcPr>
          <w:p w14:paraId="06625CFF"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980" w:type="dxa"/>
            <w:shd w:val="clear" w:color="000000" w:fill="FFFFFF"/>
            <w:noWrap/>
            <w:vAlign w:val="center"/>
          </w:tcPr>
          <w:p w14:paraId="06625D00" w14:textId="77777777" w:rsidR="00BC14ED" w:rsidRPr="00E86B7F" w:rsidRDefault="00BC14ED"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932" w:type="dxa"/>
            <w:shd w:val="clear" w:color="000000" w:fill="FFFFFF"/>
            <w:noWrap/>
            <w:vAlign w:val="center"/>
          </w:tcPr>
          <w:p w14:paraId="06625D01"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0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05" w14:textId="77777777" w:rsidTr="00E11C0B">
        <w:trPr>
          <w:cantSplit/>
          <w:trHeight w:val="315"/>
          <w:jc w:val="center"/>
        </w:trPr>
        <w:tc>
          <w:tcPr>
            <w:tcW w:w="10023" w:type="dxa"/>
            <w:gridSpan w:val="4"/>
            <w:shd w:val="clear" w:color="000000" w:fill="D9D9D9"/>
            <w:noWrap/>
            <w:vAlign w:val="center"/>
            <w:hideMark/>
          </w:tcPr>
          <w:p w14:paraId="06625D04" w14:textId="77777777" w:rsidR="00BC14ED" w:rsidRPr="00E86B7F" w:rsidRDefault="00BC14ED"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BC14ED" w:rsidRPr="00E86B7F" w14:paraId="06625D0A" w14:textId="77777777" w:rsidTr="00E11C0B">
        <w:trPr>
          <w:cantSplit/>
          <w:trHeight w:val="315"/>
          <w:jc w:val="center"/>
        </w:trPr>
        <w:tc>
          <w:tcPr>
            <w:tcW w:w="4295" w:type="dxa"/>
            <w:shd w:val="clear" w:color="000000" w:fill="FFFFFF"/>
            <w:noWrap/>
            <w:vAlign w:val="center"/>
          </w:tcPr>
          <w:p w14:paraId="06625D06"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1980" w:type="dxa"/>
            <w:shd w:val="clear" w:color="000000" w:fill="FFFFFF"/>
            <w:noWrap/>
            <w:vAlign w:val="center"/>
          </w:tcPr>
          <w:p w14:paraId="06625D07"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0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09"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0F" w14:textId="77777777" w:rsidTr="00E11C0B">
        <w:trPr>
          <w:cantSplit/>
          <w:trHeight w:val="315"/>
          <w:jc w:val="center"/>
        </w:trPr>
        <w:tc>
          <w:tcPr>
            <w:tcW w:w="4295" w:type="dxa"/>
            <w:shd w:val="clear" w:color="000000" w:fill="FFFFFF"/>
            <w:noWrap/>
            <w:vAlign w:val="center"/>
          </w:tcPr>
          <w:p w14:paraId="06625D0B"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980" w:type="dxa"/>
            <w:shd w:val="clear" w:color="000000" w:fill="FFFFFF"/>
            <w:noWrap/>
            <w:vAlign w:val="center"/>
          </w:tcPr>
          <w:p w14:paraId="06625D0C"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0D"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0E"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14" w14:textId="77777777" w:rsidTr="00E11C0B">
        <w:trPr>
          <w:cantSplit/>
          <w:trHeight w:val="315"/>
          <w:jc w:val="center"/>
        </w:trPr>
        <w:tc>
          <w:tcPr>
            <w:tcW w:w="4295" w:type="dxa"/>
            <w:shd w:val="clear" w:color="000000" w:fill="FFFFFF"/>
            <w:noWrap/>
            <w:vAlign w:val="center"/>
          </w:tcPr>
          <w:p w14:paraId="06625D10"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Management Systems</w:t>
            </w:r>
          </w:p>
        </w:tc>
        <w:tc>
          <w:tcPr>
            <w:tcW w:w="1980" w:type="dxa"/>
            <w:shd w:val="clear" w:color="000000" w:fill="FFFFFF"/>
            <w:noWrap/>
            <w:vAlign w:val="center"/>
          </w:tcPr>
          <w:p w14:paraId="06625D11"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1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13"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19" w14:textId="77777777" w:rsidTr="00E11C0B">
        <w:trPr>
          <w:cantSplit/>
          <w:trHeight w:val="315"/>
          <w:jc w:val="center"/>
        </w:trPr>
        <w:tc>
          <w:tcPr>
            <w:tcW w:w="4295" w:type="dxa"/>
            <w:shd w:val="clear" w:color="000000" w:fill="FFFFFF"/>
            <w:noWrap/>
            <w:vAlign w:val="center"/>
          </w:tcPr>
          <w:p w14:paraId="06625D15"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Distributed Systems</w:t>
            </w:r>
          </w:p>
        </w:tc>
        <w:tc>
          <w:tcPr>
            <w:tcW w:w="1980" w:type="dxa"/>
            <w:shd w:val="clear" w:color="000000" w:fill="FFFFFF"/>
            <w:noWrap/>
            <w:vAlign w:val="center"/>
          </w:tcPr>
          <w:p w14:paraId="06625D16"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17"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1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1E" w14:textId="77777777" w:rsidTr="00E11C0B">
        <w:trPr>
          <w:cantSplit/>
          <w:trHeight w:val="315"/>
          <w:jc w:val="center"/>
        </w:trPr>
        <w:tc>
          <w:tcPr>
            <w:tcW w:w="4295" w:type="dxa"/>
            <w:shd w:val="clear" w:color="000000" w:fill="FFFFFF"/>
            <w:noWrap/>
            <w:vAlign w:val="center"/>
          </w:tcPr>
          <w:p w14:paraId="06625D1A"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980" w:type="dxa"/>
            <w:shd w:val="clear" w:color="000000" w:fill="FFFFFF"/>
            <w:noWrap/>
            <w:vAlign w:val="center"/>
          </w:tcPr>
          <w:p w14:paraId="06625D1B"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1C"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1D"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23" w14:textId="77777777" w:rsidTr="00E11C0B">
        <w:trPr>
          <w:cantSplit/>
          <w:trHeight w:val="315"/>
          <w:jc w:val="center"/>
        </w:trPr>
        <w:tc>
          <w:tcPr>
            <w:tcW w:w="4295" w:type="dxa"/>
            <w:shd w:val="clear" w:color="000000" w:fill="FFFFFF"/>
            <w:noWrap/>
            <w:vAlign w:val="center"/>
          </w:tcPr>
          <w:p w14:paraId="06625D1F"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Hardware</w:t>
            </w:r>
          </w:p>
        </w:tc>
        <w:tc>
          <w:tcPr>
            <w:tcW w:w="1980" w:type="dxa"/>
            <w:shd w:val="clear" w:color="000000" w:fill="FFFFFF"/>
            <w:noWrap/>
            <w:vAlign w:val="center"/>
          </w:tcPr>
          <w:p w14:paraId="06625D20"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21"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2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28" w14:textId="77777777" w:rsidTr="00E11C0B">
        <w:trPr>
          <w:cantSplit/>
          <w:trHeight w:val="315"/>
          <w:jc w:val="center"/>
        </w:trPr>
        <w:tc>
          <w:tcPr>
            <w:tcW w:w="4295" w:type="dxa"/>
            <w:shd w:val="clear" w:color="000000" w:fill="FFFFFF"/>
            <w:noWrap/>
            <w:vAlign w:val="center"/>
          </w:tcPr>
          <w:p w14:paraId="06625D24"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980" w:type="dxa"/>
            <w:shd w:val="clear" w:color="000000" w:fill="FFFFFF"/>
            <w:noWrap/>
            <w:vAlign w:val="center"/>
          </w:tcPr>
          <w:p w14:paraId="06625D25"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26"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27"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2D" w14:textId="77777777" w:rsidTr="00E11C0B">
        <w:trPr>
          <w:cantSplit/>
          <w:trHeight w:val="315"/>
          <w:jc w:val="center"/>
        </w:trPr>
        <w:tc>
          <w:tcPr>
            <w:tcW w:w="4295" w:type="dxa"/>
            <w:shd w:val="clear" w:color="000000" w:fill="FFFFFF"/>
            <w:noWrap/>
            <w:vAlign w:val="center"/>
          </w:tcPr>
          <w:p w14:paraId="06625D29"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Performance Assessment</w:t>
            </w:r>
          </w:p>
        </w:tc>
        <w:tc>
          <w:tcPr>
            <w:tcW w:w="1980" w:type="dxa"/>
            <w:shd w:val="clear" w:color="000000" w:fill="FFFFFF"/>
            <w:noWrap/>
            <w:vAlign w:val="center"/>
          </w:tcPr>
          <w:p w14:paraId="06625D2A"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2B"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2C"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32" w14:textId="77777777" w:rsidTr="00E11C0B">
        <w:trPr>
          <w:cantSplit/>
          <w:trHeight w:val="315"/>
          <w:jc w:val="center"/>
        </w:trPr>
        <w:tc>
          <w:tcPr>
            <w:tcW w:w="4295" w:type="dxa"/>
            <w:shd w:val="clear" w:color="000000" w:fill="FFFFFF"/>
            <w:noWrap/>
            <w:vAlign w:val="center"/>
          </w:tcPr>
          <w:p w14:paraId="06625D2E"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Object-Oriented Technology</w:t>
            </w:r>
          </w:p>
        </w:tc>
        <w:tc>
          <w:tcPr>
            <w:tcW w:w="1980" w:type="dxa"/>
            <w:shd w:val="clear" w:color="000000" w:fill="FFFFFF"/>
            <w:noWrap/>
            <w:vAlign w:val="center"/>
          </w:tcPr>
          <w:p w14:paraId="06625D2F"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30"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31"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37" w14:textId="77777777" w:rsidTr="00E11C0B">
        <w:trPr>
          <w:cantSplit/>
          <w:trHeight w:val="315"/>
          <w:jc w:val="center"/>
        </w:trPr>
        <w:tc>
          <w:tcPr>
            <w:tcW w:w="4295" w:type="dxa"/>
            <w:shd w:val="clear" w:color="000000" w:fill="FFFFFF"/>
            <w:noWrap/>
            <w:vAlign w:val="center"/>
          </w:tcPr>
          <w:p w14:paraId="06625D33"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980" w:type="dxa"/>
            <w:shd w:val="clear" w:color="000000" w:fill="FFFFFF"/>
            <w:noWrap/>
            <w:vAlign w:val="center"/>
          </w:tcPr>
          <w:p w14:paraId="06625D34"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35"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36"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3C" w14:textId="77777777" w:rsidTr="00E11C0B">
        <w:trPr>
          <w:cantSplit/>
          <w:trHeight w:val="315"/>
          <w:jc w:val="center"/>
        </w:trPr>
        <w:tc>
          <w:tcPr>
            <w:tcW w:w="4295" w:type="dxa"/>
            <w:shd w:val="clear" w:color="000000" w:fill="FFFFFF"/>
            <w:noWrap/>
            <w:vAlign w:val="center"/>
          </w:tcPr>
          <w:p w14:paraId="06625D38"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1980" w:type="dxa"/>
            <w:shd w:val="clear" w:color="000000" w:fill="FFFFFF"/>
            <w:noWrap/>
            <w:vAlign w:val="center"/>
          </w:tcPr>
          <w:p w14:paraId="06625D39"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3A"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3B"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41" w14:textId="77777777" w:rsidTr="00E11C0B">
        <w:trPr>
          <w:cantSplit/>
          <w:trHeight w:val="315"/>
          <w:jc w:val="center"/>
        </w:trPr>
        <w:tc>
          <w:tcPr>
            <w:tcW w:w="4295" w:type="dxa"/>
            <w:shd w:val="clear" w:color="000000" w:fill="FFFFFF"/>
            <w:noWrap/>
            <w:vAlign w:val="center"/>
          </w:tcPr>
          <w:p w14:paraId="06625D3D"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Product Evaluation</w:t>
            </w:r>
          </w:p>
        </w:tc>
        <w:tc>
          <w:tcPr>
            <w:tcW w:w="1980" w:type="dxa"/>
            <w:shd w:val="clear" w:color="000000" w:fill="FFFFFF"/>
            <w:noWrap/>
            <w:vAlign w:val="center"/>
          </w:tcPr>
          <w:p w14:paraId="06625D3E"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3F"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40"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46" w14:textId="77777777" w:rsidTr="00E11C0B">
        <w:trPr>
          <w:cantSplit/>
          <w:trHeight w:val="315"/>
          <w:jc w:val="center"/>
        </w:trPr>
        <w:tc>
          <w:tcPr>
            <w:tcW w:w="4295" w:type="dxa"/>
            <w:shd w:val="clear" w:color="000000" w:fill="FFFFFF"/>
            <w:noWrap/>
            <w:vAlign w:val="center"/>
          </w:tcPr>
          <w:p w14:paraId="06625D42"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980" w:type="dxa"/>
            <w:shd w:val="clear" w:color="000000" w:fill="FFFFFF"/>
            <w:noWrap/>
            <w:vAlign w:val="center"/>
          </w:tcPr>
          <w:p w14:paraId="06625D43"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44"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45"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4B" w14:textId="77777777" w:rsidTr="00E11C0B">
        <w:trPr>
          <w:cantSplit/>
          <w:trHeight w:val="315"/>
          <w:jc w:val="center"/>
        </w:trPr>
        <w:tc>
          <w:tcPr>
            <w:tcW w:w="4295" w:type="dxa"/>
            <w:shd w:val="clear" w:color="000000" w:fill="FFFFFF"/>
            <w:noWrap/>
            <w:vAlign w:val="center"/>
          </w:tcPr>
          <w:p w14:paraId="06625D47"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980" w:type="dxa"/>
            <w:shd w:val="clear" w:color="000000" w:fill="FFFFFF"/>
            <w:noWrap/>
            <w:vAlign w:val="center"/>
          </w:tcPr>
          <w:p w14:paraId="06625D4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49"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4A"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50" w14:textId="77777777" w:rsidTr="00E11C0B">
        <w:trPr>
          <w:cantSplit/>
          <w:trHeight w:val="315"/>
          <w:jc w:val="center"/>
        </w:trPr>
        <w:tc>
          <w:tcPr>
            <w:tcW w:w="4295" w:type="dxa"/>
            <w:shd w:val="clear" w:color="000000" w:fill="FFFFFF"/>
            <w:noWrap/>
            <w:vAlign w:val="center"/>
          </w:tcPr>
          <w:p w14:paraId="06625D4C"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980" w:type="dxa"/>
            <w:shd w:val="clear" w:color="000000" w:fill="FFFFFF"/>
            <w:noWrap/>
            <w:vAlign w:val="center"/>
          </w:tcPr>
          <w:p w14:paraId="06625D4D"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4E"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4F"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55" w14:textId="77777777" w:rsidTr="00E11C0B">
        <w:trPr>
          <w:cantSplit/>
          <w:trHeight w:val="315"/>
          <w:jc w:val="center"/>
        </w:trPr>
        <w:tc>
          <w:tcPr>
            <w:tcW w:w="4295" w:type="dxa"/>
            <w:shd w:val="clear" w:color="000000" w:fill="FFFFFF"/>
            <w:noWrap/>
            <w:vAlign w:val="center"/>
          </w:tcPr>
          <w:p w14:paraId="06625D51"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1980" w:type="dxa"/>
            <w:shd w:val="clear" w:color="000000" w:fill="FFFFFF"/>
            <w:noWrap/>
            <w:vAlign w:val="center"/>
          </w:tcPr>
          <w:p w14:paraId="06625D5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53"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54"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5A" w14:textId="77777777" w:rsidTr="00E11C0B">
        <w:trPr>
          <w:cantSplit/>
          <w:trHeight w:val="315"/>
          <w:jc w:val="center"/>
        </w:trPr>
        <w:tc>
          <w:tcPr>
            <w:tcW w:w="4295" w:type="dxa"/>
            <w:shd w:val="clear" w:color="000000" w:fill="FFFFFF"/>
            <w:noWrap/>
            <w:vAlign w:val="center"/>
          </w:tcPr>
          <w:p w14:paraId="06625D56"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980" w:type="dxa"/>
            <w:shd w:val="clear" w:color="000000" w:fill="FFFFFF"/>
            <w:noWrap/>
            <w:vAlign w:val="center"/>
          </w:tcPr>
          <w:p w14:paraId="06625D57"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5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59"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5F" w14:textId="77777777" w:rsidTr="00E11C0B">
        <w:trPr>
          <w:cantSplit/>
          <w:trHeight w:val="315"/>
          <w:jc w:val="center"/>
        </w:trPr>
        <w:tc>
          <w:tcPr>
            <w:tcW w:w="4295" w:type="dxa"/>
            <w:shd w:val="clear" w:color="000000" w:fill="FFFFFF"/>
            <w:noWrap/>
            <w:vAlign w:val="center"/>
          </w:tcPr>
          <w:p w14:paraId="06625D5B"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980" w:type="dxa"/>
            <w:shd w:val="clear" w:color="000000" w:fill="FFFFFF"/>
            <w:noWrap/>
            <w:vAlign w:val="center"/>
          </w:tcPr>
          <w:p w14:paraId="06625D5C"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5D"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5E"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6625D64" w14:textId="77777777" w:rsidTr="00E11C0B">
        <w:trPr>
          <w:cantSplit/>
          <w:trHeight w:val="315"/>
          <w:jc w:val="center"/>
        </w:trPr>
        <w:tc>
          <w:tcPr>
            <w:tcW w:w="4295" w:type="dxa"/>
            <w:shd w:val="clear" w:color="000000" w:fill="FFFFFF"/>
            <w:noWrap/>
            <w:vAlign w:val="center"/>
          </w:tcPr>
          <w:p w14:paraId="06625D60" w14:textId="7777777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Testing and Evaluation</w:t>
            </w:r>
          </w:p>
        </w:tc>
        <w:tc>
          <w:tcPr>
            <w:tcW w:w="1980" w:type="dxa"/>
            <w:shd w:val="clear" w:color="000000" w:fill="FFFFFF"/>
            <w:noWrap/>
            <w:vAlign w:val="center"/>
          </w:tcPr>
          <w:p w14:paraId="06625D61"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32" w:type="dxa"/>
            <w:shd w:val="clear" w:color="000000" w:fill="FFFFFF"/>
            <w:noWrap/>
            <w:vAlign w:val="center"/>
          </w:tcPr>
          <w:p w14:paraId="06625D6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6" w:type="dxa"/>
            <w:shd w:val="clear" w:color="000000" w:fill="FFFFFF"/>
            <w:noWrap/>
            <w:vAlign w:val="center"/>
          </w:tcPr>
          <w:p w14:paraId="06625D63"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D65"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p>
    <w:p w14:paraId="06625D66" w14:textId="77777777" w:rsidR="00312156" w:rsidRPr="001E65C7" w:rsidRDefault="00312156" w:rsidP="00312156">
      <w:pPr>
        <w:jc w:val="left"/>
        <w:rPr>
          <w:rFonts w:asciiTheme="minorHAnsi" w:hAnsiTheme="minorHAnsi" w:cstheme="minorHAnsi"/>
        </w:rPr>
      </w:pPr>
      <w:r w:rsidRPr="00E86B7F">
        <w:rPr>
          <w:rFonts w:asciiTheme="minorHAnsi" w:hAnsiTheme="minorHAnsi" w:cstheme="minorHAnsi"/>
        </w:rPr>
        <w:br w:type="page"/>
      </w:r>
    </w:p>
    <w:p w14:paraId="06625D67" w14:textId="77777777" w:rsidR="00312156" w:rsidRPr="00E86B7F" w:rsidRDefault="00312156" w:rsidP="00312156">
      <w:pPr>
        <w:pStyle w:val="HeadingTOC"/>
        <w:rPr>
          <w:rFonts w:asciiTheme="minorHAnsi" w:hAnsiTheme="minorHAnsi" w:cstheme="minorHAnsi"/>
        </w:rPr>
      </w:pPr>
      <w:bookmarkStart w:id="37" w:name="_Toc394852161"/>
      <w:bookmarkStart w:id="38" w:name="_Toc400022376"/>
      <w:r w:rsidRPr="00E86B7F">
        <w:rPr>
          <w:rFonts w:asciiTheme="minorHAnsi" w:hAnsiTheme="minorHAnsi" w:cstheme="minorHAnsi"/>
        </w:rPr>
        <w:t xml:space="preserve">Policy and Planning </w:t>
      </w:r>
      <w:bookmarkEnd w:id="37"/>
      <w:r w:rsidR="00FB7C59">
        <w:rPr>
          <w:rFonts w:asciiTheme="minorHAnsi" w:hAnsiTheme="minorHAnsi" w:cstheme="minorHAnsi"/>
        </w:rPr>
        <w:t>Competency Model</w:t>
      </w:r>
      <w:bookmarkEnd w:id="38"/>
    </w:p>
    <w:tbl>
      <w:tblPr>
        <w:tblW w:w="10026" w:type="dxa"/>
        <w:jc w:val="center"/>
        <w:tblLook w:val="04A0" w:firstRow="1" w:lastRow="0" w:firstColumn="1" w:lastColumn="0" w:noHBand="0" w:noVBand="1"/>
      </w:tblPr>
      <w:tblGrid>
        <w:gridCol w:w="4372"/>
        <w:gridCol w:w="2036"/>
        <w:gridCol w:w="1800"/>
        <w:gridCol w:w="1818"/>
      </w:tblGrid>
      <w:tr w:rsidR="00312156" w:rsidRPr="00E86B7F" w14:paraId="06625D69" w14:textId="77777777" w:rsidTr="00E86B7F">
        <w:trPr>
          <w:trHeight w:val="315"/>
          <w:tblHeader/>
          <w:jc w:val="center"/>
        </w:trPr>
        <w:tc>
          <w:tcPr>
            <w:tcW w:w="10026" w:type="dxa"/>
            <w:gridSpan w:val="4"/>
            <w:tcBorders>
              <w:top w:val="single" w:sz="8" w:space="0" w:color="auto"/>
              <w:left w:val="single" w:sz="8" w:space="0" w:color="auto"/>
              <w:bottom w:val="single" w:sz="8" w:space="0" w:color="auto"/>
              <w:right w:val="single" w:sz="8" w:space="0" w:color="auto"/>
            </w:tcBorders>
            <w:shd w:val="clear" w:color="auto" w:fill="2E5571" w:themeFill="accent3" w:themeFillShade="BF"/>
            <w:vAlign w:val="center"/>
          </w:tcPr>
          <w:p w14:paraId="06625D68"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8"/>
                <w:szCs w:val="22"/>
                <w:lang w:bidi="ar-SA"/>
              </w:rPr>
              <w:t>Policy and Planning (CIO) Competency Profiles</w:t>
            </w:r>
          </w:p>
        </w:tc>
      </w:tr>
      <w:tr w:rsidR="00312156" w:rsidRPr="00E86B7F" w14:paraId="06625D6E" w14:textId="77777777" w:rsidTr="00E86B7F">
        <w:trPr>
          <w:trHeight w:val="315"/>
          <w:tblHeader/>
          <w:jc w:val="center"/>
        </w:trPr>
        <w:tc>
          <w:tcPr>
            <w:tcW w:w="4372" w:type="dxa"/>
            <w:tcBorders>
              <w:top w:val="single" w:sz="8" w:space="0" w:color="auto"/>
              <w:left w:val="single" w:sz="8" w:space="0" w:color="auto"/>
              <w:bottom w:val="single" w:sz="8" w:space="0" w:color="auto"/>
              <w:right w:val="single" w:sz="8" w:space="0" w:color="auto"/>
            </w:tcBorders>
            <w:shd w:val="clear" w:color="auto" w:fill="2E5571" w:themeFill="accent3" w:themeFillShade="BF"/>
            <w:vAlign w:val="center"/>
            <w:hideMark/>
          </w:tcPr>
          <w:p w14:paraId="06625D6A"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2036" w:type="dxa"/>
            <w:tcBorders>
              <w:top w:val="single" w:sz="8" w:space="0" w:color="auto"/>
              <w:left w:val="nil"/>
              <w:bottom w:val="single" w:sz="8" w:space="0" w:color="auto"/>
              <w:right w:val="single" w:sz="8" w:space="0" w:color="auto"/>
            </w:tcBorders>
            <w:shd w:val="clear" w:color="auto" w:fill="2E5571" w:themeFill="accent3" w:themeFillShade="BF"/>
            <w:noWrap/>
            <w:vAlign w:val="center"/>
            <w:hideMark/>
          </w:tcPr>
          <w:p w14:paraId="06625D6B"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Facility CIO / </w:t>
            </w: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Policy and Planning</w:t>
            </w:r>
          </w:p>
        </w:tc>
        <w:tc>
          <w:tcPr>
            <w:tcW w:w="1800" w:type="dxa"/>
            <w:tcBorders>
              <w:top w:val="single" w:sz="8" w:space="0" w:color="auto"/>
              <w:left w:val="nil"/>
              <w:bottom w:val="single" w:sz="8" w:space="0" w:color="auto"/>
              <w:right w:val="single" w:sz="8" w:space="0" w:color="auto"/>
            </w:tcBorders>
            <w:shd w:val="clear" w:color="auto" w:fill="2E5571" w:themeFill="accent3" w:themeFillShade="BF"/>
            <w:noWrap/>
            <w:vAlign w:val="center"/>
            <w:hideMark/>
          </w:tcPr>
          <w:p w14:paraId="06625D6C"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Network CIO</w:t>
            </w:r>
          </w:p>
        </w:tc>
        <w:tc>
          <w:tcPr>
            <w:tcW w:w="1818" w:type="dxa"/>
            <w:tcBorders>
              <w:top w:val="single" w:sz="8" w:space="0" w:color="auto"/>
              <w:left w:val="nil"/>
              <w:bottom w:val="single" w:sz="8" w:space="0" w:color="auto"/>
              <w:right w:val="single" w:sz="8" w:space="0" w:color="auto"/>
            </w:tcBorders>
            <w:shd w:val="clear" w:color="auto" w:fill="2E5571" w:themeFill="accent3" w:themeFillShade="BF"/>
            <w:noWrap/>
            <w:vAlign w:val="center"/>
            <w:hideMark/>
          </w:tcPr>
          <w:p w14:paraId="06625D6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Regional CIO</w:t>
            </w:r>
          </w:p>
        </w:tc>
      </w:tr>
      <w:tr w:rsidR="00312156" w:rsidRPr="00E86B7F" w14:paraId="06625D73" w14:textId="77777777" w:rsidTr="00E11C0B">
        <w:trPr>
          <w:trHeight w:val="315"/>
          <w:jc w:val="center"/>
        </w:trPr>
        <w:tc>
          <w:tcPr>
            <w:tcW w:w="4372" w:type="dxa"/>
            <w:tcBorders>
              <w:top w:val="single" w:sz="8" w:space="0" w:color="auto"/>
              <w:left w:val="single" w:sz="8" w:space="0" w:color="auto"/>
              <w:bottom w:val="single" w:sz="8" w:space="0" w:color="auto"/>
              <w:right w:val="nil"/>
            </w:tcBorders>
            <w:shd w:val="clear" w:color="000000" w:fill="D9D9D9"/>
            <w:noWrap/>
            <w:vAlign w:val="center"/>
            <w:hideMark/>
          </w:tcPr>
          <w:p w14:paraId="06625D6F"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c>
          <w:tcPr>
            <w:tcW w:w="2036" w:type="dxa"/>
            <w:tcBorders>
              <w:top w:val="single" w:sz="8" w:space="0" w:color="auto"/>
              <w:left w:val="nil"/>
              <w:bottom w:val="single" w:sz="8" w:space="0" w:color="auto"/>
              <w:right w:val="nil"/>
            </w:tcBorders>
            <w:shd w:val="clear" w:color="000000" w:fill="D9D9D9"/>
            <w:noWrap/>
            <w:vAlign w:val="center"/>
            <w:hideMark/>
          </w:tcPr>
          <w:p w14:paraId="06625D70"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c>
          <w:tcPr>
            <w:tcW w:w="1800" w:type="dxa"/>
            <w:tcBorders>
              <w:top w:val="single" w:sz="8" w:space="0" w:color="auto"/>
              <w:left w:val="nil"/>
              <w:bottom w:val="single" w:sz="8" w:space="0" w:color="auto"/>
              <w:right w:val="nil"/>
            </w:tcBorders>
            <w:shd w:val="clear" w:color="000000" w:fill="D9D9D9"/>
            <w:noWrap/>
            <w:vAlign w:val="center"/>
            <w:hideMark/>
          </w:tcPr>
          <w:p w14:paraId="06625D71"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c>
          <w:tcPr>
            <w:tcW w:w="1818" w:type="dxa"/>
            <w:tcBorders>
              <w:top w:val="single" w:sz="8" w:space="0" w:color="auto"/>
              <w:left w:val="nil"/>
              <w:bottom w:val="single" w:sz="8" w:space="0" w:color="auto"/>
              <w:right w:val="single" w:sz="8" w:space="0" w:color="auto"/>
            </w:tcBorders>
            <w:shd w:val="clear" w:color="000000" w:fill="D9D9D9"/>
            <w:noWrap/>
            <w:vAlign w:val="center"/>
            <w:hideMark/>
          </w:tcPr>
          <w:p w14:paraId="06625D72"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r>
      <w:tr w:rsidR="00312156" w:rsidRPr="00E86B7F" w14:paraId="06625D78"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7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7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7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7D"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7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2036" w:type="dxa"/>
            <w:tcBorders>
              <w:top w:val="single" w:sz="8" w:space="0" w:color="auto"/>
              <w:left w:val="nil"/>
              <w:bottom w:val="single" w:sz="8" w:space="0" w:color="auto"/>
              <w:right w:val="nil"/>
            </w:tcBorders>
            <w:shd w:val="clear" w:color="000000" w:fill="FFFFFF"/>
            <w:noWrap/>
            <w:vAlign w:val="center"/>
          </w:tcPr>
          <w:p w14:paraId="06625D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82"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7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2036" w:type="dxa"/>
            <w:tcBorders>
              <w:top w:val="single" w:sz="8" w:space="0" w:color="auto"/>
              <w:left w:val="nil"/>
              <w:bottom w:val="single" w:sz="8" w:space="0" w:color="auto"/>
              <w:right w:val="nil"/>
            </w:tcBorders>
            <w:shd w:val="clear" w:color="000000" w:fill="FFFFFF"/>
            <w:noWrap/>
            <w:vAlign w:val="center"/>
          </w:tcPr>
          <w:p w14:paraId="06625D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87"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8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8C"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8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2036" w:type="dxa"/>
            <w:tcBorders>
              <w:top w:val="single" w:sz="8" w:space="0" w:color="auto"/>
              <w:left w:val="nil"/>
              <w:bottom w:val="single" w:sz="8" w:space="0" w:color="auto"/>
              <w:right w:val="nil"/>
            </w:tcBorders>
            <w:shd w:val="clear" w:color="000000" w:fill="FFFFFF"/>
            <w:noWrap/>
            <w:vAlign w:val="center"/>
          </w:tcPr>
          <w:p w14:paraId="06625D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nil"/>
            </w:tcBorders>
            <w:shd w:val="clear" w:color="000000" w:fill="FFFFFF"/>
            <w:noWrap/>
            <w:vAlign w:val="center"/>
          </w:tcPr>
          <w:p w14:paraId="06625D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91"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8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96"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9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9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9B"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9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9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9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A0"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9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A5"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A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AA"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A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A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AF"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A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B4"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B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B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B9"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B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B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BE" w14:textId="77777777" w:rsidTr="00E11C0B">
        <w:trPr>
          <w:trHeight w:val="315"/>
          <w:jc w:val="center"/>
        </w:trPr>
        <w:tc>
          <w:tcPr>
            <w:tcW w:w="4372" w:type="dxa"/>
            <w:tcBorders>
              <w:top w:val="single" w:sz="8" w:space="0" w:color="auto"/>
              <w:left w:val="single" w:sz="8" w:space="0" w:color="auto"/>
              <w:bottom w:val="single" w:sz="8" w:space="0" w:color="auto"/>
              <w:right w:val="nil"/>
            </w:tcBorders>
            <w:shd w:val="clear" w:color="000000" w:fill="D9D9D9"/>
            <w:noWrap/>
            <w:vAlign w:val="center"/>
            <w:hideMark/>
          </w:tcPr>
          <w:p w14:paraId="06625DBA"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c>
          <w:tcPr>
            <w:tcW w:w="2036" w:type="dxa"/>
            <w:tcBorders>
              <w:top w:val="single" w:sz="8" w:space="0" w:color="auto"/>
              <w:left w:val="nil"/>
              <w:bottom w:val="single" w:sz="8" w:space="0" w:color="auto"/>
              <w:right w:val="nil"/>
            </w:tcBorders>
            <w:shd w:val="clear" w:color="000000" w:fill="D9D9D9"/>
            <w:noWrap/>
            <w:vAlign w:val="center"/>
            <w:hideMark/>
          </w:tcPr>
          <w:p w14:paraId="06625DBB"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c>
          <w:tcPr>
            <w:tcW w:w="1800" w:type="dxa"/>
            <w:tcBorders>
              <w:top w:val="single" w:sz="8" w:space="0" w:color="auto"/>
              <w:left w:val="nil"/>
              <w:bottom w:val="single" w:sz="8" w:space="0" w:color="auto"/>
              <w:right w:val="nil"/>
            </w:tcBorders>
            <w:shd w:val="clear" w:color="000000" w:fill="D9D9D9"/>
            <w:noWrap/>
            <w:vAlign w:val="center"/>
            <w:hideMark/>
          </w:tcPr>
          <w:p w14:paraId="06625DBC"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c>
          <w:tcPr>
            <w:tcW w:w="1818" w:type="dxa"/>
            <w:tcBorders>
              <w:top w:val="single" w:sz="8" w:space="0" w:color="auto"/>
              <w:left w:val="nil"/>
              <w:bottom w:val="single" w:sz="8" w:space="0" w:color="auto"/>
              <w:right w:val="single" w:sz="8" w:space="0" w:color="auto"/>
            </w:tcBorders>
            <w:shd w:val="clear" w:color="000000" w:fill="D9D9D9"/>
            <w:noWrap/>
            <w:vAlign w:val="center"/>
            <w:hideMark/>
          </w:tcPr>
          <w:p w14:paraId="06625DBD"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r>
      <w:tr w:rsidR="00D42441" w:rsidRPr="00E86B7F" w14:paraId="2DCC5C4D"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4CECF018" w14:textId="13FDCEC4" w:rsidR="00D42441"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38C39539"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424070A4"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3D2E219D"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C3"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BF" w14:textId="2F2A1A1C" w:rsidR="00312156"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C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C8"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C4" w14:textId="77367993" w:rsidR="00312156"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C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C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26BF43CB"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E83C8B9" w14:textId="1298928C"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70B8120F"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6099B3C5"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392832F"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CD"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C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C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D2"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C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7E230E7D"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498286B5" w14:textId="21EFBEF5"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2F769AA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7416FA43"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308BCC2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D7"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D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DC"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D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D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E1" w14:textId="77777777" w:rsidTr="00E11C0B">
        <w:trPr>
          <w:trHeight w:val="315"/>
          <w:jc w:val="center"/>
        </w:trPr>
        <w:tc>
          <w:tcPr>
            <w:tcW w:w="4372" w:type="dxa"/>
            <w:tcBorders>
              <w:top w:val="single" w:sz="8" w:space="0" w:color="auto"/>
              <w:left w:val="single" w:sz="8" w:space="0" w:color="auto"/>
              <w:bottom w:val="single" w:sz="8" w:space="0" w:color="auto"/>
              <w:right w:val="nil"/>
            </w:tcBorders>
            <w:shd w:val="clear" w:color="000000" w:fill="D9D9D9"/>
            <w:noWrap/>
            <w:vAlign w:val="center"/>
            <w:hideMark/>
          </w:tcPr>
          <w:p w14:paraId="06625DDD"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c>
          <w:tcPr>
            <w:tcW w:w="2036" w:type="dxa"/>
            <w:tcBorders>
              <w:top w:val="single" w:sz="8" w:space="0" w:color="auto"/>
              <w:left w:val="nil"/>
              <w:bottom w:val="single" w:sz="8" w:space="0" w:color="auto"/>
              <w:right w:val="nil"/>
            </w:tcBorders>
            <w:shd w:val="clear" w:color="000000" w:fill="D9D9D9"/>
            <w:noWrap/>
            <w:vAlign w:val="center"/>
            <w:hideMark/>
          </w:tcPr>
          <w:p w14:paraId="06625DDE"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c>
          <w:tcPr>
            <w:tcW w:w="1800" w:type="dxa"/>
            <w:tcBorders>
              <w:top w:val="single" w:sz="8" w:space="0" w:color="auto"/>
              <w:left w:val="nil"/>
              <w:bottom w:val="single" w:sz="8" w:space="0" w:color="auto"/>
              <w:right w:val="nil"/>
            </w:tcBorders>
            <w:shd w:val="clear" w:color="000000" w:fill="D9D9D9"/>
            <w:noWrap/>
            <w:vAlign w:val="center"/>
            <w:hideMark/>
          </w:tcPr>
          <w:p w14:paraId="06625DDF"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c>
          <w:tcPr>
            <w:tcW w:w="1818" w:type="dxa"/>
            <w:tcBorders>
              <w:top w:val="single" w:sz="8" w:space="0" w:color="auto"/>
              <w:left w:val="nil"/>
              <w:bottom w:val="single" w:sz="8" w:space="0" w:color="auto"/>
              <w:right w:val="single" w:sz="8" w:space="0" w:color="auto"/>
            </w:tcBorders>
            <w:shd w:val="clear" w:color="000000" w:fill="D9D9D9"/>
            <w:noWrap/>
            <w:vAlign w:val="center"/>
            <w:hideMark/>
          </w:tcPr>
          <w:p w14:paraId="06625DE0"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w:t>
            </w:r>
          </w:p>
        </w:tc>
      </w:tr>
      <w:tr w:rsidR="00312156" w:rsidRPr="00E86B7F" w14:paraId="06625DE6"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E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Business Process Reengineering</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EB"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E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Capital Planning and Investment Assessment</w:t>
            </w:r>
          </w:p>
        </w:tc>
        <w:tc>
          <w:tcPr>
            <w:tcW w:w="2036" w:type="dxa"/>
            <w:tcBorders>
              <w:top w:val="single" w:sz="8" w:space="0" w:color="auto"/>
              <w:left w:val="nil"/>
              <w:bottom w:val="single" w:sz="8" w:space="0" w:color="auto"/>
              <w:right w:val="nil"/>
            </w:tcBorders>
            <w:shd w:val="clear" w:color="000000" w:fill="FFFFFF"/>
            <w:noWrap/>
            <w:vAlign w:val="center"/>
          </w:tcPr>
          <w:p w14:paraId="06625D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nil"/>
            </w:tcBorders>
            <w:shd w:val="clear" w:color="000000" w:fill="FFFFFF"/>
            <w:noWrap/>
            <w:vAlign w:val="center"/>
          </w:tcPr>
          <w:p w14:paraId="06625D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F0"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E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Computers and Electronics</w:t>
            </w:r>
          </w:p>
        </w:tc>
        <w:tc>
          <w:tcPr>
            <w:tcW w:w="2036" w:type="dxa"/>
            <w:tcBorders>
              <w:top w:val="single" w:sz="8" w:space="0" w:color="auto"/>
              <w:left w:val="nil"/>
              <w:bottom w:val="single" w:sz="8" w:space="0" w:color="auto"/>
              <w:right w:val="nil"/>
            </w:tcBorders>
            <w:shd w:val="clear" w:color="000000" w:fill="FFFFFF"/>
            <w:noWrap/>
            <w:vAlign w:val="center"/>
          </w:tcPr>
          <w:p w14:paraId="06625D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nil"/>
            </w:tcBorders>
            <w:shd w:val="clear" w:color="000000" w:fill="FFFFFF"/>
            <w:noWrap/>
            <w:vAlign w:val="center"/>
          </w:tcPr>
          <w:p w14:paraId="06625D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D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F5"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F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FA"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F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Cost-Benefit Analysis</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DFF"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DF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Education and Training</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D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D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DF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04"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E0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09"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0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0E"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0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Resources Strategy and Planning</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13"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0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18"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Infrastructure Design</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1D"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1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IT Performance Assessment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1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22"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1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Knowledge Management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27"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2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Development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2C"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2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31"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2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Public Safety and Security</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36"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5E3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Regulations and Policy</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3B"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3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40"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3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Life Cycle</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3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3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45"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4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4A" w14:textId="77777777" w:rsidTr="00E11C0B">
        <w:trPr>
          <w:trHeight w:val="315"/>
          <w:jc w:val="center"/>
        </w:trPr>
        <w:tc>
          <w:tcPr>
            <w:tcW w:w="437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625E4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Telecommunications</w:t>
            </w:r>
          </w:p>
        </w:tc>
        <w:tc>
          <w:tcPr>
            <w:tcW w:w="2036" w:type="dxa"/>
            <w:tcBorders>
              <w:top w:val="single" w:sz="8" w:space="0" w:color="auto"/>
              <w:left w:val="nil"/>
              <w:bottom w:val="single" w:sz="8" w:space="0" w:color="auto"/>
              <w:right w:val="single" w:sz="8" w:space="0" w:color="auto"/>
            </w:tcBorders>
            <w:shd w:val="clear" w:color="000000" w:fill="FFFFFF"/>
            <w:noWrap/>
            <w:vAlign w:val="center"/>
          </w:tcPr>
          <w:p w14:paraId="06625E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nil"/>
              <w:bottom w:val="single" w:sz="8" w:space="0" w:color="auto"/>
              <w:right w:val="single" w:sz="8" w:space="0" w:color="auto"/>
            </w:tcBorders>
            <w:shd w:val="clear" w:color="000000" w:fill="FFFFFF"/>
            <w:noWrap/>
            <w:vAlign w:val="center"/>
          </w:tcPr>
          <w:p w14:paraId="06625E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18" w:type="dxa"/>
            <w:tcBorders>
              <w:top w:val="single" w:sz="8" w:space="0" w:color="auto"/>
              <w:left w:val="nil"/>
              <w:bottom w:val="single" w:sz="8" w:space="0" w:color="auto"/>
              <w:right w:val="single" w:sz="8" w:space="0" w:color="auto"/>
            </w:tcBorders>
            <w:shd w:val="clear" w:color="000000" w:fill="FFFFFF"/>
            <w:noWrap/>
            <w:vAlign w:val="center"/>
          </w:tcPr>
          <w:p w14:paraId="06625E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E4B"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r w:rsidRPr="00E86B7F">
        <w:rPr>
          <w:rFonts w:asciiTheme="minorHAnsi" w:hAnsiTheme="minorHAnsi" w:cstheme="minorHAnsi"/>
        </w:rPr>
        <w:br w:type="page"/>
      </w:r>
    </w:p>
    <w:p w14:paraId="06625E4C" w14:textId="77777777" w:rsidR="00312156" w:rsidRPr="00E86B7F" w:rsidRDefault="00312156" w:rsidP="00312156">
      <w:pPr>
        <w:pStyle w:val="HeadingTOC"/>
        <w:rPr>
          <w:rFonts w:asciiTheme="minorHAnsi" w:hAnsiTheme="minorHAnsi" w:cstheme="minorHAnsi"/>
        </w:rPr>
      </w:pPr>
      <w:bookmarkStart w:id="39" w:name="_Toc394852162"/>
      <w:bookmarkStart w:id="40" w:name="_Toc400022377"/>
      <w:r w:rsidRPr="00E86B7F">
        <w:rPr>
          <w:rFonts w:asciiTheme="minorHAnsi" w:hAnsiTheme="minorHAnsi" w:cstheme="minorHAnsi"/>
        </w:rPr>
        <w:t xml:space="preserve">Software Developer </w:t>
      </w:r>
      <w:bookmarkEnd w:id="39"/>
      <w:r w:rsidR="00FB7C59">
        <w:rPr>
          <w:rFonts w:asciiTheme="minorHAnsi" w:hAnsiTheme="minorHAnsi" w:cstheme="minorHAnsi"/>
        </w:rPr>
        <w:t>Competency Model</w:t>
      </w:r>
      <w:bookmarkEnd w:id="40"/>
    </w:p>
    <w:tbl>
      <w:tblPr>
        <w:tblW w:w="110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85"/>
        <w:gridCol w:w="1800"/>
        <w:gridCol w:w="1800"/>
        <w:gridCol w:w="1800"/>
        <w:gridCol w:w="1735"/>
      </w:tblGrid>
      <w:tr w:rsidR="00312156" w:rsidRPr="00E86B7F" w14:paraId="06625E4E" w14:textId="77777777" w:rsidTr="00E86B7F">
        <w:trPr>
          <w:trHeight w:val="300"/>
          <w:tblHeader/>
          <w:jc w:val="center"/>
        </w:trPr>
        <w:tc>
          <w:tcPr>
            <w:tcW w:w="11020" w:type="dxa"/>
            <w:gridSpan w:val="5"/>
            <w:shd w:val="clear" w:color="auto" w:fill="2E5571" w:themeFill="accent3" w:themeFillShade="BF"/>
            <w:noWrap/>
            <w:vAlign w:val="center"/>
          </w:tcPr>
          <w:p w14:paraId="06625E4D"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Software Developer Competency Profiles</w:t>
            </w:r>
          </w:p>
        </w:tc>
      </w:tr>
      <w:tr w:rsidR="00312156" w:rsidRPr="00E86B7F" w14:paraId="06625E54" w14:textId="77777777" w:rsidTr="00E86B7F">
        <w:trPr>
          <w:trHeight w:val="997"/>
          <w:tblHeader/>
          <w:jc w:val="center"/>
        </w:trPr>
        <w:tc>
          <w:tcPr>
            <w:tcW w:w="3885" w:type="dxa"/>
            <w:shd w:val="clear" w:color="auto" w:fill="2E5571" w:themeFill="accent3" w:themeFillShade="BF"/>
            <w:noWrap/>
            <w:hideMark/>
          </w:tcPr>
          <w:p w14:paraId="06625E4F"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800" w:type="dxa"/>
            <w:shd w:val="clear" w:color="auto" w:fill="2E5571" w:themeFill="accent3" w:themeFillShade="BF"/>
            <w:noWrap/>
            <w:vAlign w:val="bottom"/>
            <w:hideMark/>
          </w:tcPr>
          <w:p w14:paraId="06625E50"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Software Developer</w:t>
            </w:r>
          </w:p>
        </w:tc>
        <w:tc>
          <w:tcPr>
            <w:tcW w:w="1800" w:type="dxa"/>
            <w:shd w:val="clear" w:color="auto" w:fill="2E5571" w:themeFill="accent3" w:themeFillShade="BF"/>
            <w:noWrap/>
            <w:vAlign w:val="bottom"/>
            <w:hideMark/>
          </w:tcPr>
          <w:p w14:paraId="06625E51"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Intermediate Software Developer</w:t>
            </w:r>
          </w:p>
        </w:tc>
        <w:tc>
          <w:tcPr>
            <w:tcW w:w="1800" w:type="dxa"/>
            <w:shd w:val="clear" w:color="auto" w:fill="2E5571" w:themeFill="accent3" w:themeFillShade="BF"/>
            <w:noWrap/>
            <w:vAlign w:val="bottom"/>
            <w:hideMark/>
          </w:tcPr>
          <w:p w14:paraId="06625E52"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Full Performance Software Developer</w:t>
            </w:r>
          </w:p>
        </w:tc>
        <w:tc>
          <w:tcPr>
            <w:tcW w:w="1735" w:type="dxa"/>
            <w:shd w:val="clear" w:color="auto" w:fill="2E5571" w:themeFill="accent3" w:themeFillShade="BF"/>
            <w:noWrap/>
            <w:vAlign w:val="bottom"/>
            <w:hideMark/>
          </w:tcPr>
          <w:p w14:paraId="06625E53"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Expert Software Developer</w:t>
            </w:r>
          </w:p>
        </w:tc>
      </w:tr>
      <w:tr w:rsidR="00312156" w:rsidRPr="00E86B7F" w14:paraId="06625E56" w14:textId="77777777" w:rsidTr="00E11C0B">
        <w:trPr>
          <w:trHeight w:val="315"/>
          <w:jc w:val="center"/>
        </w:trPr>
        <w:tc>
          <w:tcPr>
            <w:tcW w:w="11020" w:type="dxa"/>
            <w:gridSpan w:val="5"/>
            <w:shd w:val="clear" w:color="000000" w:fill="D9D9D9"/>
            <w:noWrap/>
            <w:vAlign w:val="center"/>
            <w:hideMark/>
          </w:tcPr>
          <w:p w14:paraId="06625E55"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E5C" w14:textId="77777777" w:rsidTr="00E11C0B">
        <w:trPr>
          <w:trHeight w:val="315"/>
          <w:jc w:val="center"/>
        </w:trPr>
        <w:tc>
          <w:tcPr>
            <w:tcW w:w="3885" w:type="dxa"/>
            <w:shd w:val="clear" w:color="000000" w:fill="FFFFFF"/>
            <w:noWrap/>
            <w:vAlign w:val="center"/>
            <w:hideMark/>
          </w:tcPr>
          <w:p w14:paraId="06625E5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00" w:type="dxa"/>
            <w:shd w:val="clear" w:color="000000" w:fill="FFFFFF"/>
            <w:noWrap/>
            <w:vAlign w:val="center"/>
          </w:tcPr>
          <w:p w14:paraId="06625E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hideMark/>
          </w:tcPr>
          <w:p w14:paraId="06625E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hideMark/>
          </w:tcPr>
          <w:p w14:paraId="06625E5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62" w14:textId="77777777" w:rsidTr="00E11C0B">
        <w:trPr>
          <w:trHeight w:val="315"/>
          <w:jc w:val="center"/>
        </w:trPr>
        <w:tc>
          <w:tcPr>
            <w:tcW w:w="3885" w:type="dxa"/>
            <w:shd w:val="clear" w:color="000000" w:fill="FFFFFF"/>
            <w:noWrap/>
            <w:vAlign w:val="center"/>
          </w:tcPr>
          <w:p w14:paraId="06625E5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00" w:type="dxa"/>
            <w:shd w:val="clear" w:color="000000" w:fill="FFFFFF"/>
            <w:noWrap/>
            <w:vAlign w:val="center"/>
          </w:tcPr>
          <w:p w14:paraId="06625E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68" w14:textId="77777777" w:rsidTr="00E11C0B">
        <w:trPr>
          <w:trHeight w:val="315"/>
          <w:jc w:val="center"/>
        </w:trPr>
        <w:tc>
          <w:tcPr>
            <w:tcW w:w="3885" w:type="dxa"/>
            <w:shd w:val="clear" w:color="000000" w:fill="FFFFFF"/>
            <w:noWrap/>
            <w:vAlign w:val="center"/>
            <w:hideMark/>
          </w:tcPr>
          <w:p w14:paraId="06625E6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00" w:type="dxa"/>
            <w:shd w:val="clear" w:color="000000" w:fill="FFFFFF"/>
            <w:noWrap/>
            <w:vAlign w:val="center"/>
          </w:tcPr>
          <w:p w14:paraId="06625E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hideMark/>
          </w:tcPr>
          <w:p w14:paraId="06625E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6E" w14:textId="77777777" w:rsidTr="00E11C0B">
        <w:trPr>
          <w:trHeight w:val="315"/>
          <w:jc w:val="center"/>
        </w:trPr>
        <w:tc>
          <w:tcPr>
            <w:tcW w:w="3885" w:type="dxa"/>
            <w:shd w:val="clear" w:color="000000" w:fill="FFFFFF"/>
            <w:noWrap/>
            <w:vAlign w:val="center"/>
            <w:hideMark/>
          </w:tcPr>
          <w:p w14:paraId="06625E6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00" w:type="dxa"/>
            <w:shd w:val="clear" w:color="000000" w:fill="FFFFFF"/>
            <w:noWrap/>
            <w:vAlign w:val="center"/>
          </w:tcPr>
          <w:p w14:paraId="06625E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hideMark/>
          </w:tcPr>
          <w:p w14:paraId="06625E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74" w14:textId="77777777" w:rsidTr="00E11C0B">
        <w:trPr>
          <w:trHeight w:val="315"/>
          <w:jc w:val="center"/>
        </w:trPr>
        <w:tc>
          <w:tcPr>
            <w:tcW w:w="3885" w:type="dxa"/>
            <w:shd w:val="clear" w:color="000000" w:fill="FFFFFF"/>
            <w:noWrap/>
            <w:vAlign w:val="center"/>
            <w:hideMark/>
          </w:tcPr>
          <w:p w14:paraId="06625E6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00" w:type="dxa"/>
            <w:shd w:val="clear" w:color="000000" w:fill="FFFFFF"/>
            <w:noWrap/>
            <w:vAlign w:val="center"/>
          </w:tcPr>
          <w:p w14:paraId="06625E7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hideMark/>
          </w:tcPr>
          <w:p w14:paraId="06625E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7A" w14:textId="77777777" w:rsidTr="00E11C0B">
        <w:trPr>
          <w:trHeight w:val="315"/>
          <w:jc w:val="center"/>
        </w:trPr>
        <w:tc>
          <w:tcPr>
            <w:tcW w:w="3885" w:type="dxa"/>
            <w:shd w:val="clear" w:color="000000" w:fill="FFFFFF"/>
            <w:noWrap/>
            <w:vAlign w:val="center"/>
            <w:hideMark/>
          </w:tcPr>
          <w:p w14:paraId="06625E7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00" w:type="dxa"/>
            <w:shd w:val="clear" w:color="000000" w:fill="FFFFFF"/>
            <w:noWrap/>
            <w:vAlign w:val="center"/>
          </w:tcPr>
          <w:p w14:paraId="06625E7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hideMark/>
          </w:tcPr>
          <w:p w14:paraId="06625E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80" w14:textId="77777777" w:rsidTr="00E11C0B">
        <w:trPr>
          <w:trHeight w:val="315"/>
          <w:jc w:val="center"/>
        </w:trPr>
        <w:tc>
          <w:tcPr>
            <w:tcW w:w="3885" w:type="dxa"/>
            <w:shd w:val="clear" w:color="000000" w:fill="FFFFFF"/>
            <w:noWrap/>
            <w:vAlign w:val="center"/>
          </w:tcPr>
          <w:p w14:paraId="06625E7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00" w:type="dxa"/>
            <w:shd w:val="clear" w:color="000000" w:fill="FFFFFF"/>
            <w:noWrap/>
            <w:vAlign w:val="center"/>
          </w:tcPr>
          <w:p w14:paraId="06625E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86" w14:textId="77777777" w:rsidTr="00E11C0B">
        <w:trPr>
          <w:trHeight w:val="315"/>
          <w:jc w:val="center"/>
        </w:trPr>
        <w:tc>
          <w:tcPr>
            <w:tcW w:w="3885" w:type="dxa"/>
            <w:shd w:val="clear" w:color="000000" w:fill="FFFFFF"/>
            <w:noWrap/>
            <w:vAlign w:val="center"/>
          </w:tcPr>
          <w:p w14:paraId="06625E8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00" w:type="dxa"/>
            <w:shd w:val="clear" w:color="000000" w:fill="FFFFFF"/>
            <w:noWrap/>
            <w:vAlign w:val="center"/>
          </w:tcPr>
          <w:p w14:paraId="06625E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8C" w14:textId="77777777" w:rsidTr="00E11C0B">
        <w:trPr>
          <w:trHeight w:val="315"/>
          <w:jc w:val="center"/>
        </w:trPr>
        <w:tc>
          <w:tcPr>
            <w:tcW w:w="3885" w:type="dxa"/>
            <w:shd w:val="clear" w:color="000000" w:fill="FFFFFF"/>
            <w:noWrap/>
            <w:vAlign w:val="center"/>
          </w:tcPr>
          <w:p w14:paraId="06625E8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00" w:type="dxa"/>
            <w:shd w:val="clear" w:color="000000" w:fill="FFFFFF"/>
            <w:noWrap/>
            <w:vAlign w:val="center"/>
          </w:tcPr>
          <w:p w14:paraId="06625E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92" w14:textId="77777777" w:rsidTr="00E11C0B">
        <w:trPr>
          <w:trHeight w:val="315"/>
          <w:jc w:val="center"/>
        </w:trPr>
        <w:tc>
          <w:tcPr>
            <w:tcW w:w="3885" w:type="dxa"/>
            <w:shd w:val="clear" w:color="000000" w:fill="FFFFFF"/>
            <w:noWrap/>
            <w:vAlign w:val="center"/>
          </w:tcPr>
          <w:p w14:paraId="06625E8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800" w:type="dxa"/>
            <w:shd w:val="clear" w:color="000000" w:fill="FFFFFF"/>
            <w:noWrap/>
            <w:vAlign w:val="center"/>
          </w:tcPr>
          <w:p w14:paraId="06625E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98" w14:textId="77777777" w:rsidTr="00E11C0B">
        <w:trPr>
          <w:trHeight w:val="315"/>
          <w:jc w:val="center"/>
        </w:trPr>
        <w:tc>
          <w:tcPr>
            <w:tcW w:w="3885" w:type="dxa"/>
            <w:shd w:val="clear" w:color="000000" w:fill="FFFFFF"/>
            <w:noWrap/>
            <w:vAlign w:val="center"/>
          </w:tcPr>
          <w:p w14:paraId="06625E9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00" w:type="dxa"/>
            <w:shd w:val="clear" w:color="000000" w:fill="FFFFFF"/>
            <w:noWrap/>
            <w:vAlign w:val="center"/>
          </w:tcPr>
          <w:p w14:paraId="06625E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9E" w14:textId="77777777" w:rsidTr="00E11C0B">
        <w:trPr>
          <w:trHeight w:val="315"/>
          <w:jc w:val="center"/>
        </w:trPr>
        <w:tc>
          <w:tcPr>
            <w:tcW w:w="3885" w:type="dxa"/>
            <w:shd w:val="clear" w:color="000000" w:fill="FFFFFF"/>
            <w:noWrap/>
            <w:vAlign w:val="center"/>
          </w:tcPr>
          <w:p w14:paraId="06625E9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00" w:type="dxa"/>
            <w:shd w:val="clear" w:color="000000" w:fill="FFFFFF"/>
            <w:noWrap/>
            <w:vAlign w:val="center"/>
          </w:tcPr>
          <w:p w14:paraId="06625E9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A4" w14:textId="77777777" w:rsidTr="00E11C0B">
        <w:trPr>
          <w:trHeight w:val="315"/>
          <w:jc w:val="center"/>
        </w:trPr>
        <w:tc>
          <w:tcPr>
            <w:tcW w:w="3885" w:type="dxa"/>
            <w:shd w:val="clear" w:color="000000" w:fill="FFFFFF"/>
            <w:noWrap/>
            <w:vAlign w:val="center"/>
          </w:tcPr>
          <w:p w14:paraId="06625E9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00" w:type="dxa"/>
            <w:shd w:val="clear" w:color="000000" w:fill="FFFFFF"/>
            <w:noWrap/>
            <w:vAlign w:val="center"/>
          </w:tcPr>
          <w:p w14:paraId="06625E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AA" w14:textId="77777777" w:rsidTr="00E11C0B">
        <w:trPr>
          <w:trHeight w:val="315"/>
          <w:jc w:val="center"/>
        </w:trPr>
        <w:tc>
          <w:tcPr>
            <w:tcW w:w="3885" w:type="dxa"/>
            <w:shd w:val="clear" w:color="000000" w:fill="FFFFFF"/>
            <w:noWrap/>
            <w:vAlign w:val="center"/>
          </w:tcPr>
          <w:p w14:paraId="06625EA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Veterans Service Motivation</w:t>
            </w:r>
          </w:p>
        </w:tc>
        <w:tc>
          <w:tcPr>
            <w:tcW w:w="1800" w:type="dxa"/>
            <w:shd w:val="clear" w:color="000000" w:fill="FFFFFF"/>
            <w:noWrap/>
            <w:vAlign w:val="center"/>
          </w:tcPr>
          <w:p w14:paraId="06625E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A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AC" w14:textId="77777777" w:rsidTr="00E11C0B">
        <w:trPr>
          <w:trHeight w:val="315"/>
          <w:jc w:val="center"/>
        </w:trPr>
        <w:tc>
          <w:tcPr>
            <w:tcW w:w="11020" w:type="dxa"/>
            <w:gridSpan w:val="5"/>
            <w:shd w:val="clear" w:color="000000" w:fill="D9D9D9"/>
            <w:noWrap/>
            <w:vAlign w:val="center"/>
            <w:hideMark/>
          </w:tcPr>
          <w:p w14:paraId="06625EAB"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2B811DB6" w14:textId="77777777" w:rsidTr="00E11C0B">
        <w:trPr>
          <w:trHeight w:val="315"/>
          <w:jc w:val="center"/>
        </w:trPr>
        <w:tc>
          <w:tcPr>
            <w:tcW w:w="3885" w:type="dxa"/>
            <w:shd w:val="clear" w:color="000000" w:fill="FFFFFF"/>
            <w:noWrap/>
            <w:vAlign w:val="center"/>
          </w:tcPr>
          <w:p w14:paraId="30EFA52E" w14:textId="135D8EF6" w:rsidR="00D42441" w:rsidRPr="00E86B7F"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00" w:type="dxa"/>
            <w:shd w:val="clear" w:color="000000" w:fill="FFFFFF"/>
            <w:noWrap/>
            <w:vAlign w:val="center"/>
          </w:tcPr>
          <w:p w14:paraId="74A094F3" w14:textId="0810F71F" w:rsidR="00D42441" w:rsidRPr="00E86B7F" w:rsidRDefault="00D42441"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4F7F13CE" w14:textId="0DE5219A" w:rsidR="00D42441" w:rsidRPr="00E86B7F" w:rsidRDefault="00D42441"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5927A478" w14:textId="64B1CC2A" w:rsidR="00D42441" w:rsidRPr="00D42441" w:rsidRDefault="00D42441" w:rsidP="00D42441">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35" w:type="dxa"/>
            <w:shd w:val="clear" w:color="000000" w:fill="FFFFFF"/>
            <w:noWrap/>
            <w:vAlign w:val="center"/>
          </w:tcPr>
          <w:p w14:paraId="60DD793E"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B8" w14:textId="77777777" w:rsidTr="00E11C0B">
        <w:trPr>
          <w:trHeight w:val="315"/>
          <w:jc w:val="center"/>
        </w:trPr>
        <w:tc>
          <w:tcPr>
            <w:tcW w:w="3885" w:type="dxa"/>
            <w:shd w:val="clear" w:color="000000" w:fill="FFFFFF"/>
            <w:noWrap/>
            <w:vAlign w:val="center"/>
          </w:tcPr>
          <w:p w14:paraId="06625EB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Developing Others</w:t>
            </w:r>
          </w:p>
        </w:tc>
        <w:tc>
          <w:tcPr>
            <w:tcW w:w="1800" w:type="dxa"/>
            <w:shd w:val="clear" w:color="000000" w:fill="FFFFFF"/>
            <w:noWrap/>
            <w:vAlign w:val="center"/>
          </w:tcPr>
          <w:p w14:paraId="06625EB4"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B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B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717A485C" w14:textId="77777777" w:rsidTr="00E11C0B">
        <w:trPr>
          <w:trHeight w:val="315"/>
          <w:jc w:val="center"/>
        </w:trPr>
        <w:tc>
          <w:tcPr>
            <w:tcW w:w="3885" w:type="dxa"/>
            <w:shd w:val="clear" w:color="000000" w:fill="FFFFFF"/>
            <w:noWrap/>
            <w:vAlign w:val="center"/>
          </w:tcPr>
          <w:p w14:paraId="0EF4A90C" w14:textId="7B36EDE0"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800" w:type="dxa"/>
            <w:shd w:val="clear" w:color="000000" w:fill="FFFFFF"/>
            <w:noWrap/>
            <w:vAlign w:val="center"/>
          </w:tcPr>
          <w:p w14:paraId="5B05F372" w14:textId="7876DE26"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0E593E33" w14:textId="033549B3"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10B3DF94" w14:textId="2E590F1A"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35" w:type="dxa"/>
            <w:shd w:val="clear" w:color="000000" w:fill="FFFFFF"/>
            <w:noWrap/>
            <w:vAlign w:val="center"/>
          </w:tcPr>
          <w:p w14:paraId="5F94FB51"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356BC8FC" w14:textId="77777777" w:rsidTr="00E11C0B">
        <w:trPr>
          <w:trHeight w:val="315"/>
          <w:jc w:val="center"/>
        </w:trPr>
        <w:tc>
          <w:tcPr>
            <w:tcW w:w="3885" w:type="dxa"/>
            <w:shd w:val="clear" w:color="000000" w:fill="FFFFFF"/>
            <w:noWrap/>
            <w:vAlign w:val="center"/>
          </w:tcPr>
          <w:p w14:paraId="67E9ECB5" w14:textId="05509F58"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142AC781" w14:textId="3EAFC3EA"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48345AFB" w14:textId="77FBBF25"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1B933517" w14:textId="29A51F55"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35" w:type="dxa"/>
            <w:shd w:val="clear" w:color="000000" w:fill="FFFFFF"/>
            <w:noWrap/>
            <w:vAlign w:val="center"/>
          </w:tcPr>
          <w:p w14:paraId="79686807"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BE" w14:textId="77777777" w:rsidTr="00E11C0B">
        <w:trPr>
          <w:trHeight w:val="315"/>
          <w:jc w:val="center"/>
        </w:trPr>
        <w:tc>
          <w:tcPr>
            <w:tcW w:w="3885" w:type="dxa"/>
            <w:shd w:val="clear" w:color="000000" w:fill="FFFFFF"/>
            <w:noWrap/>
            <w:vAlign w:val="center"/>
          </w:tcPr>
          <w:p w14:paraId="06625EB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00" w:type="dxa"/>
            <w:shd w:val="clear" w:color="000000" w:fill="FFFFFF"/>
            <w:noWrap/>
            <w:vAlign w:val="center"/>
          </w:tcPr>
          <w:p w14:paraId="06625EBA"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B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BC"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E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C4" w14:textId="77777777" w:rsidTr="00E11C0B">
        <w:trPr>
          <w:trHeight w:val="315"/>
          <w:jc w:val="center"/>
        </w:trPr>
        <w:tc>
          <w:tcPr>
            <w:tcW w:w="3885" w:type="dxa"/>
            <w:shd w:val="clear" w:color="000000" w:fill="FFFFFF"/>
            <w:noWrap/>
            <w:vAlign w:val="center"/>
          </w:tcPr>
          <w:p w14:paraId="06625EB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00" w:type="dxa"/>
            <w:shd w:val="clear" w:color="000000" w:fill="FFFFFF"/>
            <w:noWrap/>
            <w:vAlign w:val="center"/>
          </w:tcPr>
          <w:p w14:paraId="06625EC0"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C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C2"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E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5DBF9EF" w14:textId="77777777" w:rsidTr="00E11C0B">
        <w:trPr>
          <w:trHeight w:val="315"/>
          <w:jc w:val="center"/>
        </w:trPr>
        <w:tc>
          <w:tcPr>
            <w:tcW w:w="3885" w:type="dxa"/>
            <w:shd w:val="clear" w:color="000000" w:fill="FFFFFF"/>
            <w:noWrap/>
            <w:vAlign w:val="center"/>
          </w:tcPr>
          <w:p w14:paraId="13A78A97" w14:textId="63100403"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800" w:type="dxa"/>
            <w:shd w:val="clear" w:color="000000" w:fill="FFFFFF"/>
            <w:noWrap/>
            <w:vAlign w:val="center"/>
          </w:tcPr>
          <w:p w14:paraId="1D7C914F" w14:textId="0FE0F82A"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4EDF3DFE" w14:textId="449D1157"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800" w:type="dxa"/>
            <w:shd w:val="clear" w:color="000000" w:fill="FFFFFF"/>
            <w:noWrap/>
            <w:vAlign w:val="center"/>
          </w:tcPr>
          <w:p w14:paraId="655A1F40" w14:textId="4D6A6A5B" w:rsidR="00BC14ED" w:rsidRPr="00E86B7F" w:rsidRDefault="00BC14ED" w:rsidP="00E11C0B">
            <w:pPr>
              <w:spacing w:after="0" w:line="240" w:lineRule="auto"/>
              <w:jc w:val="center"/>
              <w:rPr>
                <w:rFonts w:asciiTheme="minorHAnsi" w:hAnsiTheme="minorHAnsi" w:cstheme="minorHAnsi"/>
                <w:color w:val="000000"/>
                <w:sz w:val="22"/>
                <w:szCs w:val="22"/>
                <w:lang w:bidi="ar-SA"/>
              </w:rPr>
            </w:pPr>
            <w:r>
              <w:rPr>
                <w:rFonts w:asciiTheme="minorHAnsi" w:hAnsiTheme="minorHAnsi" w:cstheme="minorHAnsi"/>
                <w:color w:val="000000"/>
                <w:sz w:val="22"/>
                <w:szCs w:val="22"/>
                <w:lang w:bidi="ar-SA"/>
              </w:rPr>
              <w:t>N/A</w:t>
            </w:r>
          </w:p>
        </w:tc>
        <w:tc>
          <w:tcPr>
            <w:tcW w:w="1735" w:type="dxa"/>
            <w:shd w:val="clear" w:color="000000" w:fill="FFFFFF"/>
            <w:noWrap/>
            <w:vAlign w:val="center"/>
          </w:tcPr>
          <w:p w14:paraId="4D6DBC41"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CA" w14:textId="77777777" w:rsidTr="00E11C0B">
        <w:trPr>
          <w:trHeight w:val="315"/>
          <w:jc w:val="center"/>
        </w:trPr>
        <w:tc>
          <w:tcPr>
            <w:tcW w:w="3885" w:type="dxa"/>
            <w:shd w:val="clear" w:color="000000" w:fill="FFFFFF"/>
            <w:noWrap/>
            <w:vAlign w:val="center"/>
          </w:tcPr>
          <w:p w14:paraId="06625EC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00" w:type="dxa"/>
            <w:shd w:val="clear" w:color="000000" w:fill="FFFFFF"/>
            <w:noWrap/>
            <w:vAlign w:val="center"/>
          </w:tcPr>
          <w:p w14:paraId="06625EC6"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C7"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C8"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E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D0" w14:textId="77777777" w:rsidTr="00E11C0B">
        <w:trPr>
          <w:trHeight w:val="315"/>
          <w:jc w:val="center"/>
        </w:trPr>
        <w:tc>
          <w:tcPr>
            <w:tcW w:w="3885" w:type="dxa"/>
            <w:shd w:val="clear" w:color="000000" w:fill="FFFFFF"/>
            <w:noWrap/>
            <w:vAlign w:val="center"/>
          </w:tcPr>
          <w:p w14:paraId="06625EC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00" w:type="dxa"/>
            <w:shd w:val="clear" w:color="000000" w:fill="FFFFFF"/>
            <w:noWrap/>
            <w:vAlign w:val="center"/>
          </w:tcPr>
          <w:p w14:paraId="06625ECC"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CD"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800" w:type="dxa"/>
            <w:shd w:val="clear" w:color="000000" w:fill="FFFFFF"/>
            <w:noWrap/>
            <w:vAlign w:val="center"/>
          </w:tcPr>
          <w:p w14:paraId="06625ECE"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color w:val="000000"/>
                <w:sz w:val="22"/>
                <w:szCs w:val="22"/>
                <w:lang w:bidi="ar-SA"/>
              </w:rPr>
              <w:t>N/A</w:t>
            </w:r>
          </w:p>
        </w:tc>
        <w:tc>
          <w:tcPr>
            <w:tcW w:w="1735" w:type="dxa"/>
            <w:shd w:val="clear" w:color="000000" w:fill="FFFFFF"/>
            <w:noWrap/>
            <w:vAlign w:val="center"/>
          </w:tcPr>
          <w:p w14:paraId="06625E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D2" w14:textId="77777777" w:rsidTr="00E11C0B">
        <w:trPr>
          <w:trHeight w:val="315"/>
          <w:jc w:val="center"/>
        </w:trPr>
        <w:tc>
          <w:tcPr>
            <w:tcW w:w="11020" w:type="dxa"/>
            <w:gridSpan w:val="5"/>
            <w:shd w:val="clear" w:color="000000" w:fill="D9D9D9"/>
            <w:noWrap/>
            <w:vAlign w:val="center"/>
            <w:hideMark/>
          </w:tcPr>
          <w:p w14:paraId="06625ED1"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5ED8" w14:textId="77777777" w:rsidTr="00E11C0B">
        <w:trPr>
          <w:trHeight w:val="315"/>
          <w:jc w:val="center"/>
        </w:trPr>
        <w:tc>
          <w:tcPr>
            <w:tcW w:w="3885" w:type="dxa"/>
            <w:shd w:val="clear" w:color="000000" w:fill="FFFFFF"/>
            <w:noWrap/>
            <w:vAlign w:val="center"/>
            <w:hideMark/>
          </w:tcPr>
          <w:p w14:paraId="06625ED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800" w:type="dxa"/>
            <w:shd w:val="clear" w:color="000000" w:fill="FFFFFF"/>
            <w:noWrap/>
            <w:vAlign w:val="center"/>
          </w:tcPr>
          <w:p w14:paraId="06625E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DE" w14:textId="77777777" w:rsidTr="00E11C0B">
        <w:trPr>
          <w:trHeight w:val="315"/>
          <w:jc w:val="center"/>
        </w:trPr>
        <w:tc>
          <w:tcPr>
            <w:tcW w:w="3885" w:type="dxa"/>
            <w:shd w:val="clear" w:color="000000" w:fill="FFFFFF"/>
            <w:noWrap/>
            <w:vAlign w:val="center"/>
            <w:hideMark/>
          </w:tcPr>
          <w:p w14:paraId="06625ED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1800" w:type="dxa"/>
            <w:shd w:val="clear" w:color="000000" w:fill="FFFFFF"/>
            <w:noWrap/>
            <w:vAlign w:val="center"/>
          </w:tcPr>
          <w:p w14:paraId="06625E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E4" w14:textId="77777777" w:rsidTr="00E11C0B">
        <w:trPr>
          <w:trHeight w:val="315"/>
          <w:jc w:val="center"/>
        </w:trPr>
        <w:tc>
          <w:tcPr>
            <w:tcW w:w="3885" w:type="dxa"/>
            <w:shd w:val="clear" w:color="000000" w:fill="FFFFFF"/>
            <w:noWrap/>
            <w:vAlign w:val="center"/>
            <w:hideMark/>
          </w:tcPr>
          <w:p w14:paraId="06625ED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800" w:type="dxa"/>
            <w:shd w:val="clear" w:color="000000" w:fill="FFFFFF"/>
            <w:noWrap/>
            <w:vAlign w:val="center"/>
          </w:tcPr>
          <w:p w14:paraId="06625E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EA" w14:textId="77777777" w:rsidTr="00E11C0B">
        <w:trPr>
          <w:trHeight w:val="315"/>
          <w:jc w:val="center"/>
        </w:trPr>
        <w:tc>
          <w:tcPr>
            <w:tcW w:w="3885" w:type="dxa"/>
            <w:shd w:val="clear" w:color="000000" w:fill="FFFFFF"/>
            <w:noWrap/>
            <w:vAlign w:val="center"/>
            <w:hideMark/>
          </w:tcPr>
          <w:p w14:paraId="06625EE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Handling</w:t>
            </w:r>
          </w:p>
        </w:tc>
        <w:tc>
          <w:tcPr>
            <w:tcW w:w="1800" w:type="dxa"/>
            <w:shd w:val="clear" w:color="000000" w:fill="FFFFFF"/>
            <w:noWrap/>
            <w:vAlign w:val="center"/>
          </w:tcPr>
          <w:p w14:paraId="06625E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E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F0" w14:textId="77777777" w:rsidTr="00E11C0B">
        <w:trPr>
          <w:trHeight w:val="315"/>
          <w:jc w:val="center"/>
        </w:trPr>
        <w:tc>
          <w:tcPr>
            <w:tcW w:w="3885" w:type="dxa"/>
            <w:shd w:val="clear" w:color="000000" w:fill="FFFFFF"/>
            <w:noWrap/>
            <w:vAlign w:val="center"/>
          </w:tcPr>
          <w:p w14:paraId="06625EE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800" w:type="dxa"/>
            <w:shd w:val="clear" w:color="000000" w:fill="FFFFFF"/>
            <w:noWrap/>
            <w:vAlign w:val="center"/>
          </w:tcPr>
          <w:p w14:paraId="06625E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F6" w14:textId="77777777" w:rsidTr="00E11C0B">
        <w:trPr>
          <w:trHeight w:val="315"/>
          <w:jc w:val="center"/>
        </w:trPr>
        <w:tc>
          <w:tcPr>
            <w:tcW w:w="3885" w:type="dxa"/>
            <w:shd w:val="clear" w:color="000000" w:fill="FFFFFF"/>
            <w:noWrap/>
            <w:vAlign w:val="center"/>
            <w:hideMark/>
          </w:tcPr>
          <w:p w14:paraId="06625EF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800" w:type="dxa"/>
            <w:shd w:val="clear" w:color="000000" w:fill="FFFFFF"/>
            <w:noWrap/>
            <w:vAlign w:val="center"/>
          </w:tcPr>
          <w:p w14:paraId="06625E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EFC" w14:textId="77777777" w:rsidTr="00E11C0B">
        <w:trPr>
          <w:trHeight w:val="315"/>
          <w:jc w:val="center"/>
        </w:trPr>
        <w:tc>
          <w:tcPr>
            <w:tcW w:w="3885" w:type="dxa"/>
            <w:shd w:val="clear" w:color="000000" w:fill="FFFFFF"/>
            <w:noWrap/>
            <w:vAlign w:val="center"/>
            <w:hideMark/>
          </w:tcPr>
          <w:p w14:paraId="06625EF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Object-Oriented Technology</w:t>
            </w:r>
          </w:p>
        </w:tc>
        <w:tc>
          <w:tcPr>
            <w:tcW w:w="1800" w:type="dxa"/>
            <w:shd w:val="clear" w:color="000000" w:fill="FFFFFF"/>
            <w:noWrap/>
            <w:vAlign w:val="center"/>
          </w:tcPr>
          <w:p w14:paraId="06625E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F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E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02" w14:textId="77777777" w:rsidTr="00E11C0B">
        <w:trPr>
          <w:trHeight w:val="315"/>
          <w:jc w:val="center"/>
        </w:trPr>
        <w:tc>
          <w:tcPr>
            <w:tcW w:w="3885" w:type="dxa"/>
            <w:shd w:val="clear" w:color="000000" w:fill="FFFFFF"/>
            <w:noWrap/>
            <w:vAlign w:val="center"/>
            <w:hideMark/>
          </w:tcPr>
          <w:p w14:paraId="06625EF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800" w:type="dxa"/>
            <w:shd w:val="clear" w:color="000000" w:fill="FFFFFF"/>
            <w:noWrap/>
            <w:vAlign w:val="center"/>
          </w:tcPr>
          <w:p w14:paraId="06625EF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EF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08" w14:textId="77777777" w:rsidTr="00E11C0B">
        <w:trPr>
          <w:trHeight w:val="315"/>
          <w:jc w:val="center"/>
        </w:trPr>
        <w:tc>
          <w:tcPr>
            <w:tcW w:w="3885" w:type="dxa"/>
            <w:shd w:val="clear" w:color="000000" w:fill="FFFFFF"/>
            <w:noWrap/>
            <w:vAlign w:val="center"/>
            <w:hideMark/>
          </w:tcPr>
          <w:p w14:paraId="06625F0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800" w:type="dxa"/>
            <w:shd w:val="clear" w:color="000000" w:fill="FFFFFF"/>
            <w:noWrap/>
            <w:vAlign w:val="center"/>
          </w:tcPr>
          <w:p w14:paraId="06625F0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0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0E" w14:textId="77777777" w:rsidTr="00E11C0B">
        <w:trPr>
          <w:trHeight w:val="315"/>
          <w:jc w:val="center"/>
        </w:trPr>
        <w:tc>
          <w:tcPr>
            <w:tcW w:w="3885" w:type="dxa"/>
            <w:shd w:val="clear" w:color="auto" w:fill="auto"/>
            <w:noWrap/>
            <w:vAlign w:val="center"/>
            <w:hideMark/>
          </w:tcPr>
          <w:p w14:paraId="06625F0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800" w:type="dxa"/>
            <w:shd w:val="clear" w:color="000000" w:fill="FFFFFF"/>
            <w:noWrap/>
            <w:vAlign w:val="center"/>
          </w:tcPr>
          <w:p w14:paraId="06625F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14" w14:textId="77777777" w:rsidTr="00E11C0B">
        <w:trPr>
          <w:trHeight w:val="315"/>
          <w:jc w:val="center"/>
        </w:trPr>
        <w:tc>
          <w:tcPr>
            <w:tcW w:w="3885" w:type="dxa"/>
            <w:shd w:val="clear" w:color="000000" w:fill="FFFFFF"/>
            <w:noWrap/>
            <w:vAlign w:val="center"/>
            <w:hideMark/>
          </w:tcPr>
          <w:p w14:paraId="06625F0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1800" w:type="dxa"/>
            <w:shd w:val="clear" w:color="000000" w:fill="FFFFFF"/>
            <w:noWrap/>
            <w:vAlign w:val="center"/>
          </w:tcPr>
          <w:p w14:paraId="06625F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1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1A" w14:textId="77777777" w:rsidTr="00E11C0B">
        <w:trPr>
          <w:trHeight w:val="315"/>
          <w:jc w:val="center"/>
        </w:trPr>
        <w:tc>
          <w:tcPr>
            <w:tcW w:w="3885" w:type="dxa"/>
            <w:shd w:val="clear" w:color="000000" w:fill="FFFFFF"/>
            <w:noWrap/>
            <w:vAlign w:val="center"/>
            <w:hideMark/>
          </w:tcPr>
          <w:p w14:paraId="06625F1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800" w:type="dxa"/>
            <w:shd w:val="clear" w:color="000000" w:fill="FFFFFF"/>
            <w:noWrap/>
            <w:vAlign w:val="center"/>
          </w:tcPr>
          <w:p w14:paraId="06625F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1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20" w14:textId="77777777" w:rsidTr="00E11C0B">
        <w:trPr>
          <w:trHeight w:val="315"/>
          <w:jc w:val="center"/>
        </w:trPr>
        <w:tc>
          <w:tcPr>
            <w:tcW w:w="3885" w:type="dxa"/>
            <w:shd w:val="clear" w:color="000000" w:fill="FFFFFF"/>
            <w:noWrap/>
            <w:vAlign w:val="center"/>
            <w:hideMark/>
          </w:tcPr>
          <w:p w14:paraId="06625F1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800" w:type="dxa"/>
            <w:shd w:val="clear" w:color="000000" w:fill="FFFFFF"/>
            <w:noWrap/>
            <w:vAlign w:val="center"/>
          </w:tcPr>
          <w:p w14:paraId="06625F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26" w14:textId="77777777" w:rsidTr="00E11C0B">
        <w:trPr>
          <w:trHeight w:val="315"/>
          <w:jc w:val="center"/>
        </w:trPr>
        <w:tc>
          <w:tcPr>
            <w:tcW w:w="3885" w:type="dxa"/>
            <w:shd w:val="clear" w:color="000000" w:fill="FFFFFF"/>
            <w:noWrap/>
            <w:vAlign w:val="center"/>
            <w:hideMark/>
          </w:tcPr>
          <w:p w14:paraId="06625F2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800" w:type="dxa"/>
            <w:shd w:val="clear" w:color="000000" w:fill="FFFFFF"/>
            <w:noWrap/>
            <w:vAlign w:val="center"/>
          </w:tcPr>
          <w:p w14:paraId="06625F2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2C" w14:textId="77777777" w:rsidTr="00E11C0B">
        <w:trPr>
          <w:trHeight w:val="315"/>
          <w:jc w:val="center"/>
        </w:trPr>
        <w:tc>
          <w:tcPr>
            <w:tcW w:w="3885" w:type="dxa"/>
            <w:shd w:val="clear" w:color="000000" w:fill="FFFFFF"/>
            <w:noWrap/>
            <w:vAlign w:val="center"/>
            <w:hideMark/>
          </w:tcPr>
          <w:p w14:paraId="06625F2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Testing and Evaluation</w:t>
            </w:r>
          </w:p>
        </w:tc>
        <w:tc>
          <w:tcPr>
            <w:tcW w:w="1800" w:type="dxa"/>
            <w:shd w:val="clear" w:color="000000" w:fill="FFFFFF"/>
            <w:noWrap/>
            <w:vAlign w:val="center"/>
          </w:tcPr>
          <w:p w14:paraId="06625F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32" w14:textId="77777777" w:rsidTr="00E11C0B">
        <w:trPr>
          <w:trHeight w:val="315"/>
          <w:jc w:val="center"/>
        </w:trPr>
        <w:tc>
          <w:tcPr>
            <w:tcW w:w="3885" w:type="dxa"/>
            <w:shd w:val="clear" w:color="000000" w:fill="FFFFFF"/>
            <w:noWrap/>
            <w:vAlign w:val="center"/>
            <w:hideMark/>
          </w:tcPr>
          <w:p w14:paraId="06625F2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Web Development</w:t>
            </w:r>
          </w:p>
        </w:tc>
        <w:tc>
          <w:tcPr>
            <w:tcW w:w="1800" w:type="dxa"/>
            <w:shd w:val="clear" w:color="000000" w:fill="FFFFFF"/>
            <w:noWrap/>
            <w:vAlign w:val="center"/>
          </w:tcPr>
          <w:p w14:paraId="06625F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5F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5F3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F33" w14:textId="77777777" w:rsidR="00312156" w:rsidRPr="00E86B7F" w:rsidRDefault="00312156" w:rsidP="00312156">
      <w:pPr>
        <w:pStyle w:val="HeadingTOC"/>
        <w:rPr>
          <w:rFonts w:asciiTheme="minorHAnsi" w:hAnsiTheme="minorHAnsi" w:cstheme="minorHAnsi"/>
        </w:rPr>
      </w:pPr>
    </w:p>
    <w:p w14:paraId="06625F34" w14:textId="77777777" w:rsidR="00312156" w:rsidRPr="00E86B7F" w:rsidRDefault="00312156" w:rsidP="00312156">
      <w:pPr>
        <w:jc w:val="left"/>
        <w:rPr>
          <w:rFonts w:asciiTheme="minorHAnsi" w:eastAsia="Calibri" w:hAnsiTheme="minorHAnsi" w:cstheme="minorHAnsi"/>
          <w:b/>
          <w:color w:val="000000"/>
          <w:sz w:val="32"/>
          <w:szCs w:val="24"/>
          <w:lang w:bidi="ar-SA"/>
        </w:rPr>
      </w:pPr>
      <w:r w:rsidRPr="00E86B7F">
        <w:rPr>
          <w:rFonts w:asciiTheme="minorHAnsi" w:hAnsiTheme="minorHAnsi" w:cstheme="minorHAnsi"/>
          <w:sz w:val="32"/>
        </w:rPr>
        <w:br w:type="page"/>
      </w:r>
    </w:p>
    <w:p w14:paraId="06625F35" w14:textId="77777777" w:rsidR="00312156" w:rsidRPr="00E86B7F" w:rsidRDefault="00312156" w:rsidP="00312156">
      <w:pPr>
        <w:pStyle w:val="HeadingTOC"/>
        <w:rPr>
          <w:rFonts w:asciiTheme="minorHAnsi" w:hAnsiTheme="minorHAnsi" w:cstheme="minorHAnsi"/>
        </w:rPr>
      </w:pPr>
      <w:bookmarkStart w:id="41" w:name="_Toc394852163"/>
      <w:bookmarkStart w:id="42" w:name="_Toc400022378"/>
      <w:r w:rsidRPr="00E86B7F">
        <w:rPr>
          <w:rFonts w:asciiTheme="minorHAnsi" w:hAnsiTheme="minorHAnsi" w:cstheme="minorHAnsi"/>
        </w:rPr>
        <w:t xml:space="preserve">Software Quality Assurance </w:t>
      </w:r>
      <w:bookmarkEnd w:id="41"/>
      <w:r w:rsidR="00FB7C59">
        <w:rPr>
          <w:rFonts w:asciiTheme="minorHAnsi" w:hAnsiTheme="minorHAnsi" w:cstheme="minorHAnsi"/>
        </w:rPr>
        <w:t>Competency Model</w:t>
      </w:r>
      <w:bookmarkEnd w:id="42"/>
    </w:p>
    <w:tbl>
      <w:tblPr>
        <w:tblW w:w="1014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95"/>
        <w:gridCol w:w="1980"/>
        <w:gridCol w:w="1977"/>
        <w:gridCol w:w="1890"/>
      </w:tblGrid>
      <w:tr w:rsidR="00312156" w:rsidRPr="00E86B7F" w14:paraId="06625F37" w14:textId="77777777" w:rsidTr="00E86B7F">
        <w:trPr>
          <w:trHeight w:val="300"/>
          <w:tblHeader/>
          <w:jc w:val="center"/>
        </w:trPr>
        <w:tc>
          <w:tcPr>
            <w:tcW w:w="10142" w:type="dxa"/>
            <w:gridSpan w:val="4"/>
            <w:shd w:val="clear" w:color="auto" w:fill="2E5571" w:themeFill="accent3" w:themeFillShade="BF"/>
            <w:noWrap/>
            <w:vAlign w:val="center"/>
          </w:tcPr>
          <w:p w14:paraId="06625F36"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Software Quality Assurance Competency Profiles</w:t>
            </w:r>
          </w:p>
        </w:tc>
      </w:tr>
      <w:tr w:rsidR="00312156" w:rsidRPr="00E86B7F" w14:paraId="06625F3C" w14:textId="77777777" w:rsidTr="00E86B7F">
        <w:trPr>
          <w:trHeight w:val="300"/>
          <w:tblHeader/>
          <w:jc w:val="center"/>
        </w:trPr>
        <w:tc>
          <w:tcPr>
            <w:tcW w:w="4295" w:type="dxa"/>
            <w:shd w:val="clear" w:color="auto" w:fill="2E5571" w:themeFill="accent3" w:themeFillShade="BF"/>
            <w:noWrap/>
            <w:hideMark/>
          </w:tcPr>
          <w:p w14:paraId="06625F38"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980" w:type="dxa"/>
            <w:shd w:val="clear" w:color="auto" w:fill="2E5571" w:themeFill="accent3" w:themeFillShade="BF"/>
            <w:noWrap/>
            <w:vAlign w:val="center"/>
            <w:hideMark/>
          </w:tcPr>
          <w:p w14:paraId="06625F39"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Software Quality Assurance</w:t>
            </w:r>
          </w:p>
        </w:tc>
        <w:tc>
          <w:tcPr>
            <w:tcW w:w="1977" w:type="dxa"/>
            <w:shd w:val="clear" w:color="auto" w:fill="2E5571" w:themeFill="accent3" w:themeFillShade="BF"/>
            <w:noWrap/>
            <w:vAlign w:val="center"/>
            <w:hideMark/>
          </w:tcPr>
          <w:p w14:paraId="06625F3A"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Mid Software Quality Assurance</w:t>
            </w:r>
          </w:p>
        </w:tc>
        <w:tc>
          <w:tcPr>
            <w:tcW w:w="1890" w:type="dxa"/>
            <w:shd w:val="clear" w:color="auto" w:fill="2E5571" w:themeFill="accent3" w:themeFillShade="BF"/>
            <w:noWrap/>
            <w:vAlign w:val="center"/>
            <w:hideMark/>
          </w:tcPr>
          <w:p w14:paraId="06625F3B"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Software Quality Assurance</w:t>
            </w:r>
          </w:p>
        </w:tc>
      </w:tr>
      <w:tr w:rsidR="00312156" w:rsidRPr="00E86B7F" w14:paraId="06625F3E" w14:textId="77777777" w:rsidTr="00E11C0B">
        <w:trPr>
          <w:trHeight w:val="315"/>
          <w:jc w:val="center"/>
        </w:trPr>
        <w:tc>
          <w:tcPr>
            <w:tcW w:w="10142" w:type="dxa"/>
            <w:gridSpan w:val="4"/>
            <w:shd w:val="clear" w:color="000000" w:fill="D9D9D9"/>
            <w:noWrap/>
            <w:vAlign w:val="center"/>
            <w:hideMark/>
          </w:tcPr>
          <w:p w14:paraId="06625F3D"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5F43" w14:textId="77777777" w:rsidTr="00E11C0B">
        <w:trPr>
          <w:trHeight w:val="315"/>
          <w:jc w:val="center"/>
        </w:trPr>
        <w:tc>
          <w:tcPr>
            <w:tcW w:w="4295" w:type="dxa"/>
            <w:shd w:val="clear" w:color="000000" w:fill="FFFFFF"/>
            <w:noWrap/>
            <w:vAlign w:val="center"/>
          </w:tcPr>
          <w:p w14:paraId="06625F3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980" w:type="dxa"/>
            <w:shd w:val="clear" w:color="000000" w:fill="FFFFFF"/>
            <w:noWrap/>
            <w:vAlign w:val="center"/>
          </w:tcPr>
          <w:p w14:paraId="06625F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48" w14:textId="77777777" w:rsidTr="00E11C0B">
        <w:trPr>
          <w:trHeight w:val="315"/>
          <w:jc w:val="center"/>
        </w:trPr>
        <w:tc>
          <w:tcPr>
            <w:tcW w:w="4295" w:type="dxa"/>
            <w:shd w:val="clear" w:color="000000" w:fill="FFFFFF"/>
            <w:noWrap/>
            <w:vAlign w:val="center"/>
          </w:tcPr>
          <w:p w14:paraId="06625F4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980" w:type="dxa"/>
            <w:shd w:val="clear" w:color="000000" w:fill="FFFFFF"/>
            <w:noWrap/>
            <w:vAlign w:val="center"/>
          </w:tcPr>
          <w:p w14:paraId="06625F4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4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4D" w14:textId="77777777" w:rsidTr="00E11C0B">
        <w:trPr>
          <w:trHeight w:val="315"/>
          <w:jc w:val="center"/>
        </w:trPr>
        <w:tc>
          <w:tcPr>
            <w:tcW w:w="4295" w:type="dxa"/>
            <w:shd w:val="clear" w:color="000000" w:fill="FFFFFF"/>
            <w:noWrap/>
            <w:vAlign w:val="center"/>
          </w:tcPr>
          <w:p w14:paraId="06625F4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980" w:type="dxa"/>
            <w:shd w:val="clear" w:color="000000" w:fill="FFFFFF"/>
            <w:noWrap/>
            <w:vAlign w:val="center"/>
          </w:tcPr>
          <w:p w14:paraId="06625F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52" w14:textId="77777777" w:rsidTr="00E11C0B">
        <w:trPr>
          <w:trHeight w:val="315"/>
          <w:jc w:val="center"/>
        </w:trPr>
        <w:tc>
          <w:tcPr>
            <w:tcW w:w="4295" w:type="dxa"/>
            <w:shd w:val="clear" w:color="000000" w:fill="FFFFFF"/>
            <w:noWrap/>
            <w:vAlign w:val="center"/>
          </w:tcPr>
          <w:p w14:paraId="06625F4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980" w:type="dxa"/>
            <w:shd w:val="clear" w:color="000000" w:fill="FFFFFF"/>
            <w:noWrap/>
            <w:vAlign w:val="center"/>
          </w:tcPr>
          <w:p w14:paraId="06625F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57" w14:textId="77777777" w:rsidTr="00E11C0B">
        <w:trPr>
          <w:trHeight w:val="315"/>
          <w:jc w:val="center"/>
        </w:trPr>
        <w:tc>
          <w:tcPr>
            <w:tcW w:w="4295" w:type="dxa"/>
            <w:shd w:val="clear" w:color="000000" w:fill="FFFFFF"/>
            <w:noWrap/>
            <w:vAlign w:val="center"/>
          </w:tcPr>
          <w:p w14:paraId="06625F5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980" w:type="dxa"/>
            <w:shd w:val="clear" w:color="000000" w:fill="FFFFFF"/>
            <w:noWrap/>
            <w:vAlign w:val="center"/>
          </w:tcPr>
          <w:p w14:paraId="06625F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5C" w14:textId="77777777" w:rsidTr="00E11C0B">
        <w:trPr>
          <w:trHeight w:val="315"/>
          <w:jc w:val="center"/>
        </w:trPr>
        <w:tc>
          <w:tcPr>
            <w:tcW w:w="4295" w:type="dxa"/>
            <w:shd w:val="clear" w:color="000000" w:fill="FFFFFF"/>
            <w:noWrap/>
            <w:vAlign w:val="center"/>
          </w:tcPr>
          <w:p w14:paraId="06625F5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980" w:type="dxa"/>
            <w:shd w:val="clear" w:color="000000" w:fill="FFFFFF"/>
            <w:noWrap/>
            <w:vAlign w:val="center"/>
          </w:tcPr>
          <w:p w14:paraId="06625F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5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61" w14:textId="77777777" w:rsidTr="00E11C0B">
        <w:trPr>
          <w:trHeight w:val="315"/>
          <w:jc w:val="center"/>
        </w:trPr>
        <w:tc>
          <w:tcPr>
            <w:tcW w:w="4295" w:type="dxa"/>
            <w:shd w:val="clear" w:color="000000" w:fill="FFFFFF"/>
            <w:noWrap/>
            <w:vAlign w:val="center"/>
          </w:tcPr>
          <w:p w14:paraId="06625F5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980" w:type="dxa"/>
            <w:shd w:val="clear" w:color="000000" w:fill="FFFFFF"/>
            <w:noWrap/>
            <w:vAlign w:val="center"/>
          </w:tcPr>
          <w:p w14:paraId="06625F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66" w14:textId="77777777" w:rsidTr="00E11C0B">
        <w:trPr>
          <w:trHeight w:val="315"/>
          <w:jc w:val="center"/>
        </w:trPr>
        <w:tc>
          <w:tcPr>
            <w:tcW w:w="4295" w:type="dxa"/>
            <w:shd w:val="clear" w:color="000000" w:fill="FFFFFF"/>
            <w:noWrap/>
            <w:vAlign w:val="center"/>
          </w:tcPr>
          <w:p w14:paraId="06625F6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980" w:type="dxa"/>
            <w:shd w:val="clear" w:color="000000" w:fill="FFFFFF"/>
            <w:noWrap/>
            <w:vAlign w:val="center"/>
          </w:tcPr>
          <w:p w14:paraId="06625F6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6B" w14:textId="77777777" w:rsidTr="00E11C0B">
        <w:trPr>
          <w:trHeight w:val="315"/>
          <w:jc w:val="center"/>
        </w:trPr>
        <w:tc>
          <w:tcPr>
            <w:tcW w:w="4295" w:type="dxa"/>
            <w:shd w:val="clear" w:color="000000" w:fill="FFFFFF"/>
            <w:noWrap/>
            <w:vAlign w:val="center"/>
          </w:tcPr>
          <w:p w14:paraId="06625F6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980" w:type="dxa"/>
            <w:shd w:val="clear" w:color="000000" w:fill="FFFFFF"/>
            <w:noWrap/>
            <w:vAlign w:val="center"/>
          </w:tcPr>
          <w:p w14:paraId="06625F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6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70" w14:textId="77777777" w:rsidTr="00E11C0B">
        <w:trPr>
          <w:trHeight w:val="315"/>
          <w:jc w:val="center"/>
        </w:trPr>
        <w:tc>
          <w:tcPr>
            <w:tcW w:w="4295" w:type="dxa"/>
            <w:shd w:val="clear" w:color="000000" w:fill="FFFFFF"/>
            <w:noWrap/>
            <w:vAlign w:val="center"/>
          </w:tcPr>
          <w:p w14:paraId="06625F6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980" w:type="dxa"/>
            <w:shd w:val="clear" w:color="000000" w:fill="FFFFFF"/>
            <w:noWrap/>
            <w:vAlign w:val="center"/>
          </w:tcPr>
          <w:p w14:paraId="06625F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6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75" w14:textId="77777777" w:rsidTr="00E11C0B">
        <w:trPr>
          <w:trHeight w:val="315"/>
          <w:jc w:val="center"/>
        </w:trPr>
        <w:tc>
          <w:tcPr>
            <w:tcW w:w="4295" w:type="dxa"/>
            <w:shd w:val="clear" w:color="000000" w:fill="FFFFFF"/>
            <w:noWrap/>
            <w:vAlign w:val="center"/>
          </w:tcPr>
          <w:p w14:paraId="06625F7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980" w:type="dxa"/>
            <w:shd w:val="clear" w:color="000000" w:fill="FFFFFF"/>
            <w:noWrap/>
            <w:vAlign w:val="center"/>
          </w:tcPr>
          <w:p w14:paraId="06625F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7A" w14:textId="77777777" w:rsidTr="00E11C0B">
        <w:trPr>
          <w:trHeight w:val="315"/>
          <w:jc w:val="center"/>
        </w:trPr>
        <w:tc>
          <w:tcPr>
            <w:tcW w:w="4295" w:type="dxa"/>
            <w:shd w:val="clear" w:color="000000" w:fill="FFFFFF"/>
            <w:noWrap/>
            <w:vAlign w:val="center"/>
          </w:tcPr>
          <w:p w14:paraId="06625F7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980" w:type="dxa"/>
            <w:shd w:val="clear" w:color="000000" w:fill="FFFFFF"/>
            <w:noWrap/>
            <w:vAlign w:val="center"/>
          </w:tcPr>
          <w:p w14:paraId="06625F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7F" w14:textId="77777777" w:rsidTr="00E11C0B">
        <w:trPr>
          <w:trHeight w:val="315"/>
          <w:jc w:val="center"/>
        </w:trPr>
        <w:tc>
          <w:tcPr>
            <w:tcW w:w="4295" w:type="dxa"/>
            <w:shd w:val="clear" w:color="000000" w:fill="FFFFFF"/>
            <w:noWrap/>
            <w:vAlign w:val="center"/>
          </w:tcPr>
          <w:p w14:paraId="06625F7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980" w:type="dxa"/>
            <w:shd w:val="clear" w:color="000000" w:fill="FFFFFF"/>
            <w:noWrap/>
            <w:vAlign w:val="center"/>
          </w:tcPr>
          <w:p w14:paraId="06625F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84" w14:textId="77777777" w:rsidTr="00E11C0B">
        <w:trPr>
          <w:trHeight w:val="315"/>
          <w:jc w:val="center"/>
        </w:trPr>
        <w:tc>
          <w:tcPr>
            <w:tcW w:w="4295" w:type="dxa"/>
            <w:shd w:val="clear" w:color="000000" w:fill="FFFFFF"/>
            <w:noWrap/>
            <w:vAlign w:val="center"/>
          </w:tcPr>
          <w:p w14:paraId="06625F8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Veterans Service Motivation</w:t>
            </w:r>
          </w:p>
        </w:tc>
        <w:tc>
          <w:tcPr>
            <w:tcW w:w="1980" w:type="dxa"/>
            <w:shd w:val="clear" w:color="000000" w:fill="FFFFFF"/>
            <w:noWrap/>
            <w:vAlign w:val="center"/>
          </w:tcPr>
          <w:p w14:paraId="06625F8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86" w14:textId="77777777" w:rsidTr="00E11C0B">
        <w:trPr>
          <w:trHeight w:val="315"/>
          <w:jc w:val="center"/>
        </w:trPr>
        <w:tc>
          <w:tcPr>
            <w:tcW w:w="10142" w:type="dxa"/>
            <w:gridSpan w:val="4"/>
            <w:shd w:val="clear" w:color="000000" w:fill="D9D9D9"/>
            <w:noWrap/>
            <w:vAlign w:val="center"/>
            <w:hideMark/>
          </w:tcPr>
          <w:p w14:paraId="06625F85"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43308BE2" w14:textId="77777777" w:rsidTr="00E11C0B">
        <w:trPr>
          <w:trHeight w:val="315"/>
          <w:jc w:val="center"/>
        </w:trPr>
        <w:tc>
          <w:tcPr>
            <w:tcW w:w="4295" w:type="dxa"/>
            <w:shd w:val="clear" w:color="000000" w:fill="FFFFFF"/>
            <w:noWrap/>
            <w:vAlign w:val="center"/>
          </w:tcPr>
          <w:p w14:paraId="1F69954A" w14:textId="3873234F" w:rsidR="00D42441"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980" w:type="dxa"/>
            <w:shd w:val="clear" w:color="000000" w:fill="FFFFFF"/>
            <w:noWrap/>
            <w:vAlign w:val="center"/>
          </w:tcPr>
          <w:p w14:paraId="3090E836"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42293F87"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4376E4B3"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8B" w14:textId="77777777" w:rsidTr="00E11C0B">
        <w:trPr>
          <w:trHeight w:val="315"/>
          <w:jc w:val="center"/>
        </w:trPr>
        <w:tc>
          <w:tcPr>
            <w:tcW w:w="4295" w:type="dxa"/>
            <w:shd w:val="clear" w:color="000000" w:fill="FFFFFF"/>
            <w:noWrap/>
            <w:vAlign w:val="center"/>
          </w:tcPr>
          <w:p w14:paraId="06625F87" w14:textId="672F8240" w:rsidR="00312156"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980" w:type="dxa"/>
            <w:shd w:val="clear" w:color="000000" w:fill="FFFFFF"/>
            <w:noWrap/>
            <w:vAlign w:val="center"/>
          </w:tcPr>
          <w:p w14:paraId="06625F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90" w14:textId="77777777" w:rsidTr="00E11C0B">
        <w:trPr>
          <w:trHeight w:val="315"/>
          <w:jc w:val="center"/>
        </w:trPr>
        <w:tc>
          <w:tcPr>
            <w:tcW w:w="4295" w:type="dxa"/>
            <w:shd w:val="clear" w:color="000000" w:fill="FFFFFF"/>
            <w:noWrap/>
            <w:vAlign w:val="center"/>
          </w:tcPr>
          <w:p w14:paraId="06625F8C" w14:textId="617D06E4" w:rsidR="00312156"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980" w:type="dxa"/>
            <w:shd w:val="clear" w:color="000000" w:fill="FFFFFF"/>
            <w:noWrap/>
            <w:vAlign w:val="center"/>
          </w:tcPr>
          <w:p w14:paraId="06625F8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7421CF7E" w14:textId="77777777" w:rsidTr="00E11C0B">
        <w:trPr>
          <w:trHeight w:val="315"/>
          <w:jc w:val="center"/>
        </w:trPr>
        <w:tc>
          <w:tcPr>
            <w:tcW w:w="4295" w:type="dxa"/>
            <w:shd w:val="clear" w:color="000000" w:fill="FFFFFF"/>
            <w:noWrap/>
            <w:vAlign w:val="center"/>
          </w:tcPr>
          <w:p w14:paraId="528E7563" w14:textId="50220A1C"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980" w:type="dxa"/>
            <w:shd w:val="clear" w:color="000000" w:fill="FFFFFF"/>
            <w:noWrap/>
            <w:vAlign w:val="center"/>
          </w:tcPr>
          <w:p w14:paraId="3E3A486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5CF897C5"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47E3402D"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95" w14:textId="77777777" w:rsidTr="00E11C0B">
        <w:trPr>
          <w:trHeight w:val="315"/>
          <w:jc w:val="center"/>
        </w:trPr>
        <w:tc>
          <w:tcPr>
            <w:tcW w:w="4295" w:type="dxa"/>
            <w:shd w:val="clear" w:color="000000" w:fill="FFFFFF"/>
            <w:noWrap/>
            <w:vAlign w:val="center"/>
          </w:tcPr>
          <w:p w14:paraId="06625F9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980" w:type="dxa"/>
            <w:shd w:val="clear" w:color="000000" w:fill="FFFFFF"/>
            <w:noWrap/>
            <w:vAlign w:val="center"/>
          </w:tcPr>
          <w:p w14:paraId="06625F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9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9A" w14:textId="77777777" w:rsidTr="00E11C0B">
        <w:trPr>
          <w:trHeight w:val="315"/>
          <w:jc w:val="center"/>
        </w:trPr>
        <w:tc>
          <w:tcPr>
            <w:tcW w:w="4295" w:type="dxa"/>
            <w:shd w:val="clear" w:color="000000" w:fill="FFFFFF"/>
            <w:noWrap/>
            <w:vAlign w:val="center"/>
          </w:tcPr>
          <w:p w14:paraId="06625F9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980" w:type="dxa"/>
            <w:shd w:val="clear" w:color="000000" w:fill="FFFFFF"/>
            <w:noWrap/>
            <w:vAlign w:val="center"/>
          </w:tcPr>
          <w:p w14:paraId="06625F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9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01164065" w14:textId="77777777" w:rsidTr="00E11C0B">
        <w:trPr>
          <w:trHeight w:val="315"/>
          <w:jc w:val="center"/>
        </w:trPr>
        <w:tc>
          <w:tcPr>
            <w:tcW w:w="4295" w:type="dxa"/>
            <w:shd w:val="clear" w:color="000000" w:fill="FFFFFF"/>
            <w:noWrap/>
            <w:vAlign w:val="center"/>
          </w:tcPr>
          <w:p w14:paraId="5B95A1A0" w14:textId="4DB10289"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980" w:type="dxa"/>
            <w:shd w:val="clear" w:color="000000" w:fill="FFFFFF"/>
            <w:noWrap/>
            <w:vAlign w:val="center"/>
          </w:tcPr>
          <w:p w14:paraId="16664DF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6DC9EA93"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7638EE2E"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9F" w14:textId="77777777" w:rsidTr="00E11C0B">
        <w:trPr>
          <w:trHeight w:val="315"/>
          <w:jc w:val="center"/>
        </w:trPr>
        <w:tc>
          <w:tcPr>
            <w:tcW w:w="4295" w:type="dxa"/>
            <w:shd w:val="clear" w:color="000000" w:fill="FFFFFF"/>
            <w:noWrap/>
            <w:vAlign w:val="center"/>
          </w:tcPr>
          <w:p w14:paraId="06625F9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980" w:type="dxa"/>
            <w:shd w:val="clear" w:color="000000" w:fill="FFFFFF"/>
            <w:noWrap/>
            <w:vAlign w:val="center"/>
          </w:tcPr>
          <w:p w14:paraId="06625F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A4" w14:textId="77777777" w:rsidTr="00E11C0B">
        <w:trPr>
          <w:trHeight w:val="315"/>
          <w:jc w:val="center"/>
        </w:trPr>
        <w:tc>
          <w:tcPr>
            <w:tcW w:w="4295" w:type="dxa"/>
            <w:shd w:val="clear" w:color="000000" w:fill="FFFFFF"/>
            <w:noWrap/>
            <w:vAlign w:val="center"/>
          </w:tcPr>
          <w:p w14:paraId="06625FA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980" w:type="dxa"/>
            <w:shd w:val="clear" w:color="000000" w:fill="FFFFFF"/>
            <w:noWrap/>
            <w:vAlign w:val="center"/>
          </w:tcPr>
          <w:p w14:paraId="06625F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A6" w14:textId="77777777" w:rsidTr="00E11C0B">
        <w:trPr>
          <w:trHeight w:val="315"/>
          <w:jc w:val="center"/>
        </w:trPr>
        <w:tc>
          <w:tcPr>
            <w:tcW w:w="10142" w:type="dxa"/>
            <w:gridSpan w:val="4"/>
            <w:shd w:val="clear" w:color="000000" w:fill="D9D9D9"/>
            <w:noWrap/>
            <w:vAlign w:val="center"/>
            <w:hideMark/>
          </w:tcPr>
          <w:p w14:paraId="06625FA5" w14:textId="77777777" w:rsidR="00312156" w:rsidRPr="00E86B7F" w:rsidRDefault="00312156"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5FAB" w14:textId="77777777" w:rsidTr="00E11C0B">
        <w:trPr>
          <w:trHeight w:val="315"/>
          <w:jc w:val="center"/>
        </w:trPr>
        <w:tc>
          <w:tcPr>
            <w:tcW w:w="4295" w:type="dxa"/>
            <w:shd w:val="clear" w:color="000000" w:fill="FFFFFF"/>
            <w:noWrap/>
            <w:vAlign w:val="center"/>
            <w:hideMark/>
          </w:tcPr>
          <w:p w14:paraId="06625FA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980" w:type="dxa"/>
            <w:shd w:val="clear" w:color="000000" w:fill="FFFFFF"/>
            <w:noWrap/>
            <w:vAlign w:val="center"/>
          </w:tcPr>
          <w:p w14:paraId="06625F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B0" w14:textId="77777777" w:rsidTr="00E11C0B">
        <w:trPr>
          <w:trHeight w:val="315"/>
          <w:jc w:val="center"/>
        </w:trPr>
        <w:tc>
          <w:tcPr>
            <w:tcW w:w="4295" w:type="dxa"/>
            <w:shd w:val="clear" w:color="000000" w:fill="FFFFFF"/>
            <w:noWrap/>
            <w:vAlign w:val="center"/>
            <w:hideMark/>
          </w:tcPr>
          <w:p w14:paraId="06625FA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1980" w:type="dxa"/>
            <w:shd w:val="clear" w:color="000000" w:fill="FFFFFF"/>
            <w:noWrap/>
            <w:vAlign w:val="center"/>
          </w:tcPr>
          <w:p w14:paraId="06625F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B5" w14:textId="77777777" w:rsidTr="00E11C0B">
        <w:trPr>
          <w:trHeight w:val="315"/>
          <w:jc w:val="center"/>
        </w:trPr>
        <w:tc>
          <w:tcPr>
            <w:tcW w:w="4295" w:type="dxa"/>
            <w:shd w:val="clear" w:color="000000" w:fill="FFFFFF"/>
            <w:noWrap/>
            <w:vAlign w:val="center"/>
            <w:hideMark/>
          </w:tcPr>
          <w:p w14:paraId="06625FB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980" w:type="dxa"/>
            <w:shd w:val="clear" w:color="000000" w:fill="FFFFFF"/>
            <w:noWrap/>
            <w:vAlign w:val="center"/>
          </w:tcPr>
          <w:p w14:paraId="06625F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BA" w14:textId="77777777" w:rsidTr="00E11C0B">
        <w:trPr>
          <w:trHeight w:val="315"/>
          <w:jc w:val="center"/>
        </w:trPr>
        <w:tc>
          <w:tcPr>
            <w:tcW w:w="4295" w:type="dxa"/>
            <w:shd w:val="clear" w:color="000000" w:fill="FFFFFF"/>
            <w:noWrap/>
            <w:vAlign w:val="center"/>
            <w:hideMark/>
          </w:tcPr>
          <w:p w14:paraId="06625FB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Handling</w:t>
            </w:r>
          </w:p>
        </w:tc>
        <w:tc>
          <w:tcPr>
            <w:tcW w:w="1980" w:type="dxa"/>
            <w:shd w:val="clear" w:color="000000" w:fill="FFFFFF"/>
            <w:noWrap/>
            <w:vAlign w:val="center"/>
          </w:tcPr>
          <w:p w14:paraId="06625F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BF" w14:textId="77777777" w:rsidTr="00E11C0B">
        <w:trPr>
          <w:trHeight w:val="315"/>
          <w:jc w:val="center"/>
        </w:trPr>
        <w:tc>
          <w:tcPr>
            <w:tcW w:w="4295" w:type="dxa"/>
            <w:shd w:val="clear" w:color="000000" w:fill="FFFFFF"/>
            <w:noWrap/>
            <w:vAlign w:val="center"/>
          </w:tcPr>
          <w:p w14:paraId="06625FB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980" w:type="dxa"/>
            <w:shd w:val="clear" w:color="000000" w:fill="FFFFFF"/>
            <w:noWrap/>
            <w:vAlign w:val="center"/>
          </w:tcPr>
          <w:p w14:paraId="06625F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C4" w14:textId="77777777" w:rsidTr="00E11C0B">
        <w:trPr>
          <w:trHeight w:val="315"/>
          <w:jc w:val="center"/>
        </w:trPr>
        <w:tc>
          <w:tcPr>
            <w:tcW w:w="4295" w:type="dxa"/>
            <w:shd w:val="clear" w:color="000000" w:fill="FFFFFF"/>
            <w:noWrap/>
            <w:vAlign w:val="center"/>
            <w:hideMark/>
          </w:tcPr>
          <w:p w14:paraId="06625FC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980" w:type="dxa"/>
            <w:shd w:val="clear" w:color="000000" w:fill="FFFFFF"/>
            <w:noWrap/>
            <w:vAlign w:val="center"/>
          </w:tcPr>
          <w:p w14:paraId="06625F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C9" w14:textId="77777777" w:rsidTr="00E11C0B">
        <w:trPr>
          <w:trHeight w:val="315"/>
          <w:jc w:val="center"/>
        </w:trPr>
        <w:tc>
          <w:tcPr>
            <w:tcW w:w="4295" w:type="dxa"/>
            <w:shd w:val="clear" w:color="000000" w:fill="FFFFFF"/>
            <w:noWrap/>
            <w:vAlign w:val="center"/>
            <w:hideMark/>
          </w:tcPr>
          <w:p w14:paraId="06625FC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Object-Oriented Technology</w:t>
            </w:r>
          </w:p>
        </w:tc>
        <w:tc>
          <w:tcPr>
            <w:tcW w:w="1980" w:type="dxa"/>
            <w:shd w:val="clear" w:color="000000" w:fill="FFFFFF"/>
            <w:noWrap/>
            <w:vAlign w:val="center"/>
          </w:tcPr>
          <w:p w14:paraId="06625FC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CE" w14:textId="77777777" w:rsidTr="00E11C0B">
        <w:trPr>
          <w:trHeight w:val="315"/>
          <w:jc w:val="center"/>
        </w:trPr>
        <w:tc>
          <w:tcPr>
            <w:tcW w:w="4295" w:type="dxa"/>
            <w:shd w:val="clear" w:color="000000" w:fill="FFFFFF"/>
            <w:noWrap/>
            <w:vAlign w:val="center"/>
            <w:hideMark/>
          </w:tcPr>
          <w:p w14:paraId="06625FC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980" w:type="dxa"/>
            <w:shd w:val="clear" w:color="000000" w:fill="FFFFFF"/>
            <w:noWrap/>
            <w:vAlign w:val="center"/>
          </w:tcPr>
          <w:p w14:paraId="06625FC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D3" w14:textId="77777777" w:rsidTr="00E11C0B">
        <w:trPr>
          <w:trHeight w:val="315"/>
          <w:jc w:val="center"/>
        </w:trPr>
        <w:tc>
          <w:tcPr>
            <w:tcW w:w="4295" w:type="dxa"/>
            <w:shd w:val="clear" w:color="000000" w:fill="FFFFFF"/>
            <w:noWrap/>
            <w:vAlign w:val="center"/>
            <w:hideMark/>
          </w:tcPr>
          <w:p w14:paraId="06625FC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980" w:type="dxa"/>
            <w:shd w:val="clear" w:color="000000" w:fill="FFFFFF"/>
            <w:noWrap/>
            <w:vAlign w:val="center"/>
          </w:tcPr>
          <w:p w14:paraId="06625F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D8" w14:textId="77777777" w:rsidTr="00E11C0B">
        <w:trPr>
          <w:trHeight w:val="315"/>
          <w:jc w:val="center"/>
        </w:trPr>
        <w:tc>
          <w:tcPr>
            <w:tcW w:w="4295" w:type="dxa"/>
            <w:shd w:val="clear" w:color="000000" w:fill="FFFFFF"/>
            <w:noWrap/>
            <w:vAlign w:val="center"/>
            <w:hideMark/>
          </w:tcPr>
          <w:p w14:paraId="06625FD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980" w:type="dxa"/>
            <w:shd w:val="clear" w:color="000000" w:fill="FFFFFF"/>
            <w:noWrap/>
            <w:vAlign w:val="center"/>
          </w:tcPr>
          <w:p w14:paraId="06625F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DD" w14:textId="77777777" w:rsidTr="00E11C0B">
        <w:trPr>
          <w:trHeight w:val="315"/>
          <w:jc w:val="center"/>
        </w:trPr>
        <w:tc>
          <w:tcPr>
            <w:tcW w:w="4295" w:type="dxa"/>
            <w:shd w:val="clear" w:color="000000" w:fill="FFFFFF"/>
            <w:noWrap/>
            <w:vAlign w:val="center"/>
            <w:hideMark/>
          </w:tcPr>
          <w:p w14:paraId="06625FD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Software Engineering</w:t>
            </w:r>
          </w:p>
        </w:tc>
        <w:tc>
          <w:tcPr>
            <w:tcW w:w="1980" w:type="dxa"/>
            <w:shd w:val="clear" w:color="000000" w:fill="FFFFFF"/>
            <w:noWrap/>
            <w:vAlign w:val="center"/>
          </w:tcPr>
          <w:p w14:paraId="06625F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E2" w14:textId="77777777" w:rsidTr="00E11C0B">
        <w:trPr>
          <w:trHeight w:val="315"/>
          <w:jc w:val="center"/>
        </w:trPr>
        <w:tc>
          <w:tcPr>
            <w:tcW w:w="4295" w:type="dxa"/>
            <w:shd w:val="clear" w:color="000000" w:fill="FFFFFF"/>
            <w:noWrap/>
            <w:vAlign w:val="center"/>
            <w:hideMark/>
          </w:tcPr>
          <w:p w14:paraId="06625FD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980" w:type="dxa"/>
            <w:shd w:val="clear" w:color="000000" w:fill="FFFFFF"/>
            <w:noWrap/>
            <w:vAlign w:val="center"/>
          </w:tcPr>
          <w:p w14:paraId="06625FD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E7" w14:textId="77777777" w:rsidTr="00E11C0B">
        <w:trPr>
          <w:trHeight w:val="315"/>
          <w:jc w:val="center"/>
        </w:trPr>
        <w:tc>
          <w:tcPr>
            <w:tcW w:w="4295" w:type="dxa"/>
            <w:shd w:val="clear" w:color="000000" w:fill="FFFFFF"/>
            <w:noWrap/>
            <w:vAlign w:val="center"/>
            <w:hideMark/>
          </w:tcPr>
          <w:p w14:paraId="06625FE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980" w:type="dxa"/>
            <w:shd w:val="clear" w:color="000000" w:fill="FFFFFF"/>
            <w:noWrap/>
            <w:vAlign w:val="center"/>
          </w:tcPr>
          <w:p w14:paraId="06625F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EC" w14:textId="77777777" w:rsidTr="00E11C0B">
        <w:trPr>
          <w:trHeight w:val="315"/>
          <w:jc w:val="center"/>
        </w:trPr>
        <w:tc>
          <w:tcPr>
            <w:tcW w:w="4295" w:type="dxa"/>
            <w:shd w:val="clear" w:color="auto" w:fill="auto"/>
            <w:noWrap/>
            <w:vAlign w:val="center"/>
            <w:hideMark/>
          </w:tcPr>
          <w:p w14:paraId="06625FE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980" w:type="dxa"/>
            <w:shd w:val="clear" w:color="000000" w:fill="FFFFFF"/>
            <w:noWrap/>
            <w:vAlign w:val="center"/>
          </w:tcPr>
          <w:p w14:paraId="06625F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F1" w14:textId="77777777" w:rsidTr="00E11C0B">
        <w:trPr>
          <w:trHeight w:val="315"/>
          <w:jc w:val="center"/>
        </w:trPr>
        <w:tc>
          <w:tcPr>
            <w:tcW w:w="4295" w:type="dxa"/>
            <w:shd w:val="clear" w:color="000000" w:fill="FFFFFF"/>
            <w:noWrap/>
            <w:vAlign w:val="center"/>
            <w:hideMark/>
          </w:tcPr>
          <w:p w14:paraId="06625FE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Testing and Evaluation</w:t>
            </w:r>
          </w:p>
        </w:tc>
        <w:tc>
          <w:tcPr>
            <w:tcW w:w="1980" w:type="dxa"/>
            <w:shd w:val="clear" w:color="000000" w:fill="FFFFFF"/>
            <w:noWrap/>
            <w:vAlign w:val="center"/>
          </w:tcPr>
          <w:p w14:paraId="06625F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5FF6" w14:textId="77777777" w:rsidTr="00E11C0B">
        <w:trPr>
          <w:trHeight w:val="315"/>
          <w:jc w:val="center"/>
        </w:trPr>
        <w:tc>
          <w:tcPr>
            <w:tcW w:w="4295" w:type="dxa"/>
            <w:shd w:val="clear" w:color="000000" w:fill="FFFFFF"/>
            <w:noWrap/>
            <w:vAlign w:val="center"/>
            <w:hideMark/>
          </w:tcPr>
          <w:p w14:paraId="06625FF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Web Development</w:t>
            </w:r>
          </w:p>
        </w:tc>
        <w:tc>
          <w:tcPr>
            <w:tcW w:w="1980" w:type="dxa"/>
            <w:shd w:val="clear" w:color="000000" w:fill="FFFFFF"/>
            <w:noWrap/>
            <w:vAlign w:val="center"/>
          </w:tcPr>
          <w:p w14:paraId="06625F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977" w:type="dxa"/>
            <w:shd w:val="clear" w:color="000000" w:fill="FFFFFF"/>
            <w:noWrap/>
            <w:vAlign w:val="center"/>
          </w:tcPr>
          <w:p w14:paraId="06625F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90" w:type="dxa"/>
            <w:shd w:val="clear" w:color="000000" w:fill="FFFFFF"/>
            <w:noWrap/>
            <w:vAlign w:val="center"/>
          </w:tcPr>
          <w:p w14:paraId="06625F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5FF7" w14:textId="77777777" w:rsidR="00312156" w:rsidRPr="00E86B7F" w:rsidRDefault="00312156" w:rsidP="00312156">
      <w:pPr>
        <w:jc w:val="center"/>
        <w:rPr>
          <w:rFonts w:asciiTheme="minorHAnsi" w:hAnsiTheme="minorHAnsi" w:cstheme="minorHAnsi"/>
          <w:b/>
          <w:sz w:val="32"/>
        </w:rPr>
      </w:pPr>
    </w:p>
    <w:p w14:paraId="06625FF8"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p>
    <w:p w14:paraId="06625FF9" w14:textId="77777777" w:rsidR="00312156" w:rsidRPr="00E86B7F" w:rsidRDefault="00312156" w:rsidP="00312156">
      <w:pPr>
        <w:jc w:val="left"/>
        <w:rPr>
          <w:rFonts w:asciiTheme="minorHAnsi" w:eastAsiaTheme="minorHAnsi" w:hAnsiTheme="minorHAnsi" w:cstheme="minorHAnsi"/>
          <w:b/>
          <w:color w:val="000000" w:themeColor="text1"/>
          <w:sz w:val="32"/>
          <w:szCs w:val="24"/>
          <w:lang w:bidi="ar-SA"/>
        </w:rPr>
      </w:pPr>
      <w:r w:rsidRPr="00E86B7F">
        <w:rPr>
          <w:rFonts w:asciiTheme="minorHAnsi" w:hAnsiTheme="minorHAnsi" w:cstheme="minorHAnsi"/>
        </w:rPr>
        <w:br w:type="page"/>
      </w:r>
    </w:p>
    <w:p w14:paraId="06625FFA" w14:textId="77777777" w:rsidR="00312156" w:rsidRPr="00E86B7F" w:rsidRDefault="00312156" w:rsidP="00312156">
      <w:pPr>
        <w:pStyle w:val="HeadingTOC"/>
        <w:rPr>
          <w:rFonts w:asciiTheme="minorHAnsi" w:hAnsiTheme="minorHAnsi" w:cstheme="minorHAnsi"/>
        </w:rPr>
      </w:pPr>
      <w:bookmarkStart w:id="43" w:name="_Toc394852164"/>
      <w:bookmarkStart w:id="44" w:name="_Toc400022379"/>
      <w:r w:rsidRPr="00E86B7F">
        <w:rPr>
          <w:rFonts w:asciiTheme="minorHAnsi" w:hAnsiTheme="minorHAnsi" w:cstheme="minorHAnsi"/>
        </w:rPr>
        <w:t xml:space="preserve">System Administrator </w:t>
      </w:r>
      <w:bookmarkEnd w:id="43"/>
      <w:r w:rsidR="00FB7C59">
        <w:rPr>
          <w:rFonts w:asciiTheme="minorHAnsi" w:hAnsiTheme="minorHAnsi" w:cstheme="minorHAnsi"/>
        </w:rPr>
        <w:t>Competency Model</w:t>
      </w:r>
      <w:bookmarkEnd w:id="44"/>
    </w:p>
    <w:tbl>
      <w:tblPr>
        <w:tblW w:w="110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85"/>
        <w:gridCol w:w="1800"/>
        <w:gridCol w:w="1800"/>
        <w:gridCol w:w="1800"/>
        <w:gridCol w:w="1735"/>
      </w:tblGrid>
      <w:tr w:rsidR="00312156" w:rsidRPr="00E86B7F" w14:paraId="06625FFC" w14:textId="77777777" w:rsidTr="00E86B7F">
        <w:trPr>
          <w:trHeight w:val="300"/>
          <w:tblHeader/>
          <w:jc w:val="center"/>
        </w:trPr>
        <w:tc>
          <w:tcPr>
            <w:tcW w:w="11020" w:type="dxa"/>
            <w:gridSpan w:val="5"/>
            <w:shd w:val="clear" w:color="auto" w:fill="2E5571" w:themeFill="accent3" w:themeFillShade="BF"/>
            <w:noWrap/>
            <w:vAlign w:val="center"/>
          </w:tcPr>
          <w:p w14:paraId="06625FFB"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System Administrator Competency Profiles</w:t>
            </w:r>
          </w:p>
        </w:tc>
      </w:tr>
      <w:tr w:rsidR="00312156" w:rsidRPr="00E86B7F" w14:paraId="06626002" w14:textId="77777777" w:rsidTr="00E86B7F">
        <w:trPr>
          <w:trHeight w:val="300"/>
          <w:tblHeader/>
          <w:jc w:val="center"/>
        </w:trPr>
        <w:tc>
          <w:tcPr>
            <w:tcW w:w="3885" w:type="dxa"/>
            <w:shd w:val="clear" w:color="auto" w:fill="2E5571" w:themeFill="accent3" w:themeFillShade="BF"/>
            <w:noWrap/>
            <w:vAlign w:val="center"/>
            <w:hideMark/>
          </w:tcPr>
          <w:p w14:paraId="06625FFD"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800" w:type="dxa"/>
            <w:shd w:val="clear" w:color="auto" w:fill="2E5571" w:themeFill="accent3" w:themeFillShade="BF"/>
            <w:noWrap/>
            <w:vAlign w:val="center"/>
            <w:hideMark/>
          </w:tcPr>
          <w:p w14:paraId="06625FFE"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Entry System Administrator  </w:t>
            </w:r>
          </w:p>
        </w:tc>
        <w:tc>
          <w:tcPr>
            <w:tcW w:w="1800" w:type="dxa"/>
            <w:shd w:val="clear" w:color="auto" w:fill="2E5571" w:themeFill="accent3" w:themeFillShade="BF"/>
            <w:noWrap/>
            <w:vAlign w:val="center"/>
            <w:hideMark/>
          </w:tcPr>
          <w:p w14:paraId="06625FFF"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Intermediate System Administrator</w:t>
            </w:r>
          </w:p>
        </w:tc>
        <w:tc>
          <w:tcPr>
            <w:tcW w:w="1800" w:type="dxa"/>
            <w:shd w:val="clear" w:color="auto" w:fill="2E5571" w:themeFill="accent3" w:themeFillShade="BF"/>
            <w:noWrap/>
            <w:vAlign w:val="center"/>
          </w:tcPr>
          <w:p w14:paraId="06626000"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Advanced System Administrator</w:t>
            </w:r>
          </w:p>
        </w:tc>
        <w:tc>
          <w:tcPr>
            <w:tcW w:w="1735" w:type="dxa"/>
            <w:shd w:val="clear" w:color="auto" w:fill="2E5571" w:themeFill="accent3" w:themeFillShade="BF"/>
            <w:noWrap/>
            <w:vAlign w:val="center"/>
          </w:tcPr>
          <w:p w14:paraId="06626001"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Expert System Administrator </w:t>
            </w:r>
          </w:p>
        </w:tc>
      </w:tr>
      <w:tr w:rsidR="00312156" w:rsidRPr="00E86B7F" w14:paraId="06626004" w14:textId="77777777" w:rsidTr="00E11C0B">
        <w:trPr>
          <w:trHeight w:val="315"/>
          <w:jc w:val="center"/>
        </w:trPr>
        <w:tc>
          <w:tcPr>
            <w:tcW w:w="11020" w:type="dxa"/>
            <w:gridSpan w:val="5"/>
            <w:shd w:val="clear" w:color="000000" w:fill="D9D9D9"/>
            <w:noWrap/>
            <w:vAlign w:val="center"/>
            <w:hideMark/>
          </w:tcPr>
          <w:p w14:paraId="06626003"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600A" w14:textId="77777777" w:rsidTr="00E11C0B">
        <w:trPr>
          <w:trHeight w:val="315"/>
          <w:jc w:val="center"/>
        </w:trPr>
        <w:tc>
          <w:tcPr>
            <w:tcW w:w="3885" w:type="dxa"/>
            <w:shd w:val="clear" w:color="000000" w:fill="FFFFFF"/>
            <w:noWrap/>
            <w:vAlign w:val="center"/>
          </w:tcPr>
          <w:p w14:paraId="0662600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00" w:type="dxa"/>
            <w:shd w:val="clear" w:color="000000" w:fill="FFFFFF"/>
            <w:noWrap/>
            <w:vAlign w:val="center"/>
          </w:tcPr>
          <w:p w14:paraId="066260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10" w14:textId="77777777" w:rsidTr="00E11C0B">
        <w:trPr>
          <w:trHeight w:val="315"/>
          <w:jc w:val="center"/>
        </w:trPr>
        <w:tc>
          <w:tcPr>
            <w:tcW w:w="3885" w:type="dxa"/>
            <w:shd w:val="clear" w:color="000000" w:fill="FFFFFF"/>
            <w:noWrap/>
            <w:vAlign w:val="center"/>
          </w:tcPr>
          <w:p w14:paraId="0662600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00" w:type="dxa"/>
            <w:shd w:val="clear" w:color="000000" w:fill="FFFFFF"/>
            <w:noWrap/>
            <w:vAlign w:val="center"/>
          </w:tcPr>
          <w:p w14:paraId="066260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0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0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16" w14:textId="77777777" w:rsidTr="00E11C0B">
        <w:trPr>
          <w:trHeight w:val="315"/>
          <w:jc w:val="center"/>
        </w:trPr>
        <w:tc>
          <w:tcPr>
            <w:tcW w:w="3885" w:type="dxa"/>
            <w:shd w:val="clear" w:color="000000" w:fill="FFFFFF"/>
            <w:noWrap/>
            <w:vAlign w:val="center"/>
          </w:tcPr>
          <w:p w14:paraId="0662601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00" w:type="dxa"/>
            <w:shd w:val="clear" w:color="000000" w:fill="FFFFFF"/>
            <w:noWrap/>
            <w:vAlign w:val="center"/>
          </w:tcPr>
          <w:p w14:paraId="066260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1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1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1C" w14:textId="77777777" w:rsidTr="00E11C0B">
        <w:trPr>
          <w:trHeight w:val="315"/>
          <w:jc w:val="center"/>
        </w:trPr>
        <w:tc>
          <w:tcPr>
            <w:tcW w:w="3885" w:type="dxa"/>
            <w:shd w:val="clear" w:color="000000" w:fill="FFFFFF"/>
            <w:noWrap/>
            <w:vAlign w:val="center"/>
          </w:tcPr>
          <w:p w14:paraId="0662601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00" w:type="dxa"/>
            <w:shd w:val="clear" w:color="000000" w:fill="FFFFFF"/>
            <w:noWrap/>
            <w:vAlign w:val="center"/>
          </w:tcPr>
          <w:p w14:paraId="066260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1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1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22" w14:textId="77777777" w:rsidTr="00E11C0B">
        <w:trPr>
          <w:trHeight w:val="315"/>
          <w:jc w:val="center"/>
        </w:trPr>
        <w:tc>
          <w:tcPr>
            <w:tcW w:w="3885" w:type="dxa"/>
            <w:shd w:val="clear" w:color="000000" w:fill="FFFFFF"/>
            <w:noWrap/>
            <w:vAlign w:val="center"/>
          </w:tcPr>
          <w:p w14:paraId="0662601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00" w:type="dxa"/>
            <w:shd w:val="clear" w:color="000000" w:fill="FFFFFF"/>
            <w:noWrap/>
            <w:vAlign w:val="center"/>
          </w:tcPr>
          <w:p w14:paraId="066260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28" w14:textId="77777777" w:rsidTr="00E11C0B">
        <w:trPr>
          <w:trHeight w:val="315"/>
          <w:jc w:val="center"/>
        </w:trPr>
        <w:tc>
          <w:tcPr>
            <w:tcW w:w="3885" w:type="dxa"/>
            <w:shd w:val="clear" w:color="000000" w:fill="FFFFFF"/>
            <w:noWrap/>
            <w:vAlign w:val="center"/>
          </w:tcPr>
          <w:p w14:paraId="0662602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00" w:type="dxa"/>
            <w:shd w:val="clear" w:color="000000" w:fill="FFFFFF"/>
            <w:noWrap/>
            <w:vAlign w:val="center"/>
          </w:tcPr>
          <w:p w14:paraId="066260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2E" w14:textId="77777777" w:rsidTr="00E11C0B">
        <w:trPr>
          <w:trHeight w:val="315"/>
          <w:jc w:val="center"/>
        </w:trPr>
        <w:tc>
          <w:tcPr>
            <w:tcW w:w="3885" w:type="dxa"/>
            <w:shd w:val="clear" w:color="000000" w:fill="FFFFFF"/>
            <w:noWrap/>
            <w:vAlign w:val="center"/>
          </w:tcPr>
          <w:p w14:paraId="0662602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00" w:type="dxa"/>
            <w:shd w:val="clear" w:color="000000" w:fill="FFFFFF"/>
            <w:noWrap/>
            <w:vAlign w:val="center"/>
          </w:tcPr>
          <w:p w14:paraId="066260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34" w14:textId="77777777" w:rsidTr="00E11C0B">
        <w:trPr>
          <w:trHeight w:val="315"/>
          <w:jc w:val="center"/>
        </w:trPr>
        <w:tc>
          <w:tcPr>
            <w:tcW w:w="3885" w:type="dxa"/>
            <w:shd w:val="clear" w:color="000000" w:fill="FFFFFF"/>
            <w:noWrap/>
            <w:vAlign w:val="center"/>
          </w:tcPr>
          <w:p w14:paraId="0662602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00" w:type="dxa"/>
            <w:shd w:val="clear" w:color="000000" w:fill="FFFFFF"/>
            <w:noWrap/>
            <w:vAlign w:val="center"/>
          </w:tcPr>
          <w:p w14:paraId="066260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3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3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3A" w14:textId="77777777" w:rsidTr="00E11C0B">
        <w:trPr>
          <w:trHeight w:val="315"/>
          <w:jc w:val="center"/>
        </w:trPr>
        <w:tc>
          <w:tcPr>
            <w:tcW w:w="3885" w:type="dxa"/>
            <w:shd w:val="clear" w:color="000000" w:fill="FFFFFF"/>
            <w:noWrap/>
            <w:vAlign w:val="center"/>
          </w:tcPr>
          <w:p w14:paraId="0662603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00" w:type="dxa"/>
            <w:shd w:val="clear" w:color="000000" w:fill="FFFFFF"/>
            <w:noWrap/>
            <w:vAlign w:val="center"/>
          </w:tcPr>
          <w:p w14:paraId="066260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3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40" w14:textId="77777777" w:rsidTr="00E11C0B">
        <w:trPr>
          <w:trHeight w:val="315"/>
          <w:jc w:val="center"/>
        </w:trPr>
        <w:tc>
          <w:tcPr>
            <w:tcW w:w="3885" w:type="dxa"/>
            <w:shd w:val="clear" w:color="000000" w:fill="FFFFFF"/>
            <w:noWrap/>
            <w:vAlign w:val="center"/>
          </w:tcPr>
          <w:p w14:paraId="0662603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800" w:type="dxa"/>
            <w:shd w:val="clear" w:color="000000" w:fill="FFFFFF"/>
            <w:noWrap/>
            <w:vAlign w:val="center"/>
          </w:tcPr>
          <w:p w14:paraId="066260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3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3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46" w14:textId="77777777" w:rsidTr="00E11C0B">
        <w:trPr>
          <w:trHeight w:val="315"/>
          <w:jc w:val="center"/>
        </w:trPr>
        <w:tc>
          <w:tcPr>
            <w:tcW w:w="3885" w:type="dxa"/>
            <w:shd w:val="clear" w:color="000000" w:fill="FFFFFF"/>
            <w:noWrap/>
            <w:vAlign w:val="center"/>
          </w:tcPr>
          <w:p w14:paraId="0662604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00" w:type="dxa"/>
            <w:shd w:val="clear" w:color="000000" w:fill="FFFFFF"/>
            <w:noWrap/>
            <w:vAlign w:val="center"/>
          </w:tcPr>
          <w:p w14:paraId="066260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4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4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4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4C" w14:textId="77777777" w:rsidTr="00E11C0B">
        <w:trPr>
          <w:trHeight w:val="315"/>
          <w:jc w:val="center"/>
        </w:trPr>
        <w:tc>
          <w:tcPr>
            <w:tcW w:w="3885" w:type="dxa"/>
            <w:shd w:val="clear" w:color="000000" w:fill="FFFFFF"/>
            <w:noWrap/>
            <w:vAlign w:val="center"/>
          </w:tcPr>
          <w:p w14:paraId="0662604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00" w:type="dxa"/>
            <w:shd w:val="clear" w:color="000000" w:fill="FFFFFF"/>
            <w:noWrap/>
            <w:vAlign w:val="center"/>
          </w:tcPr>
          <w:p w14:paraId="06626048"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4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4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52" w14:textId="77777777" w:rsidTr="00E11C0B">
        <w:trPr>
          <w:trHeight w:val="315"/>
          <w:jc w:val="center"/>
        </w:trPr>
        <w:tc>
          <w:tcPr>
            <w:tcW w:w="3885" w:type="dxa"/>
            <w:shd w:val="clear" w:color="000000" w:fill="FFFFFF"/>
            <w:noWrap/>
            <w:vAlign w:val="center"/>
          </w:tcPr>
          <w:p w14:paraId="0662604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00" w:type="dxa"/>
            <w:shd w:val="clear" w:color="000000" w:fill="FFFFFF"/>
            <w:noWrap/>
            <w:vAlign w:val="center"/>
          </w:tcPr>
          <w:p w14:paraId="066260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58" w14:textId="77777777" w:rsidTr="00E11C0B">
        <w:trPr>
          <w:trHeight w:val="315"/>
          <w:jc w:val="center"/>
        </w:trPr>
        <w:tc>
          <w:tcPr>
            <w:tcW w:w="3885" w:type="dxa"/>
            <w:shd w:val="clear" w:color="000000" w:fill="FFFFFF"/>
            <w:noWrap/>
            <w:vAlign w:val="center"/>
          </w:tcPr>
          <w:p w14:paraId="0662605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800" w:type="dxa"/>
            <w:shd w:val="clear" w:color="000000" w:fill="FFFFFF"/>
            <w:noWrap/>
            <w:vAlign w:val="center"/>
          </w:tcPr>
          <w:p w14:paraId="066260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5A" w14:textId="77777777" w:rsidTr="00E11C0B">
        <w:trPr>
          <w:trHeight w:val="315"/>
          <w:jc w:val="center"/>
        </w:trPr>
        <w:tc>
          <w:tcPr>
            <w:tcW w:w="11020" w:type="dxa"/>
            <w:gridSpan w:val="5"/>
            <w:shd w:val="clear" w:color="000000" w:fill="D9D9D9"/>
            <w:noWrap/>
            <w:vAlign w:val="center"/>
            <w:hideMark/>
          </w:tcPr>
          <w:p w14:paraId="06626059"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37343E35" w14:textId="77777777" w:rsidTr="00E11C0B">
        <w:trPr>
          <w:trHeight w:val="317"/>
          <w:jc w:val="center"/>
        </w:trPr>
        <w:tc>
          <w:tcPr>
            <w:tcW w:w="3885" w:type="dxa"/>
            <w:shd w:val="clear" w:color="000000" w:fill="FFFFFF"/>
            <w:noWrap/>
            <w:vAlign w:val="center"/>
          </w:tcPr>
          <w:p w14:paraId="6BAF8D50" w14:textId="6A433FDB" w:rsidR="00D42441"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00" w:type="dxa"/>
            <w:shd w:val="clear" w:color="000000" w:fill="FFFFFF"/>
            <w:noWrap/>
            <w:vAlign w:val="center"/>
          </w:tcPr>
          <w:p w14:paraId="48CD1452" w14:textId="7399B746" w:rsidR="00D42441" w:rsidRPr="00E86B7F" w:rsidRDefault="00D42441"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7E917B1B" w14:textId="6B18ED17" w:rsidR="00D42441" w:rsidRPr="00E86B7F" w:rsidRDefault="00D42441"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2E2CBB89"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5235303"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60" w14:textId="77777777" w:rsidTr="00E11C0B">
        <w:trPr>
          <w:trHeight w:val="317"/>
          <w:jc w:val="center"/>
        </w:trPr>
        <w:tc>
          <w:tcPr>
            <w:tcW w:w="3885" w:type="dxa"/>
            <w:shd w:val="clear" w:color="000000" w:fill="FFFFFF"/>
            <w:noWrap/>
            <w:vAlign w:val="center"/>
            <w:hideMark/>
          </w:tcPr>
          <w:p w14:paraId="0662605B" w14:textId="313E3CE9" w:rsidR="00312156"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800" w:type="dxa"/>
            <w:shd w:val="clear" w:color="000000" w:fill="FFFFFF"/>
            <w:noWrap/>
            <w:vAlign w:val="center"/>
          </w:tcPr>
          <w:p w14:paraId="0662605C"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5D"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66" w14:textId="77777777" w:rsidTr="00E11C0B">
        <w:trPr>
          <w:trHeight w:val="317"/>
          <w:jc w:val="center"/>
        </w:trPr>
        <w:tc>
          <w:tcPr>
            <w:tcW w:w="3885" w:type="dxa"/>
            <w:shd w:val="clear" w:color="000000" w:fill="FFFFFF"/>
            <w:noWrap/>
            <w:vAlign w:val="center"/>
          </w:tcPr>
          <w:p w14:paraId="06626061" w14:textId="73644F16" w:rsidR="00312156"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800" w:type="dxa"/>
            <w:shd w:val="clear" w:color="000000" w:fill="FFFFFF"/>
            <w:noWrap/>
            <w:vAlign w:val="center"/>
          </w:tcPr>
          <w:p w14:paraId="06626062"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63"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600049D5" w14:textId="77777777" w:rsidTr="00E11C0B">
        <w:trPr>
          <w:trHeight w:val="317"/>
          <w:jc w:val="center"/>
        </w:trPr>
        <w:tc>
          <w:tcPr>
            <w:tcW w:w="3885" w:type="dxa"/>
            <w:shd w:val="clear" w:color="000000" w:fill="FFFFFF"/>
            <w:noWrap/>
            <w:vAlign w:val="center"/>
          </w:tcPr>
          <w:p w14:paraId="6C6AF9D2" w14:textId="061D4F51"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5EFED8E2" w14:textId="041F970E" w:rsidR="00BC14ED" w:rsidRPr="00E86B7F" w:rsidRDefault="00BC14ED"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71D35002" w14:textId="4AF2B725" w:rsidR="00BC14ED" w:rsidRPr="00E86B7F" w:rsidRDefault="00BC14ED"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52B14ADF"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76922772"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6C" w14:textId="77777777" w:rsidTr="00E11C0B">
        <w:trPr>
          <w:trHeight w:val="317"/>
          <w:jc w:val="center"/>
        </w:trPr>
        <w:tc>
          <w:tcPr>
            <w:tcW w:w="3885" w:type="dxa"/>
            <w:shd w:val="clear" w:color="000000" w:fill="FFFFFF"/>
            <w:noWrap/>
            <w:vAlign w:val="center"/>
            <w:hideMark/>
          </w:tcPr>
          <w:p w14:paraId="0662606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00" w:type="dxa"/>
            <w:shd w:val="clear" w:color="000000" w:fill="FFFFFF"/>
            <w:noWrap/>
            <w:vAlign w:val="center"/>
          </w:tcPr>
          <w:p w14:paraId="06626068"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69"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72" w14:textId="77777777" w:rsidTr="00E11C0B">
        <w:trPr>
          <w:trHeight w:val="317"/>
          <w:jc w:val="center"/>
        </w:trPr>
        <w:tc>
          <w:tcPr>
            <w:tcW w:w="3885" w:type="dxa"/>
            <w:shd w:val="clear" w:color="000000" w:fill="FFFFFF"/>
            <w:noWrap/>
            <w:vAlign w:val="center"/>
            <w:hideMark/>
          </w:tcPr>
          <w:p w14:paraId="0662606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00" w:type="dxa"/>
            <w:shd w:val="clear" w:color="000000" w:fill="FFFFFF"/>
            <w:noWrap/>
            <w:vAlign w:val="center"/>
          </w:tcPr>
          <w:p w14:paraId="0662606E"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6F"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7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C14ED" w:rsidRPr="00E86B7F" w14:paraId="1B5376F5" w14:textId="77777777" w:rsidTr="00E11C0B">
        <w:trPr>
          <w:trHeight w:val="317"/>
          <w:jc w:val="center"/>
        </w:trPr>
        <w:tc>
          <w:tcPr>
            <w:tcW w:w="3885" w:type="dxa"/>
            <w:shd w:val="clear" w:color="000000" w:fill="FFFFFF"/>
            <w:noWrap/>
            <w:vAlign w:val="center"/>
          </w:tcPr>
          <w:p w14:paraId="6BD90DF7" w14:textId="6C076387" w:rsidR="00BC14ED" w:rsidRPr="00E86B7F" w:rsidRDefault="00BC14ED"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800" w:type="dxa"/>
            <w:shd w:val="clear" w:color="000000" w:fill="FFFFFF"/>
            <w:noWrap/>
            <w:vAlign w:val="center"/>
          </w:tcPr>
          <w:p w14:paraId="00F9BD76" w14:textId="728219AB" w:rsidR="00BC14ED" w:rsidRPr="00E86B7F" w:rsidRDefault="00BC14ED"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07E60DBF" w14:textId="5C68F615" w:rsidR="00BC14ED" w:rsidRPr="00E86B7F" w:rsidRDefault="00BC14ED"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1FA9FC81"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5748B4F8" w14:textId="77777777" w:rsidR="00BC14ED" w:rsidRPr="00E86B7F" w:rsidRDefault="00BC14ED"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78" w14:textId="77777777" w:rsidTr="00E11C0B">
        <w:trPr>
          <w:trHeight w:val="317"/>
          <w:jc w:val="center"/>
        </w:trPr>
        <w:tc>
          <w:tcPr>
            <w:tcW w:w="3885" w:type="dxa"/>
            <w:shd w:val="clear" w:color="000000" w:fill="FFFFFF"/>
            <w:noWrap/>
            <w:vAlign w:val="center"/>
            <w:hideMark/>
          </w:tcPr>
          <w:p w14:paraId="0662607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00" w:type="dxa"/>
            <w:shd w:val="clear" w:color="000000" w:fill="FFFFFF"/>
            <w:noWrap/>
            <w:vAlign w:val="center"/>
          </w:tcPr>
          <w:p w14:paraId="06626074"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75"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7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7E" w14:textId="77777777" w:rsidTr="00E11C0B">
        <w:trPr>
          <w:trHeight w:val="317"/>
          <w:jc w:val="center"/>
        </w:trPr>
        <w:tc>
          <w:tcPr>
            <w:tcW w:w="3885" w:type="dxa"/>
            <w:shd w:val="clear" w:color="000000" w:fill="FFFFFF"/>
            <w:noWrap/>
            <w:vAlign w:val="center"/>
            <w:hideMark/>
          </w:tcPr>
          <w:p w14:paraId="0662607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00" w:type="dxa"/>
            <w:shd w:val="clear" w:color="000000" w:fill="FFFFFF"/>
            <w:noWrap/>
            <w:vAlign w:val="center"/>
          </w:tcPr>
          <w:p w14:paraId="0662607A"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07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7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80" w14:textId="77777777" w:rsidTr="00E11C0B">
        <w:trPr>
          <w:trHeight w:val="315"/>
          <w:jc w:val="center"/>
        </w:trPr>
        <w:tc>
          <w:tcPr>
            <w:tcW w:w="11020" w:type="dxa"/>
            <w:gridSpan w:val="5"/>
            <w:shd w:val="clear" w:color="000000" w:fill="D9D9D9"/>
            <w:noWrap/>
            <w:vAlign w:val="center"/>
            <w:hideMark/>
          </w:tcPr>
          <w:p w14:paraId="0662607F" w14:textId="77777777" w:rsidR="00312156" w:rsidRPr="00E86B7F" w:rsidRDefault="00312156" w:rsidP="00E11C0B">
            <w:pPr>
              <w:spacing w:after="0" w:line="240" w:lineRule="auto"/>
              <w:jc w:val="left"/>
              <w:rPr>
                <w:rFonts w:asciiTheme="minorHAnsi" w:hAnsiTheme="minorHAnsi" w:cstheme="minorHAnsi"/>
                <w:bCs/>
                <w:color w:val="000000"/>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6086" w14:textId="77777777" w:rsidTr="00E11C0B">
        <w:trPr>
          <w:trHeight w:val="315"/>
          <w:jc w:val="center"/>
        </w:trPr>
        <w:tc>
          <w:tcPr>
            <w:tcW w:w="3885" w:type="dxa"/>
            <w:shd w:val="clear" w:color="000000" w:fill="FFFFFF"/>
            <w:noWrap/>
            <w:vAlign w:val="center"/>
            <w:hideMark/>
          </w:tcPr>
          <w:p w14:paraId="0662608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Capacity Management</w:t>
            </w:r>
          </w:p>
        </w:tc>
        <w:tc>
          <w:tcPr>
            <w:tcW w:w="1800" w:type="dxa"/>
            <w:shd w:val="clear" w:color="000000" w:fill="FFFFFF"/>
            <w:noWrap/>
            <w:vAlign w:val="center"/>
          </w:tcPr>
          <w:p w14:paraId="0662608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8C" w14:textId="77777777" w:rsidTr="00E11C0B">
        <w:trPr>
          <w:trHeight w:val="315"/>
          <w:jc w:val="center"/>
        </w:trPr>
        <w:tc>
          <w:tcPr>
            <w:tcW w:w="3885" w:type="dxa"/>
            <w:shd w:val="clear" w:color="000000" w:fill="FFFFFF"/>
            <w:noWrap/>
            <w:vAlign w:val="center"/>
            <w:hideMark/>
          </w:tcPr>
          <w:p w14:paraId="0662608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Computers and Electronics</w:t>
            </w:r>
          </w:p>
        </w:tc>
        <w:tc>
          <w:tcPr>
            <w:tcW w:w="1800" w:type="dxa"/>
            <w:shd w:val="clear" w:color="000000" w:fill="FFFFFF"/>
            <w:noWrap/>
            <w:vAlign w:val="center"/>
          </w:tcPr>
          <w:p w14:paraId="0662608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92" w14:textId="77777777" w:rsidTr="00E11C0B">
        <w:trPr>
          <w:trHeight w:val="315"/>
          <w:jc w:val="center"/>
        </w:trPr>
        <w:tc>
          <w:tcPr>
            <w:tcW w:w="3885" w:type="dxa"/>
            <w:shd w:val="clear" w:color="000000" w:fill="FFFFFF"/>
            <w:noWrap/>
            <w:vAlign w:val="center"/>
            <w:hideMark/>
          </w:tcPr>
          <w:p w14:paraId="0662608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800" w:type="dxa"/>
            <w:shd w:val="clear" w:color="000000" w:fill="FFFFFF"/>
            <w:noWrap/>
            <w:vAlign w:val="center"/>
          </w:tcPr>
          <w:p w14:paraId="0662608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98" w14:textId="77777777" w:rsidTr="00E11C0B">
        <w:trPr>
          <w:trHeight w:val="315"/>
          <w:jc w:val="center"/>
        </w:trPr>
        <w:tc>
          <w:tcPr>
            <w:tcW w:w="3885" w:type="dxa"/>
            <w:shd w:val="clear" w:color="000000" w:fill="FFFFFF"/>
            <w:noWrap/>
            <w:vAlign w:val="center"/>
            <w:hideMark/>
          </w:tcPr>
          <w:p w14:paraId="0662609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1800" w:type="dxa"/>
            <w:shd w:val="clear" w:color="000000" w:fill="FFFFFF"/>
            <w:noWrap/>
            <w:vAlign w:val="center"/>
          </w:tcPr>
          <w:p w14:paraId="0662609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9E" w14:textId="77777777" w:rsidTr="00E11C0B">
        <w:trPr>
          <w:trHeight w:val="315"/>
          <w:jc w:val="center"/>
        </w:trPr>
        <w:tc>
          <w:tcPr>
            <w:tcW w:w="3885" w:type="dxa"/>
            <w:shd w:val="clear" w:color="000000" w:fill="FFFFFF"/>
            <w:noWrap/>
            <w:vAlign w:val="center"/>
            <w:hideMark/>
          </w:tcPr>
          <w:p w14:paraId="0662609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Administration</w:t>
            </w:r>
          </w:p>
        </w:tc>
        <w:tc>
          <w:tcPr>
            <w:tcW w:w="1800" w:type="dxa"/>
            <w:shd w:val="clear" w:color="000000" w:fill="FFFFFF"/>
            <w:noWrap/>
            <w:vAlign w:val="center"/>
          </w:tcPr>
          <w:p w14:paraId="0662609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A4" w14:textId="77777777" w:rsidTr="00E11C0B">
        <w:trPr>
          <w:trHeight w:val="315"/>
          <w:jc w:val="center"/>
        </w:trPr>
        <w:tc>
          <w:tcPr>
            <w:tcW w:w="3885" w:type="dxa"/>
            <w:shd w:val="clear" w:color="000000" w:fill="FFFFFF"/>
            <w:noWrap/>
            <w:vAlign w:val="center"/>
            <w:hideMark/>
          </w:tcPr>
          <w:p w14:paraId="0662609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Management Systems</w:t>
            </w:r>
          </w:p>
        </w:tc>
        <w:tc>
          <w:tcPr>
            <w:tcW w:w="1800" w:type="dxa"/>
            <w:shd w:val="clear" w:color="000000" w:fill="FFFFFF"/>
            <w:noWrap/>
            <w:vAlign w:val="center"/>
          </w:tcPr>
          <w:p w14:paraId="066260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A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A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AA" w14:textId="77777777" w:rsidTr="00E11C0B">
        <w:trPr>
          <w:trHeight w:val="315"/>
          <w:jc w:val="center"/>
        </w:trPr>
        <w:tc>
          <w:tcPr>
            <w:tcW w:w="3885" w:type="dxa"/>
            <w:shd w:val="clear" w:color="000000" w:fill="FFFFFF"/>
            <w:noWrap/>
            <w:vAlign w:val="center"/>
          </w:tcPr>
          <w:p w14:paraId="066260A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800" w:type="dxa"/>
            <w:shd w:val="clear" w:color="000000" w:fill="FFFFFF"/>
            <w:noWrap/>
            <w:vAlign w:val="center"/>
          </w:tcPr>
          <w:p w14:paraId="066260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A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A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B0" w14:textId="77777777" w:rsidTr="00E11C0B">
        <w:trPr>
          <w:trHeight w:val="315"/>
          <w:jc w:val="center"/>
        </w:trPr>
        <w:tc>
          <w:tcPr>
            <w:tcW w:w="3885" w:type="dxa"/>
            <w:shd w:val="clear" w:color="000000" w:fill="FFFFFF"/>
            <w:noWrap/>
            <w:vAlign w:val="center"/>
            <w:hideMark/>
          </w:tcPr>
          <w:p w14:paraId="066260A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Engineering and Technology</w:t>
            </w:r>
          </w:p>
        </w:tc>
        <w:tc>
          <w:tcPr>
            <w:tcW w:w="1800" w:type="dxa"/>
            <w:shd w:val="clear" w:color="000000" w:fill="FFFFFF"/>
            <w:noWrap/>
            <w:vAlign w:val="center"/>
          </w:tcPr>
          <w:p w14:paraId="066260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A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A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B6" w14:textId="77777777" w:rsidTr="00E11C0B">
        <w:trPr>
          <w:trHeight w:val="315"/>
          <w:jc w:val="center"/>
        </w:trPr>
        <w:tc>
          <w:tcPr>
            <w:tcW w:w="3885" w:type="dxa"/>
            <w:shd w:val="clear" w:color="000000" w:fill="FFFFFF"/>
            <w:noWrap/>
            <w:vAlign w:val="center"/>
            <w:hideMark/>
          </w:tcPr>
          <w:p w14:paraId="066260B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Hardware</w:t>
            </w:r>
          </w:p>
        </w:tc>
        <w:tc>
          <w:tcPr>
            <w:tcW w:w="1800" w:type="dxa"/>
            <w:shd w:val="clear" w:color="000000" w:fill="FFFFFF"/>
            <w:noWrap/>
            <w:vAlign w:val="center"/>
          </w:tcPr>
          <w:p w14:paraId="066260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B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B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BC" w14:textId="77777777" w:rsidTr="00E11C0B">
        <w:trPr>
          <w:trHeight w:val="315"/>
          <w:jc w:val="center"/>
        </w:trPr>
        <w:tc>
          <w:tcPr>
            <w:tcW w:w="3885" w:type="dxa"/>
            <w:shd w:val="clear" w:color="000000" w:fill="FFFFFF"/>
            <w:noWrap/>
            <w:vAlign w:val="center"/>
            <w:hideMark/>
          </w:tcPr>
          <w:p w14:paraId="066260B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800" w:type="dxa"/>
            <w:shd w:val="clear" w:color="000000" w:fill="FFFFFF"/>
            <w:noWrap/>
            <w:vAlign w:val="center"/>
          </w:tcPr>
          <w:p w14:paraId="066260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B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B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B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C2" w14:textId="77777777" w:rsidTr="00E11C0B">
        <w:trPr>
          <w:trHeight w:val="315"/>
          <w:jc w:val="center"/>
        </w:trPr>
        <w:tc>
          <w:tcPr>
            <w:tcW w:w="3885" w:type="dxa"/>
            <w:shd w:val="clear" w:color="000000" w:fill="FFFFFF"/>
            <w:noWrap/>
            <w:vAlign w:val="center"/>
            <w:hideMark/>
          </w:tcPr>
          <w:p w14:paraId="066260B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Information Systems/Network Security </w:t>
            </w:r>
          </w:p>
        </w:tc>
        <w:tc>
          <w:tcPr>
            <w:tcW w:w="1800" w:type="dxa"/>
            <w:shd w:val="clear" w:color="000000" w:fill="FFFFFF"/>
            <w:noWrap/>
            <w:vAlign w:val="center"/>
          </w:tcPr>
          <w:p w14:paraId="066260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B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C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C8" w14:textId="77777777" w:rsidTr="00E11C0B">
        <w:trPr>
          <w:trHeight w:val="315"/>
          <w:jc w:val="center"/>
        </w:trPr>
        <w:tc>
          <w:tcPr>
            <w:tcW w:w="3885" w:type="dxa"/>
            <w:shd w:val="clear" w:color="000000" w:fill="FFFFFF"/>
            <w:noWrap/>
            <w:vAlign w:val="center"/>
            <w:hideMark/>
          </w:tcPr>
          <w:p w14:paraId="066260C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800" w:type="dxa"/>
            <w:shd w:val="clear" w:color="000000" w:fill="FFFFFF"/>
            <w:noWrap/>
            <w:vAlign w:val="center"/>
          </w:tcPr>
          <w:p w14:paraId="066260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C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C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CE" w14:textId="77777777" w:rsidTr="00E11C0B">
        <w:trPr>
          <w:trHeight w:val="315"/>
          <w:jc w:val="center"/>
        </w:trPr>
        <w:tc>
          <w:tcPr>
            <w:tcW w:w="3885" w:type="dxa"/>
            <w:shd w:val="clear" w:color="000000" w:fill="FFFFFF"/>
            <w:noWrap/>
            <w:vAlign w:val="center"/>
            <w:hideMark/>
          </w:tcPr>
          <w:p w14:paraId="066260C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Performance Assessment</w:t>
            </w:r>
          </w:p>
        </w:tc>
        <w:tc>
          <w:tcPr>
            <w:tcW w:w="1800" w:type="dxa"/>
            <w:shd w:val="clear" w:color="000000" w:fill="FFFFFF"/>
            <w:noWrap/>
            <w:vAlign w:val="center"/>
          </w:tcPr>
          <w:p w14:paraId="066260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C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D4" w14:textId="77777777" w:rsidTr="00E11C0B">
        <w:trPr>
          <w:trHeight w:val="315"/>
          <w:jc w:val="center"/>
        </w:trPr>
        <w:tc>
          <w:tcPr>
            <w:tcW w:w="3885" w:type="dxa"/>
            <w:shd w:val="clear" w:color="auto" w:fill="auto"/>
            <w:noWrap/>
            <w:vAlign w:val="center"/>
            <w:hideMark/>
          </w:tcPr>
          <w:p w14:paraId="066260C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Mathematical Analysis</w:t>
            </w:r>
          </w:p>
        </w:tc>
        <w:tc>
          <w:tcPr>
            <w:tcW w:w="1800" w:type="dxa"/>
            <w:shd w:val="clear" w:color="000000" w:fill="FFFFFF"/>
            <w:noWrap/>
            <w:vAlign w:val="center"/>
          </w:tcPr>
          <w:p w14:paraId="066260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DA" w14:textId="77777777" w:rsidTr="00E11C0B">
        <w:trPr>
          <w:trHeight w:val="315"/>
          <w:jc w:val="center"/>
        </w:trPr>
        <w:tc>
          <w:tcPr>
            <w:tcW w:w="3885" w:type="dxa"/>
            <w:shd w:val="clear" w:color="000000" w:fill="FFFFFF"/>
            <w:noWrap/>
            <w:vAlign w:val="center"/>
            <w:hideMark/>
          </w:tcPr>
          <w:p w14:paraId="066260D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Network Management</w:t>
            </w:r>
          </w:p>
        </w:tc>
        <w:tc>
          <w:tcPr>
            <w:tcW w:w="1800" w:type="dxa"/>
            <w:shd w:val="clear" w:color="000000" w:fill="FFFFFF"/>
            <w:noWrap/>
            <w:vAlign w:val="center"/>
          </w:tcPr>
          <w:p w14:paraId="066260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D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E0" w14:textId="77777777" w:rsidTr="00E11C0B">
        <w:trPr>
          <w:trHeight w:val="315"/>
          <w:jc w:val="center"/>
        </w:trPr>
        <w:tc>
          <w:tcPr>
            <w:tcW w:w="3885" w:type="dxa"/>
            <w:shd w:val="clear" w:color="000000" w:fill="FFFFFF"/>
            <w:noWrap/>
            <w:vAlign w:val="center"/>
            <w:hideMark/>
          </w:tcPr>
          <w:p w14:paraId="066260DB"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800" w:type="dxa"/>
            <w:shd w:val="clear" w:color="000000" w:fill="FFFFFF"/>
            <w:noWrap/>
            <w:vAlign w:val="center"/>
          </w:tcPr>
          <w:p w14:paraId="066260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D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E6" w14:textId="77777777" w:rsidTr="00E11C0B">
        <w:trPr>
          <w:trHeight w:val="315"/>
          <w:jc w:val="center"/>
        </w:trPr>
        <w:tc>
          <w:tcPr>
            <w:tcW w:w="3885" w:type="dxa"/>
            <w:shd w:val="clear" w:color="000000" w:fill="FFFFFF"/>
            <w:noWrap/>
            <w:vAlign w:val="center"/>
            <w:hideMark/>
          </w:tcPr>
          <w:p w14:paraId="066260E1"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1800" w:type="dxa"/>
            <w:shd w:val="clear" w:color="000000" w:fill="FFFFFF"/>
            <w:noWrap/>
            <w:vAlign w:val="center"/>
          </w:tcPr>
          <w:p w14:paraId="066260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EC" w14:textId="77777777" w:rsidTr="00E11C0B">
        <w:trPr>
          <w:trHeight w:val="315"/>
          <w:jc w:val="center"/>
        </w:trPr>
        <w:tc>
          <w:tcPr>
            <w:tcW w:w="3885" w:type="dxa"/>
            <w:shd w:val="clear" w:color="000000" w:fill="FFFFFF"/>
            <w:noWrap/>
            <w:vAlign w:val="center"/>
            <w:hideMark/>
          </w:tcPr>
          <w:p w14:paraId="066260E7"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800" w:type="dxa"/>
            <w:shd w:val="clear" w:color="000000" w:fill="FFFFFF"/>
            <w:noWrap/>
            <w:vAlign w:val="center"/>
          </w:tcPr>
          <w:p w14:paraId="066260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F2" w14:textId="77777777" w:rsidTr="00E11C0B">
        <w:trPr>
          <w:trHeight w:val="315"/>
          <w:jc w:val="center"/>
        </w:trPr>
        <w:tc>
          <w:tcPr>
            <w:tcW w:w="3885" w:type="dxa"/>
            <w:shd w:val="clear" w:color="000000" w:fill="FFFFFF"/>
            <w:noWrap/>
            <w:vAlign w:val="center"/>
            <w:hideMark/>
          </w:tcPr>
          <w:p w14:paraId="066260ED"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800" w:type="dxa"/>
            <w:shd w:val="clear" w:color="000000" w:fill="FFFFFF"/>
            <w:noWrap/>
            <w:vAlign w:val="center"/>
          </w:tcPr>
          <w:p w14:paraId="066260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F8" w14:textId="77777777" w:rsidTr="00E11C0B">
        <w:trPr>
          <w:trHeight w:val="315"/>
          <w:jc w:val="center"/>
        </w:trPr>
        <w:tc>
          <w:tcPr>
            <w:tcW w:w="3885" w:type="dxa"/>
            <w:shd w:val="clear" w:color="000000" w:fill="FFFFFF"/>
            <w:noWrap/>
            <w:vAlign w:val="center"/>
            <w:hideMark/>
          </w:tcPr>
          <w:p w14:paraId="066260F3"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800" w:type="dxa"/>
            <w:shd w:val="clear" w:color="000000" w:fill="FFFFFF"/>
            <w:noWrap/>
            <w:vAlign w:val="center"/>
          </w:tcPr>
          <w:p w14:paraId="066260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0FE" w14:textId="77777777" w:rsidTr="00E11C0B">
        <w:trPr>
          <w:trHeight w:val="315"/>
          <w:jc w:val="center"/>
        </w:trPr>
        <w:tc>
          <w:tcPr>
            <w:tcW w:w="3885" w:type="dxa"/>
            <w:shd w:val="clear" w:color="000000" w:fill="FFFFFF"/>
            <w:noWrap/>
            <w:vAlign w:val="center"/>
          </w:tcPr>
          <w:p w14:paraId="066260F9"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800" w:type="dxa"/>
            <w:shd w:val="clear" w:color="000000" w:fill="FFFFFF"/>
            <w:noWrap/>
            <w:vAlign w:val="center"/>
          </w:tcPr>
          <w:p w14:paraId="066260F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0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0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04" w14:textId="77777777" w:rsidTr="00E11C0B">
        <w:trPr>
          <w:trHeight w:val="315"/>
          <w:jc w:val="center"/>
        </w:trPr>
        <w:tc>
          <w:tcPr>
            <w:tcW w:w="3885" w:type="dxa"/>
            <w:shd w:val="clear" w:color="000000" w:fill="FFFFFF"/>
            <w:noWrap/>
            <w:vAlign w:val="center"/>
          </w:tcPr>
          <w:p w14:paraId="066260FF"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800" w:type="dxa"/>
            <w:shd w:val="clear" w:color="000000" w:fill="FFFFFF"/>
            <w:noWrap/>
            <w:vAlign w:val="center"/>
          </w:tcPr>
          <w:p w14:paraId="066261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0A" w14:textId="77777777" w:rsidTr="00E11C0B">
        <w:trPr>
          <w:trHeight w:val="315"/>
          <w:jc w:val="center"/>
        </w:trPr>
        <w:tc>
          <w:tcPr>
            <w:tcW w:w="3885" w:type="dxa"/>
            <w:shd w:val="clear" w:color="000000" w:fill="FFFFFF"/>
            <w:noWrap/>
            <w:vAlign w:val="center"/>
          </w:tcPr>
          <w:p w14:paraId="06626105"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Telecommunications</w:t>
            </w:r>
          </w:p>
        </w:tc>
        <w:tc>
          <w:tcPr>
            <w:tcW w:w="1800" w:type="dxa"/>
            <w:shd w:val="clear" w:color="000000" w:fill="FFFFFF"/>
            <w:noWrap/>
            <w:vAlign w:val="center"/>
          </w:tcPr>
          <w:p w14:paraId="066261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610B" w14:textId="77777777" w:rsidR="00312156" w:rsidRPr="0059122E" w:rsidRDefault="00312156" w:rsidP="00312156">
      <w:pPr>
        <w:jc w:val="center"/>
        <w:rPr>
          <w:rFonts w:asciiTheme="minorHAnsi" w:hAnsiTheme="minorHAnsi" w:cstheme="minorHAnsi"/>
          <w:b/>
          <w:sz w:val="32"/>
        </w:rPr>
      </w:pPr>
    </w:p>
    <w:p w14:paraId="0662610C" w14:textId="77777777" w:rsidR="00312156" w:rsidRPr="00C55C37" w:rsidRDefault="00312156" w:rsidP="00312156">
      <w:pPr>
        <w:jc w:val="center"/>
        <w:rPr>
          <w:rFonts w:asciiTheme="minorHAnsi" w:hAnsiTheme="minorHAnsi" w:cstheme="minorHAnsi"/>
          <w:b/>
          <w:sz w:val="32"/>
        </w:rPr>
      </w:pPr>
    </w:p>
    <w:p w14:paraId="0662610D" w14:textId="77777777" w:rsidR="00312156" w:rsidRPr="00C55C37" w:rsidRDefault="00312156" w:rsidP="00312156">
      <w:pPr>
        <w:jc w:val="center"/>
        <w:rPr>
          <w:rFonts w:asciiTheme="minorHAnsi" w:hAnsiTheme="minorHAnsi" w:cstheme="minorHAnsi"/>
          <w:b/>
          <w:sz w:val="32"/>
        </w:rPr>
      </w:pPr>
    </w:p>
    <w:p w14:paraId="0662610E" w14:textId="77777777" w:rsidR="00312156" w:rsidRPr="00C55C37" w:rsidRDefault="00312156" w:rsidP="00312156">
      <w:pPr>
        <w:jc w:val="center"/>
        <w:rPr>
          <w:rFonts w:asciiTheme="minorHAnsi" w:hAnsiTheme="minorHAnsi" w:cstheme="minorHAnsi"/>
          <w:b/>
          <w:sz w:val="32"/>
        </w:rPr>
      </w:pPr>
    </w:p>
    <w:p w14:paraId="0662610F" w14:textId="77777777" w:rsidR="00312156" w:rsidRPr="00C55C37" w:rsidRDefault="00312156" w:rsidP="00312156">
      <w:pPr>
        <w:jc w:val="center"/>
        <w:rPr>
          <w:rFonts w:asciiTheme="minorHAnsi" w:hAnsiTheme="minorHAnsi" w:cstheme="minorHAnsi"/>
          <w:b/>
          <w:sz w:val="32"/>
        </w:rPr>
      </w:pPr>
    </w:p>
    <w:p w14:paraId="06626110" w14:textId="77777777" w:rsidR="00312156" w:rsidRPr="00C55C37" w:rsidRDefault="00312156" w:rsidP="00312156">
      <w:pPr>
        <w:jc w:val="center"/>
        <w:rPr>
          <w:rFonts w:asciiTheme="minorHAnsi" w:hAnsiTheme="minorHAnsi" w:cstheme="minorHAnsi"/>
          <w:b/>
          <w:sz w:val="32"/>
        </w:rPr>
      </w:pPr>
    </w:p>
    <w:p w14:paraId="06626111" w14:textId="77777777" w:rsidR="00312156" w:rsidRPr="00C55C37" w:rsidRDefault="00312156" w:rsidP="00312156">
      <w:pPr>
        <w:jc w:val="center"/>
        <w:rPr>
          <w:rFonts w:asciiTheme="minorHAnsi" w:hAnsiTheme="minorHAnsi" w:cstheme="minorHAnsi"/>
          <w:b/>
          <w:sz w:val="32"/>
        </w:rPr>
      </w:pPr>
    </w:p>
    <w:p w14:paraId="06626112" w14:textId="77777777" w:rsidR="00312156" w:rsidRPr="00C55C37" w:rsidRDefault="00312156" w:rsidP="00312156">
      <w:pPr>
        <w:jc w:val="center"/>
        <w:rPr>
          <w:rFonts w:asciiTheme="minorHAnsi" w:hAnsiTheme="minorHAnsi" w:cstheme="minorHAnsi"/>
          <w:b/>
          <w:sz w:val="32"/>
        </w:rPr>
      </w:pPr>
    </w:p>
    <w:p w14:paraId="06626113" w14:textId="77777777" w:rsidR="00312156" w:rsidRPr="00C55C37" w:rsidRDefault="00312156" w:rsidP="00312156">
      <w:pPr>
        <w:jc w:val="center"/>
        <w:rPr>
          <w:rFonts w:asciiTheme="minorHAnsi" w:hAnsiTheme="minorHAnsi" w:cstheme="minorHAnsi"/>
          <w:b/>
          <w:sz w:val="32"/>
        </w:rPr>
      </w:pPr>
    </w:p>
    <w:p w14:paraId="06626115" w14:textId="77777777" w:rsidR="00312156" w:rsidRPr="00E86B7F" w:rsidRDefault="00312156" w:rsidP="00312156">
      <w:pPr>
        <w:pStyle w:val="HeadingTOC"/>
        <w:rPr>
          <w:rFonts w:asciiTheme="minorHAnsi" w:hAnsiTheme="minorHAnsi" w:cstheme="minorHAnsi"/>
        </w:rPr>
      </w:pPr>
      <w:bookmarkStart w:id="45" w:name="_Toc394852165"/>
      <w:bookmarkStart w:id="46" w:name="_Toc400022380"/>
      <w:r w:rsidRPr="00E86B7F">
        <w:rPr>
          <w:rFonts w:asciiTheme="minorHAnsi" w:hAnsiTheme="minorHAnsi" w:cstheme="minorHAnsi"/>
        </w:rPr>
        <w:t xml:space="preserve">Systems Analysis </w:t>
      </w:r>
      <w:bookmarkEnd w:id="45"/>
      <w:r w:rsidR="00FB7C59">
        <w:rPr>
          <w:rFonts w:asciiTheme="minorHAnsi" w:hAnsiTheme="minorHAnsi" w:cstheme="minorHAnsi"/>
        </w:rPr>
        <w:t>Competency Model</w:t>
      </w:r>
      <w:bookmarkEnd w:id="46"/>
    </w:p>
    <w:tbl>
      <w:tblPr>
        <w:tblW w:w="110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85"/>
        <w:gridCol w:w="1800"/>
        <w:gridCol w:w="1800"/>
        <w:gridCol w:w="1800"/>
        <w:gridCol w:w="1735"/>
      </w:tblGrid>
      <w:tr w:rsidR="00312156" w:rsidRPr="00E86B7F" w14:paraId="06626117" w14:textId="77777777" w:rsidTr="00E86B7F">
        <w:trPr>
          <w:trHeight w:val="300"/>
          <w:tblHeader/>
          <w:jc w:val="center"/>
        </w:trPr>
        <w:tc>
          <w:tcPr>
            <w:tcW w:w="11020" w:type="dxa"/>
            <w:gridSpan w:val="5"/>
            <w:shd w:val="clear" w:color="auto" w:fill="2E5571" w:themeFill="accent3" w:themeFillShade="BF"/>
            <w:noWrap/>
            <w:vAlign w:val="center"/>
          </w:tcPr>
          <w:p w14:paraId="06626116"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Systems Analysis Competency Profiles</w:t>
            </w:r>
          </w:p>
        </w:tc>
      </w:tr>
      <w:tr w:rsidR="00312156" w:rsidRPr="00E86B7F" w14:paraId="0662611D" w14:textId="77777777" w:rsidTr="00E86B7F">
        <w:trPr>
          <w:trHeight w:val="300"/>
          <w:tblHeader/>
          <w:jc w:val="center"/>
        </w:trPr>
        <w:tc>
          <w:tcPr>
            <w:tcW w:w="3885" w:type="dxa"/>
            <w:shd w:val="clear" w:color="auto" w:fill="2E5571" w:themeFill="accent3" w:themeFillShade="BF"/>
            <w:noWrap/>
            <w:vAlign w:val="center"/>
            <w:hideMark/>
          </w:tcPr>
          <w:p w14:paraId="06626118"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800" w:type="dxa"/>
            <w:shd w:val="clear" w:color="auto" w:fill="2E5571" w:themeFill="accent3" w:themeFillShade="BF"/>
            <w:noWrap/>
            <w:vAlign w:val="center"/>
            <w:hideMark/>
          </w:tcPr>
          <w:p w14:paraId="06626119"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Junior Systems Analyst</w:t>
            </w:r>
          </w:p>
        </w:tc>
        <w:tc>
          <w:tcPr>
            <w:tcW w:w="1800" w:type="dxa"/>
            <w:shd w:val="clear" w:color="auto" w:fill="2E5571" w:themeFill="accent3" w:themeFillShade="BF"/>
            <w:noWrap/>
            <w:vAlign w:val="center"/>
            <w:hideMark/>
          </w:tcPr>
          <w:p w14:paraId="0662611A"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Systems Analyst</w:t>
            </w:r>
          </w:p>
        </w:tc>
        <w:tc>
          <w:tcPr>
            <w:tcW w:w="1800" w:type="dxa"/>
            <w:shd w:val="clear" w:color="auto" w:fill="2E5571" w:themeFill="accent3" w:themeFillShade="BF"/>
            <w:noWrap/>
            <w:vAlign w:val="center"/>
          </w:tcPr>
          <w:p w14:paraId="0662611B"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Junior Functional Analyst</w:t>
            </w:r>
          </w:p>
        </w:tc>
        <w:tc>
          <w:tcPr>
            <w:tcW w:w="1735" w:type="dxa"/>
            <w:shd w:val="clear" w:color="auto" w:fill="2E5571" w:themeFill="accent3" w:themeFillShade="BF"/>
            <w:noWrap/>
            <w:vAlign w:val="center"/>
          </w:tcPr>
          <w:p w14:paraId="0662611C"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Senior Functional Analyst  </w:t>
            </w:r>
          </w:p>
        </w:tc>
      </w:tr>
      <w:tr w:rsidR="00312156" w:rsidRPr="00E86B7F" w14:paraId="0662611F" w14:textId="77777777" w:rsidTr="00E11C0B">
        <w:trPr>
          <w:trHeight w:val="315"/>
          <w:jc w:val="center"/>
        </w:trPr>
        <w:tc>
          <w:tcPr>
            <w:tcW w:w="11020" w:type="dxa"/>
            <w:gridSpan w:val="5"/>
            <w:shd w:val="clear" w:color="000000" w:fill="D9D9D9"/>
            <w:noWrap/>
            <w:vAlign w:val="center"/>
          </w:tcPr>
          <w:p w14:paraId="0662611E"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6125" w14:textId="77777777" w:rsidTr="00E11C0B">
        <w:trPr>
          <w:trHeight w:val="317"/>
          <w:jc w:val="center"/>
        </w:trPr>
        <w:tc>
          <w:tcPr>
            <w:tcW w:w="3885" w:type="dxa"/>
            <w:shd w:val="clear" w:color="000000" w:fill="FFFFFF"/>
            <w:noWrap/>
            <w:vAlign w:val="center"/>
          </w:tcPr>
          <w:p w14:paraId="0662612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00" w:type="dxa"/>
            <w:shd w:val="clear" w:color="000000" w:fill="FFFFFF"/>
            <w:noWrap/>
            <w:vAlign w:val="center"/>
          </w:tcPr>
          <w:p w14:paraId="066261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2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2B" w14:textId="77777777" w:rsidTr="00E11C0B">
        <w:trPr>
          <w:trHeight w:val="317"/>
          <w:jc w:val="center"/>
        </w:trPr>
        <w:tc>
          <w:tcPr>
            <w:tcW w:w="3885" w:type="dxa"/>
            <w:shd w:val="clear" w:color="000000" w:fill="FFFFFF"/>
            <w:noWrap/>
            <w:vAlign w:val="center"/>
          </w:tcPr>
          <w:p w14:paraId="0662612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00" w:type="dxa"/>
            <w:shd w:val="clear" w:color="000000" w:fill="FFFFFF"/>
            <w:noWrap/>
            <w:vAlign w:val="center"/>
          </w:tcPr>
          <w:p w14:paraId="066261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31" w14:textId="77777777" w:rsidTr="00E11C0B">
        <w:trPr>
          <w:trHeight w:val="317"/>
          <w:jc w:val="center"/>
        </w:trPr>
        <w:tc>
          <w:tcPr>
            <w:tcW w:w="3885" w:type="dxa"/>
            <w:shd w:val="clear" w:color="000000" w:fill="FFFFFF"/>
            <w:noWrap/>
            <w:vAlign w:val="center"/>
          </w:tcPr>
          <w:p w14:paraId="0662612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00" w:type="dxa"/>
            <w:shd w:val="clear" w:color="000000" w:fill="FFFFFF"/>
            <w:noWrap/>
            <w:vAlign w:val="center"/>
          </w:tcPr>
          <w:p w14:paraId="0662612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2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37" w14:textId="77777777" w:rsidTr="00E11C0B">
        <w:trPr>
          <w:trHeight w:val="317"/>
          <w:jc w:val="center"/>
        </w:trPr>
        <w:tc>
          <w:tcPr>
            <w:tcW w:w="3885" w:type="dxa"/>
            <w:shd w:val="clear" w:color="000000" w:fill="FFFFFF"/>
            <w:noWrap/>
            <w:vAlign w:val="center"/>
          </w:tcPr>
          <w:p w14:paraId="0662613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00" w:type="dxa"/>
            <w:shd w:val="clear" w:color="000000" w:fill="FFFFFF"/>
            <w:noWrap/>
            <w:vAlign w:val="center"/>
          </w:tcPr>
          <w:p w14:paraId="0662613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3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3D" w14:textId="77777777" w:rsidTr="00E11C0B">
        <w:trPr>
          <w:trHeight w:val="317"/>
          <w:jc w:val="center"/>
        </w:trPr>
        <w:tc>
          <w:tcPr>
            <w:tcW w:w="3885" w:type="dxa"/>
            <w:shd w:val="clear" w:color="000000" w:fill="FFFFFF"/>
            <w:noWrap/>
            <w:vAlign w:val="center"/>
          </w:tcPr>
          <w:p w14:paraId="0662613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00" w:type="dxa"/>
            <w:shd w:val="clear" w:color="000000" w:fill="FFFFFF"/>
            <w:noWrap/>
            <w:vAlign w:val="center"/>
          </w:tcPr>
          <w:p w14:paraId="0662613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3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3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3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43" w14:textId="77777777" w:rsidTr="00E11C0B">
        <w:trPr>
          <w:trHeight w:val="317"/>
          <w:jc w:val="center"/>
        </w:trPr>
        <w:tc>
          <w:tcPr>
            <w:tcW w:w="3885" w:type="dxa"/>
            <w:shd w:val="clear" w:color="000000" w:fill="FFFFFF"/>
            <w:noWrap/>
            <w:vAlign w:val="center"/>
          </w:tcPr>
          <w:p w14:paraId="0662613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00" w:type="dxa"/>
            <w:shd w:val="clear" w:color="000000" w:fill="FFFFFF"/>
            <w:noWrap/>
            <w:vAlign w:val="center"/>
          </w:tcPr>
          <w:p w14:paraId="0662613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4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4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4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49" w14:textId="77777777" w:rsidTr="00E11C0B">
        <w:trPr>
          <w:trHeight w:val="317"/>
          <w:jc w:val="center"/>
        </w:trPr>
        <w:tc>
          <w:tcPr>
            <w:tcW w:w="3885" w:type="dxa"/>
            <w:shd w:val="clear" w:color="000000" w:fill="FFFFFF"/>
            <w:noWrap/>
            <w:vAlign w:val="center"/>
          </w:tcPr>
          <w:p w14:paraId="0662614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00" w:type="dxa"/>
            <w:shd w:val="clear" w:color="000000" w:fill="FFFFFF"/>
            <w:noWrap/>
            <w:vAlign w:val="center"/>
          </w:tcPr>
          <w:p w14:paraId="0662614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4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4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4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4F" w14:textId="77777777" w:rsidTr="00E11C0B">
        <w:trPr>
          <w:trHeight w:val="317"/>
          <w:jc w:val="center"/>
        </w:trPr>
        <w:tc>
          <w:tcPr>
            <w:tcW w:w="3885" w:type="dxa"/>
            <w:shd w:val="clear" w:color="000000" w:fill="FFFFFF"/>
            <w:noWrap/>
            <w:vAlign w:val="center"/>
          </w:tcPr>
          <w:p w14:paraId="0662614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00" w:type="dxa"/>
            <w:shd w:val="clear" w:color="000000" w:fill="FFFFFF"/>
            <w:noWrap/>
            <w:vAlign w:val="center"/>
          </w:tcPr>
          <w:p w14:paraId="0662614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4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55" w14:textId="77777777" w:rsidTr="00E11C0B">
        <w:trPr>
          <w:trHeight w:val="317"/>
          <w:jc w:val="center"/>
        </w:trPr>
        <w:tc>
          <w:tcPr>
            <w:tcW w:w="3885" w:type="dxa"/>
            <w:shd w:val="clear" w:color="000000" w:fill="FFFFFF"/>
            <w:noWrap/>
            <w:vAlign w:val="center"/>
          </w:tcPr>
          <w:p w14:paraId="0662615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00" w:type="dxa"/>
            <w:shd w:val="clear" w:color="000000" w:fill="FFFFFF"/>
            <w:noWrap/>
            <w:vAlign w:val="center"/>
          </w:tcPr>
          <w:p w14:paraId="0662615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5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5B" w14:textId="77777777" w:rsidTr="00E11C0B">
        <w:trPr>
          <w:trHeight w:val="317"/>
          <w:jc w:val="center"/>
        </w:trPr>
        <w:tc>
          <w:tcPr>
            <w:tcW w:w="3885" w:type="dxa"/>
            <w:shd w:val="clear" w:color="000000" w:fill="FFFFFF"/>
            <w:noWrap/>
            <w:vAlign w:val="center"/>
          </w:tcPr>
          <w:p w14:paraId="0662615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Problem Solving </w:t>
            </w:r>
          </w:p>
        </w:tc>
        <w:tc>
          <w:tcPr>
            <w:tcW w:w="1800" w:type="dxa"/>
            <w:shd w:val="clear" w:color="000000" w:fill="FFFFFF"/>
            <w:noWrap/>
            <w:vAlign w:val="center"/>
          </w:tcPr>
          <w:p w14:paraId="0662615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5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5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61" w14:textId="77777777" w:rsidTr="00E11C0B">
        <w:trPr>
          <w:trHeight w:val="317"/>
          <w:jc w:val="center"/>
        </w:trPr>
        <w:tc>
          <w:tcPr>
            <w:tcW w:w="3885" w:type="dxa"/>
            <w:shd w:val="clear" w:color="000000" w:fill="FFFFFF"/>
            <w:noWrap/>
            <w:vAlign w:val="center"/>
          </w:tcPr>
          <w:p w14:paraId="0662615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00" w:type="dxa"/>
            <w:shd w:val="clear" w:color="000000" w:fill="FFFFFF"/>
            <w:noWrap/>
            <w:vAlign w:val="center"/>
          </w:tcPr>
          <w:p w14:paraId="0662615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5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67" w14:textId="77777777" w:rsidTr="00E11C0B">
        <w:trPr>
          <w:trHeight w:val="317"/>
          <w:jc w:val="center"/>
        </w:trPr>
        <w:tc>
          <w:tcPr>
            <w:tcW w:w="3885" w:type="dxa"/>
            <w:shd w:val="clear" w:color="000000" w:fill="FFFFFF"/>
            <w:noWrap/>
            <w:vAlign w:val="center"/>
          </w:tcPr>
          <w:p w14:paraId="0662616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00" w:type="dxa"/>
            <w:shd w:val="clear" w:color="000000" w:fill="FFFFFF"/>
            <w:noWrap/>
            <w:vAlign w:val="center"/>
          </w:tcPr>
          <w:p w14:paraId="0662616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6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6D" w14:textId="77777777" w:rsidTr="00E11C0B">
        <w:trPr>
          <w:trHeight w:val="317"/>
          <w:jc w:val="center"/>
        </w:trPr>
        <w:tc>
          <w:tcPr>
            <w:tcW w:w="3885" w:type="dxa"/>
            <w:shd w:val="clear" w:color="000000" w:fill="FFFFFF"/>
            <w:noWrap/>
            <w:vAlign w:val="center"/>
          </w:tcPr>
          <w:p w14:paraId="0662616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00" w:type="dxa"/>
            <w:shd w:val="clear" w:color="000000" w:fill="FFFFFF"/>
            <w:noWrap/>
            <w:vAlign w:val="center"/>
          </w:tcPr>
          <w:p w14:paraId="0662616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6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73" w14:textId="77777777" w:rsidTr="00E11C0B">
        <w:trPr>
          <w:trHeight w:val="317"/>
          <w:jc w:val="center"/>
        </w:trPr>
        <w:tc>
          <w:tcPr>
            <w:tcW w:w="3885" w:type="dxa"/>
            <w:shd w:val="clear" w:color="000000" w:fill="FFFFFF"/>
            <w:noWrap/>
            <w:vAlign w:val="center"/>
          </w:tcPr>
          <w:p w14:paraId="0662616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800" w:type="dxa"/>
            <w:shd w:val="clear" w:color="000000" w:fill="FFFFFF"/>
            <w:noWrap/>
            <w:vAlign w:val="center"/>
          </w:tcPr>
          <w:p w14:paraId="0662616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7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1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75" w14:textId="77777777" w:rsidTr="00E11C0B">
        <w:trPr>
          <w:trHeight w:val="315"/>
          <w:jc w:val="center"/>
        </w:trPr>
        <w:tc>
          <w:tcPr>
            <w:tcW w:w="11020" w:type="dxa"/>
            <w:gridSpan w:val="5"/>
            <w:shd w:val="clear" w:color="000000" w:fill="D9D9D9"/>
            <w:noWrap/>
            <w:vAlign w:val="center"/>
          </w:tcPr>
          <w:p w14:paraId="06626174"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D42441" w:rsidRPr="00E86B7F" w14:paraId="29578AF6" w14:textId="77777777" w:rsidTr="00E11C0B">
        <w:trPr>
          <w:trHeight w:val="315"/>
          <w:jc w:val="center"/>
        </w:trPr>
        <w:tc>
          <w:tcPr>
            <w:tcW w:w="3885" w:type="dxa"/>
            <w:shd w:val="clear" w:color="000000" w:fill="FFFFFF"/>
            <w:noWrap/>
            <w:vAlign w:val="center"/>
          </w:tcPr>
          <w:p w14:paraId="73FC728D" w14:textId="1E7AC37B" w:rsidR="00D42441" w:rsidRDefault="00D42441"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00" w:type="dxa"/>
            <w:shd w:val="clear" w:color="000000" w:fill="FFFFFF"/>
            <w:noWrap/>
            <w:vAlign w:val="center"/>
          </w:tcPr>
          <w:p w14:paraId="36C38DAC" w14:textId="66A9FD6E" w:rsidR="00D42441" w:rsidRPr="00E86B7F" w:rsidRDefault="00D42441"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071EE278"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46E2C70C" w14:textId="226C4432" w:rsidR="00D42441" w:rsidRPr="00E86B7F" w:rsidRDefault="00D42441"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735" w:type="dxa"/>
            <w:shd w:val="clear" w:color="000000" w:fill="FFFFFF"/>
            <w:noWrap/>
            <w:vAlign w:val="center"/>
          </w:tcPr>
          <w:p w14:paraId="04FAECB5" w14:textId="77777777" w:rsidR="00D42441" w:rsidRPr="00E86B7F" w:rsidRDefault="00D42441"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7B" w14:textId="77777777" w:rsidTr="00E11C0B">
        <w:trPr>
          <w:trHeight w:val="315"/>
          <w:jc w:val="center"/>
        </w:trPr>
        <w:tc>
          <w:tcPr>
            <w:tcW w:w="3885" w:type="dxa"/>
            <w:shd w:val="clear" w:color="000000" w:fill="FFFFFF"/>
            <w:noWrap/>
            <w:vAlign w:val="center"/>
          </w:tcPr>
          <w:p w14:paraId="06626176" w14:textId="499612D8" w:rsidR="00312156" w:rsidRPr="00E86B7F" w:rsidRDefault="00B03C8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800" w:type="dxa"/>
            <w:shd w:val="clear" w:color="000000" w:fill="FFFFFF"/>
            <w:noWrap/>
            <w:vAlign w:val="center"/>
          </w:tcPr>
          <w:p w14:paraId="06626177"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1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79"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1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81" w14:textId="77777777" w:rsidTr="00E11C0B">
        <w:trPr>
          <w:trHeight w:val="315"/>
          <w:jc w:val="center"/>
        </w:trPr>
        <w:tc>
          <w:tcPr>
            <w:tcW w:w="3885" w:type="dxa"/>
            <w:shd w:val="clear" w:color="000000" w:fill="FFFFFF"/>
            <w:noWrap/>
            <w:vAlign w:val="center"/>
          </w:tcPr>
          <w:p w14:paraId="0662617C" w14:textId="335B46B2" w:rsidR="00312156" w:rsidRPr="00E86B7F" w:rsidRDefault="00B03C8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800" w:type="dxa"/>
            <w:shd w:val="clear" w:color="000000" w:fill="FFFFFF"/>
            <w:noWrap/>
            <w:vAlign w:val="center"/>
          </w:tcPr>
          <w:p w14:paraId="0662617D"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1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7F"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1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03C80" w:rsidRPr="00E86B7F" w14:paraId="24EB9EE3" w14:textId="77777777" w:rsidTr="00E11C0B">
        <w:trPr>
          <w:trHeight w:val="315"/>
          <w:jc w:val="center"/>
        </w:trPr>
        <w:tc>
          <w:tcPr>
            <w:tcW w:w="3885" w:type="dxa"/>
            <w:shd w:val="clear" w:color="000000" w:fill="FFFFFF"/>
            <w:noWrap/>
            <w:vAlign w:val="center"/>
          </w:tcPr>
          <w:p w14:paraId="3F320C6E" w14:textId="7E3B437A" w:rsidR="00B03C80" w:rsidRPr="00E86B7F" w:rsidRDefault="00B03C8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7E13B8D8" w14:textId="4298976E"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55A721FD" w14:textId="77777777" w:rsidR="00B03C80" w:rsidRPr="00E86B7F" w:rsidRDefault="00B03C80"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7CFD9EE" w14:textId="72F63764"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735" w:type="dxa"/>
            <w:shd w:val="clear" w:color="000000" w:fill="FFFFFF"/>
            <w:noWrap/>
            <w:vAlign w:val="center"/>
          </w:tcPr>
          <w:p w14:paraId="4BE82BF8" w14:textId="77777777" w:rsidR="00B03C80" w:rsidRPr="00E86B7F" w:rsidRDefault="00B03C80"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87" w14:textId="77777777" w:rsidTr="00E11C0B">
        <w:trPr>
          <w:trHeight w:val="315"/>
          <w:jc w:val="center"/>
        </w:trPr>
        <w:tc>
          <w:tcPr>
            <w:tcW w:w="3885" w:type="dxa"/>
            <w:shd w:val="clear" w:color="000000" w:fill="FFFFFF"/>
            <w:noWrap/>
            <w:vAlign w:val="center"/>
          </w:tcPr>
          <w:p w14:paraId="0662618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00" w:type="dxa"/>
            <w:shd w:val="clear" w:color="000000" w:fill="FFFFFF"/>
            <w:noWrap/>
            <w:vAlign w:val="center"/>
          </w:tcPr>
          <w:p w14:paraId="06626183"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1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85"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1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8D" w14:textId="77777777" w:rsidTr="00E11C0B">
        <w:trPr>
          <w:trHeight w:val="315"/>
          <w:jc w:val="center"/>
        </w:trPr>
        <w:tc>
          <w:tcPr>
            <w:tcW w:w="3885" w:type="dxa"/>
            <w:shd w:val="clear" w:color="000000" w:fill="FFFFFF"/>
            <w:noWrap/>
            <w:vAlign w:val="center"/>
          </w:tcPr>
          <w:p w14:paraId="0662618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00" w:type="dxa"/>
            <w:shd w:val="clear" w:color="000000" w:fill="FFFFFF"/>
            <w:noWrap/>
            <w:vAlign w:val="center"/>
          </w:tcPr>
          <w:p w14:paraId="06626189"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1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8B"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1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03C80" w:rsidRPr="00E86B7F" w14:paraId="04DD3FDC" w14:textId="77777777" w:rsidTr="00E11C0B">
        <w:trPr>
          <w:trHeight w:val="315"/>
          <w:jc w:val="center"/>
        </w:trPr>
        <w:tc>
          <w:tcPr>
            <w:tcW w:w="3885" w:type="dxa"/>
            <w:shd w:val="clear" w:color="000000" w:fill="FFFFFF"/>
            <w:noWrap/>
            <w:vAlign w:val="center"/>
          </w:tcPr>
          <w:p w14:paraId="00691899" w14:textId="36E7A0D5" w:rsidR="00B03C80" w:rsidRPr="00E86B7F" w:rsidRDefault="00B03C8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5AE16844" w14:textId="6F11D0E9"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1469EBDF" w14:textId="77777777" w:rsidR="00B03C80" w:rsidRPr="00E86B7F" w:rsidRDefault="00B03C80"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3E8A92D8" w14:textId="19886A11"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735" w:type="dxa"/>
            <w:shd w:val="clear" w:color="000000" w:fill="FFFFFF"/>
            <w:noWrap/>
            <w:vAlign w:val="center"/>
          </w:tcPr>
          <w:p w14:paraId="65303139" w14:textId="77777777" w:rsidR="00B03C80" w:rsidRPr="00E86B7F" w:rsidRDefault="00B03C80"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93" w14:textId="77777777" w:rsidTr="00E11C0B">
        <w:trPr>
          <w:trHeight w:val="315"/>
          <w:jc w:val="center"/>
        </w:trPr>
        <w:tc>
          <w:tcPr>
            <w:tcW w:w="3885" w:type="dxa"/>
            <w:shd w:val="clear" w:color="000000" w:fill="FFFFFF"/>
            <w:noWrap/>
            <w:vAlign w:val="center"/>
          </w:tcPr>
          <w:p w14:paraId="0662618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00" w:type="dxa"/>
            <w:shd w:val="clear" w:color="000000" w:fill="FFFFFF"/>
            <w:noWrap/>
            <w:vAlign w:val="center"/>
          </w:tcPr>
          <w:p w14:paraId="0662618F"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1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91"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1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99" w14:textId="77777777" w:rsidTr="00E11C0B">
        <w:trPr>
          <w:trHeight w:val="315"/>
          <w:jc w:val="center"/>
        </w:trPr>
        <w:tc>
          <w:tcPr>
            <w:tcW w:w="3885" w:type="dxa"/>
            <w:shd w:val="clear" w:color="000000" w:fill="FFFFFF"/>
            <w:noWrap/>
            <w:vAlign w:val="center"/>
          </w:tcPr>
          <w:p w14:paraId="0662619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00" w:type="dxa"/>
            <w:shd w:val="clear" w:color="000000" w:fill="FFFFFF"/>
            <w:noWrap/>
            <w:vAlign w:val="center"/>
          </w:tcPr>
          <w:p w14:paraId="06626195"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1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197"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1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9B" w14:textId="77777777" w:rsidTr="00E11C0B">
        <w:trPr>
          <w:trHeight w:val="315"/>
          <w:jc w:val="center"/>
        </w:trPr>
        <w:tc>
          <w:tcPr>
            <w:tcW w:w="11020" w:type="dxa"/>
            <w:gridSpan w:val="5"/>
            <w:shd w:val="clear" w:color="000000" w:fill="D9D9D9"/>
            <w:noWrap/>
            <w:vAlign w:val="center"/>
            <w:hideMark/>
          </w:tcPr>
          <w:p w14:paraId="0662619A" w14:textId="77777777" w:rsidR="00312156" w:rsidRPr="00E86B7F" w:rsidRDefault="00312156" w:rsidP="00E11C0B">
            <w:pPr>
              <w:spacing w:after="0" w:line="240" w:lineRule="auto"/>
              <w:jc w:val="left"/>
              <w:rPr>
                <w:rFonts w:asciiTheme="minorHAnsi" w:hAnsiTheme="minorHAnsi" w:cstheme="minorHAnsi"/>
                <w:color w:val="000000"/>
                <w:sz w:val="22"/>
                <w:szCs w:val="22"/>
                <w:lang w:bidi="ar-SA"/>
              </w:rPr>
            </w:pPr>
            <w:r w:rsidRPr="00E86B7F">
              <w:rPr>
                <w:rFonts w:asciiTheme="minorHAnsi" w:hAnsiTheme="minorHAnsi" w:cstheme="minorHAnsi"/>
                <w:b/>
                <w:bCs/>
                <w:color w:val="000000"/>
                <w:sz w:val="22"/>
                <w:szCs w:val="22"/>
                <w:lang w:bidi="ar-SA"/>
              </w:rPr>
              <w:t>Technical Competencies</w:t>
            </w:r>
          </w:p>
        </w:tc>
      </w:tr>
      <w:tr w:rsidR="00312156" w:rsidRPr="00E86B7F" w14:paraId="066261A1"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9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508 Accessibility</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9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A7"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Business Process Reengineering</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AD"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Change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B3"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Computer Languages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A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B9"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BF"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Database Management Systems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C5"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Data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CB"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D1"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Hardware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D7"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Factors Engineering</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DD"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E3"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D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E9"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Logical Systems Design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EF"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Multimedia Technologies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F5"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1FB"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Process Control</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01"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Project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1F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07"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0D"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Risk Management</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13"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Integration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0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19"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Systems Life Cycle</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1F"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25"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2B" w14:textId="77777777" w:rsidTr="00E11C0B">
        <w:trPr>
          <w:trHeight w:val="315"/>
          <w:jc w:val="center"/>
        </w:trPr>
        <w:tc>
          <w:tcPr>
            <w:tcW w:w="388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Testing and Evaluation </w:t>
            </w: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066262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6239" w14:textId="6E2C664F" w:rsidR="00312156" w:rsidRPr="00E86B7F" w:rsidRDefault="00312156" w:rsidP="00B03C80">
      <w:pPr>
        <w:pStyle w:val="HeadingTOC"/>
      </w:pPr>
      <w:bookmarkStart w:id="47" w:name="_Toc394852166"/>
      <w:r w:rsidRPr="00E86B7F">
        <w:br w:type="page"/>
      </w:r>
      <w:bookmarkStart w:id="48" w:name="_Toc400022381"/>
      <w:r w:rsidR="00B03C80">
        <w:t>T</w:t>
      </w:r>
      <w:r w:rsidRPr="00E86B7F">
        <w:t xml:space="preserve">elecommunications </w:t>
      </w:r>
      <w:bookmarkEnd w:id="47"/>
      <w:r w:rsidR="00FB7C59">
        <w:t>Competency Model</w:t>
      </w:r>
      <w:bookmarkEnd w:id="48"/>
    </w:p>
    <w:tbl>
      <w:tblPr>
        <w:tblW w:w="110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85"/>
        <w:gridCol w:w="1800"/>
        <w:gridCol w:w="1800"/>
        <w:gridCol w:w="1800"/>
        <w:gridCol w:w="1735"/>
      </w:tblGrid>
      <w:tr w:rsidR="00312156" w:rsidRPr="00E86B7F" w14:paraId="0662623B" w14:textId="77777777" w:rsidTr="00E86B7F">
        <w:trPr>
          <w:trHeight w:val="300"/>
          <w:tblHeader/>
          <w:jc w:val="center"/>
        </w:trPr>
        <w:tc>
          <w:tcPr>
            <w:tcW w:w="11020" w:type="dxa"/>
            <w:gridSpan w:val="5"/>
            <w:shd w:val="clear" w:color="auto" w:fill="2E5571" w:themeFill="accent3" w:themeFillShade="BF"/>
            <w:noWrap/>
            <w:vAlign w:val="center"/>
          </w:tcPr>
          <w:p w14:paraId="0662623A" w14:textId="77777777" w:rsidR="00312156" w:rsidRPr="00E86B7F" w:rsidRDefault="00312156" w:rsidP="00E11C0B">
            <w:pPr>
              <w:spacing w:after="0" w:line="240" w:lineRule="auto"/>
              <w:jc w:val="center"/>
              <w:rPr>
                <w:rFonts w:asciiTheme="minorHAnsi" w:hAnsiTheme="minorHAnsi" w:cstheme="minorHAnsi"/>
                <w:b/>
                <w:bCs/>
                <w:color w:val="FFFFFF"/>
                <w:sz w:val="28"/>
                <w:szCs w:val="22"/>
                <w:lang w:bidi="ar-SA"/>
              </w:rPr>
            </w:pPr>
            <w:r w:rsidRPr="00E86B7F">
              <w:rPr>
                <w:rFonts w:asciiTheme="minorHAnsi" w:hAnsiTheme="minorHAnsi" w:cstheme="minorHAnsi"/>
                <w:b/>
                <w:bCs/>
                <w:color w:val="FFFFFF"/>
                <w:sz w:val="28"/>
                <w:szCs w:val="22"/>
                <w:lang w:bidi="ar-SA"/>
              </w:rPr>
              <w:t>Telecommunications Competency Profiles</w:t>
            </w:r>
          </w:p>
        </w:tc>
      </w:tr>
      <w:tr w:rsidR="00312156" w:rsidRPr="00E86B7F" w14:paraId="06626249" w14:textId="77777777" w:rsidTr="00E86B7F">
        <w:trPr>
          <w:trHeight w:val="300"/>
          <w:tblHeader/>
          <w:jc w:val="center"/>
        </w:trPr>
        <w:tc>
          <w:tcPr>
            <w:tcW w:w="3885" w:type="dxa"/>
            <w:shd w:val="clear" w:color="auto" w:fill="2E5571" w:themeFill="accent3" w:themeFillShade="BF"/>
            <w:noWrap/>
            <w:vAlign w:val="center"/>
            <w:hideMark/>
          </w:tcPr>
          <w:p w14:paraId="0662623C"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Competency</w:t>
            </w:r>
          </w:p>
        </w:tc>
        <w:tc>
          <w:tcPr>
            <w:tcW w:w="1800" w:type="dxa"/>
            <w:shd w:val="clear" w:color="auto" w:fill="2E5571" w:themeFill="accent3" w:themeFillShade="BF"/>
            <w:noWrap/>
            <w:vAlign w:val="center"/>
            <w:hideMark/>
          </w:tcPr>
          <w:p w14:paraId="0662623D"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w:t>
            </w:r>
          </w:p>
          <w:p w14:paraId="0662623E"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Entry</w:t>
            </w:r>
          </w:p>
          <w:p w14:paraId="0662623F"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Telecomm</w:t>
            </w:r>
          </w:p>
        </w:tc>
        <w:tc>
          <w:tcPr>
            <w:tcW w:w="1800" w:type="dxa"/>
            <w:shd w:val="clear" w:color="auto" w:fill="2E5571" w:themeFill="accent3" w:themeFillShade="BF"/>
            <w:noWrap/>
            <w:vAlign w:val="center"/>
            <w:hideMark/>
          </w:tcPr>
          <w:p w14:paraId="06626240"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w:t>
            </w:r>
          </w:p>
          <w:p w14:paraId="06626241"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Intermediate</w:t>
            </w:r>
          </w:p>
          <w:p w14:paraId="06626242"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Telecomm</w:t>
            </w:r>
          </w:p>
        </w:tc>
        <w:tc>
          <w:tcPr>
            <w:tcW w:w="1800" w:type="dxa"/>
            <w:shd w:val="clear" w:color="auto" w:fill="2E5571" w:themeFill="accent3" w:themeFillShade="BF"/>
            <w:noWrap/>
            <w:vAlign w:val="center"/>
          </w:tcPr>
          <w:p w14:paraId="06626243"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p>
          <w:p w14:paraId="06626244"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Intermediate</w:t>
            </w:r>
          </w:p>
          <w:p w14:paraId="06626245"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Datacomm</w:t>
            </w:r>
          </w:p>
        </w:tc>
        <w:tc>
          <w:tcPr>
            <w:tcW w:w="1735" w:type="dxa"/>
            <w:shd w:val="clear" w:color="auto" w:fill="2E5571" w:themeFill="accent3" w:themeFillShade="BF"/>
            <w:noWrap/>
            <w:vAlign w:val="center"/>
          </w:tcPr>
          <w:p w14:paraId="06626246" w14:textId="77777777" w:rsidR="00312156" w:rsidRPr="00E86B7F" w:rsidRDefault="006B0E62" w:rsidP="00E11C0B">
            <w:pPr>
              <w:spacing w:after="0" w:line="240" w:lineRule="auto"/>
              <w:jc w:val="center"/>
              <w:rPr>
                <w:rFonts w:asciiTheme="minorHAnsi" w:hAnsiTheme="minorHAnsi" w:cstheme="minorHAnsi"/>
                <w:b/>
                <w:bCs/>
                <w:color w:val="FFFFFF"/>
                <w:sz w:val="22"/>
                <w:szCs w:val="22"/>
                <w:lang w:bidi="ar-SA"/>
              </w:rPr>
            </w:pPr>
            <w:r>
              <w:rPr>
                <w:rFonts w:asciiTheme="minorHAnsi" w:hAnsiTheme="minorHAnsi" w:cstheme="minorHAnsi"/>
                <w:b/>
                <w:bCs/>
                <w:color w:val="FFFFFF"/>
                <w:sz w:val="22"/>
                <w:szCs w:val="22"/>
                <w:lang w:bidi="ar-SA"/>
              </w:rPr>
              <w:t>OI&amp;T</w:t>
            </w:r>
            <w:r w:rsidR="00312156" w:rsidRPr="00E86B7F">
              <w:rPr>
                <w:rFonts w:asciiTheme="minorHAnsi" w:hAnsiTheme="minorHAnsi" w:cstheme="minorHAnsi"/>
                <w:b/>
                <w:bCs/>
                <w:color w:val="FFFFFF"/>
                <w:sz w:val="22"/>
                <w:szCs w:val="22"/>
                <w:lang w:bidi="ar-SA"/>
              </w:rPr>
              <w:t xml:space="preserve"> </w:t>
            </w:r>
          </w:p>
          <w:p w14:paraId="06626247"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 xml:space="preserve">Senior </w:t>
            </w:r>
          </w:p>
          <w:p w14:paraId="06626248" w14:textId="77777777" w:rsidR="00312156" w:rsidRPr="00E86B7F" w:rsidRDefault="00312156" w:rsidP="00E11C0B">
            <w:pPr>
              <w:spacing w:after="0" w:line="240" w:lineRule="auto"/>
              <w:jc w:val="center"/>
              <w:rPr>
                <w:rFonts w:asciiTheme="minorHAnsi" w:hAnsiTheme="minorHAnsi" w:cstheme="minorHAnsi"/>
                <w:b/>
                <w:bCs/>
                <w:color w:val="FFFFFF"/>
                <w:sz w:val="22"/>
                <w:szCs w:val="22"/>
                <w:lang w:bidi="ar-SA"/>
              </w:rPr>
            </w:pPr>
            <w:r w:rsidRPr="00E86B7F">
              <w:rPr>
                <w:rFonts w:asciiTheme="minorHAnsi" w:hAnsiTheme="minorHAnsi" w:cstheme="minorHAnsi"/>
                <w:b/>
                <w:bCs/>
                <w:color w:val="FFFFFF"/>
                <w:sz w:val="22"/>
                <w:szCs w:val="22"/>
                <w:lang w:bidi="ar-SA"/>
              </w:rPr>
              <w:t>Telecomm</w:t>
            </w:r>
          </w:p>
        </w:tc>
      </w:tr>
      <w:tr w:rsidR="00312156" w:rsidRPr="00E86B7F" w14:paraId="0662624B" w14:textId="77777777" w:rsidTr="00E11C0B">
        <w:trPr>
          <w:trHeight w:val="315"/>
          <w:jc w:val="center"/>
        </w:trPr>
        <w:tc>
          <w:tcPr>
            <w:tcW w:w="11020" w:type="dxa"/>
            <w:gridSpan w:val="5"/>
            <w:shd w:val="clear" w:color="000000" w:fill="D9D9D9"/>
            <w:noWrap/>
            <w:vAlign w:val="center"/>
            <w:hideMark/>
          </w:tcPr>
          <w:p w14:paraId="0662624A"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Core Competencies</w:t>
            </w:r>
          </w:p>
        </w:tc>
      </w:tr>
      <w:tr w:rsidR="00312156" w:rsidRPr="00E86B7F" w14:paraId="06626251" w14:textId="77777777" w:rsidTr="00E11C0B">
        <w:trPr>
          <w:trHeight w:val="315"/>
          <w:jc w:val="center"/>
        </w:trPr>
        <w:tc>
          <w:tcPr>
            <w:tcW w:w="3885" w:type="dxa"/>
            <w:shd w:val="clear" w:color="000000" w:fill="FFFFFF"/>
            <w:noWrap/>
            <w:vAlign w:val="center"/>
          </w:tcPr>
          <w:p w14:paraId="0662624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Analytical Reasoning</w:t>
            </w:r>
          </w:p>
        </w:tc>
        <w:tc>
          <w:tcPr>
            <w:tcW w:w="1800" w:type="dxa"/>
            <w:shd w:val="clear" w:color="000000" w:fill="FFFFFF"/>
            <w:noWrap/>
            <w:vAlign w:val="center"/>
          </w:tcPr>
          <w:p w14:paraId="0662624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4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4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5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57" w14:textId="77777777" w:rsidTr="00E11C0B">
        <w:trPr>
          <w:trHeight w:val="315"/>
          <w:jc w:val="center"/>
        </w:trPr>
        <w:tc>
          <w:tcPr>
            <w:tcW w:w="3885" w:type="dxa"/>
            <w:shd w:val="clear" w:color="000000" w:fill="FFFFFF"/>
            <w:noWrap/>
            <w:vAlign w:val="center"/>
          </w:tcPr>
          <w:p w14:paraId="0662625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Communications</w:t>
            </w:r>
          </w:p>
        </w:tc>
        <w:tc>
          <w:tcPr>
            <w:tcW w:w="1800" w:type="dxa"/>
            <w:shd w:val="clear" w:color="000000" w:fill="FFFFFF"/>
            <w:noWrap/>
            <w:vAlign w:val="center"/>
          </w:tcPr>
          <w:p w14:paraId="0662625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5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5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5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5D" w14:textId="77777777" w:rsidTr="00E11C0B">
        <w:trPr>
          <w:trHeight w:val="315"/>
          <w:jc w:val="center"/>
        </w:trPr>
        <w:tc>
          <w:tcPr>
            <w:tcW w:w="3885" w:type="dxa"/>
            <w:shd w:val="clear" w:color="000000" w:fill="FFFFFF"/>
            <w:noWrap/>
            <w:vAlign w:val="center"/>
          </w:tcPr>
          <w:p w14:paraId="0662625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Conflict Management</w:t>
            </w:r>
          </w:p>
        </w:tc>
        <w:tc>
          <w:tcPr>
            <w:tcW w:w="1800" w:type="dxa"/>
            <w:shd w:val="clear" w:color="000000" w:fill="FFFFFF"/>
            <w:noWrap/>
            <w:vAlign w:val="center"/>
          </w:tcPr>
          <w:p w14:paraId="0662625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5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5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5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63" w14:textId="77777777" w:rsidTr="00E11C0B">
        <w:trPr>
          <w:trHeight w:val="315"/>
          <w:jc w:val="center"/>
        </w:trPr>
        <w:tc>
          <w:tcPr>
            <w:tcW w:w="3885" w:type="dxa"/>
            <w:shd w:val="clear" w:color="000000" w:fill="FFFFFF"/>
            <w:noWrap/>
            <w:vAlign w:val="center"/>
          </w:tcPr>
          <w:p w14:paraId="0662625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Customer Service</w:t>
            </w:r>
          </w:p>
        </w:tc>
        <w:tc>
          <w:tcPr>
            <w:tcW w:w="1800" w:type="dxa"/>
            <w:shd w:val="clear" w:color="000000" w:fill="FFFFFF"/>
            <w:noWrap/>
            <w:vAlign w:val="center"/>
          </w:tcPr>
          <w:p w14:paraId="0662625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6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6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6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69" w14:textId="77777777" w:rsidTr="00E11C0B">
        <w:trPr>
          <w:trHeight w:val="315"/>
          <w:jc w:val="center"/>
        </w:trPr>
        <w:tc>
          <w:tcPr>
            <w:tcW w:w="3885" w:type="dxa"/>
            <w:shd w:val="clear" w:color="000000" w:fill="FFFFFF"/>
            <w:noWrap/>
            <w:vAlign w:val="center"/>
          </w:tcPr>
          <w:p w14:paraId="0662626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Flexibility</w:t>
            </w:r>
          </w:p>
        </w:tc>
        <w:tc>
          <w:tcPr>
            <w:tcW w:w="1800" w:type="dxa"/>
            <w:shd w:val="clear" w:color="000000" w:fill="FFFFFF"/>
            <w:noWrap/>
            <w:vAlign w:val="center"/>
          </w:tcPr>
          <w:p w14:paraId="0662626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6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6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6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6F" w14:textId="77777777" w:rsidTr="00E11C0B">
        <w:trPr>
          <w:trHeight w:val="315"/>
          <w:jc w:val="center"/>
        </w:trPr>
        <w:tc>
          <w:tcPr>
            <w:tcW w:w="3885" w:type="dxa"/>
            <w:shd w:val="clear" w:color="000000" w:fill="FFFFFF"/>
            <w:noWrap/>
            <w:vAlign w:val="center"/>
          </w:tcPr>
          <w:p w14:paraId="0662626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Assurance</w:t>
            </w:r>
          </w:p>
        </w:tc>
        <w:tc>
          <w:tcPr>
            <w:tcW w:w="1800" w:type="dxa"/>
            <w:shd w:val="clear" w:color="000000" w:fill="FFFFFF"/>
            <w:noWrap/>
            <w:vAlign w:val="center"/>
          </w:tcPr>
          <w:p w14:paraId="0662626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6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6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6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75" w14:textId="77777777" w:rsidTr="00E11C0B">
        <w:trPr>
          <w:trHeight w:val="315"/>
          <w:jc w:val="center"/>
        </w:trPr>
        <w:tc>
          <w:tcPr>
            <w:tcW w:w="3885" w:type="dxa"/>
            <w:shd w:val="clear" w:color="000000" w:fill="FFFFFF"/>
            <w:noWrap/>
            <w:vAlign w:val="center"/>
          </w:tcPr>
          <w:p w14:paraId="0662627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Integrity/Honesty</w:t>
            </w:r>
          </w:p>
        </w:tc>
        <w:tc>
          <w:tcPr>
            <w:tcW w:w="1800" w:type="dxa"/>
            <w:shd w:val="clear" w:color="000000" w:fill="FFFFFF"/>
            <w:noWrap/>
            <w:vAlign w:val="center"/>
          </w:tcPr>
          <w:p w14:paraId="0662627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7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7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7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7B" w14:textId="77777777" w:rsidTr="00E11C0B">
        <w:trPr>
          <w:trHeight w:val="315"/>
          <w:jc w:val="center"/>
        </w:trPr>
        <w:tc>
          <w:tcPr>
            <w:tcW w:w="3885" w:type="dxa"/>
            <w:shd w:val="clear" w:color="000000" w:fill="FFFFFF"/>
            <w:noWrap/>
            <w:vAlign w:val="center"/>
          </w:tcPr>
          <w:p w14:paraId="0662627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Interpersonal Skills</w:t>
            </w:r>
          </w:p>
        </w:tc>
        <w:tc>
          <w:tcPr>
            <w:tcW w:w="1800" w:type="dxa"/>
            <w:shd w:val="clear" w:color="000000" w:fill="FFFFFF"/>
            <w:noWrap/>
            <w:vAlign w:val="center"/>
          </w:tcPr>
          <w:p w14:paraId="0662627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7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7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7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81" w14:textId="77777777" w:rsidTr="00E11C0B">
        <w:trPr>
          <w:trHeight w:val="315"/>
          <w:jc w:val="center"/>
        </w:trPr>
        <w:tc>
          <w:tcPr>
            <w:tcW w:w="3885" w:type="dxa"/>
            <w:shd w:val="clear" w:color="000000" w:fill="FFFFFF"/>
            <w:noWrap/>
            <w:vAlign w:val="center"/>
          </w:tcPr>
          <w:p w14:paraId="0662627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Organizational Awareness</w:t>
            </w:r>
          </w:p>
        </w:tc>
        <w:tc>
          <w:tcPr>
            <w:tcW w:w="1800" w:type="dxa"/>
            <w:shd w:val="clear" w:color="000000" w:fill="FFFFFF"/>
            <w:noWrap/>
            <w:vAlign w:val="center"/>
          </w:tcPr>
          <w:p w14:paraId="0662627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7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7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8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87" w14:textId="77777777" w:rsidTr="00E11C0B">
        <w:trPr>
          <w:trHeight w:val="315"/>
          <w:jc w:val="center"/>
        </w:trPr>
        <w:tc>
          <w:tcPr>
            <w:tcW w:w="3885" w:type="dxa"/>
            <w:shd w:val="clear" w:color="000000" w:fill="FFFFFF"/>
            <w:noWrap/>
            <w:vAlign w:val="center"/>
          </w:tcPr>
          <w:p w14:paraId="0662628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Problem Solving</w:t>
            </w:r>
          </w:p>
        </w:tc>
        <w:tc>
          <w:tcPr>
            <w:tcW w:w="1800" w:type="dxa"/>
            <w:shd w:val="clear" w:color="000000" w:fill="FFFFFF"/>
            <w:noWrap/>
            <w:vAlign w:val="center"/>
          </w:tcPr>
          <w:p w14:paraId="0662628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8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8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8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8D" w14:textId="77777777" w:rsidTr="00E11C0B">
        <w:trPr>
          <w:trHeight w:val="315"/>
          <w:jc w:val="center"/>
        </w:trPr>
        <w:tc>
          <w:tcPr>
            <w:tcW w:w="3885" w:type="dxa"/>
            <w:shd w:val="clear" w:color="000000" w:fill="FFFFFF"/>
            <w:noWrap/>
            <w:vAlign w:val="center"/>
          </w:tcPr>
          <w:p w14:paraId="0662628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Self-Management</w:t>
            </w:r>
          </w:p>
        </w:tc>
        <w:tc>
          <w:tcPr>
            <w:tcW w:w="1800" w:type="dxa"/>
            <w:shd w:val="clear" w:color="000000" w:fill="FFFFFF"/>
            <w:noWrap/>
            <w:vAlign w:val="center"/>
          </w:tcPr>
          <w:p w14:paraId="0662628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8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8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8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93" w14:textId="77777777" w:rsidTr="00E11C0B">
        <w:trPr>
          <w:trHeight w:val="315"/>
          <w:jc w:val="center"/>
        </w:trPr>
        <w:tc>
          <w:tcPr>
            <w:tcW w:w="3885" w:type="dxa"/>
            <w:shd w:val="clear" w:color="000000" w:fill="FFFFFF"/>
            <w:noWrap/>
            <w:vAlign w:val="center"/>
          </w:tcPr>
          <w:p w14:paraId="0662628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Strategic Thinking</w:t>
            </w:r>
          </w:p>
        </w:tc>
        <w:tc>
          <w:tcPr>
            <w:tcW w:w="1800" w:type="dxa"/>
            <w:shd w:val="clear" w:color="000000" w:fill="FFFFFF"/>
            <w:noWrap/>
            <w:vAlign w:val="center"/>
          </w:tcPr>
          <w:p w14:paraId="0662628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9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9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9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99" w14:textId="77777777" w:rsidTr="00E11C0B">
        <w:trPr>
          <w:trHeight w:val="315"/>
          <w:jc w:val="center"/>
        </w:trPr>
        <w:tc>
          <w:tcPr>
            <w:tcW w:w="3885" w:type="dxa"/>
            <w:shd w:val="clear" w:color="000000" w:fill="FFFFFF"/>
            <w:noWrap/>
            <w:vAlign w:val="center"/>
          </w:tcPr>
          <w:p w14:paraId="0662629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Teamwork</w:t>
            </w:r>
          </w:p>
        </w:tc>
        <w:tc>
          <w:tcPr>
            <w:tcW w:w="1800" w:type="dxa"/>
            <w:shd w:val="clear" w:color="000000" w:fill="FFFFFF"/>
            <w:noWrap/>
            <w:vAlign w:val="center"/>
          </w:tcPr>
          <w:p w14:paraId="0662629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9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9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9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9F" w14:textId="77777777" w:rsidTr="00E11C0B">
        <w:trPr>
          <w:trHeight w:val="315"/>
          <w:jc w:val="center"/>
        </w:trPr>
        <w:tc>
          <w:tcPr>
            <w:tcW w:w="3885" w:type="dxa"/>
            <w:shd w:val="clear" w:color="000000" w:fill="FFFFFF"/>
            <w:noWrap/>
            <w:vAlign w:val="center"/>
          </w:tcPr>
          <w:p w14:paraId="0662629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Veterans Service Motivation </w:t>
            </w:r>
          </w:p>
        </w:tc>
        <w:tc>
          <w:tcPr>
            <w:tcW w:w="1800" w:type="dxa"/>
            <w:shd w:val="clear" w:color="000000" w:fill="FFFFFF"/>
            <w:noWrap/>
            <w:vAlign w:val="center"/>
          </w:tcPr>
          <w:p w14:paraId="0662629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9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9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9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A1" w14:textId="77777777" w:rsidTr="00E11C0B">
        <w:trPr>
          <w:trHeight w:val="315"/>
          <w:jc w:val="center"/>
        </w:trPr>
        <w:tc>
          <w:tcPr>
            <w:tcW w:w="11020" w:type="dxa"/>
            <w:gridSpan w:val="5"/>
            <w:shd w:val="clear" w:color="000000" w:fill="D9D9D9"/>
            <w:noWrap/>
            <w:vAlign w:val="center"/>
            <w:hideMark/>
          </w:tcPr>
          <w:p w14:paraId="066262A0" w14:textId="77777777" w:rsidR="00312156" w:rsidRPr="00E86B7F" w:rsidRDefault="00240504" w:rsidP="00E11C0B">
            <w:pPr>
              <w:spacing w:after="0" w:line="240" w:lineRule="auto"/>
              <w:jc w:val="left"/>
              <w:rPr>
                <w:rFonts w:asciiTheme="minorHAnsi" w:hAnsiTheme="minorHAnsi" w:cstheme="minorHAnsi"/>
                <w:b/>
                <w:bCs/>
                <w:sz w:val="22"/>
                <w:szCs w:val="22"/>
                <w:lang w:bidi="ar-SA"/>
              </w:rPr>
            </w:pPr>
            <w:r w:rsidRPr="00E86B7F">
              <w:rPr>
                <w:rFonts w:asciiTheme="minorHAnsi" w:hAnsiTheme="minorHAnsi" w:cstheme="minorHAnsi"/>
                <w:b/>
                <w:bCs/>
                <w:sz w:val="22"/>
                <w:szCs w:val="22"/>
                <w:lang w:bidi="ar-SA"/>
              </w:rPr>
              <w:t xml:space="preserve">VA </w:t>
            </w:r>
            <w:r w:rsidR="00312156" w:rsidRPr="00E86B7F">
              <w:rPr>
                <w:rFonts w:asciiTheme="minorHAnsi" w:hAnsiTheme="minorHAnsi" w:cstheme="minorHAnsi"/>
                <w:b/>
                <w:bCs/>
                <w:sz w:val="22"/>
                <w:szCs w:val="22"/>
                <w:lang w:bidi="ar-SA"/>
              </w:rPr>
              <w:t>Leadership Competencies</w:t>
            </w:r>
          </w:p>
        </w:tc>
      </w:tr>
      <w:tr w:rsidR="008026EF" w:rsidRPr="00E86B7F" w14:paraId="0F639544" w14:textId="77777777" w:rsidTr="00E11C0B">
        <w:trPr>
          <w:trHeight w:val="317"/>
          <w:jc w:val="center"/>
        </w:trPr>
        <w:tc>
          <w:tcPr>
            <w:tcW w:w="3885" w:type="dxa"/>
            <w:shd w:val="clear" w:color="000000" w:fill="FFFFFF"/>
            <w:noWrap/>
            <w:vAlign w:val="center"/>
          </w:tcPr>
          <w:p w14:paraId="6B80DCCB" w14:textId="7A61FEE2" w:rsidR="008026EF" w:rsidRDefault="008026EF"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Accountability</w:t>
            </w:r>
          </w:p>
        </w:tc>
        <w:tc>
          <w:tcPr>
            <w:tcW w:w="1800" w:type="dxa"/>
            <w:shd w:val="clear" w:color="000000" w:fill="FFFFFF"/>
            <w:noWrap/>
            <w:vAlign w:val="center"/>
          </w:tcPr>
          <w:p w14:paraId="49A33914" w14:textId="62F2ABC8" w:rsidR="008026EF" w:rsidRPr="00E86B7F" w:rsidRDefault="008026EF"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15D18C4F" w14:textId="12B5074D" w:rsidR="008026EF" w:rsidRPr="00E86B7F" w:rsidRDefault="008026EF"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23007696" w14:textId="45E5E12D" w:rsidR="008026EF" w:rsidRPr="00E86B7F" w:rsidRDefault="008026EF"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63D221B2" w14:textId="77777777" w:rsidR="008026EF" w:rsidRPr="00E86B7F" w:rsidRDefault="008026EF"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A7" w14:textId="77777777" w:rsidTr="00E11C0B">
        <w:trPr>
          <w:trHeight w:val="317"/>
          <w:jc w:val="center"/>
        </w:trPr>
        <w:tc>
          <w:tcPr>
            <w:tcW w:w="3885" w:type="dxa"/>
            <w:shd w:val="clear" w:color="000000" w:fill="FFFFFF"/>
            <w:noWrap/>
            <w:vAlign w:val="center"/>
            <w:hideMark/>
          </w:tcPr>
          <w:p w14:paraId="066262A2" w14:textId="32D8483C" w:rsidR="00312156" w:rsidRPr="00E86B7F" w:rsidRDefault="00B03C8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Developing Others</w:t>
            </w:r>
          </w:p>
        </w:tc>
        <w:tc>
          <w:tcPr>
            <w:tcW w:w="1800" w:type="dxa"/>
            <w:shd w:val="clear" w:color="000000" w:fill="FFFFFF"/>
            <w:noWrap/>
            <w:vAlign w:val="center"/>
          </w:tcPr>
          <w:p w14:paraId="066262A3"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A4"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A5"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2A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AD" w14:textId="77777777" w:rsidTr="00E11C0B">
        <w:trPr>
          <w:trHeight w:val="317"/>
          <w:jc w:val="center"/>
        </w:trPr>
        <w:tc>
          <w:tcPr>
            <w:tcW w:w="3885" w:type="dxa"/>
            <w:shd w:val="clear" w:color="000000" w:fill="FFFFFF"/>
            <w:noWrap/>
            <w:vAlign w:val="center"/>
          </w:tcPr>
          <w:p w14:paraId="066262A8" w14:textId="003EEA2B" w:rsidR="00312156" w:rsidRPr="00E86B7F" w:rsidRDefault="00B03C8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Entrepreneurship</w:t>
            </w:r>
          </w:p>
        </w:tc>
        <w:tc>
          <w:tcPr>
            <w:tcW w:w="1800" w:type="dxa"/>
            <w:shd w:val="clear" w:color="000000" w:fill="FFFFFF"/>
            <w:noWrap/>
            <w:vAlign w:val="center"/>
          </w:tcPr>
          <w:p w14:paraId="066262A9"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AA"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AB"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2A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03C80" w:rsidRPr="00E86B7F" w14:paraId="1FA3BF77" w14:textId="77777777" w:rsidTr="00E11C0B">
        <w:trPr>
          <w:trHeight w:val="317"/>
          <w:jc w:val="center"/>
        </w:trPr>
        <w:tc>
          <w:tcPr>
            <w:tcW w:w="3885" w:type="dxa"/>
            <w:shd w:val="clear" w:color="000000" w:fill="FFFFFF"/>
            <w:noWrap/>
            <w:vAlign w:val="center"/>
          </w:tcPr>
          <w:p w14:paraId="23E5A8F6" w14:textId="67F4FFA3" w:rsidR="00B03C80" w:rsidRPr="00E86B7F" w:rsidRDefault="00B03C8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Financial Management</w:t>
            </w:r>
          </w:p>
        </w:tc>
        <w:tc>
          <w:tcPr>
            <w:tcW w:w="1800" w:type="dxa"/>
            <w:shd w:val="clear" w:color="000000" w:fill="FFFFFF"/>
            <w:noWrap/>
            <w:vAlign w:val="center"/>
          </w:tcPr>
          <w:p w14:paraId="3C8FB458" w14:textId="233DE3BA"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700658AD" w14:textId="1856197C"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3E84D457" w14:textId="3A1C6564"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735" w:type="dxa"/>
            <w:shd w:val="clear" w:color="000000" w:fill="FFFFFF"/>
            <w:noWrap/>
            <w:vAlign w:val="center"/>
          </w:tcPr>
          <w:p w14:paraId="08D2F23D" w14:textId="77777777" w:rsidR="00B03C80" w:rsidRPr="00E86B7F" w:rsidRDefault="00B03C80"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B3" w14:textId="77777777" w:rsidTr="00E11C0B">
        <w:trPr>
          <w:trHeight w:val="317"/>
          <w:jc w:val="center"/>
        </w:trPr>
        <w:tc>
          <w:tcPr>
            <w:tcW w:w="3885" w:type="dxa"/>
            <w:shd w:val="clear" w:color="000000" w:fill="FFFFFF"/>
            <w:noWrap/>
            <w:vAlign w:val="center"/>
            <w:hideMark/>
          </w:tcPr>
          <w:p w14:paraId="066262A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Human Capital Management</w:t>
            </w:r>
          </w:p>
        </w:tc>
        <w:tc>
          <w:tcPr>
            <w:tcW w:w="1800" w:type="dxa"/>
            <w:shd w:val="clear" w:color="000000" w:fill="FFFFFF"/>
            <w:noWrap/>
            <w:vAlign w:val="center"/>
          </w:tcPr>
          <w:p w14:paraId="066262AF"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B0"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B1"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2B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B9" w14:textId="77777777" w:rsidTr="00E11C0B">
        <w:trPr>
          <w:trHeight w:val="317"/>
          <w:jc w:val="center"/>
        </w:trPr>
        <w:tc>
          <w:tcPr>
            <w:tcW w:w="3885" w:type="dxa"/>
            <w:shd w:val="clear" w:color="000000" w:fill="FFFFFF"/>
            <w:noWrap/>
            <w:vAlign w:val="center"/>
            <w:hideMark/>
          </w:tcPr>
          <w:p w14:paraId="066262B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Leveraging Diversity</w:t>
            </w:r>
          </w:p>
        </w:tc>
        <w:tc>
          <w:tcPr>
            <w:tcW w:w="1800" w:type="dxa"/>
            <w:shd w:val="clear" w:color="000000" w:fill="FFFFFF"/>
            <w:noWrap/>
            <w:vAlign w:val="center"/>
          </w:tcPr>
          <w:p w14:paraId="066262B5"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B6"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B7"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2B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B03C80" w:rsidRPr="00E86B7F" w14:paraId="64B701E7" w14:textId="77777777" w:rsidTr="00E11C0B">
        <w:trPr>
          <w:trHeight w:val="317"/>
          <w:jc w:val="center"/>
        </w:trPr>
        <w:tc>
          <w:tcPr>
            <w:tcW w:w="3885" w:type="dxa"/>
            <w:shd w:val="clear" w:color="000000" w:fill="FFFFFF"/>
            <w:noWrap/>
            <w:vAlign w:val="center"/>
          </w:tcPr>
          <w:p w14:paraId="66D9C601" w14:textId="5BD0E730" w:rsidR="00B03C80" w:rsidRPr="00E86B7F" w:rsidRDefault="00B03C80" w:rsidP="00E11C0B">
            <w:pPr>
              <w:spacing w:after="0" w:line="240" w:lineRule="auto"/>
              <w:jc w:val="left"/>
              <w:rPr>
                <w:rFonts w:asciiTheme="minorHAnsi" w:hAnsiTheme="minorHAnsi" w:cstheme="minorHAnsi"/>
                <w:b/>
                <w:bCs/>
                <w:color w:val="000000"/>
                <w:sz w:val="22"/>
                <w:szCs w:val="22"/>
                <w:lang w:bidi="ar-SA"/>
              </w:rPr>
            </w:pPr>
            <w:r>
              <w:rPr>
                <w:rFonts w:asciiTheme="minorHAnsi" w:hAnsiTheme="minorHAnsi" w:cstheme="minorHAnsi"/>
                <w:b/>
                <w:bCs/>
                <w:color w:val="000000"/>
                <w:sz w:val="22"/>
                <w:szCs w:val="22"/>
                <w:lang w:bidi="ar-SA"/>
              </w:rPr>
              <w:t>Partnering</w:t>
            </w:r>
          </w:p>
        </w:tc>
        <w:tc>
          <w:tcPr>
            <w:tcW w:w="1800" w:type="dxa"/>
            <w:shd w:val="clear" w:color="000000" w:fill="FFFFFF"/>
            <w:noWrap/>
            <w:vAlign w:val="center"/>
          </w:tcPr>
          <w:p w14:paraId="4B8E0BCC" w14:textId="78420855"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23677F7B" w14:textId="1846944D"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800" w:type="dxa"/>
            <w:shd w:val="clear" w:color="000000" w:fill="FFFFFF"/>
            <w:noWrap/>
            <w:vAlign w:val="center"/>
          </w:tcPr>
          <w:p w14:paraId="54925A83" w14:textId="66B40558" w:rsidR="00B03C80" w:rsidRPr="00E86B7F" w:rsidRDefault="00B03C80" w:rsidP="00E11C0B">
            <w:pPr>
              <w:spacing w:after="0" w:line="240" w:lineRule="auto"/>
              <w:jc w:val="center"/>
              <w:rPr>
                <w:rFonts w:asciiTheme="minorHAnsi" w:hAnsiTheme="minorHAnsi" w:cstheme="minorHAnsi"/>
                <w:bCs/>
                <w:color w:val="000000"/>
                <w:sz w:val="22"/>
                <w:szCs w:val="22"/>
                <w:lang w:bidi="ar-SA"/>
              </w:rPr>
            </w:pPr>
            <w:r>
              <w:rPr>
                <w:rFonts w:asciiTheme="minorHAnsi" w:hAnsiTheme="minorHAnsi" w:cstheme="minorHAnsi"/>
                <w:bCs/>
                <w:color w:val="000000"/>
                <w:sz w:val="22"/>
                <w:szCs w:val="22"/>
                <w:lang w:bidi="ar-SA"/>
              </w:rPr>
              <w:t>N/A</w:t>
            </w:r>
          </w:p>
        </w:tc>
        <w:tc>
          <w:tcPr>
            <w:tcW w:w="1735" w:type="dxa"/>
            <w:shd w:val="clear" w:color="000000" w:fill="FFFFFF"/>
            <w:noWrap/>
            <w:vAlign w:val="center"/>
          </w:tcPr>
          <w:p w14:paraId="0DA742B6" w14:textId="77777777" w:rsidR="00B03C80" w:rsidRPr="00E86B7F" w:rsidRDefault="00B03C80"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BF" w14:textId="77777777" w:rsidTr="00E11C0B">
        <w:trPr>
          <w:trHeight w:val="317"/>
          <w:jc w:val="center"/>
        </w:trPr>
        <w:tc>
          <w:tcPr>
            <w:tcW w:w="3885" w:type="dxa"/>
            <w:shd w:val="clear" w:color="000000" w:fill="FFFFFF"/>
            <w:noWrap/>
            <w:vAlign w:val="center"/>
            <w:hideMark/>
          </w:tcPr>
          <w:p w14:paraId="066262B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Political Savvy</w:t>
            </w:r>
          </w:p>
        </w:tc>
        <w:tc>
          <w:tcPr>
            <w:tcW w:w="1800" w:type="dxa"/>
            <w:shd w:val="clear" w:color="000000" w:fill="FFFFFF"/>
            <w:noWrap/>
            <w:vAlign w:val="center"/>
          </w:tcPr>
          <w:p w14:paraId="066262BB"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BC"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BD" w14:textId="77777777" w:rsidR="00312156" w:rsidRPr="00E86B7F" w:rsidRDefault="00312156" w:rsidP="00E11C0B">
            <w:pPr>
              <w:spacing w:after="0" w:line="240" w:lineRule="auto"/>
              <w:jc w:val="center"/>
              <w:rPr>
                <w:rFonts w:asciiTheme="minorHAnsi" w:hAnsiTheme="minorHAnsi" w:cstheme="minorHAnsi"/>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2B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C5" w14:textId="77777777" w:rsidTr="00E11C0B">
        <w:trPr>
          <w:trHeight w:val="317"/>
          <w:jc w:val="center"/>
        </w:trPr>
        <w:tc>
          <w:tcPr>
            <w:tcW w:w="3885" w:type="dxa"/>
            <w:shd w:val="clear" w:color="000000" w:fill="FFFFFF"/>
            <w:noWrap/>
            <w:vAlign w:val="center"/>
            <w:hideMark/>
          </w:tcPr>
          <w:p w14:paraId="066262C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Management</w:t>
            </w:r>
          </w:p>
        </w:tc>
        <w:tc>
          <w:tcPr>
            <w:tcW w:w="1800" w:type="dxa"/>
            <w:shd w:val="clear" w:color="000000" w:fill="FFFFFF"/>
            <w:noWrap/>
            <w:vAlign w:val="center"/>
          </w:tcPr>
          <w:p w14:paraId="066262C1"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C2"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800" w:type="dxa"/>
            <w:shd w:val="clear" w:color="000000" w:fill="FFFFFF"/>
            <w:noWrap/>
            <w:vAlign w:val="center"/>
          </w:tcPr>
          <w:p w14:paraId="066262C3" w14:textId="77777777" w:rsidR="00312156" w:rsidRPr="00E86B7F" w:rsidRDefault="00312156" w:rsidP="00E11C0B">
            <w:pPr>
              <w:spacing w:after="0" w:line="240" w:lineRule="auto"/>
              <w:jc w:val="center"/>
              <w:rPr>
                <w:rFonts w:asciiTheme="minorHAnsi" w:hAnsiTheme="minorHAnsi" w:cstheme="minorHAnsi"/>
                <w:bCs/>
                <w:color w:val="000000"/>
                <w:sz w:val="22"/>
                <w:szCs w:val="22"/>
                <w:lang w:bidi="ar-SA"/>
              </w:rPr>
            </w:pPr>
            <w:r w:rsidRPr="00E86B7F">
              <w:rPr>
                <w:rFonts w:asciiTheme="minorHAnsi" w:hAnsiTheme="minorHAnsi" w:cstheme="minorHAnsi"/>
                <w:bCs/>
                <w:color w:val="000000"/>
                <w:sz w:val="22"/>
                <w:szCs w:val="22"/>
                <w:lang w:bidi="ar-SA"/>
              </w:rPr>
              <w:t>N/A</w:t>
            </w:r>
          </w:p>
        </w:tc>
        <w:tc>
          <w:tcPr>
            <w:tcW w:w="1735" w:type="dxa"/>
            <w:shd w:val="clear" w:color="000000" w:fill="FFFFFF"/>
            <w:noWrap/>
            <w:vAlign w:val="center"/>
          </w:tcPr>
          <w:p w14:paraId="066262C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C7" w14:textId="77777777" w:rsidTr="00E11C0B">
        <w:trPr>
          <w:trHeight w:val="315"/>
          <w:jc w:val="center"/>
        </w:trPr>
        <w:tc>
          <w:tcPr>
            <w:tcW w:w="11020" w:type="dxa"/>
            <w:gridSpan w:val="5"/>
            <w:shd w:val="clear" w:color="000000" w:fill="D9D9D9"/>
            <w:noWrap/>
            <w:vAlign w:val="center"/>
            <w:hideMark/>
          </w:tcPr>
          <w:p w14:paraId="066262C6" w14:textId="77777777" w:rsidR="00312156" w:rsidRPr="00E86B7F" w:rsidRDefault="00312156" w:rsidP="00E11C0B">
            <w:pPr>
              <w:spacing w:after="0" w:line="240" w:lineRule="auto"/>
              <w:jc w:val="left"/>
              <w:rPr>
                <w:rFonts w:asciiTheme="minorHAnsi" w:hAnsiTheme="minorHAnsi" w:cstheme="minorHAnsi"/>
                <w:bCs/>
                <w:color w:val="000000"/>
                <w:sz w:val="22"/>
                <w:szCs w:val="22"/>
                <w:lang w:bidi="ar-SA"/>
              </w:rPr>
            </w:pPr>
            <w:r w:rsidRPr="00E86B7F">
              <w:rPr>
                <w:rFonts w:asciiTheme="minorHAnsi" w:hAnsiTheme="minorHAnsi" w:cstheme="minorHAnsi"/>
                <w:b/>
                <w:bCs/>
                <w:sz w:val="22"/>
                <w:szCs w:val="22"/>
                <w:lang w:bidi="ar-SA"/>
              </w:rPr>
              <w:t>Technical Competencies</w:t>
            </w:r>
          </w:p>
        </w:tc>
      </w:tr>
      <w:tr w:rsidR="00312156" w:rsidRPr="00E86B7F" w14:paraId="066262CD" w14:textId="77777777" w:rsidTr="00E11C0B">
        <w:trPr>
          <w:trHeight w:val="315"/>
          <w:jc w:val="center"/>
        </w:trPr>
        <w:tc>
          <w:tcPr>
            <w:tcW w:w="3885" w:type="dxa"/>
            <w:shd w:val="clear" w:color="000000" w:fill="FFFFFF"/>
            <w:noWrap/>
            <w:vAlign w:val="center"/>
          </w:tcPr>
          <w:p w14:paraId="066262C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Configuration Management</w:t>
            </w:r>
          </w:p>
        </w:tc>
        <w:tc>
          <w:tcPr>
            <w:tcW w:w="1800" w:type="dxa"/>
            <w:shd w:val="clear" w:color="000000" w:fill="FFFFFF"/>
            <w:noWrap/>
            <w:vAlign w:val="center"/>
          </w:tcPr>
          <w:p w14:paraId="066262C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C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C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C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D3" w14:textId="77777777" w:rsidTr="00E11C0B">
        <w:trPr>
          <w:trHeight w:val="315"/>
          <w:jc w:val="center"/>
        </w:trPr>
        <w:tc>
          <w:tcPr>
            <w:tcW w:w="3885" w:type="dxa"/>
            <w:shd w:val="clear" w:color="000000" w:fill="FFFFFF"/>
            <w:noWrap/>
            <w:vAlign w:val="center"/>
          </w:tcPr>
          <w:p w14:paraId="066262C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Contracting/Procurement</w:t>
            </w:r>
          </w:p>
        </w:tc>
        <w:tc>
          <w:tcPr>
            <w:tcW w:w="1800" w:type="dxa"/>
            <w:shd w:val="clear" w:color="000000" w:fill="FFFFFF"/>
            <w:noWrap/>
            <w:vAlign w:val="center"/>
          </w:tcPr>
          <w:p w14:paraId="066262C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D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D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D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D9" w14:textId="77777777" w:rsidTr="00E11C0B">
        <w:trPr>
          <w:trHeight w:val="315"/>
          <w:jc w:val="center"/>
        </w:trPr>
        <w:tc>
          <w:tcPr>
            <w:tcW w:w="3885" w:type="dxa"/>
            <w:shd w:val="clear" w:color="000000" w:fill="FFFFFF"/>
            <w:noWrap/>
            <w:vAlign w:val="center"/>
          </w:tcPr>
          <w:p w14:paraId="066262D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Emerging Technologies</w:t>
            </w:r>
          </w:p>
        </w:tc>
        <w:tc>
          <w:tcPr>
            <w:tcW w:w="1800" w:type="dxa"/>
            <w:shd w:val="clear" w:color="000000" w:fill="FFFFFF"/>
            <w:noWrap/>
            <w:vAlign w:val="center"/>
          </w:tcPr>
          <w:p w14:paraId="066262D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D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D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D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DF" w14:textId="77777777" w:rsidTr="00E11C0B">
        <w:trPr>
          <w:trHeight w:val="315"/>
          <w:jc w:val="center"/>
        </w:trPr>
        <w:tc>
          <w:tcPr>
            <w:tcW w:w="3885" w:type="dxa"/>
            <w:shd w:val="clear" w:color="000000" w:fill="FFFFFF"/>
            <w:noWrap/>
            <w:vAlign w:val="center"/>
          </w:tcPr>
          <w:p w14:paraId="066262D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Engineering and Technology</w:t>
            </w:r>
          </w:p>
        </w:tc>
        <w:tc>
          <w:tcPr>
            <w:tcW w:w="1800" w:type="dxa"/>
            <w:shd w:val="clear" w:color="000000" w:fill="FFFFFF"/>
            <w:noWrap/>
            <w:vAlign w:val="center"/>
          </w:tcPr>
          <w:p w14:paraId="066262D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D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D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D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E5" w14:textId="77777777" w:rsidTr="00E11C0B">
        <w:trPr>
          <w:trHeight w:val="315"/>
          <w:jc w:val="center"/>
        </w:trPr>
        <w:tc>
          <w:tcPr>
            <w:tcW w:w="3885" w:type="dxa"/>
            <w:shd w:val="clear" w:color="000000" w:fill="FFFFFF"/>
            <w:noWrap/>
            <w:vAlign w:val="center"/>
          </w:tcPr>
          <w:p w14:paraId="066262E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Hardware</w:t>
            </w:r>
          </w:p>
        </w:tc>
        <w:tc>
          <w:tcPr>
            <w:tcW w:w="1800" w:type="dxa"/>
            <w:shd w:val="clear" w:color="000000" w:fill="FFFFFF"/>
            <w:noWrap/>
            <w:vAlign w:val="center"/>
          </w:tcPr>
          <w:p w14:paraId="066262E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E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E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E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EB" w14:textId="77777777" w:rsidTr="00E11C0B">
        <w:trPr>
          <w:trHeight w:val="315"/>
          <w:jc w:val="center"/>
        </w:trPr>
        <w:tc>
          <w:tcPr>
            <w:tcW w:w="3885" w:type="dxa"/>
            <w:shd w:val="clear" w:color="000000" w:fill="FFFFFF"/>
            <w:noWrap/>
            <w:vAlign w:val="center"/>
          </w:tcPr>
          <w:p w14:paraId="066262E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Resources Strategy and Planning</w:t>
            </w:r>
          </w:p>
        </w:tc>
        <w:tc>
          <w:tcPr>
            <w:tcW w:w="1800" w:type="dxa"/>
            <w:shd w:val="clear" w:color="000000" w:fill="FFFFFF"/>
            <w:noWrap/>
            <w:vAlign w:val="center"/>
          </w:tcPr>
          <w:p w14:paraId="066262E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E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E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E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F1" w14:textId="77777777" w:rsidTr="00E11C0B">
        <w:trPr>
          <w:trHeight w:val="315"/>
          <w:jc w:val="center"/>
        </w:trPr>
        <w:tc>
          <w:tcPr>
            <w:tcW w:w="3885" w:type="dxa"/>
            <w:shd w:val="clear" w:color="000000" w:fill="FFFFFF"/>
            <w:noWrap/>
            <w:vAlign w:val="center"/>
          </w:tcPr>
          <w:p w14:paraId="066262E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Systems/Network Security</w:t>
            </w:r>
          </w:p>
        </w:tc>
        <w:tc>
          <w:tcPr>
            <w:tcW w:w="1800" w:type="dxa"/>
            <w:shd w:val="clear" w:color="000000" w:fill="FFFFFF"/>
            <w:noWrap/>
            <w:vAlign w:val="center"/>
          </w:tcPr>
          <w:p w14:paraId="066262E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E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E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F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F7" w14:textId="77777777" w:rsidTr="00E11C0B">
        <w:trPr>
          <w:trHeight w:val="315"/>
          <w:jc w:val="center"/>
        </w:trPr>
        <w:tc>
          <w:tcPr>
            <w:tcW w:w="3885" w:type="dxa"/>
            <w:shd w:val="clear" w:color="000000" w:fill="FFFFFF"/>
            <w:noWrap/>
            <w:vAlign w:val="center"/>
          </w:tcPr>
          <w:p w14:paraId="066262F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Information Technology Architecture</w:t>
            </w:r>
          </w:p>
        </w:tc>
        <w:tc>
          <w:tcPr>
            <w:tcW w:w="1800" w:type="dxa"/>
            <w:shd w:val="clear" w:color="000000" w:fill="FFFFFF"/>
            <w:noWrap/>
            <w:vAlign w:val="center"/>
          </w:tcPr>
          <w:p w14:paraId="066262F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F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F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F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2FD" w14:textId="77777777" w:rsidTr="00E11C0B">
        <w:trPr>
          <w:trHeight w:val="315"/>
          <w:jc w:val="center"/>
        </w:trPr>
        <w:tc>
          <w:tcPr>
            <w:tcW w:w="3885" w:type="dxa"/>
            <w:shd w:val="clear" w:color="000000" w:fill="FFFFFF"/>
            <w:noWrap/>
            <w:vAlign w:val="center"/>
          </w:tcPr>
          <w:p w14:paraId="066262F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Infrastructure Design</w:t>
            </w:r>
          </w:p>
        </w:tc>
        <w:tc>
          <w:tcPr>
            <w:tcW w:w="1800" w:type="dxa"/>
            <w:shd w:val="clear" w:color="000000" w:fill="FFFFFF"/>
            <w:noWrap/>
            <w:vAlign w:val="center"/>
          </w:tcPr>
          <w:p w14:paraId="066262F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F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2F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2F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03" w14:textId="77777777" w:rsidTr="00E11C0B">
        <w:trPr>
          <w:trHeight w:val="315"/>
          <w:jc w:val="center"/>
        </w:trPr>
        <w:tc>
          <w:tcPr>
            <w:tcW w:w="3885" w:type="dxa"/>
            <w:shd w:val="clear" w:color="000000" w:fill="FFFFFF"/>
            <w:noWrap/>
            <w:vAlign w:val="center"/>
          </w:tcPr>
          <w:p w14:paraId="066262F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Multimedia Technologies</w:t>
            </w:r>
          </w:p>
        </w:tc>
        <w:tc>
          <w:tcPr>
            <w:tcW w:w="1800" w:type="dxa"/>
            <w:shd w:val="clear" w:color="000000" w:fill="FFFFFF"/>
            <w:noWrap/>
            <w:vAlign w:val="center"/>
          </w:tcPr>
          <w:p w14:paraId="066262F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0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0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0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09" w14:textId="77777777" w:rsidTr="00E11C0B">
        <w:trPr>
          <w:trHeight w:val="315"/>
          <w:jc w:val="center"/>
        </w:trPr>
        <w:tc>
          <w:tcPr>
            <w:tcW w:w="3885" w:type="dxa"/>
            <w:shd w:val="clear" w:color="000000" w:fill="FFFFFF"/>
            <w:noWrap/>
            <w:vAlign w:val="center"/>
          </w:tcPr>
          <w:p w14:paraId="0662630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Network Management</w:t>
            </w:r>
          </w:p>
        </w:tc>
        <w:tc>
          <w:tcPr>
            <w:tcW w:w="1800" w:type="dxa"/>
            <w:shd w:val="clear" w:color="000000" w:fill="FFFFFF"/>
            <w:noWrap/>
            <w:vAlign w:val="center"/>
          </w:tcPr>
          <w:p w14:paraId="0662630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0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0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0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0F" w14:textId="77777777" w:rsidTr="00E11C0B">
        <w:trPr>
          <w:trHeight w:val="315"/>
          <w:jc w:val="center"/>
        </w:trPr>
        <w:tc>
          <w:tcPr>
            <w:tcW w:w="3885" w:type="dxa"/>
            <w:shd w:val="clear" w:color="auto" w:fill="auto"/>
            <w:noWrap/>
            <w:vAlign w:val="center"/>
          </w:tcPr>
          <w:p w14:paraId="0662630A"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Operating Systems</w:t>
            </w:r>
          </w:p>
        </w:tc>
        <w:tc>
          <w:tcPr>
            <w:tcW w:w="1800" w:type="dxa"/>
            <w:shd w:val="clear" w:color="000000" w:fill="FFFFFF"/>
            <w:noWrap/>
            <w:vAlign w:val="center"/>
          </w:tcPr>
          <w:p w14:paraId="0662630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0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0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0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15" w14:textId="77777777" w:rsidTr="00E11C0B">
        <w:trPr>
          <w:trHeight w:val="315"/>
          <w:jc w:val="center"/>
        </w:trPr>
        <w:tc>
          <w:tcPr>
            <w:tcW w:w="3885" w:type="dxa"/>
            <w:shd w:val="clear" w:color="000000" w:fill="FFFFFF"/>
            <w:noWrap/>
            <w:vAlign w:val="center"/>
          </w:tcPr>
          <w:p w14:paraId="06626310"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Operations Support</w:t>
            </w:r>
          </w:p>
        </w:tc>
        <w:tc>
          <w:tcPr>
            <w:tcW w:w="1800" w:type="dxa"/>
            <w:shd w:val="clear" w:color="000000" w:fill="FFFFFF"/>
            <w:noWrap/>
            <w:vAlign w:val="center"/>
          </w:tcPr>
          <w:p w14:paraId="0662631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1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1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1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1B" w14:textId="77777777" w:rsidTr="00E11C0B">
        <w:trPr>
          <w:trHeight w:val="315"/>
          <w:jc w:val="center"/>
        </w:trPr>
        <w:tc>
          <w:tcPr>
            <w:tcW w:w="3885" w:type="dxa"/>
            <w:shd w:val="clear" w:color="000000" w:fill="FFFFFF"/>
            <w:noWrap/>
            <w:vAlign w:val="center"/>
          </w:tcPr>
          <w:p w14:paraId="06626316"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Quality Assurance</w:t>
            </w:r>
          </w:p>
        </w:tc>
        <w:tc>
          <w:tcPr>
            <w:tcW w:w="1800" w:type="dxa"/>
            <w:shd w:val="clear" w:color="000000" w:fill="FFFFFF"/>
            <w:noWrap/>
            <w:vAlign w:val="center"/>
          </w:tcPr>
          <w:p w14:paraId="0662631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1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1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1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21" w14:textId="77777777" w:rsidTr="00E11C0B">
        <w:trPr>
          <w:trHeight w:val="315"/>
          <w:jc w:val="center"/>
        </w:trPr>
        <w:tc>
          <w:tcPr>
            <w:tcW w:w="3885" w:type="dxa"/>
            <w:shd w:val="clear" w:color="000000" w:fill="FFFFFF"/>
            <w:noWrap/>
            <w:vAlign w:val="center"/>
          </w:tcPr>
          <w:p w14:paraId="0662631C"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Requirements Analysis</w:t>
            </w:r>
          </w:p>
        </w:tc>
        <w:tc>
          <w:tcPr>
            <w:tcW w:w="1800" w:type="dxa"/>
            <w:shd w:val="clear" w:color="000000" w:fill="FFFFFF"/>
            <w:noWrap/>
            <w:vAlign w:val="center"/>
          </w:tcPr>
          <w:p w14:paraId="0662631D"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1E"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1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2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27" w14:textId="77777777" w:rsidTr="00E11C0B">
        <w:trPr>
          <w:trHeight w:val="315"/>
          <w:jc w:val="center"/>
        </w:trPr>
        <w:tc>
          <w:tcPr>
            <w:tcW w:w="3885" w:type="dxa"/>
            <w:shd w:val="clear" w:color="000000" w:fill="FFFFFF"/>
            <w:noWrap/>
            <w:vAlign w:val="center"/>
          </w:tcPr>
          <w:p w14:paraId="06626322"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 xml:space="preserve">Systems Integration </w:t>
            </w:r>
          </w:p>
        </w:tc>
        <w:tc>
          <w:tcPr>
            <w:tcW w:w="1800" w:type="dxa"/>
            <w:shd w:val="clear" w:color="000000" w:fill="FFFFFF"/>
            <w:noWrap/>
            <w:vAlign w:val="center"/>
          </w:tcPr>
          <w:p w14:paraId="06626323"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24"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2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2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2D" w14:textId="77777777" w:rsidTr="00E11C0B">
        <w:trPr>
          <w:trHeight w:val="315"/>
          <w:jc w:val="center"/>
        </w:trPr>
        <w:tc>
          <w:tcPr>
            <w:tcW w:w="3885" w:type="dxa"/>
            <w:shd w:val="clear" w:color="000000" w:fill="FFFFFF"/>
            <w:noWrap/>
            <w:vAlign w:val="center"/>
          </w:tcPr>
          <w:p w14:paraId="06626328"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Technical Documentation</w:t>
            </w:r>
          </w:p>
        </w:tc>
        <w:tc>
          <w:tcPr>
            <w:tcW w:w="1800" w:type="dxa"/>
            <w:shd w:val="clear" w:color="000000" w:fill="FFFFFF"/>
            <w:noWrap/>
            <w:vAlign w:val="center"/>
          </w:tcPr>
          <w:p w14:paraId="06626329"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2A"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2B"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2C"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33" w14:textId="77777777" w:rsidTr="00E11C0B">
        <w:trPr>
          <w:trHeight w:val="315"/>
          <w:jc w:val="center"/>
        </w:trPr>
        <w:tc>
          <w:tcPr>
            <w:tcW w:w="3885" w:type="dxa"/>
            <w:shd w:val="clear" w:color="000000" w:fill="FFFFFF"/>
            <w:noWrap/>
            <w:vAlign w:val="center"/>
          </w:tcPr>
          <w:p w14:paraId="0662632E"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Technology Application</w:t>
            </w:r>
          </w:p>
        </w:tc>
        <w:tc>
          <w:tcPr>
            <w:tcW w:w="1800" w:type="dxa"/>
            <w:shd w:val="clear" w:color="000000" w:fill="FFFFFF"/>
            <w:noWrap/>
            <w:vAlign w:val="center"/>
          </w:tcPr>
          <w:p w14:paraId="0662632F"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30"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31"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32"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r w:rsidR="00312156" w:rsidRPr="00E86B7F" w14:paraId="06626339" w14:textId="77777777" w:rsidTr="00E11C0B">
        <w:trPr>
          <w:trHeight w:val="315"/>
          <w:jc w:val="center"/>
        </w:trPr>
        <w:tc>
          <w:tcPr>
            <w:tcW w:w="3885" w:type="dxa"/>
            <w:shd w:val="clear" w:color="000000" w:fill="FFFFFF"/>
            <w:noWrap/>
            <w:vAlign w:val="center"/>
          </w:tcPr>
          <w:p w14:paraId="06626334" w14:textId="77777777" w:rsidR="00312156" w:rsidRPr="00E86B7F" w:rsidRDefault="00312156" w:rsidP="00E11C0B">
            <w:pPr>
              <w:spacing w:after="0" w:line="240" w:lineRule="auto"/>
              <w:jc w:val="left"/>
              <w:rPr>
                <w:rFonts w:asciiTheme="minorHAnsi" w:hAnsiTheme="minorHAnsi" w:cstheme="minorHAnsi"/>
                <w:b/>
                <w:bCs/>
                <w:color w:val="000000"/>
                <w:sz w:val="22"/>
                <w:szCs w:val="22"/>
                <w:lang w:bidi="ar-SA"/>
              </w:rPr>
            </w:pPr>
            <w:r w:rsidRPr="00E86B7F">
              <w:rPr>
                <w:rFonts w:asciiTheme="minorHAnsi" w:hAnsiTheme="minorHAnsi" w:cstheme="minorHAnsi"/>
                <w:b/>
                <w:bCs/>
                <w:color w:val="000000"/>
                <w:sz w:val="22"/>
                <w:szCs w:val="22"/>
                <w:lang w:bidi="ar-SA"/>
              </w:rPr>
              <w:t>Telecommunications</w:t>
            </w:r>
          </w:p>
        </w:tc>
        <w:tc>
          <w:tcPr>
            <w:tcW w:w="1800" w:type="dxa"/>
            <w:shd w:val="clear" w:color="000000" w:fill="FFFFFF"/>
            <w:noWrap/>
            <w:vAlign w:val="center"/>
          </w:tcPr>
          <w:p w14:paraId="06626335"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36"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800" w:type="dxa"/>
            <w:shd w:val="clear" w:color="000000" w:fill="FFFFFF"/>
            <w:noWrap/>
            <w:vAlign w:val="center"/>
          </w:tcPr>
          <w:p w14:paraId="06626337"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c>
          <w:tcPr>
            <w:tcW w:w="1735" w:type="dxa"/>
            <w:shd w:val="clear" w:color="000000" w:fill="FFFFFF"/>
            <w:noWrap/>
            <w:vAlign w:val="center"/>
          </w:tcPr>
          <w:p w14:paraId="06626338" w14:textId="77777777" w:rsidR="00312156" w:rsidRPr="00E86B7F" w:rsidRDefault="00312156" w:rsidP="00E11C0B">
            <w:pPr>
              <w:pStyle w:val="ListParagraph"/>
              <w:numPr>
                <w:ilvl w:val="0"/>
                <w:numId w:val="9"/>
              </w:numPr>
              <w:spacing w:after="0" w:line="240" w:lineRule="auto"/>
              <w:ind w:left="536"/>
              <w:jc w:val="center"/>
              <w:rPr>
                <w:rFonts w:asciiTheme="minorHAnsi" w:hAnsiTheme="minorHAnsi" w:cstheme="minorHAnsi"/>
                <w:color w:val="000000"/>
                <w:sz w:val="22"/>
                <w:szCs w:val="22"/>
                <w:lang w:bidi="ar-SA"/>
              </w:rPr>
            </w:pPr>
          </w:p>
        </w:tc>
      </w:tr>
    </w:tbl>
    <w:p w14:paraId="0662633A" w14:textId="77777777" w:rsidR="0061554E" w:rsidRPr="00E86B7F" w:rsidRDefault="007A5FF6" w:rsidP="000B5215">
      <w:pPr>
        <w:pStyle w:val="HeadingTOC"/>
        <w:jc w:val="both"/>
        <w:rPr>
          <w:rFonts w:asciiTheme="minorHAnsi" w:hAnsiTheme="minorHAnsi" w:cstheme="minorHAnsi"/>
        </w:rPr>
      </w:pPr>
      <w:r w:rsidRPr="00E86B7F">
        <w:rPr>
          <w:rFonts w:asciiTheme="minorHAnsi" w:hAnsiTheme="minorHAnsi" w:cstheme="minorHAnsi"/>
        </w:rPr>
        <w:br w:type="page"/>
      </w:r>
    </w:p>
    <w:p w14:paraId="0662633B" w14:textId="77777777" w:rsidR="0047509F" w:rsidRPr="00E86B7F" w:rsidRDefault="0047509F" w:rsidP="00C9605E">
      <w:pPr>
        <w:pStyle w:val="Title"/>
        <w:rPr>
          <w:rFonts w:asciiTheme="minorHAnsi" w:hAnsiTheme="minorHAnsi" w:cstheme="minorHAnsi"/>
        </w:rPr>
      </w:pPr>
      <w:bookmarkStart w:id="49" w:name="_Toc400022382"/>
      <w:bookmarkStart w:id="50" w:name="_Toc346485605"/>
      <w:r w:rsidRPr="00E86B7F">
        <w:rPr>
          <w:rFonts w:asciiTheme="minorHAnsi" w:hAnsiTheme="minorHAnsi" w:cstheme="minorHAnsi"/>
        </w:rPr>
        <w:t>Part II: Competency Definitions and Behavioral Examples</w:t>
      </w:r>
      <w:bookmarkEnd w:id="49"/>
    </w:p>
    <w:p w14:paraId="0662633C" w14:textId="77777777" w:rsidR="00DF7C92" w:rsidRPr="00E86B7F" w:rsidRDefault="00DF7C92" w:rsidP="00DF7C92">
      <w:pPr>
        <w:jc w:val="left"/>
        <w:rPr>
          <w:rFonts w:asciiTheme="minorHAnsi" w:hAnsiTheme="minorHAnsi" w:cstheme="minorHAnsi"/>
        </w:rPr>
      </w:pPr>
      <w:r w:rsidRPr="00E86B7F">
        <w:rPr>
          <w:rFonts w:asciiTheme="minorHAnsi" w:hAnsiTheme="minorHAnsi" w:cstheme="minorHAnsi"/>
        </w:rPr>
        <w:t xml:space="preserve">All competencies in the OI&amp;T </w:t>
      </w:r>
      <w:r w:rsidR="00EE7E2D" w:rsidRPr="00E86B7F">
        <w:rPr>
          <w:rFonts w:asciiTheme="minorHAnsi" w:hAnsiTheme="minorHAnsi" w:cstheme="minorHAnsi"/>
        </w:rPr>
        <w:t xml:space="preserve">competency models </w:t>
      </w:r>
      <w:r w:rsidRPr="00E86B7F">
        <w:rPr>
          <w:rFonts w:asciiTheme="minorHAnsi" w:hAnsiTheme="minorHAnsi" w:cstheme="minorHAnsi"/>
        </w:rPr>
        <w:t xml:space="preserve">include proficiency levels and descriptions. Proficiency levels are the levels of skill and expertise associated with a particular competency. These levels range from 1 (novice) to 5 (expert). Proficiency descriptions provide guidance for individuals to determine their proficiency levels when performing competency self assessments in </w:t>
      </w:r>
      <w:r w:rsidR="00A66568" w:rsidRPr="00E86B7F">
        <w:rPr>
          <w:rFonts w:asciiTheme="minorHAnsi" w:hAnsiTheme="minorHAnsi" w:cstheme="minorHAnsi"/>
        </w:rPr>
        <w:t xml:space="preserve">the </w:t>
      </w:r>
      <w:r w:rsidRPr="00E86B7F">
        <w:rPr>
          <w:rFonts w:asciiTheme="minorHAnsi" w:hAnsiTheme="minorHAnsi" w:cstheme="minorHAnsi"/>
        </w:rPr>
        <w:t xml:space="preserve">VA Talent Management System (TMS). </w:t>
      </w:r>
    </w:p>
    <w:p w14:paraId="0662633D" w14:textId="77777777" w:rsidR="00DF7C92" w:rsidRPr="00E86B7F" w:rsidRDefault="00DF7C92" w:rsidP="00DF7C92">
      <w:pPr>
        <w:pStyle w:val="CaptionTable"/>
        <w:rPr>
          <w:rFonts w:asciiTheme="minorHAnsi" w:hAnsiTheme="minorHAnsi" w:cstheme="minorHAnsi"/>
        </w:rPr>
      </w:pPr>
      <w:r w:rsidRPr="00E86B7F">
        <w:rPr>
          <w:rFonts w:asciiTheme="minorHAnsi" w:hAnsiTheme="minorHAnsi" w:cstheme="minorHAnsi"/>
        </w:rPr>
        <w:t>Sample Proficiency Level Progression</w:t>
      </w:r>
    </w:p>
    <w:tbl>
      <w:tblPr>
        <w:tblStyle w:val="TableGrid"/>
        <w:tblW w:w="0" w:type="auto"/>
        <w:tblLook w:val="04A0" w:firstRow="1" w:lastRow="0" w:firstColumn="1" w:lastColumn="0" w:noHBand="0" w:noVBand="1"/>
      </w:tblPr>
      <w:tblGrid>
        <w:gridCol w:w="1714"/>
        <w:gridCol w:w="9032"/>
      </w:tblGrid>
      <w:tr w:rsidR="00DF7C92" w:rsidRPr="00E86B7F" w14:paraId="06626340" w14:textId="77777777" w:rsidTr="00B07225">
        <w:trPr>
          <w:tblHeader/>
        </w:trPr>
        <w:tc>
          <w:tcPr>
            <w:tcW w:w="1728" w:type="dxa"/>
            <w:shd w:val="clear" w:color="auto" w:fill="2E5571" w:themeFill="accent3" w:themeFillShade="BF"/>
            <w:vAlign w:val="center"/>
          </w:tcPr>
          <w:p w14:paraId="0662633E" w14:textId="77777777" w:rsidR="00DF7C92" w:rsidRPr="00E86B7F" w:rsidRDefault="00DF7C92" w:rsidP="00E11C0B">
            <w:pPr>
              <w:jc w:val="center"/>
              <w:rPr>
                <w:rFonts w:asciiTheme="minorHAnsi" w:hAnsiTheme="minorHAnsi" w:cstheme="minorHAnsi"/>
                <w:b/>
                <w:color w:val="FFFFFF" w:themeColor="background1"/>
              </w:rPr>
            </w:pPr>
            <w:r w:rsidRPr="00E86B7F">
              <w:rPr>
                <w:rFonts w:asciiTheme="minorHAnsi" w:hAnsiTheme="minorHAnsi" w:cstheme="minorHAnsi"/>
                <w:b/>
                <w:color w:val="FFFFFF" w:themeColor="background1"/>
              </w:rPr>
              <w:t>Proficiency Level</w:t>
            </w:r>
          </w:p>
        </w:tc>
        <w:tc>
          <w:tcPr>
            <w:tcW w:w="9288" w:type="dxa"/>
            <w:shd w:val="clear" w:color="auto" w:fill="2E5571" w:themeFill="accent3" w:themeFillShade="BF"/>
            <w:vAlign w:val="center"/>
          </w:tcPr>
          <w:p w14:paraId="0662633F" w14:textId="77777777" w:rsidR="00DF7C92" w:rsidRPr="00E86B7F" w:rsidRDefault="00DF7C92" w:rsidP="00E11C0B">
            <w:pPr>
              <w:jc w:val="center"/>
              <w:rPr>
                <w:rFonts w:asciiTheme="minorHAnsi" w:hAnsiTheme="minorHAnsi" w:cstheme="minorHAnsi"/>
                <w:b/>
                <w:color w:val="FFFFFF" w:themeColor="background1"/>
              </w:rPr>
            </w:pPr>
            <w:r w:rsidRPr="00E86B7F">
              <w:rPr>
                <w:rFonts w:asciiTheme="minorHAnsi" w:hAnsiTheme="minorHAnsi" w:cstheme="minorHAnsi"/>
                <w:b/>
                <w:color w:val="FFFFFF" w:themeColor="background1"/>
              </w:rPr>
              <w:t>Description</w:t>
            </w:r>
          </w:p>
        </w:tc>
      </w:tr>
      <w:tr w:rsidR="00DF7C92" w:rsidRPr="00E86B7F" w14:paraId="06626345" w14:textId="77777777" w:rsidTr="00E11C0B">
        <w:tc>
          <w:tcPr>
            <w:tcW w:w="1728" w:type="dxa"/>
            <w:vAlign w:val="center"/>
          </w:tcPr>
          <w:p w14:paraId="06626341" w14:textId="77777777" w:rsidR="00DF7C92" w:rsidRPr="00E86B7F" w:rsidRDefault="00DF7C92" w:rsidP="00E11C0B">
            <w:pPr>
              <w:jc w:val="center"/>
              <w:rPr>
                <w:rFonts w:asciiTheme="minorHAnsi" w:hAnsiTheme="minorHAnsi" w:cstheme="minorHAnsi"/>
                <w:b/>
              </w:rPr>
            </w:pPr>
            <w:r w:rsidRPr="00E86B7F">
              <w:rPr>
                <w:rFonts w:asciiTheme="minorHAnsi" w:hAnsiTheme="minorHAnsi" w:cstheme="minorHAnsi"/>
                <w:b/>
              </w:rPr>
              <w:t>1</w:t>
            </w:r>
          </w:p>
          <w:p w14:paraId="06626342" w14:textId="77777777" w:rsidR="00DF7C92" w:rsidRPr="00E86B7F" w:rsidRDefault="00DF7C92" w:rsidP="00E11C0B">
            <w:pPr>
              <w:jc w:val="center"/>
              <w:rPr>
                <w:rFonts w:asciiTheme="minorHAnsi" w:hAnsiTheme="minorHAnsi" w:cstheme="minorHAnsi"/>
              </w:rPr>
            </w:pPr>
            <w:r w:rsidRPr="00E86B7F">
              <w:rPr>
                <w:rFonts w:asciiTheme="minorHAnsi" w:hAnsiTheme="minorHAnsi" w:cstheme="minorHAnsi"/>
              </w:rPr>
              <w:t>Novice</w:t>
            </w:r>
          </w:p>
        </w:tc>
        <w:tc>
          <w:tcPr>
            <w:tcW w:w="9288" w:type="dxa"/>
          </w:tcPr>
          <w:p w14:paraId="06626343" w14:textId="77777777" w:rsidR="00DF7C92" w:rsidRPr="00E86B7F" w:rsidRDefault="00DF7C92" w:rsidP="00E11C0B">
            <w:pPr>
              <w:jc w:val="left"/>
              <w:rPr>
                <w:rFonts w:asciiTheme="minorHAnsi" w:hAnsiTheme="minorHAnsi" w:cstheme="minorHAnsi"/>
                <w:b/>
              </w:rPr>
            </w:pPr>
            <w:r w:rsidRPr="00E86B7F">
              <w:rPr>
                <w:rFonts w:asciiTheme="minorHAnsi" w:hAnsiTheme="minorHAnsi" w:cstheme="minorHAnsi"/>
                <w:b/>
              </w:rPr>
              <w:t>Knowledge of Subject Matter</w:t>
            </w:r>
          </w:p>
          <w:p w14:paraId="06626344" w14:textId="77777777" w:rsidR="00DF7C92" w:rsidRPr="00E86B7F" w:rsidRDefault="00DF7C92" w:rsidP="00E11C0B">
            <w:pPr>
              <w:pStyle w:val="ListParagraph"/>
              <w:numPr>
                <w:ilvl w:val="0"/>
                <w:numId w:val="10"/>
              </w:numPr>
              <w:ind w:left="252" w:hanging="252"/>
              <w:jc w:val="left"/>
              <w:rPr>
                <w:rFonts w:asciiTheme="minorHAnsi" w:hAnsiTheme="minorHAnsi" w:cstheme="minorHAnsi"/>
              </w:rPr>
            </w:pPr>
            <w:r w:rsidRPr="00E86B7F">
              <w:rPr>
                <w:rFonts w:asciiTheme="minorHAnsi" w:hAnsiTheme="minorHAnsi" w:cstheme="minorHAnsi"/>
              </w:rPr>
              <w:t>Individual knows the terminology associated with this competency and is capable of performing tasks applying this competency with guidance and supervision.</w:t>
            </w:r>
          </w:p>
        </w:tc>
      </w:tr>
      <w:tr w:rsidR="00DF7C92" w:rsidRPr="00E86B7F" w14:paraId="0662634C" w14:textId="77777777" w:rsidTr="00E11C0B">
        <w:tc>
          <w:tcPr>
            <w:tcW w:w="1728" w:type="dxa"/>
            <w:vAlign w:val="center"/>
          </w:tcPr>
          <w:p w14:paraId="06626346" w14:textId="77777777" w:rsidR="00DF7C92" w:rsidRPr="00E86B7F" w:rsidRDefault="00DF7C92" w:rsidP="00E11C0B">
            <w:pPr>
              <w:jc w:val="center"/>
              <w:rPr>
                <w:rFonts w:asciiTheme="minorHAnsi" w:hAnsiTheme="minorHAnsi" w:cstheme="minorHAnsi"/>
                <w:b/>
              </w:rPr>
            </w:pPr>
            <w:r w:rsidRPr="00E86B7F">
              <w:rPr>
                <w:rFonts w:asciiTheme="minorHAnsi" w:hAnsiTheme="minorHAnsi" w:cstheme="minorHAnsi"/>
                <w:b/>
              </w:rPr>
              <w:t>2</w:t>
            </w:r>
          </w:p>
          <w:p w14:paraId="06626347" w14:textId="77777777" w:rsidR="00DF7C92" w:rsidRPr="00E86B7F" w:rsidRDefault="00DF7C92" w:rsidP="00E11C0B">
            <w:pPr>
              <w:jc w:val="center"/>
              <w:rPr>
                <w:rFonts w:asciiTheme="minorHAnsi" w:hAnsiTheme="minorHAnsi" w:cstheme="minorHAnsi"/>
              </w:rPr>
            </w:pPr>
            <w:r w:rsidRPr="00E86B7F">
              <w:rPr>
                <w:rFonts w:asciiTheme="minorHAnsi" w:hAnsiTheme="minorHAnsi" w:cstheme="minorHAnsi"/>
              </w:rPr>
              <w:t>Foundational</w:t>
            </w:r>
          </w:p>
        </w:tc>
        <w:tc>
          <w:tcPr>
            <w:tcW w:w="9288" w:type="dxa"/>
          </w:tcPr>
          <w:p w14:paraId="06626348" w14:textId="77777777" w:rsidR="00DF7C92" w:rsidRPr="00E86B7F" w:rsidRDefault="00DF7C92" w:rsidP="00E11C0B">
            <w:pPr>
              <w:jc w:val="left"/>
              <w:rPr>
                <w:rFonts w:asciiTheme="minorHAnsi" w:hAnsiTheme="minorHAnsi" w:cstheme="minorHAnsi"/>
                <w:b/>
              </w:rPr>
            </w:pPr>
            <w:r w:rsidRPr="00E86B7F">
              <w:rPr>
                <w:rFonts w:asciiTheme="minorHAnsi" w:hAnsiTheme="minorHAnsi" w:cstheme="minorHAnsi"/>
                <w:b/>
              </w:rPr>
              <w:t>Understanding of Subject Matter</w:t>
            </w:r>
          </w:p>
          <w:p w14:paraId="06626349" w14:textId="77777777" w:rsidR="00DF7C92" w:rsidRPr="00E86B7F" w:rsidRDefault="00DF7C92" w:rsidP="00E11C0B">
            <w:pPr>
              <w:pStyle w:val="ListParagraph"/>
              <w:numPr>
                <w:ilvl w:val="0"/>
                <w:numId w:val="10"/>
              </w:numPr>
              <w:ind w:left="252" w:hanging="252"/>
              <w:jc w:val="left"/>
              <w:rPr>
                <w:rFonts w:asciiTheme="minorHAnsi" w:hAnsiTheme="minorHAnsi" w:cstheme="minorHAnsi"/>
              </w:rPr>
            </w:pPr>
            <w:r w:rsidRPr="00E86B7F">
              <w:rPr>
                <w:rFonts w:asciiTheme="minorHAnsi" w:hAnsiTheme="minorHAnsi" w:cstheme="minorHAnsi"/>
              </w:rPr>
              <w:t>Individual can perform basic or developmental level work in activities requiring this competency.</w:t>
            </w:r>
          </w:p>
          <w:p w14:paraId="0662634A" w14:textId="77777777" w:rsidR="00DF7C92" w:rsidRPr="00E86B7F" w:rsidRDefault="00DF7C92" w:rsidP="00E11C0B">
            <w:pPr>
              <w:pStyle w:val="ListParagraph"/>
              <w:numPr>
                <w:ilvl w:val="0"/>
                <w:numId w:val="10"/>
              </w:numPr>
              <w:ind w:left="252" w:hanging="252"/>
              <w:jc w:val="left"/>
              <w:rPr>
                <w:rFonts w:asciiTheme="minorHAnsi" w:hAnsiTheme="minorHAnsi" w:cstheme="minorHAnsi"/>
              </w:rPr>
            </w:pPr>
            <w:r w:rsidRPr="00E86B7F">
              <w:rPr>
                <w:rFonts w:asciiTheme="minorHAnsi" w:hAnsiTheme="minorHAnsi" w:cstheme="minorHAnsi"/>
              </w:rPr>
              <w:t xml:space="preserve">Individual is capable of demonstrating this competency after being given specific instructions and guidance. </w:t>
            </w:r>
          </w:p>
          <w:p w14:paraId="0662634B" w14:textId="77777777" w:rsidR="00DF7C92" w:rsidRPr="00E86B7F" w:rsidRDefault="00DF7C92" w:rsidP="00E11C0B">
            <w:pPr>
              <w:pStyle w:val="ListParagraph"/>
              <w:numPr>
                <w:ilvl w:val="0"/>
                <w:numId w:val="10"/>
              </w:numPr>
              <w:ind w:left="252" w:hanging="252"/>
              <w:jc w:val="left"/>
              <w:rPr>
                <w:rFonts w:asciiTheme="minorHAnsi" w:hAnsiTheme="minorHAnsi" w:cstheme="minorHAnsi"/>
              </w:rPr>
            </w:pPr>
            <w:r w:rsidRPr="00E86B7F">
              <w:rPr>
                <w:rFonts w:asciiTheme="minorHAnsi" w:hAnsiTheme="minorHAnsi" w:cstheme="minorHAnsi"/>
              </w:rPr>
              <w:t>Individual can engage in general conversation about this competency.</w:t>
            </w:r>
          </w:p>
        </w:tc>
      </w:tr>
      <w:tr w:rsidR="00DF7C92" w:rsidRPr="00E86B7F" w14:paraId="06626352" w14:textId="77777777" w:rsidTr="00E11C0B">
        <w:tc>
          <w:tcPr>
            <w:tcW w:w="1728" w:type="dxa"/>
            <w:vAlign w:val="center"/>
          </w:tcPr>
          <w:p w14:paraId="0662634D" w14:textId="77777777" w:rsidR="00DF7C92" w:rsidRPr="00E86B7F" w:rsidRDefault="00DF7C92" w:rsidP="00E11C0B">
            <w:pPr>
              <w:jc w:val="center"/>
              <w:rPr>
                <w:rFonts w:asciiTheme="minorHAnsi" w:hAnsiTheme="minorHAnsi" w:cstheme="minorHAnsi"/>
                <w:b/>
              </w:rPr>
            </w:pPr>
            <w:r w:rsidRPr="00E86B7F">
              <w:rPr>
                <w:rFonts w:asciiTheme="minorHAnsi" w:hAnsiTheme="minorHAnsi" w:cstheme="minorHAnsi"/>
                <w:b/>
              </w:rPr>
              <w:t>3</w:t>
            </w:r>
          </w:p>
          <w:p w14:paraId="0662634E" w14:textId="77777777" w:rsidR="00DF7C92" w:rsidRPr="00E86B7F" w:rsidRDefault="00DF7C92" w:rsidP="00E11C0B">
            <w:pPr>
              <w:jc w:val="center"/>
              <w:rPr>
                <w:rFonts w:asciiTheme="minorHAnsi" w:hAnsiTheme="minorHAnsi" w:cstheme="minorHAnsi"/>
              </w:rPr>
            </w:pPr>
            <w:r w:rsidRPr="00E86B7F">
              <w:rPr>
                <w:rFonts w:asciiTheme="minorHAnsi" w:hAnsiTheme="minorHAnsi" w:cstheme="minorHAnsi"/>
              </w:rPr>
              <w:t>Intermediate</w:t>
            </w:r>
          </w:p>
        </w:tc>
        <w:tc>
          <w:tcPr>
            <w:tcW w:w="9288" w:type="dxa"/>
          </w:tcPr>
          <w:p w14:paraId="0662634F" w14:textId="77777777" w:rsidR="00DF7C92" w:rsidRPr="00E86B7F" w:rsidRDefault="00DF7C92" w:rsidP="00E11C0B">
            <w:pPr>
              <w:jc w:val="left"/>
              <w:rPr>
                <w:rFonts w:asciiTheme="minorHAnsi" w:hAnsiTheme="minorHAnsi" w:cstheme="minorHAnsi"/>
                <w:b/>
              </w:rPr>
            </w:pPr>
            <w:r w:rsidRPr="00E86B7F">
              <w:rPr>
                <w:rFonts w:asciiTheme="minorHAnsi" w:hAnsiTheme="minorHAnsi" w:cstheme="minorHAnsi"/>
                <w:b/>
              </w:rPr>
              <w:t>Independent Application of Subject Matter</w:t>
            </w:r>
          </w:p>
          <w:p w14:paraId="06626350" w14:textId="77777777" w:rsidR="00DF7C92" w:rsidRPr="00E86B7F" w:rsidRDefault="00DF7C92" w:rsidP="00E11C0B">
            <w:pPr>
              <w:pStyle w:val="ListParagraph"/>
              <w:numPr>
                <w:ilvl w:val="0"/>
                <w:numId w:val="11"/>
              </w:numPr>
              <w:ind w:left="252" w:hanging="252"/>
              <w:jc w:val="left"/>
              <w:rPr>
                <w:rFonts w:asciiTheme="minorHAnsi" w:hAnsiTheme="minorHAnsi" w:cstheme="minorHAnsi"/>
              </w:rPr>
            </w:pPr>
            <w:r w:rsidRPr="00E86B7F">
              <w:rPr>
                <w:rFonts w:asciiTheme="minorHAnsi" w:hAnsiTheme="minorHAnsi" w:cstheme="minorHAnsi"/>
              </w:rPr>
              <w:t>Individual has the capability to fully perform work that requires application of this competency.</w:t>
            </w:r>
          </w:p>
          <w:p w14:paraId="06626351" w14:textId="77777777" w:rsidR="00DF7C92" w:rsidRPr="00E86B7F" w:rsidRDefault="00DF7C92" w:rsidP="00E11C0B">
            <w:pPr>
              <w:pStyle w:val="ListParagraph"/>
              <w:numPr>
                <w:ilvl w:val="0"/>
                <w:numId w:val="11"/>
              </w:numPr>
              <w:ind w:left="252" w:hanging="252"/>
              <w:jc w:val="left"/>
              <w:rPr>
                <w:rFonts w:asciiTheme="minorHAnsi" w:hAnsiTheme="minorHAnsi" w:cstheme="minorHAnsi"/>
              </w:rPr>
            </w:pPr>
            <w:r w:rsidRPr="00E86B7F">
              <w:rPr>
                <w:rFonts w:asciiTheme="minorHAnsi" w:hAnsiTheme="minorHAnsi" w:cstheme="minorHAnsi"/>
              </w:rPr>
              <w:t>Individual is capable of demonstrating this competency in increasingly complex situations and can contribute knowledge or new ideas in applying this competency.</w:t>
            </w:r>
          </w:p>
        </w:tc>
      </w:tr>
      <w:tr w:rsidR="00DF7C92" w:rsidRPr="00E86B7F" w14:paraId="06626358" w14:textId="77777777" w:rsidTr="00E11C0B">
        <w:tc>
          <w:tcPr>
            <w:tcW w:w="1728" w:type="dxa"/>
            <w:vAlign w:val="center"/>
          </w:tcPr>
          <w:p w14:paraId="06626353" w14:textId="77777777" w:rsidR="00DF7C92" w:rsidRPr="00E86B7F" w:rsidRDefault="00DF7C92" w:rsidP="00E11C0B">
            <w:pPr>
              <w:jc w:val="center"/>
              <w:rPr>
                <w:rFonts w:asciiTheme="minorHAnsi" w:hAnsiTheme="minorHAnsi" w:cstheme="minorHAnsi"/>
                <w:b/>
              </w:rPr>
            </w:pPr>
            <w:r w:rsidRPr="00E86B7F">
              <w:rPr>
                <w:rFonts w:asciiTheme="minorHAnsi" w:hAnsiTheme="minorHAnsi" w:cstheme="minorHAnsi"/>
                <w:b/>
              </w:rPr>
              <w:t>4</w:t>
            </w:r>
          </w:p>
          <w:p w14:paraId="06626354" w14:textId="77777777" w:rsidR="00DF7C92" w:rsidRPr="00E86B7F" w:rsidRDefault="00DF7C92" w:rsidP="00E11C0B">
            <w:pPr>
              <w:jc w:val="center"/>
              <w:rPr>
                <w:rFonts w:asciiTheme="minorHAnsi" w:hAnsiTheme="minorHAnsi" w:cstheme="minorHAnsi"/>
              </w:rPr>
            </w:pPr>
            <w:r w:rsidRPr="00E86B7F">
              <w:rPr>
                <w:rFonts w:asciiTheme="minorHAnsi" w:hAnsiTheme="minorHAnsi" w:cstheme="minorHAnsi"/>
              </w:rPr>
              <w:t>Advanced</w:t>
            </w:r>
          </w:p>
        </w:tc>
        <w:tc>
          <w:tcPr>
            <w:tcW w:w="9288" w:type="dxa"/>
          </w:tcPr>
          <w:p w14:paraId="06626355" w14:textId="77777777" w:rsidR="00DF7C92" w:rsidRPr="00E86B7F" w:rsidRDefault="00DF7C92" w:rsidP="00E11C0B">
            <w:pPr>
              <w:jc w:val="left"/>
              <w:rPr>
                <w:rFonts w:asciiTheme="minorHAnsi" w:hAnsiTheme="minorHAnsi" w:cstheme="minorHAnsi"/>
                <w:b/>
              </w:rPr>
            </w:pPr>
            <w:r w:rsidRPr="00E86B7F">
              <w:rPr>
                <w:rFonts w:asciiTheme="minorHAnsi" w:hAnsiTheme="minorHAnsi" w:cstheme="minorHAnsi"/>
                <w:b/>
              </w:rPr>
              <w:t>Analysis of Subject Matter</w:t>
            </w:r>
          </w:p>
          <w:p w14:paraId="06626356" w14:textId="77777777" w:rsidR="00DF7C92" w:rsidRPr="00E86B7F" w:rsidRDefault="00DF7C92" w:rsidP="00E11C0B">
            <w:pPr>
              <w:pStyle w:val="ListParagraph"/>
              <w:numPr>
                <w:ilvl w:val="0"/>
                <w:numId w:val="12"/>
              </w:numPr>
              <w:ind w:left="252" w:hanging="252"/>
              <w:jc w:val="left"/>
              <w:rPr>
                <w:rFonts w:asciiTheme="minorHAnsi" w:hAnsiTheme="minorHAnsi" w:cstheme="minorHAnsi"/>
              </w:rPr>
            </w:pPr>
            <w:r w:rsidRPr="00E86B7F">
              <w:rPr>
                <w:rFonts w:asciiTheme="minorHAnsi" w:hAnsiTheme="minorHAnsi" w:cstheme="minorHAnsi"/>
              </w:rPr>
              <w:t>Individual can immediately contribute to the success of work requiring this competency.</w:t>
            </w:r>
          </w:p>
          <w:p w14:paraId="06626357" w14:textId="77777777" w:rsidR="00DF7C92" w:rsidRPr="00E86B7F" w:rsidRDefault="00DF7C92" w:rsidP="00E11C0B">
            <w:pPr>
              <w:pStyle w:val="ListParagraph"/>
              <w:numPr>
                <w:ilvl w:val="0"/>
                <w:numId w:val="12"/>
              </w:numPr>
              <w:ind w:left="252" w:hanging="252"/>
              <w:jc w:val="left"/>
              <w:rPr>
                <w:rFonts w:asciiTheme="minorHAnsi" w:hAnsiTheme="minorHAnsi" w:cstheme="minorHAnsi"/>
              </w:rPr>
            </w:pPr>
            <w:r w:rsidRPr="00E86B7F">
              <w:rPr>
                <w:rFonts w:asciiTheme="minorHAnsi" w:hAnsiTheme="minorHAnsi" w:cstheme="minorHAnsi"/>
              </w:rPr>
              <w:t>Individual is confident in serving as an advisor and is sought out to provide insight in the application of this competency.</w:t>
            </w:r>
          </w:p>
        </w:tc>
      </w:tr>
      <w:tr w:rsidR="00DF7C92" w:rsidRPr="00E86B7F" w14:paraId="0662635E" w14:textId="77777777" w:rsidTr="00E11C0B">
        <w:tc>
          <w:tcPr>
            <w:tcW w:w="1728" w:type="dxa"/>
            <w:vAlign w:val="center"/>
          </w:tcPr>
          <w:p w14:paraId="06626359" w14:textId="77777777" w:rsidR="00DF7C92" w:rsidRPr="00E86B7F" w:rsidRDefault="00DF7C92" w:rsidP="00E11C0B">
            <w:pPr>
              <w:jc w:val="center"/>
              <w:rPr>
                <w:rFonts w:asciiTheme="minorHAnsi" w:hAnsiTheme="minorHAnsi" w:cstheme="minorHAnsi"/>
                <w:b/>
              </w:rPr>
            </w:pPr>
            <w:r w:rsidRPr="00E86B7F">
              <w:rPr>
                <w:rFonts w:asciiTheme="minorHAnsi" w:hAnsiTheme="minorHAnsi" w:cstheme="minorHAnsi"/>
                <w:b/>
              </w:rPr>
              <w:t>5</w:t>
            </w:r>
          </w:p>
          <w:p w14:paraId="0662635A" w14:textId="77777777" w:rsidR="00DF7C92" w:rsidRPr="00E86B7F" w:rsidRDefault="00DF7C92" w:rsidP="00E11C0B">
            <w:pPr>
              <w:jc w:val="center"/>
              <w:rPr>
                <w:rFonts w:asciiTheme="minorHAnsi" w:hAnsiTheme="minorHAnsi" w:cstheme="minorHAnsi"/>
              </w:rPr>
            </w:pPr>
            <w:r w:rsidRPr="00E86B7F">
              <w:rPr>
                <w:rFonts w:asciiTheme="minorHAnsi" w:hAnsiTheme="minorHAnsi" w:cstheme="minorHAnsi"/>
              </w:rPr>
              <w:t>Expert</w:t>
            </w:r>
          </w:p>
        </w:tc>
        <w:tc>
          <w:tcPr>
            <w:tcW w:w="9288" w:type="dxa"/>
          </w:tcPr>
          <w:p w14:paraId="0662635B" w14:textId="77777777" w:rsidR="00DF7C92" w:rsidRPr="00E86B7F" w:rsidRDefault="00DF7C92" w:rsidP="00E11C0B">
            <w:pPr>
              <w:jc w:val="left"/>
              <w:rPr>
                <w:rFonts w:asciiTheme="minorHAnsi" w:hAnsiTheme="minorHAnsi" w:cstheme="minorHAnsi"/>
                <w:b/>
              </w:rPr>
            </w:pPr>
            <w:r w:rsidRPr="00E86B7F">
              <w:rPr>
                <w:rFonts w:asciiTheme="minorHAnsi" w:hAnsiTheme="minorHAnsi" w:cstheme="minorHAnsi"/>
                <w:b/>
              </w:rPr>
              <w:t>Synthesis and Evaluation of Subject Matter</w:t>
            </w:r>
          </w:p>
          <w:p w14:paraId="0662635C" w14:textId="77777777" w:rsidR="00DF7C92" w:rsidRPr="00E86B7F" w:rsidRDefault="00DF7C92" w:rsidP="00E11C0B">
            <w:pPr>
              <w:pStyle w:val="ListParagraph"/>
              <w:numPr>
                <w:ilvl w:val="0"/>
                <w:numId w:val="13"/>
              </w:numPr>
              <w:ind w:left="252" w:hanging="252"/>
              <w:jc w:val="left"/>
              <w:rPr>
                <w:rFonts w:asciiTheme="minorHAnsi" w:hAnsiTheme="minorHAnsi" w:cstheme="minorHAnsi"/>
              </w:rPr>
            </w:pPr>
            <w:r w:rsidRPr="00E86B7F">
              <w:rPr>
                <w:rFonts w:asciiTheme="minorHAnsi" w:hAnsiTheme="minorHAnsi" w:cstheme="minorHAnsi"/>
              </w:rPr>
              <w:t>Individual is looked to as an expert in this competency.</w:t>
            </w:r>
          </w:p>
          <w:p w14:paraId="0662635D" w14:textId="77777777" w:rsidR="00DF7C92" w:rsidRPr="00E86B7F" w:rsidRDefault="00DF7C92" w:rsidP="00E11C0B">
            <w:pPr>
              <w:pStyle w:val="ListParagraph"/>
              <w:numPr>
                <w:ilvl w:val="0"/>
                <w:numId w:val="13"/>
              </w:numPr>
              <w:ind w:left="252" w:hanging="252"/>
              <w:jc w:val="left"/>
              <w:rPr>
                <w:rFonts w:asciiTheme="minorHAnsi" w:hAnsiTheme="minorHAnsi" w:cstheme="minorHAnsi"/>
              </w:rPr>
            </w:pPr>
            <w:r w:rsidRPr="00E86B7F">
              <w:rPr>
                <w:rFonts w:asciiTheme="minorHAnsi" w:hAnsiTheme="minorHAnsi" w:cstheme="minorHAnsi"/>
              </w:rPr>
              <w:t>Others view this individual as a role model and capable of leading or teaching others in this area; they consult with him or her for assistance or guidance with work requiring this competency.</w:t>
            </w:r>
          </w:p>
        </w:tc>
      </w:tr>
    </w:tbl>
    <w:p w14:paraId="0662635F" w14:textId="77777777" w:rsidR="00DF7C92" w:rsidRPr="00E86B7F" w:rsidRDefault="00DF7C92" w:rsidP="00DF7C92">
      <w:pPr>
        <w:pStyle w:val="Heading11"/>
        <w:rPr>
          <w:rFonts w:asciiTheme="minorHAnsi" w:hAnsiTheme="minorHAnsi" w:cstheme="minorHAnsi"/>
        </w:rPr>
      </w:pPr>
    </w:p>
    <w:p w14:paraId="06626360" w14:textId="77777777" w:rsidR="00DF7C92" w:rsidRPr="00E86B7F" w:rsidRDefault="00DF7C92" w:rsidP="00DF7C92">
      <w:pPr>
        <w:jc w:val="left"/>
        <w:rPr>
          <w:rFonts w:asciiTheme="minorHAnsi" w:hAnsiTheme="minorHAnsi" w:cstheme="minorHAnsi"/>
        </w:rPr>
      </w:pPr>
      <w:r w:rsidRPr="00E86B7F">
        <w:rPr>
          <w:rFonts w:asciiTheme="minorHAnsi" w:hAnsiTheme="minorHAnsi" w:cstheme="minorHAnsi"/>
        </w:rPr>
        <w:t xml:space="preserve">This section contains example behaviors to describe how OI&amp;T employees might demonstrate their proficiency for each competency. This resource serves as a guide to be used along with the proficiency descriptions in the TMS. </w:t>
      </w:r>
    </w:p>
    <w:p w14:paraId="06626361" w14:textId="77777777" w:rsidR="00DF7C92" w:rsidRPr="00E86B7F" w:rsidRDefault="00DF7C92" w:rsidP="00DF7C92">
      <w:pPr>
        <w:jc w:val="left"/>
        <w:rPr>
          <w:rFonts w:asciiTheme="minorHAnsi" w:hAnsiTheme="minorHAnsi" w:cstheme="minorHAnsi"/>
        </w:rPr>
      </w:pPr>
      <w:r w:rsidRPr="00E86B7F">
        <w:rPr>
          <w:rFonts w:asciiTheme="minorHAnsi" w:hAnsiTheme="minorHAnsi" w:cstheme="minorHAnsi"/>
          <w:b/>
        </w:rPr>
        <w:t>These OI&amp;T behaviors are designed to be examples only to help OI&amp;T employees better assess their current responsibility, scope, or complexity within each competency, to support the selection of a proficiency rating.</w:t>
      </w:r>
      <w:r w:rsidRPr="00E86B7F">
        <w:rPr>
          <w:rFonts w:asciiTheme="minorHAnsi" w:hAnsiTheme="minorHAnsi" w:cstheme="minorHAnsi"/>
        </w:rPr>
        <w:t xml:space="preserve"> These examples also help supervisors validate ratings as part of the competency assessment review process. Employees are not required to perform all of the activities at a certain level in order to select that level of proficiency on the self assessment. The examples should be used as a guide for employees </w:t>
      </w:r>
      <w:r w:rsidR="00021797" w:rsidRPr="00E86B7F">
        <w:rPr>
          <w:rFonts w:asciiTheme="minorHAnsi" w:hAnsiTheme="minorHAnsi" w:cstheme="minorHAnsi"/>
        </w:rPr>
        <w:t xml:space="preserve">to </w:t>
      </w:r>
      <w:r w:rsidRPr="00E86B7F">
        <w:rPr>
          <w:rFonts w:asciiTheme="minorHAnsi" w:hAnsiTheme="minorHAnsi" w:cstheme="minorHAnsi"/>
        </w:rPr>
        <w:t>consider whether they have performed an activity similar to these examples. If the answer is yes, then they are likely meeting the competency for that proficiency level.</w:t>
      </w:r>
    </w:p>
    <w:p w14:paraId="06626362" w14:textId="77777777" w:rsidR="0047509F" w:rsidRPr="00E86B7F" w:rsidRDefault="00DF7C92" w:rsidP="000B5215">
      <w:pPr>
        <w:rPr>
          <w:rFonts w:asciiTheme="minorHAnsi" w:hAnsiTheme="minorHAnsi" w:cstheme="minorHAnsi"/>
        </w:rPr>
      </w:pPr>
      <w:r w:rsidRPr="00E86B7F">
        <w:rPr>
          <w:rFonts w:asciiTheme="minorHAnsi" w:hAnsiTheme="minorHAnsi" w:cstheme="minorHAnsi"/>
        </w:rPr>
        <w:t xml:space="preserve">To recommend additional OI&amp;T example behaviors to include in this guide, contact IT Workforce Development (ITWD) at </w:t>
      </w:r>
      <w:hyperlink r:id="rId18" w:history="1">
        <w:r w:rsidRPr="00E86B7F">
          <w:rPr>
            <w:rStyle w:val="Hyperlink"/>
            <w:rFonts w:asciiTheme="minorHAnsi" w:hAnsiTheme="minorHAnsi" w:cstheme="minorHAnsi"/>
          </w:rPr>
          <w:t>vaitwd@va.gov</w:t>
        </w:r>
      </w:hyperlink>
      <w:r w:rsidRPr="00E86B7F">
        <w:rPr>
          <w:rFonts w:asciiTheme="minorHAnsi" w:hAnsiTheme="minorHAnsi" w:cstheme="minorHAnsi"/>
        </w:rPr>
        <w:t>.</w:t>
      </w:r>
    </w:p>
    <w:p w14:paraId="06626363" w14:textId="77777777" w:rsidR="00125851" w:rsidRPr="00E86B7F" w:rsidRDefault="00CC70C1" w:rsidP="000B5215">
      <w:pPr>
        <w:pStyle w:val="Heading1"/>
        <w:rPr>
          <w:rFonts w:asciiTheme="minorHAnsi" w:hAnsiTheme="minorHAnsi" w:cstheme="minorHAnsi"/>
        </w:rPr>
      </w:pPr>
      <w:bookmarkStart w:id="51" w:name="_Toc400022383"/>
      <w:r w:rsidRPr="00E86B7F">
        <w:rPr>
          <w:rFonts w:asciiTheme="minorHAnsi" w:hAnsiTheme="minorHAnsi" w:cstheme="minorHAnsi"/>
        </w:rPr>
        <w:t xml:space="preserve">VA </w:t>
      </w:r>
      <w:r w:rsidR="00A4015D" w:rsidRPr="00E86B7F">
        <w:rPr>
          <w:rFonts w:asciiTheme="minorHAnsi" w:hAnsiTheme="minorHAnsi" w:cstheme="minorHAnsi"/>
        </w:rPr>
        <w:t xml:space="preserve">Core </w:t>
      </w:r>
      <w:r w:rsidRPr="00E86B7F">
        <w:rPr>
          <w:rFonts w:asciiTheme="minorHAnsi" w:hAnsiTheme="minorHAnsi" w:cstheme="minorHAnsi"/>
        </w:rPr>
        <w:t>Competenc</w:t>
      </w:r>
      <w:bookmarkEnd w:id="50"/>
      <w:r w:rsidR="0047509F" w:rsidRPr="00E86B7F">
        <w:rPr>
          <w:rFonts w:asciiTheme="minorHAnsi" w:hAnsiTheme="minorHAnsi" w:cstheme="minorHAnsi"/>
        </w:rPr>
        <w:t>ies</w:t>
      </w:r>
      <w:bookmarkEnd w:id="51"/>
    </w:p>
    <w:p w14:paraId="06626364" w14:textId="77777777" w:rsidR="00CC70C1" w:rsidRDefault="00A66568" w:rsidP="000B5215">
      <w:pPr>
        <w:pStyle w:val="ListParagraph"/>
        <w:ind w:left="0"/>
        <w:rPr>
          <w:rFonts w:asciiTheme="minorHAnsi" w:hAnsiTheme="minorHAnsi" w:cstheme="minorHAnsi"/>
          <w:b/>
        </w:rPr>
      </w:pPr>
      <w:r w:rsidRPr="00E86B7F">
        <w:rPr>
          <w:rFonts w:asciiTheme="minorHAnsi" w:hAnsiTheme="minorHAnsi" w:cstheme="minorHAnsi"/>
          <w:b/>
        </w:rPr>
        <w:t xml:space="preserve">VA </w:t>
      </w:r>
      <w:r w:rsidR="00C72462" w:rsidRPr="00E86B7F">
        <w:rPr>
          <w:rFonts w:asciiTheme="minorHAnsi" w:hAnsiTheme="minorHAnsi" w:cstheme="minorHAnsi"/>
          <w:b/>
        </w:rPr>
        <w:t xml:space="preserve">Core competencies are applicable to all OI&amp;T employees and exist in every OI&amp;T competency </w:t>
      </w:r>
      <w:r w:rsidR="00270B94" w:rsidRPr="00E86B7F">
        <w:rPr>
          <w:rFonts w:asciiTheme="minorHAnsi" w:hAnsiTheme="minorHAnsi" w:cstheme="minorHAnsi"/>
          <w:b/>
        </w:rPr>
        <w:t>profile</w:t>
      </w:r>
      <w:r w:rsidR="00C72462" w:rsidRPr="00E86B7F">
        <w:rPr>
          <w:rFonts w:asciiTheme="minorHAnsi" w:hAnsiTheme="minorHAnsi" w:cstheme="minorHAnsi"/>
          <w:b/>
        </w:rPr>
        <w:t>.</w:t>
      </w:r>
    </w:p>
    <w:tbl>
      <w:tblPr>
        <w:tblW w:w="10638" w:type="dxa"/>
        <w:jc w:val="righ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5"/>
        <w:gridCol w:w="1483"/>
        <w:gridCol w:w="9140"/>
      </w:tblGrid>
      <w:tr w:rsidR="00430AD8" w:rsidRPr="00E86B7F" w14:paraId="06626367" w14:textId="77777777" w:rsidTr="00E86B7F">
        <w:trPr>
          <w:gridBefore w:val="1"/>
          <w:wBefore w:w="15" w:type="dxa"/>
          <w:trHeight w:val="432"/>
          <w:tblHeader/>
          <w:jc w:val="right"/>
        </w:trPr>
        <w:tc>
          <w:tcPr>
            <w:tcW w:w="10623" w:type="dxa"/>
            <w:gridSpan w:val="2"/>
            <w:tcBorders>
              <w:top w:val="nil"/>
              <w:bottom w:val="single" w:sz="8" w:space="0" w:color="000000"/>
            </w:tcBorders>
            <w:shd w:val="clear" w:color="auto" w:fill="2E5571" w:themeFill="accent3" w:themeFillShade="BF"/>
          </w:tcPr>
          <w:p w14:paraId="06626365" w14:textId="7640BA3F" w:rsidR="003D5CC3" w:rsidRPr="0059122E" w:rsidRDefault="003D5CC3" w:rsidP="003D5CC3">
            <w:pPr>
              <w:pStyle w:val="Heading0"/>
              <w:outlineLvl w:val="2"/>
              <w:rPr>
                <w:sz w:val="24"/>
              </w:rPr>
            </w:pPr>
            <w:bookmarkStart w:id="52" w:name="_Toc400022384"/>
            <w:r w:rsidRPr="0059122E">
              <w:rPr>
                <w:sz w:val="24"/>
              </w:rPr>
              <w:t>Analytical Reasoning</w:t>
            </w:r>
            <w:bookmarkEnd w:id="52"/>
          </w:p>
          <w:p w14:paraId="06626366" w14:textId="77777777" w:rsidR="003D5CC3" w:rsidRPr="00C55C37" w:rsidRDefault="003D5CC3" w:rsidP="003D5CC3">
            <w:pPr>
              <w:pStyle w:val="Default"/>
              <w:ind w:left="153"/>
              <w:jc w:val="both"/>
              <w:rPr>
                <w:rFonts w:asciiTheme="minorHAnsi" w:eastAsiaTheme="minorEastAsia" w:hAnsiTheme="minorHAnsi" w:cstheme="minorHAnsi"/>
                <w:bCs/>
                <w:iCs/>
                <w:color w:val="FFFFFF" w:themeColor="background1"/>
              </w:rPr>
            </w:pPr>
            <w:r w:rsidRPr="00C55C37">
              <w:rPr>
                <w:rFonts w:asciiTheme="minorHAnsi" w:hAnsiTheme="minorHAnsi" w:cstheme="minorHAnsi"/>
                <w:color w:val="FFFFFF" w:themeColor="background1"/>
                <w:sz w:val="20"/>
                <w:lang w:bidi="en-US"/>
              </w:rPr>
              <w:t>Identifies issues and analyzes information to draw accurate conclusions, ensuring careful attention to detail. Dissects problems and information into their meaningful parts, and uses logic and judgment to evaluate alternatives and develop solutions.</w:t>
            </w:r>
          </w:p>
        </w:tc>
      </w:tr>
      <w:tr w:rsidR="00430AD8" w:rsidRPr="00E86B7F" w14:paraId="0662636A" w14:textId="77777777" w:rsidTr="00303C82">
        <w:trPr>
          <w:gridBefore w:val="1"/>
          <w:wBefore w:w="15" w:type="dxa"/>
          <w:trHeight w:val="432"/>
          <w:jc w:val="right"/>
        </w:trPr>
        <w:tc>
          <w:tcPr>
            <w:tcW w:w="1483" w:type="dxa"/>
            <w:tcBorders>
              <w:top w:val="single" w:sz="8" w:space="0" w:color="000000"/>
              <w:bottom w:val="single" w:sz="8" w:space="0" w:color="000000"/>
              <w:right w:val="single" w:sz="8" w:space="0" w:color="000000"/>
            </w:tcBorders>
            <w:shd w:val="clear" w:color="auto" w:fill="D8D8D8"/>
          </w:tcPr>
          <w:p w14:paraId="06626368" w14:textId="77777777" w:rsidR="00430AD8" w:rsidRPr="00C55C37" w:rsidRDefault="00430AD8" w:rsidP="00AF3D32">
            <w:pPr>
              <w:pStyle w:val="Default"/>
              <w:rPr>
                <w:rFonts w:asciiTheme="minorHAnsi" w:eastAsiaTheme="minorEastAsia" w:hAnsiTheme="minorHAnsi" w:cstheme="minorHAnsi"/>
                <w:iCs/>
                <w:sz w:val="20"/>
                <w:lang w:bidi="en-US"/>
              </w:rPr>
            </w:pPr>
            <w:r w:rsidRPr="0059122E">
              <w:rPr>
                <w:rFonts w:asciiTheme="minorHAnsi" w:eastAsiaTheme="minorEastAsia" w:hAnsiTheme="minorHAnsi" w:cstheme="minorHAnsi"/>
                <w:b/>
                <w:bCs/>
                <w:iCs/>
                <w:sz w:val="20"/>
              </w:rPr>
              <w:t>Proficiency Level</w:t>
            </w:r>
          </w:p>
        </w:tc>
        <w:tc>
          <w:tcPr>
            <w:tcW w:w="9140" w:type="dxa"/>
            <w:tcBorders>
              <w:top w:val="single" w:sz="8" w:space="0" w:color="000000"/>
              <w:left w:val="single" w:sz="8" w:space="0" w:color="000000"/>
              <w:bottom w:val="single" w:sz="8" w:space="0" w:color="000000"/>
            </w:tcBorders>
            <w:shd w:val="clear" w:color="auto" w:fill="D8D8D8"/>
          </w:tcPr>
          <w:p w14:paraId="06626369" w14:textId="77777777" w:rsidR="00430AD8" w:rsidRPr="00C55C37" w:rsidRDefault="00597FF7" w:rsidP="00AF3D32">
            <w:pPr>
              <w:pStyle w:val="Default"/>
              <w:rPr>
                <w:rFonts w:asciiTheme="minorHAnsi" w:eastAsiaTheme="minorEastAsia" w:hAnsiTheme="minorHAnsi" w:cstheme="minorHAnsi"/>
                <w:iCs/>
                <w:sz w:val="20"/>
                <w:lang w:bidi="en-US"/>
              </w:rPr>
            </w:pPr>
            <w:r w:rsidRPr="00C55C37">
              <w:rPr>
                <w:rFonts w:asciiTheme="minorHAnsi" w:eastAsiaTheme="minorEastAsia" w:hAnsiTheme="minorHAnsi" w:cstheme="minorHAnsi"/>
                <w:b/>
                <w:bCs/>
                <w:iCs/>
                <w:sz w:val="20"/>
              </w:rPr>
              <w:t>Example OI&amp;T Behaviors</w:t>
            </w:r>
          </w:p>
        </w:tc>
      </w:tr>
      <w:tr w:rsidR="00430AD8" w:rsidRPr="00E86B7F" w14:paraId="06626370" w14:textId="77777777" w:rsidTr="00597FF7">
        <w:trPr>
          <w:trHeight w:val="1483"/>
          <w:jc w:val="right"/>
        </w:trPr>
        <w:tc>
          <w:tcPr>
            <w:tcW w:w="1498" w:type="dxa"/>
            <w:gridSpan w:val="2"/>
            <w:tcBorders>
              <w:top w:val="single" w:sz="8" w:space="0" w:color="000000"/>
              <w:bottom w:val="single" w:sz="8" w:space="0" w:color="000000"/>
              <w:right w:val="single" w:sz="8" w:space="0" w:color="000000"/>
            </w:tcBorders>
            <w:shd w:val="clear" w:color="auto" w:fill="auto"/>
          </w:tcPr>
          <w:p w14:paraId="0662636B" w14:textId="77777777" w:rsidR="00430AD8" w:rsidRPr="00C55C37" w:rsidRDefault="00430AD8" w:rsidP="00AF3D32">
            <w:pPr>
              <w:pStyle w:val="Default"/>
              <w:rPr>
                <w:rFonts w:asciiTheme="minorHAnsi" w:eastAsiaTheme="minorEastAsia" w:hAnsiTheme="minorHAnsi" w:cstheme="minorHAnsi"/>
                <w:iCs/>
                <w:sz w:val="20"/>
                <w:szCs w:val="20"/>
                <w:lang w:bidi="en-US"/>
              </w:rPr>
            </w:pPr>
            <w:r w:rsidRPr="0059122E">
              <w:rPr>
                <w:rFonts w:asciiTheme="minorHAnsi" w:hAnsiTheme="minorHAnsi" w:cstheme="minorHAnsi"/>
                <w:b/>
                <w:bCs/>
                <w:iCs/>
                <w:sz w:val="20"/>
                <w:szCs w:val="20"/>
              </w:rPr>
              <w:t xml:space="preserve">Level 1 </w:t>
            </w:r>
            <w:r w:rsidR="001B1807" w:rsidRPr="0059122E">
              <w:rPr>
                <w:rFonts w:asciiTheme="minorHAnsi" w:hAnsiTheme="minorHAnsi" w:cstheme="minorHAnsi"/>
                <w:b/>
                <w:bCs/>
                <w:iCs/>
                <w:sz w:val="20"/>
                <w:szCs w:val="20"/>
              </w:rPr>
              <w:t>–</w:t>
            </w:r>
            <w:r w:rsidRPr="0059122E">
              <w:rPr>
                <w:rFonts w:asciiTheme="minorHAnsi" w:hAnsiTheme="minorHAnsi" w:cstheme="minorHAnsi"/>
                <w:b/>
                <w:bCs/>
                <w:iCs/>
                <w:sz w:val="20"/>
                <w:szCs w:val="20"/>
              </w:rPr>
              <w:t xml:space="preserve"> </w:t>
            </w:r>
            <w:r w:rsidR="00EE5BB2" w:rsidRPr="00C55C37">
              <w:rPr>
                <w:rFonts w:asciiTheme="minorHAnsi" w:hAnsiTheme="minorHAnsi" w:cstheme="minorHAnsi"/>
                <w:b/>
                <w:bCs/>
                <w:iCs/>
                <w:sz w:val="20"/>
                <w:szCs w:val="20"/>
              </w:rPr>
              <w:t>Novice</w:t>
            </w:r>
          </w:p>
        </w:tc>
        <w:tc>
          <w:tcPr>
            <w:tcW w:w="9140" w:type="dxa"/>
            <w:tcBorders>
              <w:top w:val="single" w:sz="8" w:space="0" w:color="000000"/>
              <w:left w:val="single" w:sz="8" w:space="0" w:color="000000"/>
              <w:bottom w:val="single" w:sz="8" w:space="0" w:color="000000"/>
            </w:tcBorders>
            <w:shd w:val="clear" w:color="auto" w:fill="auto"/>
          </w:tcPr>
          <w:p w14:paraId="0662636C" w14:textId="77777777" w:rsidR="00CF71AA" w:rsidRPr="00C55C37" w:rsidRDefault="00CF71AA" w:rsidP="0014747F">
            <w:pPr>
              <w:pStyle w:val="Bullet1"/>
              <w:rPr>
                <w:sz w:val="18"/>
                <w:szCs w:val="18"/>
              </w:rPr>
            </w:pPr>
            <w:r w:rsidRPr="00C55C37">
              <w:rPr>
                <w:sz w:val="18"/>
                <w:szCs w:val="18"/>
              </w:rPr>
              <w:t>Demonstrates basic understanding of information sources and analytical concepts and methods, such as inductive and deductive reasoning.</w:t>
            </w:r>
          </w:p>
          <w:p w14:paraId="0662636D" w14:textId="77777777" w:rsidR="00CF71AA" w:rsidRPr="00C55C37" w:rsidRDefault="00CF71AA" w:rsidP="0014747F">
            <w:pPr>
              <w:pStyle w:val="Bullet1"/>
              <w:rPr>
                <w:sz w:val="18"/>
                <w:szCs w:val="18"/>
              </w:rPr>
            </w:pPr>
            <w:r w:rsidRPr="00C55C37">
              <w:rPr>
                <w:sz w:val="18"/>
                <w:szCs w:val="18"/>
              </w:rPr>
              <w:t>Interprets written and visual material (e.g., technical material, rules, regulations, instructions, reports, charts, graphs, tables) and applies what is learned to specific situations.</w:t>
            </w:r>
          </w:p>
          <w:p w14:paraId="0662636E" w14:textId="77777777" w:rsidR="00CF71AA" w:rsidRPr="00FB7C59" w:rsidRDefault="00CF71AA" w:rsidP="0014747F">
            <w:pPr>
              <w:pStyle w:val="Bullet1"/>
              <w:rPr>
                <w:sz w:val="18"/>
                <w:szCs w:val="18"/>
              </w:rPr>
            </w:pPr>
            <w:r w:rsidRPr="00C55C37">
              <w:rPr>
                <w:sz w:val="18"/>
                <w:szCs w:val="18"/>
              </w:rPr>
              <w:t>Interprets information from a variety of information sources to draw basic conclusions.</w:t>
            </w:r>
          </w:p>
          <w:p w14:paraId="0662636F" w14:textId="77777777" w:rsidR="00280754" w:rsidRPr="003D7ECB" w:rsidRDefault="00CF71AA" w:rsidP="0014747F">
            <w:pPr>
              <w:pStyle w:val="Bullet1"/>
              <w:rPr>
                <w:sz w:val="18"/>
                <w:szCs w:val="18"/>
              </w:rPr>
            </w:pPr>
            <w:r w:rsidRPr="00FB7C59">
              <w:rPr>
                <w:sz w:val="18"/>
                <w:szCs w:val="18"/>
              </w:rPr>
              <w:t>Submits work assignments that demonstrate attention t</w:t>
            </w:r>
            <w:r w:rsidRPr="0094708C">
              <w:rPr>
                <w:sz w:val="18"/>
                <w:szCs w:val="18"/>
              </w:rPr>
              <w:t>o detail and stated requirements.</w:t>
            </w:r>
          </w:p>
        </w:tc>
      </w:tr>
      <w:tr w:rsidR="00597FF7" w:rsidRPr="00E86B7F" w14:paraId="06626376" w14:textId="77777777" w:rsidTr="00597FF7">
        <w:trPr>
          <w:trHeight w:val="1483"/>
          <w:jc w:val="right"/>
        </w:trPr>
        <w:tc>
          <w:tcPr>
            <w:tcW w:w="1498" w:type="dxa"/>
            <w:gridSpan w:val="2"/>
            <w:tcBorders>
              <w:top w:val="single" w:sz="8" w:space="0" w:color="000000"/>
              <w:bottom w:val="single" w:sz="8" w:space="0" w:color="000000"/>
              <w:right w:val="single" w:sz="8" w:space="0" w:color="000000"/>
            </w:tcBorders>
            <w:shd w:val="clear" w:color="auto" w:fill="auto"/>
          </w:tcPr>
          <w:p w14:paraId="06626371" w14:textId="77777777" w:rsidR="00597FF7" w:rsidRPr="00C55C37" w:rsidRDefault="00597FF7" w:rsidP="000A362A">
            <w:pPr>
              <w:pStyle w:val="Default"/>
              <w:rPr>
                <w:rFonts w:asciiTheme="minorHAnsi" w:eastAsiaTheme="minorEastAsia" w:hAnsiTheme="minorHAnsi" w:cstheme="minorHAnsi"/>
                <w:iCs/>
                <w:sz w:val="20"/>
                <w:szCs w:val="20"/>
                <w:lang w:bidi="en-US"/>
              </w:rPr>
            </w:pPr>
            <w:r w:rsidRPr="0059122E">
              <w:rPr>
                <w:rFonts w:asciiTheme="minorHAnsi" w:hAnsiTheme="minorHAnsi" w:cstheme="minorHAnsi"/>
                <w:b/>
                <w:bCs/>
                <w:iCs/>
                <w:sz w:val="20"/>
                <w:szCs w:val="20"/>
              </w:rPr>
              <w:t>Level 2 –Foundational</w:t>
            </w:r>
          </w:p>
        </w:tc>
        <w:tc>
          <w:tcPr>
            <w:tcW w:w="9140" w:type="dxa"/>
            <w:tcBorders>
              <w:top w:val="single" w:sz="8" w:space="0" w:color="000000"/>
              <w:left w:val="single" w:sz="8" w:space="0" w:color="000000"/>
              <w:bottom w:val="single" w:sz="8" w:space="0" w:color="000000"/>
            </w:tcBorders>
            <w:shd w:val="clear" w:color="auto" w:fill="auto"/>
          </w:tcPr>
          <w:p w14:paraId="06626372" w14:textId="77777777" w:rsidR="00597FF7" w:rsidRPr="00C55C37" w:rsidRDefault="00597FF7" w:rsidP="000A362A">
            <w:pPr>
              <w:pStyle w:val="Bullet1"/>
              <w:rPr>
                <w:sz w:val="18"/>
                <w:szCs w:val="18"/>
              </w:rPr>
            </w:pPr>
            <w:r w:rsidRPr="00C55C37">
              <w:rPr>
                <w:sz w:val="18"/>
                <w:szCs w:val="18"/>
              </w:rPr>
              <w:t xml:space="preserve">Identifies rules, principles, and relationships that explain facts, data, or other information. </w:t>
            </w:r>
          </w:p>
          <w:p w14:paraId="06626373" w14:textId="77777777" w:rsidR="00597FF7" w:rsidRPr="00C55C37" w:rsidRDefault="00597FF7" w:rsidP="000A362A">
            <w:pPr>
              <w:pStyle w:val="Bullet1"/>
              <w:rPr>
                <w:sz w:val="18"/>
                <w:szCs w:val="18"/>
              </w:rPr>
            </w:pPr>
            <w:r w:rsidRPr="00C55C37">
              <w:rPr>
                <w:sz w:val="18"/>
                <w:szCs w:val="18"/>
              </w:rPr>
              <w:t>Identifies the data required to complete an assigned task and submits simple quantitative and qualitative analyses that comply with instructions/requirements.</w:t>
            </w:r>
          </w:p>
          <w:p w14:paraId="06626374" w14:textId="77777777" w:rsidR="00597FF7" w:rsidRPr="00C55C37" w:rsidRDefault="00597FF7" w:rsidP="000A362A">
            <w:pPr>
              <w:pStyle w:val="Bullet1"/>
              <w:rPr>
                <w:sz w:val="18"/>
                <w:szCs w:val="18"/>
              </w:rPr>
            </w:pPr>
            <w:r w:rsidRPr="00C55C37">
              <w:rPr>
                <w:sz w:val="18"/>
                <w:szCs w:val="18"/>
              </w:rPr>
              <w:t>Utilizes inductive and deductive reasoning to interpret or analyze simple information to arrive at answers to questions or problems.</w:t>
            </w:r>
          </w:p>
          <w:p w14:paraId="06626375" w14:textId="77777777" w:rsidR="00597FF7" w:rsidRPr="00FB7C59" w:rsidRDefault="00597FF7" w:rsidP="000A362A">
            <w:pPr>
              <w:pStyle w:val="Bullet1"/>
              <w:rPr>
                <w:sz w:val="18"/>
                <w:szCs w:val="18"/>
              </w:rPr>
            </w:pPr>
            <w:r w:rsidRPr="00FB7C59">
              <w:rPr>
                <w:sz w:val="18"/>
                <w:szCs w:val="18"/>
              </w:rPr>
              <w:t xml:space="preserve">Does a careful analysis of even simple information, paying attention to accurately represent facts and details. </w:t>
            </w:r>
          </w:p>
        </w:tc>
      </w:tr>
      <w:tr w:rsidR="00597FF7" w:rsidRPr="00E86B7F" w14:paraId="0662637C" w14:textId="77777777" w:rsidTr="00597FF7">
        <w:trPr>
          <w:trHeight w:val="1483"/>
          <w:jc w:val="right"/>
        </w:trPr>
        <w:tc>
          <w:tcPr>
            <w:tcW w:w="1498" w:type="dxa"/>
            <w:gridSpan w:val="2"/>
            <w:tcBorders>
              <w:top w:val="single" w:sz="8" w:space="0" w:color="000000"/>
              <w:bottom w:val="single" w:sz="8" w:space="0" w:color="000000"/>
              <w:right w:val="single" w:sz="8" w:space="0" w:color="000000"/>
            </w:tcBorders>
            <w:shd w:val="clear" w:color="auto" w:fill="auto"/>
          </w:tcPr>
          <w:p w14:paraId="06626377" w14:textId="77777777" w:rsidR="00597FF7" w:rsidRPr="00C55C37" w:rsidRDefault="00597FF7" w:rsidP="000A362A">
            <w:pPr>
              <w:pStyle w:val="Default"/>
              <w:rPr>
                <w:rFonts w:asciiTheme="minorHAnsi" w:eastAsiaTheme="minorEastAsia" w:hAnsiTheme="minorHAnsi" w:cstheme="minorHAnsi"/>
                <w:iCs/>
                <w:sz w:val="20"/>
                <w:szCs w:val="23"/>
                <w:lang w:bidi="en-US"/>
              </w:rPr>
            </w:pPr>
            <w:r w:rsidRPr="0059122E">
              <w:rPr>
                <w:rFonts w:asciiTheme="minorHAnsi" w:hAnsiTheme="minorHAnsi" w:cstheme="minorHAnsi"/>
                <w:b/>
                <w:bCs/>
                <w:iCs/>
                <w:sz w:val="20"/>
                <w:szCs w:val="23"/>
              </w:rPr>
              <w:t>Level 3 –Intermediate</w:t>
            </w:r>
          </w:p>
        </w:tc>
        <w:tc>
          <w:tcPr>
            <w:tcW w:w="9140" w:type="dxa"/>
            <w:tcBorders>
              <w:top w:val="single" w:sz="8" w:space="0" w:color="000000"/>
              <w:left w:val="single" w:sz="8" w:space="0" w:color="000000"/>
              <w:bottom w:val="single" w:sz="8" w:space="0" w:color="000000"/>
            </w:tcBorders>
            <w:shd w:val="clear" w:color="auto" w:fill="auto"/>
          </w:tcPr>
          <w:p w14:paraId="06626378" w14:textId="77777777" w:rsidR="00597FF7" w:rsidRPr="00C55C37" w:rsidRDefault="00597FF7" w:rsidP="000A362A">
            <w:pPr>
              <w:pStyle w:val="Bullet1"/>
              <w:rPr>
                <w:sz w:val="18"/>
              </w:rPr>
            </w:pPr>
            <w:r w:rsidRPr="00C55C37">
              <w:rPr>
                <w:sz w:val="18"/>
              </w:rPr>
              <w:t xml:space="preserve">Uses inductive and deductive reasoning to interpret or analyze moderately complex information, and make correct inferences and conclusions. </w:t>
            </w:r>
          </w:p>
          <w:p w14:paraId="06626379" w14:textId="77777777" w:rsidR="00597FF7" w:rsidRPr="00C55C37" w:rsidRDefault="00597FF7" w:rsidP="000A362A">
            <w:pPr>
              <w:pStyle w:val="Bullet1"/>
              <w:rPr>
                <w:sz w:val="18"/>
              </w:rPr>
            </w:pPr>
            <w:r w:rsidRPr="00C55C37">
              <w:rPr>
                <w:sz w:val="18"/>
              </w:rPr>
              <w:t xml:space="preserve">Uses data to justify courses of action in multiple situations, drawing out relevant facts and details to illustrate points. </w:t>
            </w:r>
          </w:p>
          <w:p w14:paraId="0662637A" w14:textId="77777777" w:rsidR="00597FF7" w:rsidRPr="00FB7C59" w:rsidRDefault="00597FF7" w:rsidP="000A362A">
            <w:pPr>
              <w:pStyle w:val="Bullet1"/>
              <w:rPr>
                <w:sz w:val="18"/>
              </w:rPr>
            </w:pPr>
            <w:r w:rsidRPr="00C55C37">
              <w:rPr>
                <w:sz w:val="18"/>
              </w:rPr>
              <w:t>Analyzes and assesses IT procedures, processes, and decisions to determine overall effectiveness and efficiency of agency systems, programs, or plans.</w:t>
            </w:r>
          </w:p>
          <w:p w14:paraId="0662637B" w14:textId="77777777" w:rsidR="00597FF7" w:rsidRPr="0094708C" w:rsidRDefault="00597FF7" w:rsidP="000A362A">
            <w:pPr>
              <w:pStyle w:val="Bullet1"/>
              <w:rPr>
                <w:sz w:val="18"/>
              </w:rPr>
            </w:pPr>
            <w:r w:rsidRPr="00FB7C59">
              <w:rPr>
                <w:sz w:val="18"/>
              </w:rPr>
              <w:t xml:space="preserve">Develops effective tools </w:t>
            </w:r>
            <w:r w:rsidRPr="0094708C">
              <w:rPr>
                <w:sz w:val="18"/>
              </w:rPr>
              <w:t>and techniques to process information, ensuring critical facts and details are captured and recorded.</w:t>
            </w:r>
          </w:p>
        </w:tc>
      </w:tr>
      <w:tr w:rsidR="00597FF7" w:rsidRPr="00E86B7F" w14:paraId="06626382" w14:textId="77777777" w:rsidTr="00597FF7">
        <w:trPr>
          <w:trHeight w:val="1483"/>
          <w:jc w:val="right"/>
        </w:trPr>
        <w:tc>
          <w:tcPr>
            <w:tcW w:w="1498" w:type="dxa"/>
            <w:gridSpan w:val="2"/>
            <w:tcBorders>
              <w:top w:val="single" w:sz="8" w:space="0" w:color="000000"/>
              <w:bottom w:val="single" w:sz="8" w:space="0" w:color="000000"/>
              <w:right w:val="single" w:sz="8" w:space="0" w:color="000000"/>
            </w:tcBorders>
            <w:shd w:val="clear" w:color="auto" w:fill="auto"/>
          </w:tcPr>
          <w:p w14:paraId="0662637D" w14:textId="77777777" w:rsidR="00597FF7" w:rsidRPr="00C55C37" w:rsidRDefault="00597FF7" w:rsidP="000A362A">
            <w:pPr>
              <w:pStyle w:val="Default"/>
              <w:rPr>
                <w:rFonts w:asciiTheme="minorHAnsi" w:eastAsiaTheme="minorEastAsia" w:hAnsiTheme="minorHAnsi" w:cstheme="minorHAnsi"/>
                <w:iCs/>
                <w:sz w:val="20"/>
                <w:szCs w:val="23"/>
                <w:lang w:bidi="en-US"/>
              </w:rPr>
            </w:pPr>
            <w:r w:rsidRPr="0059122E">
              <w:rPr>
                <w:rFonts w:asciiTheme="minorHAnsi" w:hAnsiTheme="minorHAnsi" w:cstheme="minorHAnsi"/>
                <w:b/>
                <w:bCs/>
                <w:iCs/>
                <w:sz w:val="20"/>
                <w:szCs w:val="23"/>
              </w:rPr>
              <w:t>Level 4 – Advanced</w:t>
            </w:r>
          </w:p>
        </w:tc>
        <w:tc>
          <w:tcPr>
            <w:tcW w:w="9140" w:type="dxa"/>
            <w:tcBorders>
              <w:top w:val="single" w:sz="8" w:space="0" w:color="000000"/>
              <w:left w:val="single" w:sz="8" w:space="0" w:color="000000"/>
              <w:bottom w:val="single" w:sz="8" w:space="0" w:color="000000"/>
            </w:tcBorders>
            <w:shd w:val="clear" w:color="auto" w:fill="auto"/>
          </w:tcPr>
          <w:p w14:paraId="0662637E" w14:textId="77777777" w:rsidR="00597FF7" w:rsidRPr="00C55C37" w:rsidRDefault="00597FF7" w:rsidP="000A362A">
            <w:pPr>
              <w:pStyle w:val="Bullet1"/>
              <w:rPr>
                <w:sz w:val="18"/>
              </w:rPr>
            </w:pPr>
            <w:r w:rsidRPr="00C55C37">
              <w:rPr>
                <w:sz w:val="18"/>
              </w:rPr>
              <w:t>Fosters inductive and deductive reasoning feedback mechanisms to interpret and analyze highly complex information; helps others make correct inferences and draw accurate conclusions.</w:t>
            </w:r>
          </w:p>
          <w:p w14:paraId="0662637F" w14:textId="77777777" w:rsidR="00597FF7" w:rsidRPr="00C55C37" w:rsidRDefault="00597FF7" w:rsidP="000A362A">
            <w:pPr>
              <w:pStyle w:val="Bullet1"/>
              <w:rPr>
                <w:sz w:val="18"/>
              </w:rPr>
            </w:pPr>
            <w:r w:rsidRPr="00C55C37">
              <w:rPr>
                <w:sz w:val="18"/>
              </w:rPr>
              <w:t>Produces/performs thoughtful analyses that can serve as models or templates for similar work.</w:t>
            </w:r>
          </w:p>
          <w:p w14:paraId="06626380" w14:textId="77777777" w:rsidR="00597FF7" w:rsidRPr="00FB7C59" w:rsidRDefault="00597FF7" w:rsidP="000A362A">
            <w:pPr>
              <w:pStyle w:val="Bullet1"/>
              <w:rPr>
                <w:sz w:val="18"/>
              </w:rPr>
            </w:pPr>
            <w:r w:rsidRPr="00C55C37">
              <w:rPr>
                <w:sz w:val="18"/>
              </w:rPr>
              <w:t>Determines the impact of decisions made and outlines “lessons learned” based on reasoning skills.</w:t>
            </w:r>
          </w:p>
          <w:p w14:paraId="06626381" w14:textId="77777777" w:rsidR="00597FF7" w:rsidRPr="0094708C" w:rsidRDefault="00597FF7" w:rsidP="000A362A">
            <w:pPr>
              <w:pStyle w:val="Bullet1"/>
              <w:rPr>
                <w:sz w:val="18"/>
              </w:rPr>
            </w:pPr>
            <w:r w:rsidRPr="00FB7C59">
              <w:rPr>
                <w:sz w:val="18"/>
              </w:rPr>
              <w:t>Conducts detail</w:t>
            </w:r>
            <w:r w:rsidRPr="0094708C">
              <w:rPr>
                <w:sz w:val="18"/>
              </w:rPr>
              <w:t>ed research and analysis of IT issues/problems to improve organizational IT effectiveness and efficiency.</w:t>
            </w:r>
          </w:p>
        </w:tc>
      </w:tr>
      <w:tr w:rsidR="00597FF7" w:rsidRPr="00E86B7F" w14:paraId="06626387" w14:textId="77777777" w:rsidTr="00597FF7">
        <w:trPr>
          <w:trHeight w:val="1483"/>
          <w:jc w:val="right"/>
        </w:trPr>
        <w:tc>
          <w:tcPr>
            <w:tcW w:w="1498" w:type="dxa"/>
            <w:gridSpan w:val="2"/>
            <w:tcBorders>
              <w:top w:val="single" w:sz="8" w:space="0" w:color="000000"/>
              <w:bottom w:val="single" w:sz="8" w:space="0" w:color="000000"/>
              <w:right w:val="single" w:sz="8" w:space="0" w:color="000000"/>
            </w:tcBorders>
            <w:shd w:val="clear" w:color="auto" w:fill="auto"/>
          </w:tcPr>
          <w:p w14:paraId="06626383" w14:textId="77777777" w:rsidR="00597FF7" w:rsidRPr="00C55C37" w:rsidRDefault="00597FF7" w:rsidP="000A362A">
            <w:pPr>
              <w:pStyle w:val="Default"/>
              <w:rPr>
                <w:rFonts w:asciiTheme="minorHAnsi" w:eastAsiaTheme="minorEastAsia" w:hAnsiTheme="minorHAnsi" w:cstheme="minorHAnsi"/>
                <w:iCs/>
                <w:sz w:val="20"/>
                <w:szCs w:val="23"/>
                <w:lang w:bidi="en-US"/>
              </w:rPr>
            </w:pPr>
            <w:r w:rsidRPr="0059122E">
              <w:rPr>
                <w:rFonts w:asciiTheme="minorHAnsi" w:hAnsiTheme="minorHAnsi" w:cstheme="minorHAnsi"/>
                <w:b/>
                <w:bCs/>
                <w:iCs/>
                <w:sz w:val="20"/>
                <w:szCs w:val="23"/>
              </w:rPr>
              <w:t>Level 5 – Expert</w:t>
            </w:r>
          </w:p>
        </w:tc>
        <w:tc>
          <w:tcPr>
            <w:tcW w:w="9140" w:type="dxa"/>
            <w:tcBorders>
              <w:top w:val="single" w:sz="8" w:space="0" w:color="000000"/>
              <w:left w:val="single" w:sz="8" w:space="0" w:color="000000"/>
              <w:bottom w:val="single" w:sz="8" w:space="0" w:color="000000"/>
            </w:tcBorders>
            <w:shd w:val="clear" w:color="auto" w:fill="auto"/>
          </w:tcPr>
          <w:p w14:paraId="06626384" w14:textId="77777777" w:rsidR="00597FF7" w:rsidRPr="00C55C37" w:rsidRDefault="00597FF7" w:rsidP="000A362A">
            <w:pPr>
              <w:pStyle w:val="Bullet1"/>
              <w:rPr>
                <w:sz w:val="18"/>
              </w:rPr>
            </w:pPr>
            <w:r w:rsidRPr="00C55C37">
              <w:rPr>
                <w:sz w:val="18"/>
              </w:rPr>
              <w:t xml:space="preserve">Interprets and analyzes highly complex information to discern patterns, trends, and relationships and to draw conclusions. </w:t>
            </w:r>
          </w:p>
          <w:p w14:paraId="06626385" w14:textId="77777777" w:rsidR="00597FF7" w:rsidRPr="00C55C37" w:rsidRDefault="00597FF7" w:rsidP="000A362A">
            <w:pPr>
              <w:pStyle w:val="Bullet1"/>
              <w:rPr>
                <w:sz w:val="18"/>
              </w:rPr>
            </w:pPr>
            <w:r w:rsidRPr="00C55C37">
              <w:rPr>
                <w:sz w:val="18"/>
              </w:rPr>
              <w:t>Applies quantitative and qualitative techniques to the analysis of complex systems and their components; presents findings so others are able to understand them.</w:t>
            </w:r>
          </w:p>
          <w:p w14:paraId="06626386" w14:textId="77777777" w:rsidR="00597FF7" w:rsidRPr="00FB7C59" w:rsidRDefault="00597FF7" w:rsidP="000A362A">
            <w:pPr>
              <w:pStyle w:val="Bullet1"/>
              <w:rPr>
                <w:sz w:val="18"/>
              </w:rPr>
            </w:pPr>
            <w:r w:rsidRPr="00FB7C59">
              <w:rPr>
                <w:sz w:val="18"/>
              </w:rPr>
              <w:t xml:space="preserve">Analyzes and interprets complex IT manuals and publications to determine systems most suitable to current and future organization needs. </w:t>
            </w:r>
          </w:p>
        </w:tc>
      </w:tr>
    </w:tbl>
    <w:p w14:paraId="06626388" w14:textId="77777777" w:rsidR="00735114" w:rsidRPr="00E86B7F" w:rsidRDefault="00735114">
      <w:pPr>
        <w:rPr>
          <w:rFonts w:asciiTheme="minorHAnsi" w:hAnsiTheme="minorHAnsi" w:cstheme="minorHAnsi"/>
        </w:rPr>
      </w:pPr>
    </w:p>
    <w:p w14:paraId="06626389" w14:textId="77777777" w:rsidR="00597FF7" w:rsidRPr="00E86B7F" w:rsidRDefault="00597FF7">
      <w:pPr>
        <w:rPr>
          <w:rFonts w:asciiTheme="minorHAnsi" w:hAnsiTheme="minorHAnsi" w:cstheme="minorHAnsi"/>
        </w:rPr>
      </w:pPr>
      <w:r w:rsidRPr="00E86B7F">
        <w:rPr>
          <w:rFonts w:asciiTheme="minorHAnsi" w:hAnsiTheme="minorHAnsi" w:cstheme="minorHAnsi"/>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483"/>
        <w:gridCol w:w="9155"/>
      </w:tblGrid>
      <w:tr w:rsidR="00430AD8" w:rsidRPr="00E86B7F" w14:paraId="0662638C"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38A" w14:textId="77777777" w:rsidR="00AF3D32" w:rsidRPr="00C55C37" w:rsidRDefault="0051045D" w:rsidP="00EA0F9C">
            <w:pPr>
              <w:pStyle w:val="Heading0"/>
              <w:outlineLvl w:val="2"/>
            </w:pPr>
            <w:r w:rsidRPr="0059122E">
              <w:rPr>
                <w:b w:val="0"/>
                <w:bCs w:val="0"/>
              </w:rPr>
              <w:br w:type="page"/>
            </w:r>
            <w:r w:rsidR="00430AD8" w:rsidRPr="0059122E">
              <w:br w:type="page"/>
            </w:r>
            <w:bookmarkStart w:id="53" w:name="_Toc346485519"/>
            <w:bookmarkStart w:id="54" w:name="_Toc346485608"/>
            <w:bookmarkStart w:id="55" w:name="_Toc400022385"/>
            <w:r w:rsidR="007706AA" w:rsidRPr="00C55C37">
              <w:rPr>
                <w:sz w:val="24"/>
              </w:rPr>
              <w:t>Communications</w:t>
            </w:r>
            <w:bookmarkEnd w:id="53"/>
            <w:bookmarkEnd w:id="54"/>
            <w:bookmarkEnd w:id="55"/>
          </w:p>
          <w:p w14:paraId="0662638B" w14:textId="77777777" w:rsidR="00430AD8" w:rsidRPr="00C55C37" w:rsidRDefault="00F076EF" w:rsidP="00A4367C">
            <w:pPr>
              <w:pStyle w:val="Default"/>
              <w:ind w:left="180"/>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lang w:bidi="en-US"/>
              </w:rPr>
              <w:t xml:space="preserve">Effectively expresses information to multiple audiences through clear, convincing oral and written communications; demonstrates logical thinking when describing facts and concepts, and shapes communications to meet the needs of a specific audience; actively listens to others and demonstrates understanding of their comments and/or questions. </w:t>
            </w:r>
          </w:p>
        </w:tc>
      </w:tr>
      <w:tr w:rsidR="00430AD8" w:rsidRPr="00E86B7F" w14:paraId="0662638F" w14:textId="77777777" w:rsidTr="00303C82">
        <w:trPr>
          <w:trHeight w:val="432"/>
          <w:jc w:val="right"/>
        </w:trPr>
        <w:tc>
          <w:tcPr>
            <w:tcW w:w="1483" w:type="dxa"/>
            <w:tcBorders>
              <w:top w:val="single" w:sz="8" w:space="0" w:color="000000"/>
              <w:bottom w:val="single" w:sz="8" w:space="0" w:color="000000"/>
              <w:right w:val="single" w:sz="8" w:space="0" w:color="000000"/>
            </w:tcBorders>
            <w:shd w:val="clear" w:color="auto" w:fill="D8D8D8"/>
          </w:tcPr>
          <w:p w14:paraId="0662638D" w14:textId="77777777" w:rsidR="00430AD8" w:rsidRPr="00C55C37" w:rsidRDefault="00430AD8" w:rsidP="00AF3D32">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55" w:type="dxa"/>
            <w:tcBorders>
              <w:top w:val="single" w:sz="8" w:space="0" w:color="000000"/>
              <w:left w:val="single" w:sz="8" w:space="0" w:color="000000"/>
              <w:bottom w:val="single" w:sz="8" w:space="0" w:color="000000"/>
            </w:tcBorders>
            <w:shd w:val="clear" w:color="auto" w:fill="D8D8D8"/>
          </w:tcPr>
          <w:p w14:paraId="0662638E" w14:textId="77777777" w:rsidR="00430AD8" w:rsidRPr="00C55C37" w:rsidRDefault="00597FF7" w:rsidP="00AF3D32">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395" w14:textId="77777777" w:rsidTr="00597FF7">
        <w:trPr>
          <w:trHeight w:val="1105"/>
          <w:jc w:val="right"/>
        </w:trPr>
        <w:tc>
          <w:tcPr>
            <w:tcW w:w="1483" w:type="dxa"/>
            <w:tcBorders>
              <w:top w:val="single" w:sz="8" w:space="0" w:color="000000"/>
              <w:bottom w:val="single" w:sz="8" w:space="0" w:color="000000"/>
              <w:right w:val="single" w:sz="8" w:space="0" w:color="000000"/>
            </w:tcBorders>
            <w:shd w:val="clear" w:color="auto" w:fill="auto"/>
          </w:tcPr>
          <w:p w14:paraId="06626390" w14:textId="77777777" w:rsidR="00430AD8" w:rsidRPr="00C55C37" w:rsidRDefault="00430AD8" w:rsidP="00AF3D32">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59122E">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55" w:type="dxa"/>
            <w:tcBorders>
              <w:top w:val="single" w:sz="8" w:space="0" w:color="000000"/>
              <w:left w:val="single" w:sz="8" w:space="0" w:color="000000"/>
              <w:bottom w:val="single" w:sz="8" w:space="0" w:color="000000"/>
            </w:tcBorders>
            <w:shd w:val="clear" w:color="auto" w:fill="auto"/>
          </w:tcPr>
          <w:p w14:paraId="06626391" w14:textId="77777777" w:rsidR="00CF71AA" w:rsidRPr="00C55C37" w:rsidRDefault="00CF71AA" w:rsidP="0014747F">
            <w:pPr>
              <w:pStyle w:val="Bullet1"/>
              <w:rPr>
                <w:sz w:val="18"/>
              </w:rPr>
            </w:pPr>
            <w:r w:rsidRPr="00C55C37">
              <w:rPr>
                <w:sz w:val="18"/>
              </w:rPr>
              <w:t xml:space="preserve">Uses correct English grammar, punctuation, and spelling. </w:t>
            </w:r>
          </w:p>
          <w:p w14:paraId="06626392" w14:textId="77777777" w:rsidR="00CF71AA" w:rsidRPr="00C55C37" w:rsidRDefault="00CF71AA" w:rsidP="0014747F">
            <w:pPr>
              <w:pStyle w:val="Bullet1"/>
              <w:rPr>
                <w:sz w:val="18"/>
              </w:rPr>
            </w:pPr>
            <w:r w:rsidRPr="00C55C37">
              <w:rPr>
                <w:sz w:val="18"/>
              </w:rPr>
              <w:t xml:space="preserve">Communicates basic ideas and information clearly and in a well-organized manner.  </w:t>
            </w:r>
          </w:p>
          <w:p w14:paraId="06626393" w14:textId="77777777" w:rsidR="00CF71AA" w:rsidRPr="00FB7C59" w:rsidRDefault="00CF71AA" w:rsidP="0014747F">
            <w:pPr>
              <w:pStyle w:val="Bullet1"/>
              <w:rPr>
                <w:sz w:val="18"/>
              </w:rPr>
            </w:pPr>
            <w:r w:rsidRPr="00C55C37">
              <w:rPr>
                <w:sz w:val="18"/>
              </w:rPr>
              <w:t>Articulates thoughts and composes documents regarding routine matters effectively, with guidance.</w:t>
            </w:r>
          </w:p>
          <w:p w14:paraId="06626394" w14:textId="77777777" w:rsidR="00B90F72" w:rsidRPr="0094708C" w:rsidRDefault="00CF71AA" w:rsidP="0014747F">
            <w:pPr>
              <w:pStyle w:val="Bullet1"/>
              <w:rPr>
                <w:sz w:val="18"/>
              </w:rPr>
            </w:pPr>
            <w:r w:rsidRPr="00FB7C59">
              <w:rPr>
                <w:sz w:val="18"/>
              </w:rPr>
              <w:t xml:space="preserve">Actively listens to others and responds appropriately. </w:t>
            </w:r>
          </w:p>
        </w:tc>
      </w:tr>
      <w:tr w:rsidR="00597FF7" w:rsidRPr="00E86B7F" w14:paraId="0662639C" w14:textId="77777777" w:rsidTr="00303C82">
        <w:trPr>
          <w:trHeight w:val="1537"/>
          <w:jc w:val="right"/>
        </w:trPr>
        <w:tc>
          <w:tcPr>
            <w:tcW w:w="1483" w:type="dxa"/>
            <w:tcBorders>
              <w:top w:val="single" w:sz="8" w:space="0" w:color="000000"/>
              <w:bottom w:val="single" w:sz="8" w:space="0" w:color="000000"/>
              <w:right w:val="single" w:sz="8" w:space="0" w:color="000000"/>
            </w:tcBorders>
            <w:shd w:val="clear" w:color="auto" w:fill="auto"/>
          </w:tcPr>
          <w:p w14:paraId="06626396"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59122E">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55" w:type="dxa"/>
            <w:tcBorders>
              <w:top w:val="single" w:sz="8" w:space="0" w:color="000000"/>
              <w:left w:val="single" w:sz="8" w:space="0" w:color="000000"/>
              <w:bottom w:val="single" w:sz="8" w:space="0" w:color="000000"/>
            </w:tcBorders>
            <w:shd w:val="clear" w:color="auto" w:fill="auto"/>
          </w:tcPr>
          <w:p w14:paraId="06626397" w14:textId="77777777" w:rsidR="00597FF7" w:rsidRPr="00C55C37" w:rsidRDefault="00597FF7" w:rsidP="000A362A">
            <w:pPr>
              <w:pStyle w:val="Bullet1"/>
              <w:rPr>
                <w:sz w:val="18"/>
              </w:rPr>
            </w:pPr>
            <w:r w:rsidRPr="00C55C37">
              <w:rPr>
                <w:sz w:val="18"/>
              </w:rPr>
              <w:t>Follows guidance to structure routine communications and technical documents.</w:t>
            </w:r>
          </w:p>
          <w:p w14:paraId="06626398" w14:textId="77777777" w:rsidR="00597FF7" w:rsidRPr="00C55C37" w:rsidRDefault="00597FF7" w:rsidP="000A362A">
            <w:pPr>
              <w:pStyle w:val="Bullet1"/>
              <w:rPr>
                <w:sz w:val="18"/>
              </w:rPr>
            </w:pPr>
            <w:r w:rsidRPr="00C55C37">
              <w:rPr>
                <w:sz w:val="18"/>
              </w:rPr>
              <w:t>Reviews own work to ensure it is succinct, easy to understand, and appropriate for the intended audience.</w:t>
            </w:r>
          </w:p>
          <w:p w14:paraId="06626399" w14:textId="77777777" w:rsidR="00597FF7" w:rsidRPr="00C55C37" w:rsidRDefault="00597FF7" w:rsidP="000A362A">
            <w:pPr>
              <w:pStyle w:val="Bullet1"/>
              <w:rPr>
                <w:sz w:val="18"/>
              </w:rPr>
            </w:pPr>
            <w:r w:rsidRPr="00C55C37">
              <w:rPr>
                <w:sz w:val="18"/>
              </w:rPr>
              <w:t>Speaks in a clear, concise, and logical manner.</w:t>
            </w:r>
          </w:p>
          <w:p w14:paraId="0662639A" w14:textId="77777777" w:rsidR="00597FF7" w:rsidRPr="00FB7C59" w:rsidRDefault="00597FF7" w:rsidP="000A362A">
            <w:pPr>
              <w:pStyle w:val="Bullet1"/>
              <w:rPr>
                <w:sz w:val="18"/>
              </w:rPr>
            </w:pPr>
            <w:r w:rsidRPr="00FB7C59">
              <w:rPr>
                <w:sz w:val="18"/>
              </w:rPr>
              <w:t>When listening to others, pays attention to verbal and nonverbal cues; listens for misunderstandings and misinterpretations.</w:t>
            </w:r>
          </w:p>
          <w:p w14:paraId="0662639B" w14:textId="77777777" w:rsidR="00597FF7" w:rsidRPr="003D7ECB" w:rsidRDefault="00597FF7" w:rsidP="000A362A">
            <w:pPr>
              <w:pStyle w:val="Bullet1"/>
              <w:rPr>
                <w:sz w:val="18"/>
              </w:rPr>
            </w:pPr>
            <w:r w:rsidRPr="0094708C">
              <w:rPr>
                <w:sz w:val="18"/>
              </w:rPr>
              <w:t>Proofreads own documents for English grammar, spelling, and punctuatio</w:t>
            </w:r>
            <w:r w:rsidRPr="003D7ECB">
              <w:rPr>
                <w:sz w:val="18"/>
              </w:rPr>
              <w:t>n.</w:t>
            </w:r>
          </w:p>
        </w:tc>
      </w:tr>
      <w:tr w:rsidR="00597FF7" w:rsidRPr="00E86B7F" w14:paraId="066263A2" w14:textId="77777777" w:rsidTr="00597FF7">
        <w:trPr>
          <w:trHeight w:val="1267"/>
          <w:jc w:val="right"/>
        </w:trPr>
        <w:tc>
          <w:tcPr>
            <w:tcW w:w="1483" w:type="dxa"/>
            <w:tcBorders>
              <w:top w:val="single" w:sz="8" w:space="0" w:color="000000"/>
              <w:bottom w:val="single" w:sz="8" w:space="0" w:color="000000"/>
              <w:right w:val="single" w:sz="8" w:space="0" w:color="000000"/>
            </w:tcBorders>
            <w:shd w:val="clear" w:color="auto" w:fill="auto"/>
          </w:tcPr>
          <w:p w14:paraId="0662639D"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59122E">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155" w:type="dxa"/>
            <w:tcBorders>
              <w:top w:val="single" w:sz="8" w:space="0" w:color="000000"/>
              <w:left w:val="single" w:sz="8" w:space="0" w:color="000000"/>
              <w:bottom w:val="single" w:sz="8" w:space="0" w:color="000000"/>
            </w:tcBorders>
            <w:shd w:val="clear" w:color="auto" w:fill="auto"/>
          </w:tcPr>
          <w:p w14:paraId="0662639E" w14:textId="77777777" w:rsidR="00597FF7" w:rsidRPr="00C55C37" w:rsidRDefault="00597FF7" w:rsidP="000A362A">
            <w:pPr>
              <w:pStyle w:val="Bullet1"/>
              <w:rPr>
                <w:sz w:val="18"/>
              </w:rPr>
            </w:pPr>
            <w:r w:rsidRPr="00C55C37">
              <w:rPr>
                <w:sz w:val="18"/>
              </w:rPr>
              <w:t>Expresses facts and ideas in a clear, concise, convincing, and organized manner.</w:t>
            </w:r>
          </w:p>
          <w:p w14:paraId="0662639F" w14:textId="77777777" w:rsidR="00597FF7" w:rsidRPr="00C55C37" w:rsidRDefault="00597FF7" w:rsidP="000A362A">
            <w:pPr>
              <w:pStyle w:val="Bullet1"/>
              <w:rPr>
                <w:sz w:val="18"/>
              </w:rPr>
            </w:pPr>
            <w:r w:rsidRPr="00C55C37">
              <w:rPr>
                <w:sz w:val="18"/>
              </w:rPr>
              <w:t xml:space="preserve">Clearly conveys moderately complex technical ideas, concepts, and information to IT and non-IT professionals.  </w:t>
            </w:r>
          </w:p>
          <w:p w14:paraId="066263A0" w14:textId="77777777" w:rsidR="00597FF7" w:rsidRPr="00FB7C59" w:rsidRDefault="00597FF7" w:rsidP="000A362A">
            <w:pPr>
              <w:pStyle w:val="Bullet1"/>
              <w:rPr>
                <w:sz w:val="18"/>
              </w:rPr>
            </w:pPr>
            <w:r w:rsidRPr="00C55C37">
              <w:rPr>
                <w:sz w:val="18"/>
              </w:rPr>
              <w:t xml:space="preserve">Exhibits active listening by demonstrating understanding of audience comments and/or questions. </w:t>
            </w:r>
          </w:p>
          <w:p w14:paraId="066263A1" w14:textId="77777777" w:rsidR="00597FF7" w:rsidRPr="00E86B7F" w:rsidRDefault="00597FF7" w:rsidP="00DF606E">
            <w:pPr>
              <w:pStyle w:val="Bullet1"/>
              <w:rPr>
                <w:sz w:val="18"/>
              </w:rPr>
            </w:pPr>
            <w:r w:rsidRPr="00FB7C59">
              <w:rPr>
                <w:sz w:val="18"/>
              </w:rPr>
              <w:t>Is adept at</w:t>
            </w:r>
            <w:r w:rsidRPr="0094708C">
              <w:rPr>
                <w:sz w:val="18"/>
              </w:rPr>
              <w:t xml:space="preserve"> developing technical and non-technical documents (e.g., correspondence, user requirements, </w:t>
            </w:r>
            <w:r w:rsidR="00DF606E" w:rsidRPr="003D7ECB">
              <w:rPr>
                <w:sz w:val="18"/>
              </w:rPr>
              <w:t>cost-</w:t>
            </w:r>
            <w:r w:rsidRPr="00E86B7F">
              <w:rPr>
                <w:sz w:val="18"/>
              </w:rPr>
              <w:t xml:space="preserve">benefit studies) and proofreads the writing of others for quality of information and clarity of thought. </w:t>
            </w:r>
          </w:p>
        </w:tc>
      </w:tr>
      <w:tr w:rsidR="00597FF7" w:rsidRPr="00E86B7F" w14:paraId="066263A8" w14:textId="77777777" w:rsidTr="00303C82">
        <w:trPr>
          <w:trHeight w:val="1537"/>
          <w:jc w:val="right"/>
        </w:trPr>
        <w:tc>
          <w:tcPr>
            <w:tcW w:w="1483" w:type="dxa"/>
            <w:tcBorders>
              <w:top w:val="single" w:sz="8" w:space="0" w:color="000000"/>
              <w:bottom w:val="single" w:sz="8" w:space="0" w:color="000000"/>
              <w:right w:val="single" w:sz="8" w:space="0" w:color="000000"/>
            </w:tcBorders>
            <w:shd w:val="clear" w:color="auto" w:fill="auto"/>
          </w:tcPr>
          <w:p w14:paraId="066263A3"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55" w:type="dxa"/>
            <w:tcBorders>
              <w:top w:val="single" w:sz="8" w:space="0" w:color="000000"/>
              <w:left w:val="single" w:sz="8" w:space="0" w:color="000000"/>
              <w:bottom w:val="single" w:sz="8" w:space="0" w:color="000000"/>
            </w:tcBorders>
            <w:shd w:val="clear" w:color="auto" w:fill="auto"/>
          </w:tcPr>
          <w:p w14:paraId="066263A4" w14:textId="77777777" w:rsidR="00597FF7" w:rsidRPr="00C55C37" w:rsidRDefault="00597FF7" w:rsidP="000A362A">
            <w:pPr>
              <w:pStyle w:val="Bullet1"/>
              <w:rPr>
                <w:sz w:val="18"/>
              </w:rPr>
            </w:pPr>
            <w:r w:rsidRPr="00C55C37">
              <w:rPr>
                <w:sz w:val="18"/>
              </w:rPr>
              <w:t>Convincingly conveys benefits of complex IT changes to user groups; thoughtfully considers and responds to questions and concerns.</w:t>
            </w:r>
          </w:p>
          <w:p w14:paraId="066263A5" w14:textId="77777777" w:rsidR="00597FF7" w:rsidRPr="00C55C37" w:rsidRDefault="00597FF7" w:rsidP="000A362A">
            <w:pPr>
              <w:pStyle w:val="Bullet1"/>
              <w:rPr>
                <w:sz w:val="18"/>
              </w:rPr>
            </w:pPr>
            <w:r w:rsidRPr="00C55C37">
              <w:rPr>
                <w:sz w:val="18"/>
              </w:rPr>
              <w:t>Presents thoughts in written and oral communication that are well-organized and demonstrate confidence in the facts and ideas.</w:t>
            </w:r>
          </w:p>
          <w:p w14:paraId="066263A6" w14:textId="77777777" w:rsidR="00597FF7" w:rsidRPr="00FB7C59" w:rsidRDefault="00597FF7" w:rsidP="000A362A">
            <w:pPr>
              <w:pStyle w:val="Bullet1"/>
              <w:rPr>
                <w:sz w:val="18"/>
              </w:rPr>
            </w:pPr>
            <w:r w:rsidRPr="00C55C37">
              <w:rPr>
                <w:sz w:val="18"/>
              </w:rPr>
              <w:t xml:space="preserve">Adjusts oral and written communication styles when working with individuals with different levels of IT understanding; uses various methods to explain and convey information. </w:t>
            </w:r>
          </w:p>
          <w:p w14:paraId="066263A7" w14:textId="77777777" w:rsidR="00597FF7" w:rsidRPr="00FB7C59" w:rsidRDefault="00597FF7" w:rsidP="000A362A">
            <w:pPr>
              <w:pStyle w:val="Bullet1"/>
              <w:rPr>
                <w:sz w:val="18"/>
              </w:rPr>
            </w:pPr>
            <w:r w:rsidRPr="00FB7C59">
              <w:rPr>
                <w:sz w:val="18"/>
              </w:rPr>
              <w:t xml:space="preserve">Proofreads or edits the complex or technical writing of others. </w:t>
            </w:r>
          </w:p>
        </w:tc>
      </w:tr>
      <w:tr w:rsidR="00597FF7" w:rsidRPr="00E86B7F" w14:paraId="066263AE" w14:textId="77777777" w:rsidTr="00303C82">
        <w:trPr>
          <w:trHeight w:val="1537"/>
          <w:jc w:val="right"/>
        </w:trPr>
        <w:tc>
          <w:tcPr>
            <w:tcW w:w="1483" w:type="dxa"/>
            <w:tcBorders>
              <w:top w:val="single" w:sz="8" w:space="0" w:color="000000"/>
              <w:bottom w:val="single" w:sz="8" w:space="0" w:color="000000"/>
              <w:right w:val="single" w:sz="8" w:space="0" w:color="000000"/>
            </w:tcBorders>
            <w:shd w:val="clear" w:color="auto" w:fill="auto"/>
          </w:tcPr>
          <w:p w14:paraId="066263A9"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55" w:type="dxa"/>
            <w:tcBorders>
              <w:top w:val="single" w:sz="8" w:space="0" w:color="000000"/>
              <w:left w:val="single" w:sz="8" w:space="0" w:color="000000"/>
              <w:bottom w:val="single" w:sz="8" w:space="0" w:color="000000"/>
            </w:tcBorders>
            <w:shd w:val="clear" w:color="auto" w:fill="auto"/>
          </w:tcPr>
          <w:p w14:paraId="066263AA" w14:textId="77777777" w:rsidR="00597FF7" w:rsidRPr="00C55C37" w:rsidRDefault="00597FF7" w:rsidP="000A362A">
            <w:pPr>
              <w:pStyle w:val="Bullet1"/>
              <w:rPr>
                <w:sz w:val="18"/>
              </w:rPr>
            </w:pPr>
            <w:r w:rsidRPr="00C55C37">
              <w:rPr>
                <w:sz w:val="18"/>
              </w:rPr>
              <w:t xml:space="preserve">Clearly explains and defends complex ideas in written and oral communications, appropriately adapting to each audience's level of knowledge. </w:t>
            </w:r>
          </w:p>
          <w:p w14:paraId="066263AB" w14:textId="77777777" w:rsidR="00597FF7" w:rsidRPr="00C55C37" w:rsidRDefault="00597FF7" w:rsidP="000A362A">
            <w:pPr>
              <w:pStyle w:val="Bullet1"/>
              <w:rPr>
                <w:sz w:val="18"/>
              </w:rPr>
            </w:pPr>
            <w:r w:rsidRPr="00C55C37">
              <w:rPr>
                <w:sz w:val="18"/>
              </w:rPr>
              <w:t>Actively listens and clarifies points when presenting highly complex and controversial findings.</w:t>
            </w:r>
          </w:p>
          <w:p w14:paraId="066263AC" w14:textId="77777777" w:rsidR="00597FF7" w:rsidRPr="00C55C37" w:rsidRDefault="00597FF7" w:rsidP="000A362A">
            <w:pPr>
              <w:pStyle w:val="Bullet1"/>
              <w:rPr>
                <w:sz w:val="18"/>
              </w:rPr>
            </w:pPr>
            <w:r w:rsidRPr="00C55C37">
              <w:rPr>
                <w:sz w:val="18"/>
              </w:rPr>
              <w:t xml:space="preserve">Uses well-constructed, fact-based arguments to persuade stakeholders/officials to take action on IT trends or costly, extensive suggestions for improvement. </w:t>
            </w:r>
          </w:p>
          <w:p w14:paraId="066263AD" w14:textId="77777777" w:rsidR="00597FF7" w:rsidRPr="00FB7C59" w:rsidRDefault="00597FF7" w:rsidP="000A362A">
            <w:pPr>
              <w:pStyle w:val="Bullet1"/>
              <w:rPr>
                <w:sz w:val="18"/>
              </w:rPr>
            </w:pPr>
            <w:r w:rsidRPr="00FB7C59">
              <w:rPr>
                <w:sz w:val="18"/>
              </w:rPr>
              <w:t xml:space="preserve">Writes and publishes articles in professional, industry, or scientific journals to communicate program direction and content. </w:t>
            </w:r>
          </w:p>
        </w:tc>
      </w:tr>
    </w:tbl>
    <w:p w14:paraId="066263AF" w14:textId="77777777" w:rsidR="00735114" w:rsidRPr="00E86B7F" w:rsidRDefault="00735114">
      <w:pPr>
        <w:rPr>
          <w:rFonts w:asciiTheme="minorHAnsi" w:hAnsiTheme="minorHAnsi" w:cstheme="minorHAnsi"/>
        </w:rPr>
      </w:pPr>
    </w:p>
    <w:p w14:paraId="066263B0" w14:textId="77777777" w:rsidR="00735114" w:rsidRPr="00E86B7F" w:rsidRDefault="00735114">
      <w:pPr>
        <w:rPr>
          <w:rFonts w:asciiTheme="minorHAnsi" w:hAnsiTheme="minorHAnsi" w:cstheme="minorHAnsi"/>
        </w:rPr>
      </w:pPr>
    </w:p>
    <w:p w14:paraId="066263B1" w14:textId="77777777" w:rsidR="00735114" w:rsidRPr="00E86B7F" w:rsidRDefault="00735114">
      <w:pPr>
        <w:rPr>
          <w:rFonts w:asciiTheme="minorHAnsi" w:hAnsiTheme="minorHAnsi" w:cstheme="minorHAnsi"/>
        </w:rPr>
      </w:pPr>
    </w:p>
    <w:p w14:paraId="066263B2" w14:textId="77777777" w:rsidR="00597FF7" w:rsidRPr="00E86B7F" w:rsidRDefault="00597FF7">
      <w:pPr>
        <w:rPr>
          <w:rFonts w:asciiTheme="minorHAnsi" w:hAnsiTheme="minorHAnsi" w:cstheme="minorHAnsi"/>
        </w:rPr>
      </w:pPr>
      <w:r w:rsidRPr="00E86B7F">
        <w:rPr>
          <w:rFonts w:asciiTheme="minorHAnsi" w:hAnsiTheme="minorHAnsi" w:cstheme="minorHAnsi"/>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456"/>
        <w:gridCol w:w="9182"/>
      </w:tblGrid>
      <w:tr w:rsidR="00430AD8" w:rsidRPr="00E86B7F" w14:paraId="066263B5"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3B3" w14:textId="77777777" w:rsidR="00AF3D32" w:rsidRPr="0059122E" w:rsidRDefault="00430AD8" w:rsidP="00EA0F9C">
            <w:pPr>
              <w:pStyle w:val="Heading0"/>
              <w:outlineLvl w:val="2"/>
              <w:rPr>
                <w:sz w:val="24"/>
              </w:rPr>
            </w:pPr>
            <w:r w:rsidRPr="0059122E">
              <w:br w:type="page"/>
            </w:r>
            <w:bookmarkStart w:id="56" w:name="_Toc346485520"/>
            <w:bookmarkStart w:id="57" w:name="_Toc346485609"/>
            <w:bookmarkStart w:id="58" w:name="_Toc400022386"/>
            <w:r w:rsidRPr="0059122E">
              <w:rPr>
                <w:sz w:val="24"/>
              </w:rPr>
              <w:t>Conflict Management</w:t>
            </w:r>
            <w:bookmarkEnd w:id="56"/>
            <w:bookmarkEnd w:id="57"/>
            <w:bookmarkEnd w:id="58"/>
          </w:p>
          <w:p w14:paraId="066263B4" w14:textId="77777777" w:rsidR="00430AD8" w:rsidRPr="00C55C37" w:rsidRDefault="00F076EF" w:rsidP="00A4367C">
            <w:pPr>
              <w:pStyle w:val="Default"/>
              <w:ind w:left="180"/>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Helps to manage and resolve conflicts, grievances, confrontations, or disagreements in a constructive manner to minimize negative personal impact; collaborates with others to encourage cooperation and teaming.</w:t>
            </w:r>
          </w:p>
        </w:tc>
      </w:tr>
      <w:tr w:rsidR="00430AD8" w:rsidRPr="00E86B7F" w14:paraId="066263B8" w14:textId="77777777" w:rsidTr="00303C82">
        <w:trPr>
          <w:trHeight w:val="432"/>
          <w:jc w:val="right"/>
        </w:trPr>
        <w:tc>
          <w:tcPr>
            <w:tcW w:w="1456" w:type="dxa"/>
            <w:tcBorders>
              <w:top w:val="single" w:sz="8" w:space="0" w:color="000000"/>
              <w:bottom w:val="single" w:sz="8" w:space="0" w:color="000000"/>
              <w:right w:val="single" w:sz="8" w:space="0" w:color="000000"/>
            </w:tcBorders>
            <w:shd w:val="clear" w:color="auto" w:fill="D8D8D8"/>
          </w:tcPr>
          <w:p w14:paraId="066263B6" w14:textId="77777777" w:rsidR="00430AD8" w:rsidRPr="00C55C37" w:rsidRDefault="00430AD8" w:rsidP="00AF3D32">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82" w:type="dxa"/>
            <w:tcBorders>
              <w:top w:val="single" w:sz="8" w:space="0" w:color="000000"/>
              <w:left w:val="single" w:sz="8" w:space="0" w:color="000000"/>
              <w:bottom w:val="single" w:sz="8" w:space="0" w:color="000000"/>
            </w:tcBorders>
            <w:shd w:val="clear" w:color="auto" w:fill="D8D8D8"/>
          </w:tcPr>
          <w:p w14:paraId="066263B7" w14:textId="77777777" w:rsidR="00430AD8" w:rsidRPr="00C55C37" w:rsidRDefault="00597FF7" w:rsidP="00AF3D32">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3BD"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3B9" w14:textId="77777777" w:rsidR="00430AD8" w:rsidRPr="00C55C37" w:rsidRDefault="00430AD8" w:rsidP="00AF3D32">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59122E">
              <w:rPr>
                <w:rFonts w:asciiTheme="minorHAnsi" w:hAnsiTheme="minorHAnsi" w:cstheme="minorHAnsi"/>
                <w:b/>
                <w:bCs/>
                <w:sz w:val="20"/>
                <w:szCs w:val="23"/>
              </w:rPr>
              <w:t>–</w:t>
            </w:r>
            <w:r w:rsidRPr="0059122E">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82" w:type="dxa"/>
            <w:tcBorders>
              <w:top w:val="single" w:sz="8" w:space="0" w:color="000000"/>
              <w:left w:val="single" w:sz="8" w:space="0" w:color="000000"/>
              <w:bottom w:val="single" w:sz="8" w:space="0" w:color="000000"/>
            </w:tcBorders>
          </w:tcPr>
          <w:p w14:paraId="066263BA" w14:textId="77777777" w:rsidR="00CF71AA" w:rsidRPr="00C55C37" w:rsidRDefault="00CF71AA" w:rsidP="0014747F">
            <w:pPr>
              <w:pStyle w:val="Bullet1"/>
              <w:rPr>
                <w:sz w:val="18"/>
              </w:rPr>
            </w:pPr>
            <w:r w:rsidRPr="00C55C37">
              <w:rPr>
                <w:sz w:val="18"/>
              </w:rPr>
              <w:t>Recognizes conflict and makes oneself available for conflict resolution.</w:t>
            </w:r>
          </w:p>
          <w:p w14:paraId="066263BB" w14:textId="77777777" w:rsidR="00CF71AA" w:rsidRPr="00C55C37" w:rsidRDefault="00CF71AA" w:rsidP="0014747F">
            <w:pPr>
              <w:pStyle w:val="Bullet1"/>
              <w:rPr>
                <w:sz w:val="18"/>
              </w:rPr>
            </w:pPr>
            <w:r w:rsidRPr="00C55C37">
              <w:rPr>
                <w:sz w:val="18"/>
              </w:rPr>
              <w:t>Communicates with other employees or customers to generate potential areas of agreement; notifies the supervisor of disagreements.</w:t>
            </w:r>
          </w:p>
          <w:p w14:paraId="066263BC" w14:textId="77777777" w:rsidR="00B17A65" w:rsidRPr="00FB7C59" w:rsidRDefault="00CF71AA" w:rsidP="0014747F">
            <w:pPr>
              <w:pStyle w:val="Bullet1"/>
              <w:rPr>
                <w:sz w:val="18"/>
              </w:rPr>
            </w:pPr>
            <w:r w:rsidRPr="00C55C37">
              <w:rPr>
                <w:sz w:val="18"/>
              </w:rPr>
              <w:t>Remains calm and objective during a conflict and through its resolution.</w:t>
            </w:r>
          </w:p>
        </w:tc>
      </w:tr>
      <w:tr w:rsidR="00597FF7" w:rsidRPr="00E86B7F" w14:paraId="066263C3"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3BE"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59122E">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82" w:type="dxa"/>
            <w:tcBorders>
              <w:top w:val="single" w:sz="8" w:space="0" w:color="000000"/>
              <w:left w:val="single" w:sz="8" w:space="0" w:color="000000"/>
              <w:bottom w:val="single" w:sz="8" w:space="0" w:color="000000"/>
            </w:tcBorders>
          </w:tcPr>
          <w:p w14:paraId="066263BF" w14:textId="77777777" w:rsidR="00597FF7" w:rsidRPr="00C55C37" w:rsidRDefault="00597FF7" w:rsidP="000A362A">
            <w:pPr>
              <w:pStyle w:val="Bullet1"/>
              <w:rPr>
                <w:sz w:val="18"/>
              </w:rPr>
            </w:pPr>
            <w:r w:rsidRPr="00C55C37">
              <w:rPr>
                <w:sz w:val="18"/>
              </w:rPr>
              <w:t>Is open and professional when handling minor personal conflicts; seeks help in resolving issues and/or situations, as needed.</w:t>
            </w:r>
          </w:p>
          <w:p w14:paraId="066263C0" w14:textId="77777777" w:rsidR="00597FF7" w:rsidRPr="00C55C37" w:rsidRDefault="00597FF7" w:rsidP="000A362A">
            <w:pPr>
              <w:pStyle w:val="Bullet1"/>
              <w:rPr>
                <w:sz w:val="18"/>
              </w:rPr>
            </w:pPr>
            <w:r w:rsidRPr="00C55C37">
              <w:rPr>
                <w:sz w:val="18"/>
              </w:rPr>
              <w:t xml:space="preserve">Resolves simple customer complaints opportunities by referring to established guidelines and standard operating procedures. </w:t>
            </w:r>
          </w:p>
          <w:p w14:paraId="066263C1" w14:textId="77777777" w:rsidR="00597FF7" w:rsidRPr="00C55C37" w:rsidRDefault="00597FF7" w:rsidP="000A362A">
            <w:pPr>
              <w:pStyle w:val="Bullet1"/>
              <w:rPr>
                <w:sz w:val="18"/>
              </w:rPr>
            </w:pPr>
            <w:r w:rsidRPr="00C55C37">
              <w:rPr>
                <w:sz w:val="18"/>
              </w:rPr>
              <w:t>Notifies the supervisor of conflict; initiates established chain-of-command process to facilitate resolution.</w:t>
            </w:r>
          </w:p>
          <w:p w14:paraId="066263C2" w14:textId="77777777" w:rsidR="00597FF7" w:rsidRPr="00FB7C59" w:rsidRDefault="00597FF7" w:rsidP="000A362A">
            <w:pPr>
              <w:pStyle w:val="Bullet1"/>
              <w:rPr>
                <w:sz w:val="18"/>
              </w:rPr>
            </w:pPr>
            <w:r w:rsidRPr="00FB7C59">
              <w:rPr>
                <w:sz w:val="18"/>
              </w:rPr>
              <w:t>Demonstrates respect and openness for differences of opinion by allowing others a chance to be heard and listening to what is being said.</w:t>
            </w:r>
          </w:p>
        </w:tc>
      </w:tr>
      <w:tr w:rsidR="00597FF7" w:rsidRPr="00E86B7F" w14:paraId="066263CA"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3C4"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59122E">
              <w:rPr>
                <w:rFonts w:asciiTheme="minorHAnsi" w:hAnsiTheme="minorHAnsi" w:cstheme="minorHAnsi"/>
                <w:b/>
                <w:bCs/>
                <w:iCs/>
                <w:sz w:val="20"/>
                <w:szCs w:val="23"/>
              </w:rPr>
              <w:t>–</w:t>
            </w:r>
            <w:r w:rsidRPr="0059122E">
              <w:rPr>
                <w:rFonts w:asciiTheme="minorHAnsi" w:hAnsiTheme="minorHAnsi" w:cstheme="minorHAnsi"/>
                <w:b/>
                <w:bCs/>
                <w:sz w:val="20"/>
                <w:szCs w:val="23"/>
              </w:rPr>
              <w:t xml:space="preserve"> Intermediate</w:t>
            </w:r>
          </w:p>
        </w:tc>
        <w:tc>
          <w:tcPr>
            <w:tcW w:w="9182" w:type="dxa"/>
            <w:tcBorders>
              <w:top w:val="single" w:sz="8" w:space="0" w:color="000000"/>
              <w:left w:val="single" w:sz="8" w:space="0" w:color="000000"/>
              <w:bottom w:val="single" w:sz="8" w:space="0" w:color="000000"/>
            </w:tcBorders>
          </w:tcPr>
          <w:p w14:paraId="066263C5" w14:textId="77777777" w:rsidR="00597FF7" w:rsidRPr="00C55C37" w:rsidRDefault="00597FF7" w:rsidP="000A362A">
            <w:pPr>
              <w:pStyle w:val="Bullet1"/>
              <w:rPr>
                <w:sz w:val="18"/>
              </w:rPr>
            </w:pPr>
            <w:r w:rsidRPr="00C55C37">
              <w:rPr>
                <w:sz w:val="18"/>
              </w:rPr>
              <w:t>Recognizes conflict between employees, customers, and other stakeholders; volunteers to assist in resolving the conflict.</w:t>
            </w:r>
          </w:p>
          <w:p w14:paraId="066263C6" w14:textId="77777777" w:rsidR="00597FF7" w:rsidRPr="00C55C37" w:rsidRDefault="00597FF7" w:rsidP="000A362A">
            <w:pPr>
              <w:pStyle w:val="Bullet1"/>
              <w:rPr>
                <w:sz w:val="18"/>
              </w:rPr>
            </w:pPr>
            <w:r w:rsidRPr="00C55C37">
              <w:rPr>
                <w:sz w:val="18"/>
              </w:rPr>
              <w:t>Identifies and evaluates elements of conflict to build conflict resolution skills.</w:t>
            </w:r>
          </w:p>
          <w:p w14:paraId="066263C7" w14:textId="77777777" w:rsidR="00597FF7" w:rsidRPr="00C55C37" w:rsidRDefault="00597FF7" w:rsidP="000A362A">
            <w:pPr>
              <w:pStyle w:val="Bullet1"/>
              <w:rPr>
                <w:sz w:val="18"/>
              </w:rPr>
            </w:pPr>
            <w:r w:rsidRPr="00C55C37">
              <w:rPr>
                <w:sz w:val="18"/>
              </w:rPr>
              <w:t>Reacts calmly to diffuse emotions of involved parties during heated discussions.</w:t>
            </w:r>
          </w:p>
          <w:p w14:paraId="066263C8" w14:textId="77777777" w:rsidR="00597FF7" w:rsidRPr="00FB7C59" w:rsidRDefault="00597FF7" w:rsidP="000A362A">
            <w:pPr>
              <w:pStyle w:val="Bullet1"/>
              <w:rPr>
                <w:sz w:val="18"/>
              </w:rPr>
            </w:pPr>
            <w:r w:rsidRPr="00FB7C59">
              <w:rPr>
                <w:sz w:val="18"/>
              </w:rPr>
              <w:t xml:space="preserve">Facilitates communication among other employees and/or customers to generate areas of agreement around issues or conflicts. </w:t>
            </w:r>
          </w:p>
          <w:p w14:paraId="066263C9" w14:textId="77777777" w:rsidR="00597FF7" w:rsidRPr="003D7ECB" w:rsidRDefault="00597FF7" w:rsidP="000A362A">
            <w:pPr>
              <w:pStyle w:val="Bullet1"/>
              <w:rPr>
                <w:sz w:val="18"/>
              </w:rPr>
            </w:pPr>
            <w:r w:rsidRPr="00FB7C59">
              <w:rPr>
                <w:sz w:val="18"/>
              </w:rPr>
              <w:t>Listens and con</w:t>
            </w:r>
            <w:r w:rsidRPr="0094708C">
              <w:rPr>
                <w:sz w:val="18"/>
              </w:rPr>
              <w:t>siders all sides when resolving conflicts and</w:t>
            </w:r>
            <w:r w:rsidR="00331A8F" w:rsidRPr="003D7ECB">
              <w:rPr>
                <w:sz w:val="18"/>
              </w:rPr>
              <w:t xml:space="preserve"> confrontations among work teams</w:t>
            </w:r>
            <w:r w:rsidRPr="003D7ECB">
              <w:rPr>
                <w:sz w:val="18"/>
              </w:rPr>
              <w:t xml:space="preserve"> when there are overlapping areas of responsibility. </w:t>
            </w:r>
          </w:p>
        </w:tc>
      </w:tr>
      <w:tr w:rsidR="00597FF7" w:rsidRPr="00E86B7F" w14:paraId="066263CF"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3CB"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82" w:type="dxa"/>
            <w:tcBorders>
              <w:top w:val="single" w:sz="8" w:space="0" w:color="000000"/>
              <w:left w:val="single" w:sz="8" w:space="0" w:color="000000"/>
              <w:bottom w:val="single" w:sz="8" w:space="0" w:color="000000"/>
            </w:tcBorders>
          </w:tcPr>
          <w:p w14:paraId="066263CC" w14:textId="77777777" w:rsidR="00597FF7" w:rsidRPr="00C55C37" w:rsidRDefault="00597FF7" w:rsidP="000A362A">
            <w:pPr>
              <w:pStyle w:val="Bullet1"/>
              <w:rPr>
                <w:sz w:val="18"/>
              </w:rPr>
            </w:pPr>
            <w:r w:rsidRPr="00C55C37">
              <w:rPr>
                <w:sz w:val="18"/>
              </w:rPr>
              <w:t>Demonstrates respect and openness for differences in opinions by allowing others to speak in turn, and responding to what they’ve said with patience and understanding.</w:t>
            </w:r>
          </w:p>
          <w:p w14:paraId="066263CD" w14:textId="77777777" w:rsidR="00597FF7" w:rsidRPr="00C55C37" w:rsidRDefault="00597FF7" w:rsidP="000A362A">
            <w:pPr>
              <w:pStyle w:val="Bullet1"/>
              <w:rPr>
                <w:sz w:val="18"/>
              </w:rPr>
            </w:pPr>
            <w:r w:rsidRPr="00C55C37">
              <w:rPr>
                <w:sz w:val="18"/>
              </w:rPr>
              <w:t>Makes oneself approachable or available for helping others resolve conflicts; seeks to resolve issues immediately and avoid escalation.</w:t>
            </w:r>
          </w:p>
          <w:p w14:paraId="066263CE" w14:textId="77777777" w:rsidR="00597FF7" w:rsidRPr="00FB7C59" w:rsidRDefault="00597FF7" w:rsidP="000A362A">
            <w:pPr>
              <w:pStyle w:val="Bullet1"/>
              <w:rPr>
                <w:sz w:val="18"/>
              </w:rPr>
            </w:pPr>
            <w:r w:rsidRPr="00C55C37">
              <w:rPr>
                <w:sz w:val="18"/>
              </w:rPr>
              <w:t>Applies a variety of mediation and resolution techniques to enable a group to come to a resolution and promote ownership of the solution.</w:t>
            </w:r>
          </w:p>
        </w:tc>
      </w:tr>
      <w:tr w:rsidR="00597FF7" w:rsidRPr="00E86B7F" w14:paraId="066263D5"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3D0"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82" w:type="dxa"/>
            <w:tcBorders>
              <w:top w:val="single" w:sz="8" w:space="0" w:color="000000"/>
              <w:left w:val="single" w:sz="8" w:space="0" w:color="000000"/>
              <w:bottom w:val="single" w:sz="8" w:space="0" w:color="000000"/>
            </w:tcBorders>
          </w:tcPr>
          <w:p w14:paraId="066263D1" w14:textId="77777777" w:rsidR="00597FF7" w:rsidRPr="00C55C37" w:rsidRDefault="00597FF7" w:rsidP="000A362A">
            <w:pPr>
              <w:pStyle w:val="Bullet1"/>
              <w:rPr>
                <w:sz w:val="18"/>
              </w:rPr>
            </w:pPr>
            <w:r w:rsidRPr="00C55C37">
              <w:rPr>
                <w:sz w:val="18"/>
              </w:rPr>
              <w:t xml:space="preserve">Directs communication among other employees, internal or external stakeholders, and customers to reach agreement and joint action. </w:t>
            </w:r>
          </w:p>
          <w:p w14:paraId="066263D2" w14:textId="77777777" w:rsidR="00597FF7" w:rsidRPr="00C55C37" w:rsidRDefault="00597FF7" w:rsidP="000A362A">
            <w:pPr>
              <w:pStyle w:val="Bullet1"/>
              <w:rPr>
                <w:sz w:val="18"/>
              </w:rPr>
            </w:pPr>
            <w:r w:rsidRPr="00C55C37">
              <w:rPr>
                <w:sz w:val="18"/>
              </w:rPr>
              <w:t xml:space="preserve">Interprets and adapts general guidelines to resolve conflicts for which there are no precedents. </w:t>
            </w:r>
          </w:p>
          <w:p w14:paraId="066263D3" w14:textId="77777777" w:rsidR="00597FF7" w:rsidRPr="00FB7C59" w:rsidRDefault="00597FF7" w:rsidP="000A362A">
            <w:pPr>
              <w:pStyle w:val="Bullet1"/>
              <w:rPr>
                <w:sz w:val="18"/>
              </w:rPr>
            </w:pPr>
            <w:r w:rsidRPr="00C55C37">
              <w:rPr>
                <w:sz w:val="18"/>
              </w:rPr>
              <w:t>Serves as a resource/mediator for conflicts that cannot be resolved immediately or that have escalated during previous attempts at resolution.</w:t>
            </w:r>
          </w:p>
          <w:p w14:paraId="066263D4" w14:textId="77777777" w:rsidR="00597FF7" w:rsidRPr="0094708C" w:rsidRDefault="00597FF7" w:rsidP="000A362A">
            <w:pPr>
              <w:pStyle w:val="Bullet1"/>
              <w:rPr>
                <w:sz w:val="18"/>
              </w:rPr>
            </w:pPr>
            <w:r w:rsidRPr="00FB7C59">
              <w:rPr>
                <w:sz w:val="18"/>
              </w:rPr>
              <w:t>Fosters a climate that minimizes potenti</w:t>
            </w:r>
            <w:r w:rsidRPr="0094708C">
              <w:rPr>
                <w:sz w:val="18"/>
              </w:rPr>
              <w:t xml:space="preserve">al for conflict; anticipates and proactively mitigates conflict before it escalates. </w:t>
            </w:r>
          </w:p>
        </w:tc>
      </w:tr>
    </w:tbl>
    <w:p w14:paraId="066263D6" w14:textId="77777777" w:rsidR="00E012A5" w:rsidRPr="00E86B7F" w:rsidRDefault="00E012A5">
      <w:pPr>
        <w:rPr>
          <w:rFonts w:asciiTheme="minorHAnsi" w:hAnsiTheme="minorHAnsi" w:cstheme="minorHAnsi"/>
        </w:rPr>
      </w:pPr>
    </w:p>
    <w:p w14:paraId="066263D7" w14:textId="77777777" w:rsidR="00E012A5" w:rsidRPr="00E86B7F" w:rsidRDefault="00E012A5">
      <w:pPr>
        <w:jc w:val="left"/>
        <w:rPr>
          <w:rFonts w:asciiTheme="minorHAnsi" w:hAnsiTheme="minorHAnsi" w:cstheme="minorHAnsi"/>
        </w:rPr>
      </w:pPr>
      <w:r w:rsidRPr="00E86B7F">
        <w:rPr>
          <w:rFonts w:asciiTheme="minorHAnsi" w:hAnsiTheme="minorHAnsi" w:cstheme="minorHAnsi"/>
        </w:rPr>
        <w:br w:type="page"/>
      </w:r>
    </w:p>
    <w:tbl>
      <w:tblPr>
        <w:tblW w:w="10638" w:type="dxa"/>
        <w:jc w:val="righ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440"/>
        <w:gridCol w:w="9198"/>
      </w:tblGrid>
      <w:tr w:rsidR="00430AD8" w:rsidRPr="00E86B7F" w14:paraId="066263DA"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3D8" w14:textId="77777777" w:rsidR="00AF3D32" w:rsidRPr="0059122E" w:rsidRDefault="00430AD8" w:rsidP="00EA0F9C">
            <w:pPr>
              <w:pStyle w:val="Heading0"/>
              <w:outlineLvl w:val="2"/>
            </w:pPr>
            <w:r w:rsidRPr="0059122E">
              <w:br w:type="page"/>
            </w:r>
            <w:bookmarkStart w:id="59" w:name="_Toc346485521"/>
            <w:bookmarkStart w:id="60" w:name="_Toc346485610"/>
            <w:bookmarkStart w:id="61" w:name="_Toc400022387"/>
            <w:r w:rsidRPr="0059122E">
              <w:rPr>
                <w:sz w:val="24"/>
              </w:rPr>
              <w:t>Customer Service</w:t>
            </w:r>
            <w:bookmarkEnd w:id="59"/>
            <w:bookmarkEnd w:id="60"/>
            <w:bookmarkEnd w:id="61"/>
          </w:p>
          <w:p w14:paraId="066263D9" w14:textId="77777777" w:rsidR="00430AD8" w:rsidRPr="00C55C37" w:rsidRDefault="000F6F8C" w:rsidP="00A4367C">
            <w:pPr>
              <w:pStyle w:val="Default"/>
              <w:ind w:left="162"/>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Anticipates, identifies, and manages the needs and expectations of internal and external customers; makes the effort to understand customer issues and priorities to deliver quality services and support; solicits regular formal and informal feedback and takes action to drive high levels of customer satisfaction.</w:t>
            </w:r>
          </w:p>
        </w:tc>
      </w:tr>
      <w:tr w:rsidR="00430AD8" w:rsidRPr="00E86B7F" w14:paraId="066263DD" w14:textId="77777777" w:rsidTr="00303C82">
        <w:trPr>
          <w:trHeight w:val="432"/>
          <w:jc w:val="right"/>
        </w:trPr>
        <w:tc>
          <w:tcPr>
            <w:tcW w:w="1440" w:type="dxa"/>
            <w:tcBorders>
              <w:top w:val="single" w:sz="8" w:space="0" w:color="000000"/>
              <w:bottom w:val="single" w:sz="8" w:space="0" w:color="000000"/>
              <w:right w:val="single" w:sz="8" w:space="0" w:color="000000"/>
            </w:tcBorders>
            <w:shd w:val="clear" w:color="auto" w:fill="D8D8D8"/>
          </w:tcPr>
          <w:p w14:paraId="066263DB" w14:textId="77777777" w:rsidR="00430AD8" w:rsidRPr="00C55C37" w:rsidRDefault="00430AD8" w:rsidP="00AF3D32">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98" w:type="dxa"/>
            <w:tcBorders>
              <w:top w:val="single" w:sz="8" w:space="0" w:color="000000"/>
              <w:left w:val="single" w:sz="8" w:space="0" w:color="000000"/>
              <w:bottom w:val="single" w:sz="8" w:space="0" w:color="000000"/>
            </w:tcBorders>
            <w:shd w:val="clear" w:color="auto" w:fill="D8D8D8"/>
          </w:tcPr>
          <w:p w14:paraId="066263DC" w14:textId="77777777" w:rsidR="00430AD8" w:rsidRPr="00C55C37" w:rsidRDefault="00597FF7" w:rsidP="00AF3D32">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3E2" w14:textId="77777777" w:rsidTr="00303C82">
        <w:trPr>
          <w:trHeight w:val="432"/>
          <w:jc w:val="right"/>
        </w:trPr>
        <w:tc>
          <w:tcPr>
            <w:tcW w:w="1440" w:type="dxa"/>
            <w:tcBorders>
              <w:top w:val="single" w:sz="8" w:space="0" w:color="000000"/>
              <w:bottom w:val="single" w:sz="8" w:space="0" w:color="000000"/>
              <w:right w:val="single" w:sz="8" w:space="0" w:color="000000"/>
            </w:tcBorders>
            <w:shd w:val="clear" w:color="auto" w:fill="auto"/>
          </w:tcPr>
          <w:p w14:paraId="066263DE" w14:textId="77777777" w:rsidR="00430AD8" w:rsidRPr="00C55C37" w:rsidRDefault="00430AD8" w:rsidP="00AF3D32">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59122E">
              <w:rPr>
                <w:rFonts w:asciiTheme="minorHAnsi" w:hAnsiTheme="minorHAnsi" w:cstheme="minorHAnsi"/>
                <w:b/>
                <w:bCs/>
                <w:sz w:val="20"/>
                <w:szCs w:val="23"/>
              </w:rPr>
              <w:t>–</w:t>
            </w:r>
            <w:r w:rsidRPr="0059122E">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98" w:type="dxa"/>
            <w:tcBorders>
              <w:top w:val="single" w:sz="8" w:space="0" w:color="000000"/>
              <w:left w:val="single" w:sz="8" w:space="0" w:color="000000"/>
              <w:bottom w:val="single" w:sz="8" w:space="0" w:color="000000"/>
            </w:tcBorders>
            <w:shd w:val="clear" w:color="auto" w:fill="auto"/>
          </w:tcPr>
          <w:p w14:paraId="066263DF" w14:textId="77777777" w:rsidR="00597FF7" w:rsidRPr="00C55C37" w:rsidRDefault="00597FF7" w:rsidP="00597FF7">
            <w:pPr>
              <w:pStyle w:val="Bullet1"/>
              <w:rPr>
                <w:sz w:val="18"/>
              </w:rPr>
            </w:pPr>
            <w:r w:rsidRPr="00C55C37">
              <w:rPr>
                <w:sz w:val="18"/>
              </w:rPr>
              <w:t xml:space="preserve">Resolves simple and routine problems, questions, or complaints; asks for additional information or support for non-routine issues.  </w:t>
            </w:r>
          </w:p>
          <w:p w14:paraId="066263E0" w14:textId="77777777" w:rsidR="00597FF7" w:rsidRPr="00C55C37" w:rsidRDefault="00597FF7" w:rsidP="00597FF7">
            <w:pPr>
              <w:pStyle w:val="Bullet1"/>
              <w:rPr>
                <w:sz w:val="18"/>
              </w:rPr>
            </w:pPr>
            <w:r w:rsidRPr="00C55C37">
              <w:rPr>
                <w:sz w:val="18"/>
              </w:rPr>
              <w:t>Establishes and maintains strong working relationships with customers.</w:t>
            </w:r>
          </w:p>
          <w:p w14:paraId="066263E1" w14:textId="77777777" w:rsidR="00D10E2A" w:rsidRPr="00C55C37" w:rsidRDefault="00597FF7" w:rsidP="00597FF7">
            <w:pPr>
              <w:pStyle w:val="Bullet1"/>
              <w:rPr>
                <w:sz w:val="18"/>
              </w:rPr>
            </w:pPr>
            <w:r w:rsidRPr="00C55C37">
              <w:rPr>
                <w:sz w:val="18"/>
              </w:rPr>
              <w:t xml:space="preserve">Escalates IT issues or tickets to the appropriate individual, team, or organizational group.    </w:t>
            </w:r>
          </w:p>
        </w:tc>
      </w:tr>
      <w:tr w:rsidR="00597FF7" w:rsidRPr="00E86B7F" w14:paraId="066263E8" w14:textId="77777777" w:rsidTr="00303C82">
        <w:trPr>
          <w:trHeight w:val="432"/>
          <w:jc w:val="right"/>
        </w:trPr>
        <w:tc>
          <w:tcPr>
            <w:tcW w:w="1440" w:type="dxa"/>
            <w:tcBorders>
              <w:top w:val="single" w:sz="8" w:space="0" w:color="000000"/>
              <w:bottom w:val="single" w:sz="8" w:space="0" w:color="000000"/>
              <w:right w:val="single" w:sz="8" w:space="0" w:color="000000"/>
            </w:tcBorders>
            <w:shd w:val="clear" w:color="auto" w:fill="auto"/>
          </w:tcPr>
          <w:p w14:paraId="066263E3"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59122E">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98" w:type="dxa"/>
            <w:tcBorders>
              <w:top w:val="single" w:sz="8" w:space="0" w:color="000000"/>
              <w:left w:val="single" w:sz="8" w:space="0" w:color="000000"/>
              <w:bottom w:val="single" w:sz="8" w:space="0" w:color="000000"/>
            </w:tcBorders>
            <w:shd w:val="clear" w:color="auto" w:fill="auto"/>
          </w:tcPr>
          <w:p w14:paraId="066263E4" w14:textId="77777777" w:rsidR="00597FF7" w:rsidRPr="00C55C37" w:rsidRDefault="00597FF7" w:rsidP="00597FF7">
            <w:pPr>
              <w:pStyle w:val="Bullet1"/>
              <w:rPr>
                <w:sz w:val="18"/>
              </w:rPr>
            </w:pPr>
            <w:r w:rsidRPr="00C55C37">
              <w:rPr>
                <w:sz w:val="18"/>
              </w:rPr>
              <w:t>Responds to inquiries in a timely manner; keeps customers informed of status and status changes.</w:t>
            </w:r>
          </w:p>
          <w:p w14:paraId="066263E5" w14:textId="77777777" w:rsidR="00597FF7" w:rsidRPr="00C55C37" w:rsidRDefault="00597FF7" w:rsidP="00597FF7">
            <w:pPr>
              <w:pStyle w:val="Bullet1"/>
              <w:rPr>
                <w:sz w:val="18"/>
              </w:rPr>
            </w:pPr>
            <w:r w:rsidRPr="00C55C37">
              <w:rPr>
                <w:sz w:val="18"/>
              </w:rPr>
              <w:t>Follows up on customer inquiries to resolve problems; clarifies information about products and services.</w:t>
            </w:r>
          </w:p>
          <w:p w14:paraId="066263E6" w14:textId="77777777" w:rsidR="00597FF7" w:rsidRPr="00FB7C59" w:rsidRDefault="00597FF7" w:rsidP="00597FF7">
            <w:pPr>
              <w:pStyle w:val="Bullet1"/>
              <w:rPr>
                <w:sz w:val="18"/>
              </w:rPr>
            </w:pPr>
            <w:r w:rsidRPr="00C55C37">
              <w:rPr>
                <w:sz w:val="18"/>
              </w:rPr>
              <w:t xml:space="preserve">Asks appropriate questions to identify a customer’s IT issue, requesting assistance when necessary.  </w:t>
            </w:r>
          </w:p>
          <w:p w14:paraId="066263E7" w14:textId="77777777" w:rsidR="00597FF7" w:rsidRPr="00FB7C59" w:rsidRDefault="00597FF7" w:rsidP="00597FF7">
            <w:pPr>
              <w:pStyle w:val="Bullet1"/>
              <w:rPr>
                <w:sz w:val="18"/>
              </w:rPr>
            </w:pPr>
            <w:r w:rsidRPr="00FB7C59">
              <w:rPr>
                <w:sz w:val="18"/>
              </w:rPr>
              <w:t>Provides First Contact Resolution (FCR) and basic IT support to customers about for routine issues (e.g., password reset).</w:t>
            </w:r>
          </w:p>
        </w:tc>
      </w:tr>
      <w:tr w:rsidR="00597FF7" w:rsidRPr="00E86B7F" w14:paraId="066263EE" w14:textId="77777777" w:rsidTr="00303C82">
        <w:trPr>
          <w:trHeight w:val="432"/>
          <w:jc w:val="right"/>
        </w:trPr>
        <w:tc>
          <w:tcPr>
            <w:tcW w:w="1440" w:type="dxa"/>
            <w:tcBorders>
              <w:top w:val="single" w:sz="8" w:space="0" w:color="000000"/>
              <w:bottom w:val="single" w:sz="8" w:space="0" w:color="000000"/>
              <w:right w:val="single" w:sz="8" w:space="0" w:color="000000"/>
            </w:tcBorders>
            <w:shd w:val="clear" w:color="auto" w:fill="auto"/>
          </w:tcPr>
          <w:p w14:paraId="066263E9"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59122E">
              <w:rPr>
                <w:rFonts w:asciiTheme="minorHAnsi" w:hAnsiTheme="minorHAnsi" w:cstheme="minorHAnsi"/>
                <w:b/>
                <w:bCs/>
                <w:iCs/>
                <w:sz w:val="20"/>
                <w:szCs w:val="23"/>
              </w:rPr>
              <w:t>–</w:t>
            </w:r>
            <w:r w:rsidRPr="0059122E">
              <w:rPr>
                <w:rFonts w:asciiTheme="minorHAnsi" w:hAnsiTheme="minorHAnsi" w:cstheme="minorHAnsi"/>
                <w:b/>
                <w:bCs/>
                <w:sz w:val="20"/>
                <w:szCs w:val="23"/>
              </w:rPr>
              <w:t xml:space="preserve"> Intermediate</w:t>
            </w:r>
          </w:p>
        </w:tc>
        <w:tc>
          <w:tcPr>
            <w:tcW w:w="9198" w:type="dxa"/>
            <w:tcBorders>
              <w:top w:val="single" w:sz="8" w:space="0" w:color="000000"/>
              <w:left w:val="single" w:sz="8" w:space="0" w:color="000000"/>
              <w:bottom w:val="single" w:sz="8" w:space="0" w:color="000000"/>
            </w:tcBorders>
            <w:shd w:val="clear" w:color="auto" w:fill="auto"/>
          </w:tcPr>
          <w:p w14:paraId="066263EA" w14:textId="77777777" w:rsidR="00597FF7" w:rsidRPr="00C55C37" w:rsidRDefault="00597FF7" w:rsidP="00597FF7">
            <w:pPr>
              <w:pStyle w:val="Bullet1"/>
              <w:rPr>
                <w:sz w:val="18"/>
              </w:rPr>
            </w:pPr>
            <w:r w:rsidRPr="00C55C37">
              <w:rPr>
                <w:sz w:val="18"/>
              </w:rPr>
              <w:t>Participates in meetings with customers (for example, to solicit input concerning the design of IT product enhancements, modifications, or system changes).</w:t>
            </w:r>
          </w:p>
          <w:p w14:paraId="066263EB" w14:textId="77777777" w:rsidR="00597FF7" w:rsidRPr="00C55C37" w:rsidRDefault="00597FF7" w:rsidP="00597FF7">
            <w:pPr>
              <w:pStyle w:val="Bullet1"/>
              <w:rPr>
                <w:sz w:val="18"/>
              </w:rPr>
            </w:pPr>
            <w:r w:rsidRPr="00C55C37">
              <w:rPr>
                <w:sz w:val="18"/>
              </w:rPr>
              <w:t>Maintains high levels of customer satisfaction in one’s own work.</w:t>
            </w:r>
          </w:p>
          <w:p w14:paraId="066263EC" w14:textId="77777777" w:rsidR="00597FF7" w:rsidRPr="00C55C37" w:rsidRDefault="00597FF7" w:rsidP="00597FF7">
            <w:pPr>
              <w:pStyle w:val="Bullet1"/>
              <w:rPr>
                <w:sz w:val="18"/>
              </w:rPr>
            </w:pPr>
            <w:r w:rsidRPr="00C55C37">
              <w:rPr>
                <w:sz w:val="18"/>
              </w:rPr>
              <w:t>Advises customers in own area of expertise (e.g., information security, data management, software development, systems administration, desktop support).</w:t>
            </w:r>
          </w:p>
          <w:p w14:paraId="066263ED" w14:textId="77777777" w:rsidR="00597FF7" w:rsidRPr="00FB7C59" w:rsidRDefault="00597FF7" w:rsidP="00597FF7">
            <w:pPr>
              <w:pStyle w:val="Bullet1"/>
              <w:rPr>
                <w:sz w:val="18"/>
              </w:rPr>
            </w:pPr>
            <w:r w:rsidRPr="00FB7C59">
              <w:rPr>
                <w:sz w:val="18"/>
              </w:rPr>
              <w:t>Serves as a primary resource for customers on certain IT issues or tickets (e.g., desktop, systems, or network support).</w:t>
            </w:r>
          </w:p>
        </w:tc>
      </w:tr>
      <w:tr w:rsidR="00597FF7" w:rsidRPr="00E86B7F" w14:paraId="066263F4" w14:textId="77777777" w:rsidTr="00303C82">
        <w:trPr>
          <w:trHeight w:val="432"/>
          <w:jc w:val="right"/>
        </w:trPr>
        <w:tc>
          <w:tcPr>
            <w:tcW w:w="1440" w:type="dxa"/>
            <w:tcBorders>
              <w:top w:val="single" w:sz="8" w:space="0" w:color="000000"/>
              <w:bottom w:val="single" w:sz="8" w:space="0" w:color="000000"/>
              <w:right w:val="single" w:sz="8" w:space="0" w:color="000000"/>
            </w:tcBorders>
            <w:shd w:val="clear" w:color="auto" w:fill="auto"/>
          </w:tcPr>
          <w:p w14:paraId="066263EF"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98" w:type="dxa"/>
            <w:tcBorders>
              <w:top w:val="single" w:sz="8" w:space="0" w:color="000000"/>
              <w:left w:val="single" w:sz="8" w:space="0" w:color="000000"/>
              <w:bottom w:val="single" w:sz="8" w:space="0" w:color="000000"/>
            </w:tcBorders>
            <w:shd w:val="clear" w:color="auto" w:fill="auto"/>
          </w:tcPr>
          <w:p w14:paraId="066263F0" w14:textId="77777777" w:rsidR="00597FF7" w:rsidRPr="00C55C37" w:rsidRDefault="00597FF7" w:rsidP="00597FF7">
            <w:pPr>
              <w:pStyle w:val="Bullet1"/>
              <w:rPr>
                <w:sz w:val="18"/>
              </w:rPr>
            </w:pPr>
            <w:r w:rsidRPr="00C55C37">
              <w:rPr>
                <w:sz w:val="18"/>
              </w:rPr>
              <w:t>Develops and maintains relationships with customers with diverse needs; builds strong, mutually supportive working relationships.</w:t>
            </w:r>
          </w:p>
          <w:p w14:paraId="066263F1" w14:textId="77777777" w:rsidR="00597FF7" w:rsidRPr="00C55C37" w:rsidRDefault="00597FF7" w:rsidP="00597FF7">
            <w:pPr>
              <w:pStyle w:val="Bullet1"/>
              <w:rPr>
                <w:sz w:val="18"/>
              </w:rPr>
            </w:pPr>
            <w:r w:rsidRPr="00C55C37">
              <w:rPr>
                <w:sz w:val="18"/>
              </w:rPr>
              <w:t xml:space="preserve">Designs IT work processes and systems that incorporate end-user feedback and are aligned </w:t>
            </w:r>
            <w:r w:rsidR="00F8014D" w:rsidRPr="00C55C37">
              <w:rPr>
                <w:sz w:val="18"/>
              </w:rPr>
              <w:t xml:space="preserve">with </w:t>
            </w:r>
            <w:r w:rsidRPr="00C55C37">
              <w:rPr>
                <w:sz w:val="18"/>
              </w:rPr>
              <w:t xml:space="preserve">OI&amp;T customer services goals. </w:t>
            </w:r>
          </w:p>
          <w:p w14:paraId="066263F2" w14:textId="77777777" w:rsidR="00597FF7" w:rsidRPr="0094708C" w:rsidRDefault="00597FF7" w:rsidP="00597FF7">
            <w:pPr>
              <w:pStyle w:val="Bullet1"/>
              <w:rPr>
                <w:sz w:val="18"/>
              </w:rPr>
            </w:pPr>
            <w:r w:rsidRPr="00C55C37">
              <w:rPr>
                <w:sz w:val="18"/>
              </w:rPr>
              <w:t>Conducts post-installation evaluations of complex IT programs and/or systems to determine quality of services or products and custo</w:t>
            </w:r>
            <w:r w:rsidRPr="00FB7C59">
              <w:rPr>
                <w:sz w:val="18"/>
              </w:rPr>
              <w:t>mer satisfaction</w:t>
            </w:r>
            <w:r w:rsidRPr="0094708C">
              <w:rPr>
                <w:sz w:val="18"/>
              </w:rPr>
              <w:t xml:space="preserve"> and to forecast future system changes and upgrades.</w:t>
            </w:r>
          </w:p>
          <w:p w14:paraId="066263F3" w14:textId="77777777" w:rsidR="00597FF7" w:rsidRPr="00E86B7F" w:rsidRDefault="00597FF7" w:rsidP="00597FF7">
            <w:pPr>
              <w:pStyle w:val="Bullet1"/>
              <w:rPr>
                <w:sz w:val="18"/>
              </w:rPr>
            </w:pPr>
            <w:r w:rsidRPr="003D7ECB">
              <w:rPr>
                <w:sz w:val="18"/>
              </w:rPr>
              <w:t>Anticipates IT issues based on system changes or upgrades</w:t>
            </w:r>
            <w:r w:rsidR="00F8014D" w:rsidRPr="00E86B7F">
              <w:rPr>
                <w:sz w:val="18"/>
              </w:rPr>
              <w:t>,</w:t>
            </w:r>
            <w:r w:rsidRPr="00E86B7F">
              <w:rPr>
                <w:sz w:val="18"/>
              </w:rPr>
              <w:t xml:space="preserve"> and engages actively with customers to address complex and non-routine questions and potential issues.</w:t>
            </w:r>
          </w:p>
        </w:tc>
      </w:tr>
      <w:tr w:rsidR="00597FF7" w:rsidRPr="00E86B7F" w14:paraId="066263FC" w14:textId="77777777" w:rsidTr="00303C82">
        <w:trPr>
          <w:trHeight w:val="432"/>
          <w:jc w:val="right"/>
        </w:trPr>
        <w:tc>
          <w:tcPr>
            <w:tcW w:w="1440" w:type="dxa"/>
            <w:tcBorders>
              <w:top w:val="single" w:sz="8" w:space="0" w:color="000000"/>
              <w:bottom w:val="single" w:sz="8" w:space="0" w:color="000000"/>
              <w:right w:val="single" w:sz="8" w:space="0" w:color="000000"/>
            </w:tcBorders>
            <w:shd w:val="clear" w:color="auto" w:fill="auto"/>
          </w:tcPr>
          <w:p w14:paraId="066263F5"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98" w:type="dxa"/>
            <w:tcBorders>
              <w:top w:val="single" w:sz="8" w:space="0" w:color="000000"/>
              <w:left w:val="single" w:sz="8" w:space="0" w:color="000000"/>
              <w:bottom w:val="single" w:sz="8" w:space="0" w:color="000000"/>
            </w:tcBorders>
            <w:shd w:val="clear" w:color="auto" w:fill="auto"/>
          </w:tcPr>
          <w:p w14:paraId="066263F6" w14:textId="16389F3F" w:rsidR="00597FF7" w:rsidRPr="00C55C37" w:rsidRDefault="00597FF7" w:rsidP="00597FF7">
            <w:pPr>
              <w:pStyle w:val="Bullet1"/>
              <w:rPr>
                <w:sz w:val="18"/>
              </w:rPr>
            </w:pPr>
            <w:r w:rsidRPr="00C55C37">
              <w:rPr>
                <w:sz w:val="18"/>
              </w:rPr>
              <w:t>Evaluates IT performance against customer service metrics to include those identified by the IT Performance Dashboard</w:t>
            </w:r>
            <w:r w:rsidR="00F8014D" w:rsidRPr="00C55C37">
              <w:rPr>
                <w:sz w:val="18"/>
              </w:rPr>
              <w:t>,</w:t>
            </w:r>
            <w:r w:rsidRPr="00C55C37">
              <w:rPr>
                <w:sz w:val="18"/>
              </w:rPr>
              <w:t xml:space="preserve"> and develops and deploys strategies to enhance customer service and customer satisfaction across team or larger organizational group. </w:t>
            </w:r>
          </w:p>
          <w:p w14:paraId="066263F7" w14:textId="77777777" w:rsidR="00597FF7" w:rsidRPr="00FB7C59" w:rsidRDefault="00597FF7" w:rsidP="00597FF7">
            <w:pPr>
              <w:pStyle w:val="Bullet1"/>
              <w:rPr>
                <w:sz w:val="18"/>
              </w:rPr>
            </w:pPr>
            <w:r w:rsidRPr="00C55C37">
              <w:rPr>
                <w:sz w:val="18"/>
              </w:rPr>
              <w:t xml:space="preserve">Anticipates customer needs and modifies the team’s work activities, processes, and practices to meet these needs. </w:t>
            </w:r>
          </w:p>
          <w:p w14:paraId="066263F8" w14:textId="77777777" w:rsidR="00597FF7" w:rsidRPr="0094708C" w:rsidRDefault="00597FF7" w:rsidP="00597FF7">
            <w:pPr>
              <w:pStyle w:val="Bullet1"/>
              <w:rPr>
                <w:sz w:val="18"/>
              </w:rPr>
            </w:pPr>
            <w:r w:rsidRPr="00FB7C59">
              <w:rPr>
                <w:sz w:val="18"/>
              </w:rPr>
              <w:t xml:space="preserve">Actively applies and shares diverse </w:t>
            </w:r>
            <w:r w:rsidRPr="0094708C">
              <w:rPr>
                <w:sz w:val="18"/>
              </w:rPr>
              <w:t>resources and expertise to address complex customer complaints and customer service issues identified across the team or larger organizational group.</w:t>
            </w:r>
          </w:p>
          <w:p w14:paraId="066263F9" w14:textId="77777777" w:rsidR="00597FF7" w:rsidRPr="003D7ECB" w:rsidRDefault="00597FF7" w:rsidP="00597FF7">
            <w:pPr>
              <w:pStyle w:val="Bullet1"/>
              <w:rPr>
                <w:sz w:val="18"/>
              </w:rPr>
            </w:pPr>
            <w:r w:rsidRPr="003D7ECB">
              <w:rPr>
                <w:sz w:val="18"/>
              </w:rPr>
              <w:t>Collaborates across team and outside of own OI&amp;T pillar to organize planning sessions that elicit ideas for improving customer service and support.</w:t>
            </w:r>
          </w:p>
          <w:p w14:paraId="066263FA" w14:textId="77777777" w:rsidR="00597FF7" w:rsidRPr="00E86B7F" w:rsidRDefault="00597FF7" w:rsidP="00597FF7">
            <w:pPr>
              <w:pStyle w:val="Bullet1"/>
              <w:rPr>
                <w:sz w:val="18"/>
              </w:rPr>
            </w:pPr>
            <w:r w:rsidRPr="00E86B7F">
              <w:rPr>
                <w:sz w:val="18"/>
              </w:rPr>
              <w:t>Uses expertise and experience to address and resolve high-risk, high-profile customer support issues; draws from broader IT team as necessary.</w:t>
            </w:r>
          </w:p>
          <w:p w14:paraId="066263FB" w14:textId="77777777" w:rsidR="00597FF7" w:rsidRPr="00E86B7F" w:rsidRDefault="00597FF7" w:rsidP="00597FF7">
            <w:pPr>
              <w:pStyle w:val="Bullet1"/>
              <w:rPr>
                <w:sz w:val="18"/>
              </w:rPr>
            </w:pPr>
            <w:r w:rsidRPr="00E86B7F">
              <w:rPr>
                <w:sz w:val="18"/>
              </w:rPr>
              <w:t xml:space="preserve">Provides expert guidance to teams on managing difficult customers and resolving complex customer service issues.   </w:t>
            </w:r>
          </w:p>
        </w:tc>
      </w:tr>
    </w:tbl>
    <w:p w14:paraId="066263FD" w14:textId="77777777" w:rsidR="00735114" w:rsidRPr="00E86B7F" w:rsidRDefault="00735114">
      <w:pPr>
        <w:rPr>
          <w:rFonts w:asciiTheme="minorHAnsi" w:hAnsiTheme="minorHAnsi" w:cstheme="minorHAnsi"/>
        </w:rPr>
      </w:pPr>
    </w:p>
    <w:p w14:paraId="066263FE" w14:textId="77777777" w:rsidR="00735114" w:rsidRPr="00E86B7F" w:rsidRDefault="00735114">
      <w:pPr>
        <w:rPr>
          <w:rFonts w:asciiTheme="minorHAnsi" w:hAnsiTheme="minorHAnsi" w:cstheme="minorHAnsi"/>
        </w:rPr>
      </w:pPr>
    </w:p>
    <w:p w14:paraId="066263FF" w14:textId="77777777" w:rsidR="00597FF7" w:rsidRPr="00E86B7F" w:rsidRDefault="00597FF7">
      <w:pPr>
        <w:rPr>
          <w:rFonts w:asciiTheme="minorHAnsi" w:hAnsiTheme="minorHAnsi" w:cstheme="minorHAnsi"/>
        </w:rPr>
      </w:pPr>
      <w:r w:rsidRPr="00E86B7F">
        <w:rPr>
          <w:rFonts w:asciiTheme="minorHAnsi" w:hAnsiTheme="minorHAnsi" w:cstheme="minorHAnsi"/>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1456"/>
        <w:gridCol w:w="9182"/>
      </w:tblGrid>
      <w:tr w:rsidR="00430AD8" w:rsidRPr="00E86B7F" w14:paraId="06626402"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400" w14:textId="77777777" w:rsidR="00AF3D32" w:rsidRPr="0059122E" w:rsidRDefault="00430AD8" w:rsidP="00EA0F9C">
            <w:pPr>
              <w:pStyle w:val="Heading0"/>
              <w:outlineLvl w:val="2"/>
            </w:pPr>
            <w:r w:rsidRPr="0059122E">
              <w:br w:type="page"/>
            </w:r>
            <w:bookmarkStart w:id="62" w:name="_Toc346485522"/>
            <w:bookmarkStart w:id="63" w:name="_Toc346485611"/>
            <w:bookmarkStart w:id="64" w:name="_Toc400022388"/>
            <w:r w:rsidR="005C04DC" w:rsidRPr="0059122E">
              <w:rPr>
                <w:sz w:val="24"/>
              </w:rPr>
              <w:t>Flexibility</w:t>
            </w:r>
            <w:bookmarkEnd w:id="62"/>
            <w:bookmarkEnd w:id="63"/>
            <w:bookmarkEnd w:id="64"/>
          </w:p>
          <w:p w14:paraId="06626401" w14:textId="77777777" w:rsidR="00430AD8" w:rsidRPr="00C55C37" w:rsidRDefault="005C04DC" w:rsidP="00A4367C">
            <w:pPr>
              <w:pStyle w:val="Default"/>
              <w:ind w:left="180"/>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 xml:space="preserve">Is open to change and new ways of approaching working and solving problems; adapts behavior or work methods in response to new information, changing conditions, or unexpected obstacles; deals effectively with ambiguity. </w:t>
            </w:r>
          </w:p>
        </w:tc>
      </w:tr>
      <w:tr w:rsidR="00430AD8" w:rsidRPr="00E86B7F" w14:paraId="06626405" w14:textId="77777777" w:rsidTr="00303C82">
        <w:trPr>
          <w:trHeight w:val="432"/>
          <w:jc w:val="right"/>
        </w:trPr>
        <w:tc>
          <w:tcPr>
            <w:tcW w:w="1456" w:type="dxa"/>
            <w:tcBorders>
              <w:top w:val="single" w:sz="8" w:space="0" w:color="000000"/>
              <w:bottom w:val="single" w:sz="8" w:space="0" w:color="000000"/>
              <w:right w:val="single" w:sz="8" w:space="0" w:color="000000"/>
            </w:tcBorders>
            <w:shd w:val="clear" w:color="auto" w:fill="D8D8D8"/>
          </w:tcPr>
          <w:p w14:paraId="06626403" w14:textId="77777777" w:rsidR="00430AD8" w:rsidRPr="00C55C37" w:rsidRDefault="00430AD8" w:rsidP="00AF3D32">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82" w:type="dxa"/>
            <w:tcBorders>
              <w:top w:val="single" w:sz="8" w:space="0" w:color="000000"/>
              <w:left w:val="single" w:sz="8" w:space="0" w:color="000000"/>
              <w:bottom w:val="single" w:sz="8" w:space="0" w:color="000000"/>
            </w:tcBorders>
            <w:shd w:val="clear" w:color="auto" w:fill="D8D8D8"/>
          </w:tcPr>
          <w:p w14:paraId="06626404" w14:textId="77777777" w:rsidR="00430AD8" w:rsidRPr="00C55C37" w:rsidRDefault="00597FF7" w:rsidP="00AF3D32">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409"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406" w14:textId="77777777" w:rsidR="00430AD8" w:rsidRPr="00C55C37" w:rsidRDefault="00430AD8" w:rsidP="00AF3D32">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59122E">
              <w:rPr>
                <w:rFonts w:asciiTheme="minorHAnsi" w:hAnsiTheme="minorHAnsi" w:cstheme="minorHAnsi"/>
                <w:b/>
                <w:bCs/>
                <w:sz w:val="20"/>
                <w:szCs w:val="23"/>
              </w:rPr>
              <w:t>–</w:t>
            </w:r>
            <w:r w:rsidRPr="0059122E">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82" w:type="dxa"/>
            <w:tcBorders>
              <w:top w:val="single" w:sz="8" w:space="0" w:color="000000"/>
              <w:left w:val="single" w:sz="8" w:space="0" w:color="000000"/>
              <w:bottom w:val="single" w:sz="8" w:space="0" w:color="000000"/>
            </w:tcBorders>
          </w:tcPr>
          <w:p w14:paraId="06626407" w14:textId="77777777" w:rsidR="00CF71AA" w:rsidRPr="00C55C37" w:rsidRDefault="00CF71AA" w:rsidP="0014747F">
            <w:pPr>
              <w:pStyle w:val="Bullet1"/>
              <w:rPr>
                <w:sz w:val="18"/>
              </w:rPr>
            </w:pPr>
            <w:r w:rsidRPr="00C55C37">
              <w:rPr>
                <w:sz w:val="18"/>
              </w:rPr>
              <w:t xml:space="preserve">Adjusts work activities appropriately in situations where limited information is available; seeks guidance from supervisors and peers as appropriate. </w:t>
            </w:r>
          </w:p>
          <w:p w14:paraId="06626408" w14:textId="77777777" w:rsidR="002631D9" w:rsidRPr="00C55C37" w:rsidRDefault="00CF71AA" w:rsidP="0014747F">
            <w:pPr>
              <w:pStyle w:val="Bullet1"/>
              <w:rPr>
                <w:sz w:val="18"/>
              </w:rPr>
            </w:pPr>
            <w:r w:rsidRPr="00C55C37">
              <w:rPr>
                <w:sz w:val="18"/>
              </w:rPr>
              <w:t>Remains focused and productive in facing challenging situations within daily work and routine assignments (e.g., meeting workload deadlines).</w:t>
            </w:r>
          </w:p>
        </w:tc>
      </w:tr>
      <w:tr w:rsidR="00597FF7" w:rsidRPr="00E86B7F" w14:paraId="0662640E"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40A"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59122E">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82" w:type="dxa"/>
            <w:tcBorders>
              <w:top w:val="single" w:sz="8" w:space="0" w:color="000000"/>
              <w:left w:val="single" w:sz="8" w:space="0" w:color="000000"/>
              <w:bottom w:val="single" w:sz="8" w:space="0" w:color="000000"/>
            </w:tcBorders>
          </w:tcPr>
          <w:p w14:paraId="0662640B" w14:textId="77777777" w:rsidR="00597FF7" w:rsidRPr="00C55C37" w:rsidRDefault="00597FF7" w:rsidP="000A362A">
            <w:pPr>
              <w:pStyle w:val="Bullet1"/>
              <w:rPr>
                <w:sz w:val="18"/>
              </w:rPr>
            </w:pPr>
            <w:r w:rsidRPr="00C55C37">
              <w:rPr>
                <w:sz w:val="18"/>
              </w:rPr>
              <w:t>Supports others in responding to situations where conditions change frequently or availability of information is limited or unpredictable.</w:t>
            </w:r>
          </w:p>
          <w:p w14:paraId="0662640C" w14:textId="77777777" w:rsidR="00597FF7" w:rsidRPr="00C55C37" w:rsidRDefault="00597FF7" w:rsidP="000A362A">
            <w:pPr>
              <w:pStyle w:val="Bullet1"/>
              <w:rPr>
                <w:sz w:val="18"/>
              </w:rPr>
            </w:pPr>
            <w:r w:rsidRPr="00C55C37">
              <w:rPr>
                <w:sz w:val="18"/>
              </w:rPr>
              <w:t>Remains focused and productive in facing stressful situations (e.g., work activity changes, project surges, customer complaints).</w:t>
            </w:r>
          </w:p>
          <w:p w14:paraId="0662640D" w14:textId="77777777" w:rsidR="00597FF7" w:rsidRPr="00FB7C59" w:rsidRDefault="00597FF7" w:rsidP="000A362A">
            <w:pPr>
              <w:pStyle w:val="Bullet1"/>
              <w:rPr>
                <w:sz w:val="18"/>
              </w:rPr>
            </w:pPr>
            <w:r w:rsidRPr="00C55C37">
              <w:rPr>
                <w:sz w:val="18"/>
              </w:rPr>
              <w:t>Supports others in presenting an overview of IT systems capability to various audiences on short notice.</w:t>
            </w:r>
          </w:p>
        </w:tc>
      </w:tr>
      <w:tr w:rsidR="00597FF7" w:rsidRPr="00E86B7F" w14:paraId="06626413"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40F"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59122E">
              <w:rPr>
                <w:rFonts w:asciiTheme="minorHAnsi" w:hAnsiTheme="minorHAnsi" w:cstheme="minorHAnsi"/>
                <w:b/>
                <w:bCs/>
                <w:iCs/>
                <w:sz w:val="20"/>
                <w:szCs w:val="23"/>
              </w:rPr>
              <w:t>–</w:t>
            </w:r>
            <w:r w:rsidRPr="0059122E">
              <w:rPr>
                <w:rFonts w:asciiTheme="minorHAnsi" w:hAnsiTheme="minorHAnsi" w:cstheme="minorHAnsi"/>
                <w:b/>
                <w:bCs/>
                <w:sz w:val="20"/>
                <w:szCs w:val="23"/>
              </w:rPr>
              <w:t xml:space="preserve"> Intermediate</w:t>
            </w:r>
          </w:p>
        </w:tc>
        <w:tc>
          <w:tcPr>
            <w:tcW w:w="9182" w:type="dxa"/>
            <w:tcBorders>
              <w:top w:val="single" w:sz="8" w:space="0" w:color="000000"/>
              <w:left w:val="single" w:sz="8" w:space="0" w:color="000000"/>
              <w:bottom w:val="single" w:sz="8" w:space="0" w:color="000000"/>
            </w:tcBorders>
          </w:tcPr>
          <w:p w14:paraId="06626410" w14:textId="77777777" w:rsidR="00597FF7" w:rsidRPr="00C55C37" w:rsidRDefault="00597FF7" w:rsidP="000A362A">
            <w:pPr>
              <w:pStyle w:val="Bullet1"/>
              <w:rPr>
                <w:sz w:val="18"/>
              </w:rPr>
            </w:pPr>
            <w:r w:rsidRPr="00C55C37">
              <w:rPr>
                <w:sz w:val="18"/>
              </w:rPr>
              <w:t xml:space="preserve">Adapts to significant, expected, or temporary changes affecting project work or deadlines by reviewing team and individual work strategies, processes, and approaches. </w:t>
            </w:r>
          </w:p>
          <w:p w14:paraId="06626411" w14:textId="77777777" w:rsidR="00597FF7" w:rsidRPr="00C55C37" w:rsidRDefault="00597FF7" w:rsidP="000A362A">
            <w:pPr>
              <w:pStyle w:val="Bullet1"/>
              <w:rPr>
                <w:sz w:val="18"/>
              </w:rPr>
            </w:pPr>
            <w:r w:rsidRPr="00C55C37">
              <w:rPr>
                <w:sz w:val="18"/>
              </w:rPr>
              <w:t xml:space="preserve">Adjusts quickly to situations where conditions change, and makes the best decisions when only limited information may be available. </w:t>
            </w:r>
          </w:p>
          <w:p w14:paraId="06626412" w14:textId="77777777" w:rsidR="00597FF7" w:rsidRPr="00FB7C59" w:rsidRDefault="00597FF7" w:rsidP="000A362A">
            <w:pPr>
              <w:pStyle w:val="Bullet1"/>
              <w:rPr>
                <w:sz w:val="18"/>
              </w:rPr>
            </w:pPr>
            <w:r w:rsidRPr="00C55C37">
              <w:rPr>
                <w:sz w:val="18"/>
              </w:rPr>
              <w:t xml:space="preserve">Is flexible and sensitive to customer workload and staff resource considerations when developing actions and initiatives (e.g., system upgrades). </w:t>
            </w:r>
          </w:p>
        </w:tc>
      </w:tr>
      <w:tr w:rsidR="00597FF7" w:rsidRPr="00E86B7F" w14:paraId="06626419"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414"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82" w:type="dxa"/>
            <w:tcBorders>
              <w:top w:val="single" w:sz="8" w:space="0" w:color="000000"/>
              <w:left w:val="single" w:sz="8" w:space="0" w:color="000000"/>
              <w:bottom w:val="single" w:sz="8" w:space="0" w:color="000000"/>
            </w:tcBorders>
          </w:tcPr>
          <w:p w14:paraId="06626415" w14:textId="77777777" w:rsidR="00597FF7" w:rsidRPr="00C55C37" w:rsidRDefault="00597FF7" w:rsidP="000A362A">
            <w:pPr>
              <w:pStyle w:val="Bullet1"/>
              <w:rPr>
                <w:sz w:val="18"/>
              </w:rPr>
            </w:pPr>
            <w:r w:rsidRPr="00C55C37">
              <w:rPr>
                <w:sz w:val="18"/>
              </w:rPr>
              <w:t>Makes adaptations to enterprise-wide IT systems and equipment to accommodate users’ suggestions.</w:t>
            </w:r>
          </w:p>
          <w:p w14:paraId="06626416" w14:textId="77777777" w:rsidR="00597FF7" w:rsidRPr="00C55C37" w:rsidRDefault="00597FF7" w:rsidP="000A362A">
            <w:pPr>
              <w:pStyle w:val="Bullet1"/>
              <w:rPr>
                <w:sz w:val="18"/>
              </w:rPr>
            </w:pPr>
            <w:r w:rsidRPr="00C55C37">
              <w:rPr>
                <w:sz w:val="18"/>
              </w:rPr>
              <w:t>Acts as a resource to recommend major changes in enterprise-wide computer information systems policies, equipment, etc.</w:t>
            </w:r>
          </w:p>
          <w:p w14:paraId="06626417" w14:textId="77777777" w:rsidR="00597FF7" w:rsidRPr="00FB7C59" w:rsidRDefault="00597FF7" w:rsidP="000A362A">
            <w:pPr>
              <w:pStyle w:val="Bullet1"/>
              <w:rPr>
                <w:sz w:val="18"/>
              </w:rPr>
            </w:pPr>
            <w:r w:rsidRPr="00C55C37">
              <w:rPr>
                <w:sz w:val="18"/>
              </w:rPr>
              <w:t>Adapts to continuous, significant, sudden</w:t>
            </w:r>
            <w:r w:rsidR="00F8014D" w:rsidRPr="00C55C37">
              <w:rPr>
                <w:sz w:val="18"/>
              </w:rPr>
              <w:t>,</w:t>
            </w:r>
            <w:r w:rsidRPr="00FB7C59">
              <w:rPr>
                <w:sz w:val="18"/>
              </w:rPr>
              <w:t xml:space="preserve"> or permanent changes or setbacks affecting numerous programs or priorities.</w:t>
            </w:r>
          </w:p>
          <w:p w14:paraId="06626418" w14:textId="77777777" w:rsidR="00597FF7" w:rsidRPr="0094708C" w:rsidRDefault="00597FF7" w:rsidP="000A362A">
            <w:pPr>
              <w:pStyle w:val="Bullet1"/>
              <w:rPr>
                <w:sz w:val="18"/>
              </w:rPr>
            </w:pPr>
            <w:r w:rsidRPr="0094708C">
              <w:rPr>
                <w:sz w:val="18"/>
              </w:rPr>
              <w:t xml:space="preserve">Leads others, based on new and emerging priorities or needs. </w:t>
            </w:r>
          </w:p>
        </w:tc>
      </w:tr>
      <w:tr w:rsidR="00597FF7" w:rsidRPr="00E86B7F" w14:paraId="0662641E" w14:textId="77777777" w:rsidTr="00303C82">
        <w:trPr>
          <w:trHeight w:val="432"/>
          <w:jc w:val="right"/>
        </w:trPr>
        <w:tc>
          <w:tcPr>
            <w:tcW w:w="1456" w:type="dxa"/>
            <w:tcBorders>
              <w:top w:val="single" w:sz="8" w:space="0" w:color="000000"/>
              <w:bottom w:val="single" w:sz="8" w:space="0" w:color="000000"/>
              <w:right w:val="single" w:sz="8" w:space="0" w:color="000000"/>
            </w:tcBorders>
          </w:tcPr>
          <w:p w14:paraId="0662641A"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82" w:type="dxa"/>
            <w:tcBorders>
              <w:top w:val="single" w:sz="8" w:space="0" w:color="000000"/>
              <w:left w:val="single" w:sz="8" w:space="0" w:color="000000"/>
              <w:bottom w:val="single" w:sz="8" w:space="0" w:color="000000"/>
            </w:tcBorders>
          </w:tcPr>
          <w:p w14:paraId="0662641B" w14:textId="77777777" w:rsidR="00597FF7" w:rsidRPr="00C55C37" w:rsidRDefault="00597FF7" w:rsidP="000A362A">
            <w:pPr>
              <w:pStyle w:val="Bullet1"/>
              <w:rPr>
                <w:sz w:val="18"/>
              </w:rPr>
            </w:pPr>
            <w:r w:rsidRPr="00C55C37">
              <w:rPr>
                <w:sz w:val="18"/>
              </w:rPr>
              <w:t>Anticipates changes or setbacks affecting numerous programs or priorities and adjusts work activities accordingly.</w:t>
            </w:r>
          </w:p>
          <w:p w14:paraId="0662641C" w14:textId="77777777" w:rsidR="00597FF7" w:rsidRPr="00C55C37" w:rsidRDefault="00597FF7" w:rsidP="000A362A">
            <w:pPr>
              <w:pStyle w:val="Bullet1"/>
              <w:rPr>
                <w:sz w:val="18"/>
              </w:rPr>
            </w:pPr>
            <w:r w:rsidRPr="00C55C37">
              <w:rPr>
                <w:sz w:val="18"/>
              </w:rPr>
              <w:t>Takes immediate action to modify or make major changes to IT systems, equipment, or procedures when management makes change requests, or as dictated by political, environmental, or legal considerations.</w:t>
            </w:r>
          </w:p>
          <w:p w14:paraId="0662641D" w14:textId="77777777" w:rsidR="00597FF7" w:rsidRPr="00FB7C59" w:rsidRDefault="00597FF7" w:rsidP="000A362A">
            <w:pPr>
              <w:pStyle w:val="Bullet1"/>
              <w:rPr>
                <w:sz w:val="18"/>
              </w:rPr>
            </w:pPr>
            <w:r w:rsidRPr="00C55C37">
              <w:rPr>
                <w:sz w:val="18"/>
              </w:rPr>
              <w:t>Interprets available facts and information to approve and finalize appropriate course of action where conditions change frequently or availability of information is limited or unpredictable.</w:t>
            </w:r>
          </w:p>
        </w:tc>
      </w:tr>
    </w:tbl>
    <w:p w14:paraId="0662641F" w14:textId="77777777" w:rsidR="00264FFD" w:rsidRPr="00E86B7F" w:rsidRDefault="00264FFD">
      <w:pPr>
        <w:rPr>
          <w:rFonts w:asciiTheme="minorHAnsi" w:hAnsiTheme="minorHAnsi" w:cstheme="minorHAnsi"/>
        </w:rPr>
      </w:pPr>
      <w:r w:rsidRPr="00E86B7F">
        <w:rPr>
          <w:rFonts w:asciiTheme="minorHAnsi" w:hAnsiTheme="minorHAnsi" w:cstheme="minorHAnsi"/>
          <w:b/>
          <w:bCs/>
        </w:rPr>
        <w:br w:type="page"/>
      </w:r>
    </w:p>
    <w:tbl>
      <w:tblPr>
        <w:tblpPr w:leftFromText="180" w:rightFromText="180" w:vertAnchor="text" w:horzAnchor="margin" w:tblpXSpec="right" w:tblpY="153"/>
        <w:tblW w:w="10674"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12"/>
        <w:gridCol w:w="9162"/>
      </w:tblGrid>
      <w:tr w:rsidR="00430AD8" w:rsidRPr="00E86B7F" w14:paraId="06626422" w14:textId="77777777" w:rsidTr="00E86B7F">
        <w:trPr>
          <w:trHeight w:val="432"/>
          <w:tblHeader/>
        </w:trPr>
        <w:tc>
          <w:tcPr>
            <w:tcW w:w="10674" w:type="dxa"/>
            <w:gridSpan w:val="2"/>
            <w:tcBorders>
              <w:top w:val="single" w:sz="8" w:space="0" w:color="000000"/>
              <w:bottom w:val="single" w:sz="8" w:space="0" w:color="000000"/>
            </w:tcBorders>
            <w:shd w:val="clear" w:color="auto" w:fill="2E5571" w:themeFill="accent3" w:themeFillShade="BF"/>
          </w:tcPr>
          <w:p w14:paraId="06626420" w14:textId="77777777" w:rsidR="00AF3D32" w:rsidRPr="0059122E" w:rsidRDefault="009E6F9F" w:rsidP="00EA0F9C">
            <w:pPr>
              <w:pStyle w:val="Heading0"/>
              <w:outlineLvl w:val="2"/>
              <w:rPr>
                <w:sz w:val="24"/>
              </w:rPr>
            </w:pPr>
            <w:bookmarkStart w:id="65" w:name="_Toc346485523"/>
            <w:bookmarkStart w:id="66" w:name="_Toc346485612"/>
            <w:bookmarkStart w:id="67" w:name="_Toc400022389"/>
            <w:r w:rsidRPr="0059122E">
              <w:rPr>
                <w:sz w:val="24"/>
              </w:rPr>
              <w:t>Information Assurance</w:t>
            </w:r>
            <w:bookmarkEnd w:id="65"/>
            <w:bookmarkEnd w:id="66"/>
            <w:bookmarkEnd w:id="67"/>
          </w:p>
          <w:p w14:paraId="06626421" w14:textId="77777777" w:rsidR="00430AD8" w:rsidRPr="00C55C37" w:rsidRDefault="009E6F9F" w:rsidP="00051FBA">
            <w:pPr>
              <w:pStyle w:val="Default"/>
              <w:ind w:left="180"/>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Applies knowledge of methods and procedures to protect information systems and data by ensuring their availability, authentication, confidentiality, and integrity.</w:t>
            </w:r>
          </w:p>
        </w:tc>
      </w:tr>
      <w:tr w:rsidR="00430AD8" w:rsidRPr="00E86B7F" w14:paraId="06626425" w14:textId="77777777" w:rsidTr="002A63F2">
        <w:trPr>
          <w:trHeight w:val="432"/>
        </w:trPr>
        <w:tc>
          <w:tcPr>
            <w:tcW w:w="1512" w:type="dxa"/>
            <w:tcBorders>
              <w:top w:val="single" w:sz="8" w:space="0" w:color="000000"/>
              <w:bottom w:val="single" w:sz="8" w:space="0" w:color="000000"/>
              <w:right w:val="single" w:sz="8" w:space="0" w:color="000000"/>
            </w:tcBorders>
            <w:shd w:val="clear" w:color="auto" w:fill="D8D8D8"/>
          </w:tcPr>
          <w:p w14:paraId="06626423" w14:textId="77777777" w:rsidR="00430AD8" w:rsidRPr="00C55C37" w:rsidRDefault="00430AD8" w:rsidP="00564355">
            <w:pPr>
              <w:pStyle w:val="Default"/>
              <w:rPr>
                <w:rFonts w:asciiTheme="minorHAnsi" w:eastAsiaTheme="minorEastAsia" w:hAnsiTheme="minorHAnsi" w:cstheme="minorHAnsi"/>
                <w:lang w:bidi="en-US"/>
              </w:rPr>
            </w:pPr>
            <w:r w:rsidRPr="0059122E">
              <w:rPr>
                <w:rFonts w:asciiTheme="minorHAnsi" w:eastAsiaTheme="minorEastAsia" w:hAnsiTheme="minorHAnsi" w:cstheme="minorHAnsi"/>
                <w:b/>
                <w:bCs/>
              </w:rPr>
              <w:t xml:space="preserve">Proficiency Level </w:t>
            </w:r>
          </w:p>
        </w:tc>
        <w:tc>
          <w:tcPr>
            <w:tcW w:w="9162" w:type="dxa"/>
            <w:tcBorders>
              <w:top w:val="single" w:sz="8" w:space="0" w:color="000000"/>
              <w:left w:val="single" w:sz="8" w:space="0" w:color="000000"/>
              <w:bottom w:val="single" w:sz="8" w:space="0" w:color="000000"/>
            </w:tcBorders>
            <w:shd w:val="clear" w:color="auto" w:fill="D8D8D8"/>
          </w:tcPr>
          <w:p w14:paraId="06626424" w14:textId="77777777" w:rsidR="00430AD8" w:rsidRPr="00C55C37" w:rsidRDefault="00597FF7" w:rsidP="00564355">
            <w:pPr>
              <w:pStyle w:val="Default"/>
              <w:rPr>
                <w:rFonts w:asciiTheme="minorHAnsi" w:eastAsiaTheme="minorEastAsia" w:hAnsiTheme="minorHAnsi" w:cstheme="minorHAnsi"/>
                <w:lang w:bidi="en-US"/>
              </w:rPr>
            </w:pPr>
            <w:r w:rsidRPr="00C55C37">
              <w:rPr>
                <w:rFonts w:asciiTheme="minorHAnsi" w:eastAsiaTheme="minorEastAsia" w:hAnsiTheme="minorHAnsi" w:cstheme="minorHAnsi"/>
                <w:b/>
                <w:bCs/>
              </w:rPr>
              <w:t>Example OI&amp;T Behaviors</w:t>
            </w:r>
          </w:p>
        </w:tc>
      </w:tr>
      <w:tr w:rsidR="00430AD8" w:rsidRPr="00E86B7F" w14:paraId="0662642B" w14:textId="77777777" w:rsidTr="002A63F2">
        <w:trPr>
          <w:trHeight w:val="432"/>
        </w:trPr>
        <w:tc>
          <w:tcPr>
            <w:tcW w:w="1512" w:type="dxa"/>
            <w:tcBorders>
              <w:top w:val="single" w:sz="8" w:space="0" w:color="000000"/>
              <w:bottom w:val="single" w:sz="8" w:space="0" w:color="000000"/>
              <w:right w:val="single" w:sz="8" w:space="0" w:color="000000"/>
            </w:tcBorders>
            <w:shd w:val="clear" w:color="auto" w:fill="auto"/>
          </w:tcPr>
          <w:p w14:paraId="06626426" w14:textId="77777777" w:rsidR="00430AD8" w:rsidRPr="00C55C37" w:rsidRDefault="00430AD8" w:rsidP="00564355">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59122E">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62" w:type="dxa"/>
            <w:tcBorders>
              <w:top w:val="single" w:sz="8" w:space="0" w:color="000000"/>
              <w:left w:val="single" w:sz="8" w:space="0" w:color="000000"/>
              <w:bottom w:val="single" w:sz="8" w:space="0" w:color="000000"/>
            </w:tcBorders>
            <w:shd w:val="clear" w:color="auto" w:fill="auto"/>
          </w:tcPr>
          <w:p w14:paraId="06626427" w14:textId="77777777" w:rsidR="00597FF7" w:rsidRPr="00C55C37" w:rsidRDefault="00597FF7" w:rsidP="00597FF7">
            <w:pPr>
              <w:pStyle w:val="Bullet1"/>
              <w:rPr>
                <w:sz w:val="18"/>
              </w:rPr>
            </w:pPr>
            <w:r w:rsidRPr="00C55C37">
              <w:rPr>
                <w:sz w:val="18"/>
              </w:rPr>
              <w:t xml:space="preserve">Describes basic information assurance concepts and routine information assurance activities related to one’s own work. </w:t>
            </w:r>
          </w:p>
          <w:p w14:paraId="06626428" w14:textId="77777777" w:rsidR="00597FF7" w:rsidRPr="00C55C37" w:rsidRDefault="00597FF7" w:rsidP="00597FF7">
            <w:pPr>
              <w:pStyle w:val="Bullet1"/>
              <w:rPr>
                <w:sz w:val="18"/>
              </w:rPr>
            </w:pPr>
            <w:r w:rsidRPr="00C55C37">
              <w:rPr>
                <w:sz w:val="18"/>
              </w:rPr>
              <w:t>Complies with VA Privacy and Information Security Awareness and Rules of Behavior (ROB).</w:t>
            </w:r>
          </w:p>
          <w:p w14:paraId="06626429" w14:textId="77777777" w:rsidR="00597FF7" w:rsidRPr="00FB7C59" w:rsidRDefault="00597FF7" w:rsidP="00597FF7">
            <w:pPr>
              <w:pStyle w:val="Bullet1"/>
              <w:rPr>
                <w:sz w:val="18"/>
              </w:rPr>
            </w:pPr>
            <w:r w:rsidRPr="00C55C37">
              <w:rPr>
                <w:sz w:val="18"/>
              </w:rPr>
              <w:t>Identifies basic ways to protect VA sensitive i</w:t>
            </w:r>
            <w:r w:rsidRPr="00FB7C59">
              <w:rPr>
                <w:sz w:val="18"/>
              </w:rPr>
              <w:t>nformation.</w:t>
            </w:r>
          </w:p>
          <w:p w14:paraId="0662642A" w14:textId="77777777" w:rsidR="0052552B" w:rsidRPr="003D7ECB" w:rsidRDefault="00597FF7" w:rsidP="00597FF7">
            <w:pPr>
              <w:pStyle w:val="Bullet1"/>
              <w:rPr>
                <w:sz w:val="18"/>
              </w:rPr>
            </w:pPr>
            <w:r w:rsidRPr="00FB7C59">
              <w:rPr>
                <w:sz w:val="18"/>
              </w:rPr>
              <w:t>Monitors compliance with the security awareness and training requirements for employees and contractor</w:t>
            </w:r>
            <w:r w:rsidRPr="0094708C">
              <w:rPr>
                <w:sz w:val="18"/>
              </w:rPr>
              <w:t>s.</w:t>
            </w:r>
          </w:p>
        </w:tc>
      </w:tr>
      <w:tr w:rsidR="00597FF7" w:rsidRPr="00E86B7F" w14:paraId="06626432" w14:textId="77777777" w:rsidTr="002A63F2">
        <w:trPr>
          <w:trHeight w:val="432"/>
        </w:trPr>
        <w:tc>
          <w:tcPr>
            <w:tcW w:w="1512" w:type="dxa"/>
            <w:tcBorders>
              <w:top w:val="single" w:sz="8" w:space="0" w:color="000000"/>
              <w:bottom w:val="single" w:sz="8" w:space="0" w:color="000000"/>
              <w:right w:val="single" w:sz="8" w:space="0" w:color="000000"/>
            </w:tcBorders>
            <w:shd w:val="clear" w:color="auto" w:fill="auto"/>
          </w:tcPr>
          <w:p w14:paraId="0662642C" w14:textId="77777777" w:rsidR="00597FF7" w:rsidRPr="00C55C37" w:rsidRDefault="00597FF7" w:rsidP="00597FF7">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59122E">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62" w:type="dxa"/>
            <w:tcBorders>
              <w:top w:val="single" w:sz="8" w:space="0" w:color="000000"/>
              <w:left w:val="single" w:sz="8" w:space="0" w:color="000000"/>
              <w:bottom w:val="single" w:sz="8" w:space="0" w:color="000000"/>
            </w:tcBorders>
            <w:shd w:val="clear" w:color="auto" w:fill="auto"/>
          </w:tcPr>
          <w:p w14:paraId="0662642D" w14:textId="77777777" w:rsidR="00597FF7" w:rsidRPr="00C55C37" w:rsidRDefault="00597FF7" w:rsidP="00597FF7">
            <w:pPr>
              <w:pStyle w:val="Bullet1"/>
              <w:rPr>
                <w:sz w:val="18"/>
              </w:rPr>
            </w:pPr>
            <w:r w:rsidRPr="00C55C37">
              <w:rPr>
                <w:sz w:val="18"/>
              </w:rPr>
              <w:t>Explains the risks associated with failing to protect VA’s information systems.</w:t>
            </w:r>
          </w:p>
          <w:p w14:paraId="0662642E" w14:textId="77777777" w:rsidR="00597FF7" w:rsidRPr="00C55C37" w:rsidRDefault="00597FF7" w:rsidP="00597FF7">
            <w:pPr>
              <w:pStyle w:val="Bullet1"/>
              <w:rPr>
                <w:sz w:val="18"/>
              </w:rPr>
            </w:pPr>
            <w:r w:rsidRPr="00C55C37">
              <w:rPr>
                <w:sz w:val="18"/>
              </w:rPr>
              <w:t>Demonstrates compliance with information assurance standards, practices, and procedures to perform routine operations, seeking guidance as appropriate.</w:t>
            </w:r>
          </w:p>
          <w:p w14:paraId="0662642F" w14:textId="77777777" w:rsidR="00597FF7" w:rsidRPr="00FB7C59" w:rsidRDefault="00597FF7" w:rsidP="00597FF7">
            <w:pPr>
              <w:pStyle w:val="Bullet1"/>
              <w:rPr>
                <w:sz w:val="18"/>
              </w:rPr>
            </w:pPr>
            <w:r w:rsidRPr="00C55C37">
              <w:rPr>
                <w:sz w:val="18"/>
              </w:rPr>
              <w:t>Applies information assurance concepts and available technology to secure data, seeking guidance as appropriate.</w:t>
            </w:r>
          </w:p>
          <w:p w14:paraId="06626430" w14:textId="77777777" w:rsidR="00597FF7" w:rsidRPr="0094708C" w:rsidRDefault="00597FF7" w:rsidP="00597FF7">
            <w:pPr>
              <w:pStyle w:val="Bullet1"/>
              <w:rPr>
                <w:sz w:val="18"/>
              </w:rPr>
            </w:pPr>
            <w:r w:rsidRPr="00FB7C59">
              <w:rPr>
                <w:sz w:val="18"/>
              </w:rPr>
              <w:t xml:space="preserve">Recognizes how one’s own role supports risk-based decisions for VA systems, continuous monitoring of systems, and addressing system security </w:t>
            </w:r>
            <w:r w:rsidRPr="0094708C">
              <w:rPr>
                <w:sz w:val="18"/>
              </w:rPr>
              <w:t>deficiencies.</w:t>
            </w:r>
          </w:p>
          <w:p w14:paraId="06626431" w14:textId="77777777" w:rsidR="00597FF7" w:rsidRPr="003D7ECB" w:rsidRDefault="00597FF7" w:rsidP="00597FF7">
            <w:pPr>
              <w:pStyle w:val="Bullet1"/>
              <w:rPr>
                <w:sz w:val="18"/>
              </w:rPr>
            </w:pPr>
            <w:r w:rsidRPr="003D7ECB">
              <w:rPr>
                <w:sz w:val="18"/>
              </w:rPr>
              <w:t>Advises customers on information security with supervisor or peer guidance.</w:t>
            </w:r>
          </w:p>
        </w:tc>
      </w:tr>
      <w:tr w:rsidR="00597FF7" w:rsidRPr="00E86B7F" w14:paraId="06626439" w14:textId="77777777" w:rsidTr="002A63F2">
        <w:trPr>
          <w:trHeight w:val="432"/>
        </w:trPr>
        <w:tc>
          <w:tcPr>
            <w:tcW w:w="1512" w:type="dxa"/>
            <w:tcBorders>
              <w:top w:val="single" w:sz="8" w:space="0" w:color="000000"/>
              <w:bottom w:val="single" w:sz="8" w:space="0" w:color="000000"/>
              <w:right w:val="single" w:sz="8" w:space="0" w:color="000000"/>
            </w:tcBorders>
            <w:shd w:val="clear" w:color="auto" w:fill="auto"/>
          </w:tcPr>
          <w:p w14:paraId="06626433" w14:textId="77777777" w:rsidR="00597FF7" w:rsidRPr="00C55C37" w:rsidRDefault="00597FF7" w:rsidP="00597FF7">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59122E">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162" w:type="dxa"/>
            <w:tcBorders>
              <w:top w:val="single" w:sz="8" w:space="0" w:color="000000"/>
              <w:left w:val="single" w:sz="8" w:space="0" w:color="000000"/>
              <w:bottom w:val="single" w:sz="8" w:space="0" w:color="000000"/>
            </w:tcBorders>
            <w:shd w:val="clear" w:color="auto" w:fill="auto"/>
          </w:tcPr>
          <w:p w14:paraId="06626434" w14:textId="77777777" w:rsidR="00597FF7" w:rsidRPr="00C55C37" w:rsidRDefault="00597FF7" w:rsidP="00597FF7">
            <w:pPr>
              <w:pStyle w:val="Bullet1"/>
              <w:rPr>
                <w:sz w:val="18"/>
              </w:rPr>
            </w:pPr>
            <w:r w:rsidRPr="00C55C37">
              <w:rPr>
                <w:sz w:val="18"/>
              </w:rPr>
              <w:t>Independently complies with internal VA and external information assurance standards, practices, and procedures relevant to one’s role or project work, and helps teammates to do the same.</w:t>
            </w:r>
          </w:p>
          <w:p w14:paraId="06626435" w14:textId="77777777" w:rsidR="00597FF7" w:rsidRPr="00C55C37" w:rsidRDefault="00597FF7" w:rsidP="00597FF7">
            <w:pPr>
              <w:pStyle w:val="Bullet1"/>
              <w:rPr>
                <w:sz w:val="18"/>
              </w:rPr>
            </w:pPr>
            <w:r w:rsidRPr="00C55C37">
              <w:rPr>
                <w:sz w:val="18"/>
              </w:rPr>
              <w:t>Protects VA’s networks, systems, and/or sensitive data by using the appropriate information assurance tool or technique relevant to one’s role (e.g., firewalls, public key infrastructure (PKI), Secure Sockets Layer (SSL), virtual private network (VPN), assessment and authorization, security vulnerability testing).</w:t>
            </w:r>
          </w:p>
          <w:p w14:paraId="06626436" w14:textId="77777777" w:rsidR="00597FF7" w:rsidRPr="00FB7C59" w:rsidRDefault="00597FF7" w:rsidP="00597FF7">
            <w:pPr>
              <w:pStyle w:val="Bullet1"/>
              <w:rPr>
                <w:sz w:val="18"/>
              </w:rPr>
            </w:pPr>
            <w:r w:rsidRPr="00FB7C59">
              <w:rPr>
                <w:sz w:val="18"/>
              </w:rPr>
              <w:t>Examines audit findings and contributes to discussion about changes to information assurance standards and practices.</w:t>
            </w:r>
          </w:p>
          <w:p w14:paraId="06626437" w14:textId="77777777" w:rsidR="00597FF7" w:rsidRPr="0094708C" w:rsidRDefault="00597FF7" w:rsidP="00597FF7">
            <w:pPr>
              <w:pStyle w:val="Bullet1"/>
              <w:rPr>
                <w:sz w:val="18"/>
              </w:rPr>
            </w:pPr>
            <w:r w:rsidRPr="00FB7C59">
              <w:rPr>
                <w:sz w:val="18"/>
              </w:rPr>
              <w:t>Incorporate security actions int</w:t>
            </w:r>
            <w:r w:rsidRPr="0094708C">
              <w:rPr>
                <w:sz w:val="18"/>
              </w:rPr>
              <w:t>o day-to-day tasks to support risk-based decision making for each step of VA’s Risk Management Framework (RMF).</w:t>
            </w:r>
          </w:p>
          <w:p w14:paraId="06626438" w14:textId="77777777" w:rsidR="00597FF7" w:rsidRPr="003D7ECB" w:rsidRDefault="00597FF7" w:rsidP="00597FF7">
            <w:pPr>
              <w:pStyle w:val="Bullet1"/>
              <w:rPr>
                <w:sz w:val="18"/>
              </w:rPr>
            </w:pPr>
            <w:r w:rsidRPr="003D7ECB">
              <w:rPr>
                <w:sz w:val="18"/>
              </w:rPr>
              <w:t>Verifies and validates that appropriate security measures are implemented and functioning as intended.</w:t>
            </w:r>
          </w:p>
        </w:tc>
      </w:tr>
      <w:tr w:rsidR="00597FF7" w:rsidRPr="00E86B7F" w14:paraId="06626440" w14:textId="77777777" w:rsidTr="002A63F2">
        <w:trPr>
          <w:trHeight w:val="432"/>
        </w:trPr>
        <w:tc>
          <w:tcPr>
            <w:tcW w:w="1512" w:type="dxa"/>
            <w:tcBorders>
              <w:top w:val="single" w:sz="8" w:space="0" w:color="000000"/>
              <w:bottom w:val="single" w:sz="8" w:space="0" w:color="000000"/>
              <w:right w:val="single" w:sz="8" w:space="0" w:color="000000"/>
            </w:tcBorders>
            <w:shd w:val="clear" w:color="auto" w:fill="auto"/>
          </w:tcPr>
          <w:p w14:paraId="0662643A" w14:textId="77777777" w:rsidR="00597FF7" w:rsidRPr="00C55C37" w:rsidRDefault="00597FF7" w:rsidP="00597FF7">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62" w:type="dxa"/>
            <w:tcBorders>
              <w:top w:val="single" w:sz="8" w:space="0" w:color="000000"/>
              <w:left w:val="single" w:sz="8" w:space="0" w:color="000000"/>
              <w:bottom w:val="single" w:sz="8" w:space="0" w:color="000000"/>
            </w:tcBorders>
            <w:shd w:val="clear" w:color="auto" w:fill="auto"/>
          </w:tcPr>
          <w:p w14:paraId="0662643B" w14:textId="77777777" w:rsidR="00597FF7" w:rsidRPr="00C55C37" w:rsidRDefault="00597FF7" w:rsidP="00597FF7">
            <w:pPr>
              <w:pStyle w:val="Bullet1"/>
              <w:rPr>
                <w:sz w:val="18"/>
              </w:rPr>
            </w:pPr>
            <w:r w:rsidRPr="00C55C37">
              <w:rPr>
                <w:sz w:val="18"/>
              </w:rPr>
              <w:t>Oversees and drives team compliance with information assurance standards, practices, and procedures.</w:t>
            </w:r>
          </w:p>
          <w:p w14:paraId="0662643C" w14:textId="77777777" w:rsidR="00597FF7" w:rsidRPr="00C55C37" w:rsidRDefault="00597FF7" w:rsidP="00597FF7">
            <w:pPr>
              <w:pStyle w:val="Bullet1"/>
              <w:rPr>
                <w:sz w:val="18"/>
              </w:rPr>
            </w:pPr>
            <w:r w:rsidRPr="00C55C37">
              <w:rPr>
                <w:sz w:val="18"/>
              </w:rPr>
              <w:t>Implements and supports security software and hardware across multiple platforms, applications, and architectures.</w:t>
            </w:r>
          </w:p>
          <w:p w14:paraId="0662643D" w14:textId="77777777" w:rsidR="00597FF7" w:rsidRPr="00C55C37" w:rsidRDefault="00597FF7" w:rsidP="00597FF7">
            <w:pPr>
              <w:pStyle w:val="Bullet1"/>
              <w:rPr>
                <w:sz w:val="18"/>
              </w:rPr>
            </w:pPr>
            <w:r w:rsidRPr="00C55C37">
              <w:rPr>
                <w:sz w:val="18"/>
              </w:rPr>
              <w:t>Contributes to formulation and administration of information assurance policies, procedures, and standards at VA.</w:t>
            </w:r>
          </w:p>
          <w:p w14:paraId="0662643E" w14:textId="77777777" w:rsidR="00597FF7" w:rsidRPr="00FB7C59" w:rsidRDefault="00597FF7" w:rsidP="00597FF7">
            <w:pPr>
              <w:pStyle w:val="Bullet1"/>
              <w:rPr>
                <w:sz w:val="18"/>
              </w:rPr>
            </w:pPr>
            <w:r w:rsidRPr="00FB7C59">
              <w:rPr>
                <w:sz w:val="18"/>
              </w:rPr>
              <w:t>Provides guidance to team on the IT security and privacy requirements of Federal Information Security Management Act (FISMA) and related National Institute of Standards and Technology (NIST) guidance.</w:t>
            </w:r>
          </w:p>
          <w:p w14:paraId="0662643F" w14:textId="77777777" w:rsidR="00597FF7" w:rsidRPr="0094708C" w:rsidRDefault="00597FF7" w:rsidP="00597FF7">
            <w:pPr>
              <w:pStyle w:val="Bullet1"/>
              <w:rPr>
                <w:sz w:val="18"/>
              </w:rPr>
            </w:pPr>
            <w:r w:rsidRPr="00FB7C59">
              <w:rPr>
                <w:sz w:val="18"/>
              </w:rPr>
              <w:t>Pr</w:t>
            </w:r>
            <w:r w:rsidRPr="0094708C">
              <w:rPr>
                <w:sz w:val="18"/>
              </w:rPr>
              <w:t>ovides guidance to team on the implementation and monitoring of NIST security controls.</w:t>
            </w:r>
          </w:p>
        </w:tc>
      </w:tr>
      <w:tr w:rsidR="00597FF7" w:rsidRPr="00E86B7F" w14:paraId="06626446" w14:textId="77777777" w:rsidTr="002A63F2">
        <w:trPr>
          <w:trHeight w:val="432"/>
        </w:trPr>
        <w:tc>
          <w:tcPr>
            <w:tcW w:w="1512" w:type="dxa"/>
            <w:tcBorders>
              <w:top w:val="single" w:sz="8" w:space="0" w:color="000000"/>
              <w:bottom w:val="single" w:sz="8" w:space="0" w:color="000000"/>
              <w:right w:val="single" w:sz="8" w:space="0" w:color="000000"/>
            </w:tcBorders>
            <w:shd w:val="clear" w:color="auto" w:fill="auto"/>
          </w:tcPr>
          <w:p w14:paraId="06626441" w14:textId="77777777" w:rsidR="00597FF7" w:rsidRPr="00C55C37" w:rsidRDefault="00597FF7" w:rsidP="00597FF7">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62" w:type="dxa"/>
            <w:tcBorders>
              <w:top w:val="single" w:sz="8" w:space="0" w:color="000000"/>
              <w:left w:val="single" w:sz="8" w:space="0" w:color="000000"/>
              <w:bottom w:val="single" w:sz="8" w:space="0" w:color="000000"/>
            </w:tcBorders>
            <w:shd w:val="clear" w:color="auto" w:fill="auto"/>
          </w:tcPr>
          <w:p w14:paraId="06626442" w14:textId="77777777" w:rsidR="00597FF7" w:rsidRPr="00C55C37" w:rsidRDefault="00597FF7" w:rsidP="00597FF7">
            <w:pPr>
              <w:pStyle w:val="Bullet1"/>
              <w:rPr>
                <w:sz w:val="18"/>
              </w:rPr>
            </w:pPr>
            <w:r w:rsidRPr="00C55C37">
              <w:rPr>
                <w:sz w:val="18"/>
              </w:rPr>
              <w:t xml:space="preserve">Creates audit policy and reporting mechanisms for ensuring compliance with information assurance standards, and explains them to others. </w:t>
            </w:r>
          </w:p>
          <w:p w14:paraId="06626443" w14:textId="77777777" w:rsidR="00597FF7" w:rsidRPr="00C55C37" w:rsidRDefault="00597FF7" w:rsidP="00597FF7">
            <w:pPr>
              <w:pStyle w:val="Bullet1"/>
              <w:rPr>
                <w:sz w:val="18"/>
              </w:rPr>
            </w:pPr>
            <w:r w:rsidRPr="00C55C37">
              <w:rPr>
                <w:sz w:val="18"/>
              </w:rPr>
              <w:t>Collaborates with other pillars, organizational group, or project teams to develop, integrate, and implement enterprise-wide information assurance strategies.</w:t>
            </w:r>
          </w:p>
          <w:p w14:paraId="06626444" w14:textId="77777777" w:rsidR="00597FF7" w:rsidRPr="00FB7C59" w:rsidRDefault="00597FF7" w:rsidP="00597FF7">
            <w:pPr>
              <w:pStyle w:val="Bullet1"/>
              <w:rPr>
                <w:sz w:val="18"/>
              </w:rPr>
            </w:pPr>
            <w:r w:rsidRPr="00C55C37">
              <w:rPr>
                <w:sz w:val="18"/>
              </w:rPr>
              <w:t>Serves as authority in one’s own pillar, organizational group, or project team for ensuring compliance with information assurance policies and procedures.</w:t>
            </w:r>
          </w:p>
          <w:p w14:paraId="06626445" w14:textId="77777777" w:rsidR="00597FF7" w:rsidRPr="0094708C" w:rsidRDefault="00597FF7" w:rsidP="00597FF7">
            <w:pPr>
              <w:pStyle w:val="Bullet1"/>
              <w:rPr>
                <w:sz w:val="18"/>
              </w:rPr>
            </w:pPr>
            <w:r w:rsidRPr="00FB7C59">
              <w:rPr>
                <w:sz w:val="18"/>
              </w:rPr>
              <w:t>Partners with other pillars, organizational groups, or project teams to implement a strong, continuously monitored security posture throughout VA in accordance with VA’s Continuous Readiness in Information Secu</w:t>
            </w:r>
            <w:r w:rsidRPr="0094708C">
              <w:rPr>
                <w:sz w:val="18"/>
              </w:rPr>
              <w:t>rity Program (CRISP).</w:t>
            </w:r>
          </w:p>
        </w:tc>
      </w:tr>
    </w:tbl>
    <w:p w14:paraId="06626447" w14:textId="77777777" w:rsidR="00302028" w:rsidRPr="00E86B7F" w:rsidRDefault="00302028">
      <w:pPr>
        <w:rPr>
          <w:rFonts w:asciiTheme="minorHAnsi" w:hAnsiTheme="minorHAnsi" w:cstheme="minorHAnsi"/>
        </w:rPr>
      </w:pPr>
    </w:p>
    <w:p w14:paraId="06626448" w14:textId="77777777" w:rsidR="00302028" w:rsidRPr="00E86B7F" w:rsidRDefault="00302028">
      <w:pPr>
        <w:jc w:val="left"/>
        <w:rPr>
          <w:rFonts w:asciiTheme="minorHAnsi" w:hAnsiTheme="minorHAnsi" w:cstheme="minorHAnsi"/>
        </w:rPr>
      </w:pPr>
      <w:r w:rsidRPr="00E86B7F">
        <w:rPr>
          <w:rFonts w:asciiTheme="minorHAnsi" w:hAnsiTheme="minorHAnsi" w:cstheme="minorHAnsi"/>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108"/>
      </w:tblGrid>
      <w:tr w:rsidR="00430AD8" w:rsidRPr="00E86B7F" w14:paraId="0662644B"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449" w14:textId="77777777" w:rsidR="00AF3D32" w:rsidRPr="00C55C37" w:rsidRDefault="00AD3DC9" w:rsidP="00EA0F9C">
            <w:pPr>
              <w:pStyle w:val="Heading0"/>
              <w:outlineLvl w:val="2"/>
            </w:pPr>
            <w:r w:rsidRPr="0059122E">
              <w:br w:type="page"/>
            </w:r>
            <w:r w:rsidR="00430AD8" w:rsidRPr="0059122E">
              <w:br w:type="page"/>
            </w:r>
            <w:bookmarkStart w:id="68" w:name="_Toc346485524"/>
            <w:bookmarkStart w:id="69" w:name="_Toc346485613"/>
            <w:bookmarkStart w:id="70" w:name="_Toc400022390"/>
            <w:r w:rsidR="00AF3D32" w:rsidRPr="0059122E">
              <w:rPr>
                <w:sz w:val="24"/>
              </w:rPr>
              <w:t>In</w:t>
            </w:r>
            <w:r w:rsidR="002B17A2" w:rsidRPr="00C55C37">
              <w:rPr>
                <w:sz w:val="24"/>
              </w:rPr>
              <w:t>tegrity</w:t>
            </w:r>
            <w:r w:rsidR="00AF3D32" w:rsidRPr="00C55C37">
              <w:rPr>
                <w:sz w:val="24"/>
              </w:rPr>
              <w:t>/</w:t>
            </w:r>
            <w:r w:rsidR="002B17A2" w:rsidRPr="00C55C37">
              <w:rPr>
                <w:sz w:val="24"/>
              </w:rPr>
              <w:t>Honesty</w:t>
            </w:r>
            <w:bookmarkEnd w:id="68"/>
            <w:bookmarkEnd w:id="69"/>
            <w:bookmarkEnd w:id="70"/>
          </w:p>
          <w:p w14:paraId="0662644A" w14:textId="77777777" w:rsidR="00430AD8" w:rsidRPr="00C55C37" w:rsidRDefault="001261D0" w:rsidP="00051FBA">
            <w:pPr>
              <w:pStyle w:val="Default"/>
              <w:ind w:left="180"/>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Contributes to maintaining the integrity of the Department of Veterans Affairs; displays high standards of ethical conduct at all times and understands the impact of violating these standards on the organization, self, and others; is trustworthy.</w:t>
            </w:r>
          </w:p>
        </w:tc>
      </w:tr>
      <w:tr w:rsidR="00430AD8" w:rsidRPr="00E86B7F" w14:paraId="0662644E"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D8D8D8"/>
          </w:tcPr>
          <w:p w14:paraId="0662644C" w14:textId="77777777" w:rsidR="00430AD8" w:rsidRPr="00C55C37" w:rsidRDefault="00430AD8" w:rsidP="00AF3D32">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08" w:type="dxa"/>
            <w:tcBorders>
              <w:top w:val="single" w:sz="8" w:space="0" w:color="000000"/>
              <w:left w:val="single" w:sz="8" w:space="0" w:color="000000"/>
              <w:bottom w:val="single" w:sz="8" w:space="0" w:color="000000"/>
            </w:tcBorders>
            <w:shd w:val="clear" w:color="auto" w:fill="D8D8D8"/>
          </w:tcPr>
          <w:p w14:paraId="0662644D" w14:textId="77777777" w:rsidR="00430AD8" w:rsidRPr="00C55C37" w:rsidRDefault="00597FF7" w:rsidP="00AF3D32">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452"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44F" w14:textId="77777777" w:rsidR="00430AD8" w:rsidRPr="00C55C37" w:rsidRDefault="00430AD8" w:rsidP="00AF3D32">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59122E">
              <w:rPr>
                <w:rFonts w:asciiTheme="minorHAnsi" w:hAnsiTheme="minorHAnsi" w:cstheme="minorHAnsi"/>
                <w:b/>
                <w:bCs/>
                <w:sz w:val="20"/>
                <w:szCs w:val="23"/>
              </w:rPr>
              <w:t>–</w:t>
            </w:r>
            <w:r w:rsidRPr="0059122E">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08" w:type="dxa"/>
            <w:tcBorders>
              <w:top w:val="single" w:sz="8" w:space="0" w:color="000000"/>
              <w:left w:val="single" w:sz="8" w:space="0" w:color="000000"/>
              <w:bottom w:val="single" w:sz="8" w:space="0" w:color="000000"/>
            </w:tcBorders>
            <w:shd w:val="clear" w:color="auto" w:fill="auto"/>
          </w:tcPr>
          <w:p w14:paraId="06626450" w14:textId="77777777" w:rsidR="00CF71AA" w:rsidRPr="00C55C37" w:rsidRDefault="00CF71AA" w:rsidP="0014747F">
            <w:pPr>
              <w:pStyle w:val="Bullet1"/>
              <w:rPr>
                <w:sz w:val="18"/>
              </w:rPr>
            </w:pPr>
            <w:r w:rsidRPr="00C55C37">
              <w:rPr>
                <w:sz w:val="18"/>
              </w:rPr>
              <w:t>Describes the importance of honesty and integrity in the workplace; adheres to ethical guidelines and standards.</w:t>
            </w:r>
          </w:p>
          <w:p w14:paraId="06626451" w14:textId="77777777" w:rsidR="004D1F9D" w:rsidRPr="00C55C37" w:rsidRDefault="00CF71AA" w:rsidP="0014747F">
            <w:pPr>
              <w:pStyle w:val="Bullet1"/>
              <w:rPr>
                <w:sz w:val="18"/>
              </w:rPr>
            </w:pPr>
            <w:r w:rsidRPr="00C55C37">
              <w:rPr>
                <w:sz w:val="18"/>
              </w:rPr>
              <w:t>Articulates the consequences of unethical behavior.</w:t>
            </w:r>
          </w:p>
        </w:tc>
      </w:tr>
      <w:tr w:rsidR="00597FF7" w:rsidRPr="00E86B7F" w14:paraId="06626456"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453"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59122E">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08" w:type="dxa"/>
            <w:tcBorders>
              <w:top w:val="single" w:sz="8" w:space="0" w:color="000000"/>
              <w:left w:val="single" w:sz="8" w:space="0" w:color="000000"/>
              <w:bottom w:val="single" w:sz="8" w:space="0" w:color="000000"/>
            </w:tcBorders>
            <w:shd w:val="clear" w:color="auto" w:fill="auto"/>
          </w:tcPr>
          <w:p w14:paraId="06626454" w14:textId="77777777" w:rsidR="00597FF7" w:rsidRPr="00C55C37" w:rsidRDefault="00597FF7" w:rsidP="000A362A">
            <w:pPr>
              <w:pStyle w:val="Bullet1"/>
              <w:rPr>
                <w:sz w:val="18"/>
              </w:rPr>
            </w:pPr>
            <w:r w:rsidRPr="00C55C37">
              <w:rPr>
                <w:sz w:val="18"/>
              </w:rPr>
              <w:t>Consistently applies detailed knowledge of federal and industry ethical guidelines and standards to work products and behaviors.</w:t>
            </w:r>
          </w:p>
          <w:p w14:paraId="06626455" w14:textId="77777777" w:rsidR="00597FF7" w:rsidRPr="00C55C37" w:rsidRDefault="00597FF7" w:rsidP="000A362A">
            <w:pPr>
              <w:pStyle w:val="Bullet1"/>
              <w:rPr>
                <w:sz w:val="18"/>
              </w:rPr>
            </w:pPr>
            <w:r w:rsidRPr="00C55C37">
              <w:rPr>
                <w:sz w:val="18"/>
              </w:rPr>
              <w:t>Honors commitments in the workplace.</w:t>
            </w:r>
          </w:p>
        </w:tc>
      </w:tr>
      <w:tr w:rsidR="00597FF7" w:rsidRPr="00E86B7F" w14:paraId="0662645B"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457"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59122E">
              <w:rPr>
                <w:rFonts w:asciiTheme="minorHAnsi" w:hAnsiTheme="minorHAnsi" w:cstheme="minorHAnsi"/>
                <w:b/>
                <w:bCs/>
                <w:iCs/>
                <w:sz w:val="20"/>
                <w:szCs w:val="23"/>
              </w:rPr>
              <w:t>–</w:t>
            </w:r>
            <w:r w:rsidRPr="0059122E">
              <w:rPr>
                <w:rFonts w:asciiTheme="minorHAnsi" w:hAnsiTheme="minorHAnsi" w:cstheme="minorHAnsi"/>
                <w:b/>
                <w:bCs/>
                <w:sz w:val="20"/>
                <w:szCs w:val="23"/>
              </w:rPr>
              <w:t xml:space="preserve"> Intermediate</w:t>
            </w:r>
          </w:p>
        </w:tc>
        <w:tc>
          <w:tcPr>
            <w:tcW w:w="9108" w:type="dxa"/>
            <w:tcBorders>
              <w:top w:val="single" w:sz="8" w:space="0" w:color="000000"/>
              <w:left w:val="single" w:sz="8" w:space="0" w:color="000000"/>
              <w:bottom w:val="single" w:sz="8" w:space="0" w:color="000000"/>
            </w:tcBorders>
            <w:shd w:val="clear" w:color="auto" w:fill="auto"/>
          </w:tcPr>
          <w:p w14:paraId="06626458" w14:textId="77777777" w:rsidR="00597FF7" w:rsidRPr="00C55C37" w:rsidRDefault="00597FF7" w:rsidP="000A362A">
            <w:pPr>
              <w:pStyle w:val="Bullet1"/>
              <w:rPr>
                <w:sz w:val="18"/>
              </w:rPr>
            </w:pPr>
            <w:r w:rsidRPr="00C55C37">
              <w:rPr>
                <w:sz w:val="18"/>
              </w:rPr>
              <w:t xml:space="preserve">Consistently performs in an ethical manner with internal and external customers. </w:t>
            </w:r>
          </w:p>
          <w:p w14:paraId="06626459" w14:textId="77777777" w:rsidR="00597FF7" w:rsidRPr="00C55C37" w:rsidRDefault="00597FF7" w:rsidP="000A362A">
            <w:pPr>
              <w:pStyle w:val="Bullet1"/>
              <w:rPr>
                <w:sz w:val="18"/>
              </w:rPr>
            </w:pPr>
            <w:r w:rsidRPr="00C55C37">
              <w:rPr>
                <w:sz w:val="18"/>
              </w:rPr>
              <w:t>Demonstrates a sense of corporate responsibility and commitment to public service.</w:t>
            </w:r>
          </w:p>
          <w:p w14:paraId="0662645A" w14:textId="77777777" w:rsidR="00597FF7" w:rsidRPr="00C55C37" w:rsidRDefault="00597FF7" w:rsidP="000A362A">
            <w:pPr>
              <w:pStyle w:val="Bullet1"/>
              <w:rPr>
                <w:sz w:val="18"/>
              </w:rPr>
            </w:pPr>
            <w:r w:rsidRPr="00C55C37">
              <w:rPr>
                <w:sz w:val="18"/>
              </w:rPr>
              <w:t>Conducts self in a way that inspires a level of trust.</w:t>
            </w:r>
          </w:p>
        </w:tc>
      </w:tr>
      <w:tr w:rsidR="00597FF7" w:rsidRPr="00E86B7F" w14:paraId="06626460"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45C"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08" w:type="dxa"/>
            <w:tcBorders>
              <w:top w:val="single" w:sz="8" w:space="0" w:color="000000"/>
              <w:left w:val="single" w:sz="8" w:space="0" w:color="000000"/>
              <w:bottom w:val="single" w:sz="8" w:space="0" w:color="000000"/>
            </w:tcBorders>
            <w:shd w:val="clear" w:color="auto" w:fill="auto"/>
          </w:tcPr>
          <w:p w14:paraId="0662645D" w14:textId="77777777" w:rsidR="00597FF7" w:rsidRPr="00C55C37" w:rsidRDefault="00597FF7" w:rsidP="000A362A">
            <w:pPr>
              <w:pStyle w:val="Bullet1"/>
              <w:rPr>
                <w:sz w:val="18"/>
              </w:rPr>
            </w:pPr>
            <w:r w:rsidRPr="00C55C37">
              <w:rPr>
                <w:sz w:val="18"/>
              </w:rPr>
              <w:t>Develops and implements programs to foster honesty, integrity, and ethical practices and behaviors in the workplace.</w:t>
            </w:r>
          </w:p>
          <w:p w14:paraId="0662645E" w14:textId="77777777" w:rsidR="00597FF7" w:rsidRPr="00C55C37" w:rsidRDefault="00597FF7" w:rsidP="000A362A">
            <w:pPr>
              <w:pStyle w:val="Bullet1"/>
              <w:rPr>
                <w:sz w:val="18"/>
              </w:rPr>
            </w:pPr>
            <w:r w:rsidRPr="00C55C37">
              <w:rPr>
                <w:sz w:val="18"/>
              </w:rPr>
              <w:t>Coaches others on integrity and honesty by providing regular feedback to subordinates and identifying teachable moments, where appropriate.</w:t>
            </w:r>
          </w:p>
          <w:p w14:paraId="0662645F" w14:textId="77777777" w:rsidR="00597FF7" w:rsidRPr="00FB7C59" w:rsidRDefault="00597FF7" w:rsidP="000A362A">
            <w:pPr>
              <w:pStyle w:val="Bullet1"/>
              <w:rPr>
                <w:sz w:val="18"/>
              </w:rPr>
            </w:pPr>
            <w:r w:rsidRPr="00C55C37">
              <w:rPr>
                <w:sz w:val="18"/>
              </w:rPr>
              <w:t>Creates a culture that fosters high standards of ethics by modeling the desired behavior with employees</w:t>
            </w:r>
            <w:r w:rsidRPr="00FB7C59">
              <w:rPr>
                <w:sz w:val="18"/>
              </w:rPr>
              <w:t xml:space="preserve"> and identifying areas in work processes and approaches that may lead to ethical breaches. </w:t>
            </w:r>
          </w:p>
        </w:tc>
      </w:tr>
      <w:tr w:rsidR="00597FF7" w:rsidRPr="00E86B7F" w14:paraId="06626464"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461" w14:textId="77777777" w:rsidR="00597FF7" w:rsidRPr="0059122E"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08" w:type="dxa"/>
            <w:tcBorders>
              <w:top w:val="single" w:sz="8" w:space="0" w:color="000000"/>
              <w:left w:val="single" w:sz="8" w:space="0" w:color="000000"/>
              <w:bottom w:val="single" w:sz="8" w:space="0" w:color="000000"/>
            </w:tcBorders>
            <w:shd w:val="clear" w:color="auto" w:fill="auto"/>
          </w:tcPr>
          <w:p w14:paraId="06626462" w14:textId="77777777" w:rsidR="00597FF7" w:rsidRPr="00C55C37" w:rsidRDefault="00597FF7" w:rsidP="000A362A">
            <w:pPr>
              <w:pStyle w:val="Bullet1"/>
              <w:rPr>
                <w:sz w:val="18"/>
              </w:rPr>
            </w:pPr>
            <w:r w:rsidRPr="00C55C37">
              <w:rPr>
                <w:sz w:val="18"/>
              </w:rPr>
              <w:t>Validates and supports programs and policies to foster integrity, honesty, and ethical practices and behaviors in the workplace.</w:t>
            </w:r>
          </w:p>
          <w:p w14:paraId="06626463" w14:textId="77777777" w:rsidR="00597FF7" w:rsidRPr="00C55C37" w:rsidRDefault="00597FF7" w:rsidP="000A362A">
            <w:pPr>
              <w:pStyle w:val="Bullet1"/>
              <w:rPr>
                <w:sz w:val="18"/>
              </w:rPr>
            </w:pPr>
            <w:r w:rsidRPr="00C55C37">
              <w:rPr>
                <w:sz w:val="18"/>
              </w:rPr>
              <w:t>Serves as a role model for integrity, honesty, and ethical behaviors; inspires trust in others.</w:t>
            </w:r>
          </w:p>
        </w:tc>
      </w:tr>
    </w:tbl>
    <w:p w14:paraId="06626465" w14:textId="77777777" w:rsidR="00264FFD" w:rsidRPr="00E86B7F" w:rsidRDefault="00264FFD">
      <w:pPr>
        <w:rPr>
          <w:rFonts w:asciiTheme="minorHAnsi" w:hAnsiTheme="minorHAnsi" w:cstheme="minorHAnsi"/>
        </w:rPr>
      </w:pPr>
    </w:p>
    <w:p w14:paraId="06626466" w14:textId="77777777" w:rsidR="002A63F2" w:rsidRPr="00E86B7F" w:rsidRDefault="002A63F2">
      <w:pPr>
        <w:jc w:val="left"/>
        <w:rPr>
          <w:rFonts w:asciiTheme="minorHAnsi" w:hAnsiTheme="minorHAnsi" w:cstheme="minorHAnsi"/>
        </w:rPr>
      </w:pPr>
      <w:r w:rsidRPr="00E86B7F">
        <w:rPr>
          <w:rFonts w:asciiTheme="minorHAnsi" w:hAnsiTheme="minorHAnsi" w:cstheme="minorHAnsi"/>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108"/>
      </w:tblGrid>
      <w:tr w:rsidR="00F95285" w:rsidRPr="00E86B7F" w14:paraId="06626469"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467" w14:textId="77777777" w:rsidR="00F95285" w:rsidRPr="00C55C37" w:rsidRDefault="00051FBA" w:rsidP="00EA0F9C">
            <w:pPr>
              <w:pStyle w:val="Heading0"/>
              <w:outlineLvl w:val="2"/>
            </w:pPr>
            <w:r w:rsidRPr="0059122E">
              <w:br w:type="page"/>
            </w:r>
            <w:r w:rsidR="00F95285" w:rsidRPr="00C55C37">
              <w:br w:type="page"/>
            </w:r>
            <w:bookmarkStart w:id="71" w:name="_Toc346485525"/>
            <w:bookmarkStart w:id="72" w:name="_Toc346485614"/>
            <w:bookmarkStart w:id="73" w:name="_Toc400022391"/>
            <w:r w:rsidR="00EC7AD3" w:rsidRPr="00C55C37">
              <w:rPr>
                <w:sz w:val="24"/>
              </w:rPr>
              <w:t>Interpersonal Skills</w:t>
            </w:r>
            <w:bookmarkEnd w:id="71"/>
            <w:bookmarkEnd w:id="72"/>
            <w:bookmarkEnd w:id="73"/>
            <w:r w:rsidR="00E14B3F" w:rsidRPr="00C55C37">
              <w:tab/>
            </w:r>
          </w:p>
          <w:p w14:paraId="06626468" w14:textId="77777777" w:rsidR="00F95285" w:rsidRPr="00C55C37" w:rsidRDefault="00EC7AD3" w:rsidP="00051FBA">
            <w:pPr>
              <w:pStyle w:val="Default"/>
              <w:ind w:left="180"/>
              <w:jc w:val="both"/>
              <w:rPr>
                <w:rFonts w:asciiTheme="minorHAnsi" w:hAnsiTheme="minorHAnsi" w:cstheme="minorHAnsi"/>
              </w:rPr>
            </w:pPr>
            <w:r w:rsidRPr="00C55C37">
              <w:rPr>
                <w:rFonts w:asciiTheme="minorHAnsi" w:hAnsiTheme="minorHAnsi" w:cstheme="minorHAnsi"/>
                <w:color w:val="FFFFFF" w:themeColor="background1"/>
                <w:sz w:val="20"/>
              </w:rPr>
              <w:t>Develops and maintains effective relationships with others; relates well to people from varied backgrounds and different situations. Considers and responds appropriately to the needs, feelings, and capabilities of subordinates, peers, and seniors. Gains cooperation to obtain information and accomplish goals, including managing disagreements in a constructive manner to minimize negative personal impact.</w:t>
            </w:r>
          </w:p>
        </w:tc>
      </w:tr>
      <w:tr w:rsidR="00F95285" w:rsidRPr="00E86B7F" w14:paraId="0662646C"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D8D8D8"/>
          </w:tcPr>
          <w:p w14:paraId="0662646A" w14:textId="77777777" w:rsidR="00F95285" w:rsidRPr="00C55C37" w:rsidRDefault="00F95285" w:rsidP="00B07BCC">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08" w:type="dxa"/>
            <w:tcBorders>
              <w:top w:val="single" w:sz="8" w:space="0" w:color="000000"/>
              <w:left w:val="single" w:sz="8" w:space="0" w:color="000000"/>
              <w:bottom w:val="single" w:sz="8" w:space="0" w:color="000000"/>
            </w:tcBorders>
            <w:shd w:val="clear" w:color="auto" w:fill="D8D8D8"/>
          </w:tcPr>
          <w:p w14:paraId="0662646B" w14:textId="77777777" w:rsidR="00F95285" w:rsidRPr="00C55C37" w:rsidRDefault="00597FF7" w:rsidP="00B07BCC">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F95285" w:rsidRPr="00E86B7F" w14:paraId="06626471"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6D" w14:textId="77777777" w:rsidR="00F95285" w:rsidRPr="00C55C37" w:rsidRDefault="00F95285" w:rsidP="00B07BCC">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08" w:type="dxa"/>
            <w:tcBorders>
              <w:top w:val="single" w:sz="8" w:space="0" w:color="000000"/>
              <w:left w:val="single" w:sz="8" w:space="0" w:color="000000"/>
              <w:bottom w:val="single" w:sz="8" w:space="0" w:color="000000"/>
            </w:tcBorders>
          </w:tcPr>
          <w:p w14:paraId="0662646E" w14:textId="77777777" w:rsidR="00CF71AA" w:rsidRPr="00C55C37" w:rsidRDefault="00CF71AA" w:rsidP="0014747F">
            <w:pPr>
              <w:pStyle w:val="Bullet1"/>
              <w:rPr>
                <w:sz w:val="18"/>
              </w:rPr>
            </w:pPr>
            <w:r w:rsidRPr="00C55C37">
              <w:rPr>
                <w:sz w:val="18"/>
              </w:rPr>
              <w:t xml:space="preserve">Cooperates and works well with management, other employees, and customers in the course of daily activities. </w:t>
            </w:r>
          </w:p>
          <w:p w14:paraId="0662646F" w14:textId="77777777" w:rsidR="00CF71AA" w:rsidRPr="00C55C37" w:rsidRDefault="00CF71AA" w:rsidP="0014747F">
            <w:pPr>
              <w:pStyle w:val="Bullet1"/>
              <w:rPr>
                <w:sz w:val="18"/>
              </w:rPr>
            </w:pPr>
            <w:r w:rsidRPr="00C55C37">
              <w:rPr>
                <w:sz w:val="18"/>
              </w:rPr>
              <w:t>Displays professional courtesy, respect, and tact in all interactions.</w:t>
            </w:r>
          </w:p>
          <w:p w14:paraId="06626470" w14:textId="77777777" w:rsidR="00D175A1" w:rsidRPr="00E86B7F" w:rsidRDefault="00CF71AA" w:rsidP="0014747F">
            <w:pPr>
              <w:pStyle w:val="Bullet1"/>
              <w:rPr>
                <w:sz w:val="18"/>
              </w:rPr>
            </w:pPr>
            <w:r w:rsidRPr="00FB7C59">
              <w:rPr>
                <w:sz w:val="18"/>
              </w:rPr>
              <w:t>Asks for guidance in interpersonal situations where the solution or outcome is unclear.</w:t>
            </w:r>
          </w:p>
        </w:tc>
      </w:tr>
      <w:tr w:rsidR="00597FF7" w:rsidRPr="00E86B7F" w14:paraId="06626476"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72"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08" w:type="dxa"/>
            <w:tcBorders>
              <w:top w:val="single" w:sz="8" w:space="0" w:color="000000"/>
              <w:left w:val="single" w:sz="8" w:space="0" w:color="000000"/>
              <w:bottom w:val="single" w:sz="8" w:space="0" w:color="000000"/>
            </w:tcBorders>
          </w:tcPr>
          <w:p w14:paraId="06626473" w14:textId="77777777" w:rsidR="00597FF7" w:rsidRPr="00C55C37" w:rsidRDefault="00597FF7" w:rsidP="000A362A">
            <w:pPr>
              <w:pStyle w:val="Bullet1"/>
              <w:rPr>
                <w:sz w:val="18"/>
              </w:rPr>
            </w:pPr>
            <w:r w:rsidRPr="00C55C37">
              <w:rPr>
                <w:sz w:val="18"/>
              </w:rPr>
              <w:t>Builds working relationships within own team and across the larger organization.</w:t>
            </w:r>
          </w:p>
          <w:p w14:paraId="06626474" w14:textId="77777777" w:rsidR="00597FF7" w:rsidRPr="00C55C37" w:rsidRDefault="00597FF7" w:rsidP="000A362A">
            <w:pPr>
              <w:pStyle w:val="Bullet1"/>
              <w:rPr>
                <w:sz w:val="18"/>
              </w:rPr>
            </w:pPr>
            <w:r w:rsidRPr="00C55C37">
              <w:rPr>
                <w:sz w:val="18"/>
              </w:rPr>
              <w:t>Seeks to understand the unexpressed motivations and concerns of others; courteously and tactfully receives and delivers sensitive information, instruction, and feedback.</w:t>
            </w:r>
          </w:p>
          <w:p w14:paraId="06626475" w14:textId="77777777" w:rsidR="00597FF7" w:rsidRPr="00FB7C59" w:rsidRDefault="00597FF7" w:rsidP="000A362A">
            <w:pPr>
              <w:pStyle w:val="Bullet1"/>
              <w:rPr>
                <w:sz w:val="18"/>
              </w:rPr>
            </w:pPr>
            <w:r w:rsidRPr="00FB7C59">
              <w:rPr>
                <w:sz w:val="18"/>
              </w:rPr>
              <w:t xml:space="preserve">Treats others with kindness, respect, and professionalism; delivers measured, thoughtful responses to questions, issues, and concerns.  </w:t>
            </w:r>
          </w:p>
        </w:tc>
      </w:tr>
      <w:tr w:rsidR="00597FF7" w:rsidRPr="00E86B7F" w14:paraId="0662647D"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77"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108" w:type="dxa"/>
            <w:tcBorders>
              <w:top w:val="single" w:sz="8" w:space="0" w:color="000000"/>
              <w:left w:val="single" w:sz="8" w:space="0" w:color="000000"/>
              <w:bottom w:val="single" w:sz="8" w:space="0" w:color="000000"/>
            </w:tcBorders>
          </w:tcPr>
          <w:p w14:paraId="06626478" w14:textId="77777777" w:rsidR="00597FF7" w:rsidRPr="00C55C37" w:rsidRDefault="00597FF7" w:rsidP="000A362A">
            <w:pPr>
              <w:pStyle w:val="Bullet1"/>
              <w:rPr>
                <w:sz w:val="18"/>
              </w:rPr>
            </w:pPr>
            <w:r w:rsidRPr="00C55C37">
              <w:rPr>
                <w:sz w:val="18"/>
              </w:rPr>
              <w:t xml:space="preserve">Cooperates and works well with management, other employees, and/or customers. </w:t>
            </w:r>
          </w:p>
          <w:p w14:paraId="06626479" w14:textId="77777777" w:rsidR="00597FF7" w:rsidRPr="00C55C37" w:rsidRDefault="00597FF7" w:rsidP="000A362A">
            <w:pPr>
              <w:pStyle w:val="Bullet1"/>
              <w:rPr>
                <w:sz w:val="18"/>
              </w:rPr>
            </w:pPr>
            <w:r w:rsidRPr="00C55C37">
              <w:rPr>
                <w:sz w:val="18"/>
              </w:rPr>
              <w:t xml:space="preserve">Proactively recognizes the needs of others; appropriately responds to underlying, unexpressed motivations, values, and concerns. </w:t>
            </w:r>
          </w:p>
          <w:p w14:paraId="0662647A" w14:textId="77777777" w:rsidR="00597FF7" w:rsidRPr="00FB7C59" w:rsidRDefault="00597FF7" w:rsidP="000A362A">
            <w:pPr>
              <w:pStyle w:val="Bullet1"/>
              <w:rPr>
                <w:sz w:val="18"/>
              </w:rPr>
            </w:pPr>
            <w:r w:rsidRPr="00FB7C59">
              <w:rPr>
                <w:sz w:val="18"/>
              </w:rPr>
              <w:t xml:space="preserve">Courteously and tactfully delivers effective instruction to frustrated customers or when discussing situations where the solution or outcome is unclear. </w:t>
            </w:r>
          </w:p>
          <w:p w14:paraId="0662647B" w14:textId="77777777" w:rsidR="00597FF7" w:rsidRPr="0094708C" w:rsidRDefault="00597FF7" w:rsidP="000A362A">
            <w:pPr>
              <w:pStyle w:val="Bullet1"/>
              <w:rPr>
                <w:sz w:val="18"/>
              </w:rPr>
            </w:pPr>
            <w:r w:rsidRPr="00FB7C59">
              <w:rPr>
                <w:sz w:val="18"/>
              </w:rPr>
              <w:t>Fosters an environment of respect and facilitates communication among other employees or customers</w:t>
            </w:r>
            <w:r w:rsidRPr="0094708C">
              <w:rPr>
                <w:sz w:val="18"/>
              </w:rPr>
              <w:t xml:space="preserve"> to generate areas of agreement. </w:t>
            </w:r>
          </w:p>
          <w:p w14:paraId="0662647C" w14:textId="77777777" w:rsidR="00597FF7" w:rsidRPr="003D7ECB" w:rsidRDefault="00597FF7" w:rsidP="000A362A">
            <w:pPr>
              <w:pStyle w:val="Bullet1"/>
              <w:rPr>
                <w:sz w:val="18"/>
              </w:rPr>
            </w:pPr>
            <w:r w:rsidRPr="003D7ECB">
              <w:rPr>
                <w:sz w:val="18"/>
              </w:rPr>
              <w:t>Listens carefully to customer needs when negotiating the addition of services; takes the time to show how it will add value to their work.</w:t>
            </w:r>
          </w:p>
        </w:tc>
      </w:tr>
      <w:tr w:rsidR="00597FF7" w:rsidRPr="00E86B7F" w14:paraId="06626483"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7E"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08" w:type="dxa"/>
            <w:tcBorders>
              <w:top w:val="single" w:sz="8" w:space="0" w:color="000000"/>
              <w:left w:val="single" w:sz="8" w:space="0" w:color="000000"/>
              <w:bottom w:val="single" w:sz="8" w:space="0" w:color="000000"/>
            </w:tcBorders>
          </w:tcPr>
          <w:p w14:paraId="0662647F" w14:textId="77777777" w:rsidR="00597FF7" w:rsidRPr="00C55C37" w:rsidRDefault="00597FF7" w:rsidP="000A362A">
            <w:pPr>
              <w:pStyle w:val="Bullet1"/>
              <w:rPr>
                <w:sz w:val="18"/>
              </w:rPr>
            </w:pPr>
            <w:r w:rsidRPr="00C55C37">
              <w:rPr>
                <w:sz w:val="18"/>
              </w:rPr>
              <w:t>Maintains positive working relationships with employees at all organizational levels, as well as with management, and internal and external customers and stakeholders.</w:t>
            </w:r>
          </w:p>
          <w:p w14:paraId="06626480" w14:textId="77777777" w:rsidR="00597FF7" w:rsidRPr="00C55C37" w:rsidRDefault="00597FF7" w:rsidP="000A362A">
            <w:pPr>
              <w:pStyle w:val="Bullet1"/>
              <w:rPr>
                <w:sz w:val="18"/>
              </w:rPr>
            </w:pPr>
            <w:r w:rsidRPr="00C55C37">
              <w:rPr>
                <w:sz w:val="18"/>
              </w:rPr>
              <w:t>Exhibits high emotional intelligence; senses the needs of others and seeks out opportunities to understand and help them.</w:t>
            </w:r>
          </w:p>
          <w:p w14:paraId="06626481" w14:textId="77777777" w:rsidR="00597FF7" w:rsidRPr="00C55C37" w:rsidRDefault="00597FF7" w:rsidP="000A362A">
            <w:pPr>
              <w:pStyle w:val="Bullet1"/>
              <w:rPr>
                <w:sz w:val="18"/>
              </w:rPr>
            </w:pPr>
            <w:r w:rsidRPr="00C55C37">
              <w:rPr>
                <w:sz w:val="18"/>
              </w:rPr>
              <w:t>Identifies and emphasizes common goals to promote cooperation between IT and customer organizations.</w:t>
            </w:r>
          </w:p>
          <w:p w14:paraId="06626482" w14:textId="77777777" w:rsidR="00597FF7" w:rsidRPr="00E86B7F" w:rsidRDefault="00597FF7" w:rsidP="000A362A">
            <w:pPr>
              <w:pStyle w:val="Bullet1"/>
              <w:rPr>
                <w:sz w:val="18"/>
              </w:rPr>
            </w:pPr>
            <w:r w:rsidRPr="00C55C37">
              <w:rPr>
                <w:sz w:val="18"/>
              </w:rPr>
              <w:t>Proactively recognizes and resolv</w:t>
            </w:r>
            <w:r w:rsidRPr="00FB7C59">
              <w:rPr>
                <w:sz w:val="18"/>
              </w:rPr>
              <w:t>es potential interpersonal problems among subordinates and teams.</w:t>
            </w:r>
          </w:p>
        </w:tc>
      </w:tr>
      <w:tr w:rsidR="00597FF7" w:rsidRPr="00E86B7F" w14:paraId="06626489"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84"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08" w:type="dxa"/>
            <w:tcBorders>
              <w:top w:val="single" w:sz="8" w:space="0" w:color="000000"/>
              <w:left w:val="single" w:sz="8" w:space="0" w:color="000000"/>
              <w:bottom w:val="single" w:sz="8" w:space="0" w:color="000000"/>
            </w:tcBorders>
          </w:tcPr>
          <w:p w14:paraId="06626485" w14:textId="77777777" w:rsidR="00597FF7" w:rsidRPr="00C55C37" w:rsidRDefault="00597FF7" w:rsidP="000A362A">
            <w:pPr>
              <w:pStyle w:val="Bullet1"/>
              <w:rPr>
                <w:sz w:val="18"/>
              </w:rPr>
            </w:pPr>
            <w:r w:rsidRPr="00C55C37">
              <w:rPr>
                <w:sz w:val="18"/>
              </w:rPr>
              <w:t xml:space="preserve">Establishes and maintains ongoing working relationships with management, employees, and internal and external customers and stakeholders. </w:t>
            </w:r>
          </w:p>
          <w:p w14:paraId="06626486" w14:textId="77777777" w:rsidR="00597FF7" w:rsidRPr="00C55C37" w:rsidRDefault="00597FF7" w:rsidP="000A362A">
            <w:pPr>
              <w:pStyle w:val="Bullet1"/>
              <w:rPr>
                <w:sz w:val="18"/>
              </w:rPr>
            </w:pPr>
            <w:r w:rsidRPr="00C55C37">
              <w:rPr>
                <w:sz w:val="18"/>
              </w:rPr>
              <w:t>Demonstrates understanding of political and individual contexts when relating to others; interacts with stakeholders and subordinates with equal levels of diplomacy and professionalism.</w:t>
            </w:r>
          </w:p>
          <w:p w14:paraId="06626487" w14:textId="77777777" w:rsidR="00597FF7" w:rsidRPr="00C55C37" w:rsidRDefault="00597FF7" w:rsidP="000A362A">
            <w:pPr>
              <w:pStyle w:val="Bullet1"/>
              <w:rPr>
                <w:sz w:val="18"/>
              </w:rPr>
            </w:pPr>
            <w:r w:rsidRPr="00C55C37">
              <w:rPr>
                <w:sz w:val="18"/>
              </w:rPr>
              <w:t xml:space="preserve">Fosters an environment of respect through words and actions. </w:t>
            </w:r>
          </w:p>
          <w:p w14:paraId="06626488" w14:textId="77777777" w:rsidR="00597FF7" w:rsidRPr="00E86B7F" w:rsidRDefault="00597FF7" w:rsidP="000A362A">
            <w:pPr>
              <w:pStyle w:val="Bullet1"/>
              <w:rPr>
                <w:sz w:val="18"/>
              </w:rPr>
            </w:pPr>
            <w:r w:rsidRPr="00FB7C59">
              <w:rPr>
                <w:sz w:val="18"/>
              </w:rPr>
              <w:t>Directs communication among other employees, internal or external stakeholders, and customers to reach agreement and joint action.</w:t>
            </w:r>
            <w:r w:rsidRPr="00E86B7F">
              <w:rPr>
                <w:sz w:val="18"/>
              </w:rPr>
              <w:t xml:space="preserve"> </w:t>
            </w:r>
          </w:p>
        </w:tc>
      </w:tr>
    </w:tbl>
    <w:p w14:paraId="0662648A" w14:textId="77777777" w:rsidR="00302028" w:rsidRPr="00E86B7F" w:rsidRDefault="00302028">
      <w:pPr>
        <w:rPr>
          <w:rFonts w:asciiTheme="minorHAnsi" w:hAnsiTheme="minorHAnsi" w:cstheme="minorHAnsi"/>
        </w:rPr>
      </w:pPr>
    </w:p>
    <w:p w14:paraId="0662648B" w14:textId="77777777" w:rsidR="00302028" w:rsidRPr="00E86B7F" w:rsidRDefault="00302028" w:rsidP="00302028">
      <w:pPr>
        <w:jc w:val="left"/>
        <w:rPr>
          <w:rFonts w:asciiTheme="minorHAnsi" w:hAnsiTheme="minorHAnsi" w:cstheme="minorHAnsi"/>
        </w:rPr>
      </w:pPr>
      <w:r w:rsidRPr="00E86B7F">
        <w:rPr>
          <w:rFonts w:asciiTheme="minorHAnsi" w:hAnsiTheme="minorHAnsi" w:cstheme="minorHAnsi"/>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108"/>
      </w:tblGrid>
      <w:tr w:rsidR="00FB1976" w:rsidRPr="00E86B7F" w14:paraId="0662648E"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48C" w14:textId="77777777" w:rsidR="00FB1976" w:rsidRPr="00C55C37" w:rsidRDefault="00FB1976" w:rsidP="00EA0F9C">
            <w:pPr>
              <w:pStyle w:val="Heading0"/>
              <w:outlineLvl w:val="2"/>
            </w:pPr>
            <w:r w:rsidRPr="0059122E">
              <w:br w:type="page"/>
            </w:r>
            <w:bookmarkStart w:id="74" w:name="_Toc325558081"/>
            <w:bookmarkStart w:id="75" w:name="_Toc346485526"/>
            <w:bookmarkStart w:id="76" w:name="_Toc346485615"/>
            <w:bookmarkStart w:id="77" w:name="_Toc400022392"/>
            <w:r w:rsidRPr="00C55C37">
              <w:rPr>
                <w:sz w:val="24"/>
              </w:rPr>
              <w:t>Organizational Awareness</w:t>
            </w:r>
            <w:bookmarkEnd w:id="74"/>
            <w:bookmarkEnd w:id="75"/>
            <w:bookmarkEnd w:id="76"/>
            <w:bookmarkEnd w:id="77"/>
          </w:p>
          <w:p w14:paraId="0662648D" w14:textId="77777777" w:rsidR="00FB1976" w:rsidRPr="0059122E" w:rsidRDefault="001261D0" w:rsidP="00C45740">
            <w:pPr>
              <w:pStyle w:val="CompModelText"/>
              <w:ind w:left="126"/>
              <w:jc w:val="both"/>
              <w:rPr>
                <w:rFonts w:asciiTheme="minorHAnsi" w:hAnsiTheme="minorHAnsi" w:cstheme="minorHAnsi"/>
                <w:sz w:val="24"/>
                <w:szCs w:val="24"/>
              </w:rPr>
            </w:pPr>
            <w:r w:rsidRPr="00E86B7F">
              <w:rPr>
                <w:rFonts w:asciiTheme="minorHAnsi" w:hAnsiTheme="minorHAnsi" w:cstheme="minorHAnsi"/>
                <w:color w:val="FFFFFF" w:themeColor="background1"/>
                <w:sz w:val="20"/>
                <w:szCs w:val="24"/>
              </w:rPr>
              <w:t>Knows the organization’s (e.g., VA, domain, work unit) mission and functions. Knows how its social, political, and technological systems work and operates effectively within them. Understands how programs, policies, procedures, rules, and regulations drive and impact the work and objectives of the organization.</w:t>
            </w:r>
          </w:p>
        </w:tc>
      </w:tr>
      <w:tr w:rsidR="00FB1976" w:rsidRPr="00E86B7F" w14:paraId="06626491"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D8D8D8"/>
          </w:tcPr>
          <w:p w14:paraId="0662648F" w14:textId="77777777" w:rsidR="00FB1976" w:rsidRPr="00C55C37" w:rsidRDefault="00FB1976" w:rsidP="00C45740">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08" w:type="dxa"/>
            <w:tcBorders>
              <w:top w:val="single" w:sz="8" w:space="0" w:color="000000"/>
              <w:left w:val="single" w:sz="8" w:space="0" w:color="000000"/>
              <w:bottom w:val="single" w:sz="8" w:space="0" w:color="000000"/>
            </w:tcBorders>
            <w:shd w:val="clear" w:color="auto" w:fill="D8D8D8"/>
          </w:tcPr>
          <w:p w14:paraId="06626490" w14:textId="77777777" w:rsidR="00FB1976" w:rsidRPr="00C55C37" w:rsidRDefault="00597FF7" w:rsidP="00C45740">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FB1976" w:rsidRPr="00E86B7F" w14:paraId="06626497"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92" w14:textId="77777777" w:rsidR="00FB1976" w:rsidRPr="00C55C37" w:rsidRDefault="00FB1976" w:rsidP="00C45740">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08" w:type="dxa"/>
            <w:tcBorders>
              <w:top w:val="single" w:sz="8" w:space="0" w:color="000000"/>
              <w:left w:val="single" w:sz="8" w:space="0" w:color="000000"/>
              <w:bottom w:val="single" w:sz="8" w:space="0" w:color="000000"/>
            </w:tcBorders>
          </w:tcPr>
          <w:p w14:paraId="06626493" w14:textId="77777777" w:rsidR="00597FF7" w:rsidRPr="00C55C37" w:rsidRDefault="00597FF7" w:rsidP="00597FF7">
            <w:pPr>
              <w:pStyle w:val="Bullet1"/>
              <w:rPr>
                <w:sz w:val="18"/>
              </w:rPr>
            </w:pPr>
            <w:r w:rsidRPr="00C55C37">
              <w:rPr>
                <w:sz w:val="18"/>
              </w:rPr>
              <w:t>Follows the policies and procedure of own team, for example follows a standard operating procedure.</w:t>
            </w:r>
          </w:p>
          <w:p w14:paraId="06626494" w14:textId="77777777" w:rsidR="00597FF7" w:rsidRPr="00C55C37" w:rsidRDefault="00597FF7" w:rsidP="00597FF7">
            <w:pPr>
              <w:pStyle w:val="Bullet1"/>
              <w:rPr>
                <w:sz w:val="18"/>
              </w:rPr>
            </w:pPr>
            <w:r w:rsidRPr="00C55C37">
              <w:rPr>
                <w:sz w:val="18"/>
              </w:rPr>
              <w:t xml:space="preserve">Identifies and defines the major functions of multiple OI&amp;T pillars. </w:t>
            </w:r>
          </w:p>
          <w:p w14:paraId="06626495" w14:textId="77777777" w:rsidR="00597FF7" w:rsidRPr="00FB7C59" w:rsidRDefault="00597FF7" w:rsidP="00597FF7">
            <w:pPr>
              <w:pStyle w:val="Bullet1"/>
              <w:rPr>
                <w:sz w:val="18"/>
              </w:rPr>
            </w:pPr>
            <w:r w:rsidRPr="00FB7C59">
              <w:rPr>
                <w:sz w:val="18"/>
              </w:rPr>
              <w:t xml:space="preserve">Lists major processes and policy related to one’s own work and functional area. </w:t>
            </w:r>
          </w:p>
          <w:p w14:paraId="06626496" w14:textId="77777777" w:rsidR="00FB1976" w:rsidRPr="0094708C" w:rsidRDefault="00597FF7" w:rsidP="00597FF7">
            <w:pPr>
              <w:pStyle w:val="Bullet1"/>
              <w:rPr>
                <w:sz w:val="18"/>
              </w:rPr>
            </w:pPr>
            <w:r w:rsidRPr="00FB7C59">
              <w:rPr>
                <w:sz w:val="18"/>
              </w:rPr>
              <w:t>Recognizes other key roles impacting one’s own work within own pillar.</w:t>
            </w:r>
          </w:p>
        </w:tc>
      </w:tr>
      <w:tr w:rsidR="00597FF7" w:rsidRPr="00E86B7F" w14:paraId="0662649D"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98"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08" w:type="dxa"/>
            <w:tcBorders>
              <w:top w:val="single" w:sz="8" w:space="0" w:color="000000"/>
              <w:left w:val="single" w:sz="8" w:space="0" w:color="000000"/>
              <w:bottom w:val="single" w:sz="8" w:space="0" w:color="000000"/>
            </w:tcBorders>
          </w:tcPr>
          <w:p w14:paraId="06626499" w14:textId="77777777" w:rsidR="00597FF7" w:rsidRPr="00C55C37" w:rsidRDefault="00597FF7" w:rsidP="000A362A">
            <w:pPr>
              <w:pStyle w:val="Bullet1"/>
              <w:rPr>
                <w:sz w:val="18"/>
              </w:rPr>
            </w:pPr>
            <w:r w:rsidRPr="00C55C37">
              <w:rPr>
                <w:sz w:val="18"/>
              </w:rPr>
              <w:t>Describes common terminology, processes, and rules used by one’s own team or functional area.</w:t>
            </w:r>
          </w:p>
          <w:p w14:paraId="0662649A" w14:textId="77777777" w:rsidR="00597FF7" w:rsidRPr="00C55C37" w:rsidRDefault="00597FF7" w:rsidP="000A362A">
            <w:pPr>
              <w:pStyle w:val="Bullet1"/>
              <w:rPr>
                <w:sz w:val="18"/>
              </w:rPr>
            </w:pPr>
            <w:r w:rsidRPr="00C55C37">
              <w:rPr>
                <w:sz w:val="18"/>
              </w:rPr>
              <w:t xml:space="preserve">Describes technical standards, policies, and procedures that affect one’s own team. </w:t>
            </w:r>
          </w:p>
          <w:p w14:paraId="0662649B" w14:textId="77777777" w:rsidR="00597FF7" w:rsidRPr="00FB7C59" w:rsidRDefault="00597FF7" w:rsidP="000A362A">
            <w:pPr>
              <w:pStyle w:val="Bullet1"/>
              <w:rPr>
                <w:sz w:val="18"/>
              </w:rPr>
            </w:pPr>
            <w:r w:rsidRPr="00C55C37">
              <w:rPr>
                <w:sz w:val="18"/>
              </w:rPr>
              <w:t xml:space="preserve">Describes the major functions and goals of one’s own OI&amp;T pillar and defines which other pillars have an impact or interrelationship with this work. </w:t>
            </w:r>
          </w:p>
          <w:p w14:paraId="0662649C" w14:textId="77777777" w:rsidR="00597FF7" w:rsidRPr="0094708C" w:rsidRDefault="00597FF7" w:rsidP="000A362A">
            <w:pPr>
              <w:pStyle w:val="Bullet1"/>
              <w:rPr>
                <w:sz w:val="18"/>
              </w:rPr>
            </w:pPr>
            <w:r w:rsidRPr="00FB7C59">
              <w:rPr>
                <w:sz w:val="18"/>
              </w:rPr>
              <w:t>Review</w:t>
            </w:r>
            <w:r w:rsidRPr="0094708C">
              <w:rPr>
                <w:sz w:val="18"/>
              </w:rPr>
              <w:t>s articles and conducts internet research to identify events or trends affecting OI&amp;T.</w:t>
            </w:r>
          </w:p>
        </w:tc>
      </w:tr>
      <w:tr w:rsidR="00597FF7" w:rsidRPr="00E86B7F" w14:paraId="066264A3"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9E"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108" w:type="dxa"/>
            <w:tcBorders>
              <w:top w:val="single" w:sz="8" w:space="0" w:color="000000"/>
              <w:left w:val="single" w:sz="8" w:space="0" w:color="000000"/>
              <w:bottom w:val="single" w:sz="8" w:space="0" w:color="000000"/>
            </w:tcBorders>
          </w:tcPr>
          <w:p w14:paraId="0662649F" w14:textId="77777777" w:rsidR="00597FF7" w:rsidRPr="00C55C37" w:rsidRDefault="00597FF7" w:rsidP="000A362A">
            <w:pPr>
              <w:pStyle w:val="Bullet1"/>
              <w:rPr>
                <w:sz w:val="18"/>
              </w:rPr>
            </w:pPr>
            <w:r w:rsidRPr="00C55C37">
              <w:rPr>
                <w:sz w:val="18"/>
              </w:rPr>
              <w:t>Describes the mission, functions, policies, and procedures of one’s own OI&amp;T pillar and the interdependencies that exist across other pillars.</w:t>
            </w:r>
          </w:p>
          <w:p w14:paraId="066264A0" w14:textId="77777777" w:rsidR="00597FF7" w:rsidRPr="00FB7C59" w:rsidRDefault="00597FF7" w:rsidP="000A362A">
            <w:pPr>
              <w:pStyle w:val="Bullet1"/>
              <w:rPr>
                <w:sz w:val="18"/>
              </w:rPr>
            </w:pPr>
            <w:r w:rsidRPr="00C55C37">
              <w:rPr>
                <w:sz w:val="18"/>
              </w:rPr>
              <w:t>Contributes insights around internal and external factors (e.g., new technologies, policy or budge</w:t>
            </w:r>
            <w:r w:rsidRPr="00FB7C59">
              <w:rPr>
                <w:sz w:val="18"/>
              </w:rPr>
              <w:t xml:space="preserve">t shifts) impacting own team’s goals, policies, and procedures. </w:t>
            </w:r>
          </w:p>
          <w:p w14:paraId="066264A1" w14:textId="77777777" w:rsidR="00597FF7" w:rsidRPr="0094708C" w:rsidRDefault="00597FF7" w:rsidP="000A362A">
            <w:pPr>
              <w:pStyle w:val="Bullet1"/>
              <w:rPr>
                <w:sz w:val="18"/>
              </w:rPr>
            </w:pPr>
            <w:r w:rsidRPr="00FB7C59">
              <w:rPr>
                <w:sz w:val="18"/>
              </w:rPr>
              <w:t>Takes the initiative to correctly apply standards and procedures relevant to one’s own team or</w:t>
            </w:r>
            <w:r w:rsidRPr="0094708C">
              <w:rPr>
                <w:sz w:val="18"/>
              </w:rPr>
              <w:t xml:space="preserve"> functional area.</w:t>
            </w:r>
          </w:p>
          <w:p w14:paraId="066264A2" w14:textId="77777777" w:rsidR="00597FF7" w:rsidRPr="003D7ECB" w:rsidRDefault="00597FF7" w:rsidP="000A362A">
            <w:pPr>
              <w:pStyle w:val="Bullet1"/>
              <w:rPr>
                <w:sz w:val="18"/>
              </w:rPr>
            </w:pPr>
            <w:r w:rsidRPr="003D7ECB">
              <w:rPr>
                <w:sz w:val="18"/>
              </w:rPr>
              <w:t>Stays informed on external IT trends that will impact the work of one’s pillar; collaborates with the supervisor to discuss potential impact on team’s work.</w:t>
            </w:r>
          </w:p>
        </w:tc>
      </w:tr>
      <w:tr w:rsidR="00597FF7" w:rsidRPr="00E86B7F" w14:paraId="066264AA"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A4"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08" w:type="dxa"/>
            <w:tcBorders>
              <w:top w:val="single" w:sz="8" w:space="0" w:color="000000"/>
              <w:left w:val="single" w:sz="8" w:space="0" w:color="000000"/>
              <w:bottom w:val="single" w:sz="8" w:space="0" w:color="000000"/>
            </w:tcBorders>
          </w:tcPr>
          <w:p w14:paraId="066264A5" w14:textId="77777777" w:rsidR="00597FF7" w:rsidRPr="00C55C37" w:rsidRDefault="00597FF7" w:rsidP="000A362A">
            <w:pPr>
              <w:pStyle w:val="Bullet1"/>
              <w:rPr>
                <w:sz w:val="18"/>
              </w:rPr>
            </w:pPr>
            <w:r w:rsidRPr="00C55C37">
              <w:rPr>
                <w:sz w:val="18"/>
              </w:rPr>
              <w:t>Recognizes how external factors as well as changing organizational goals affect OI&amp;T projects; adjusts the teams work efforts in accordance with these changes.</w:t>
            </w:r>
          </w:p>
          <w:p w14:paraId="066264A6" w14:textId="77777777" w:rsidR="00597FF7" w:rsidRPr="00C55C37" w:rsidRDefault="00597FF7" w:rsidP="000A362A">
            <w:pPr>
              <w:pStyle w:val="Bullet1"/>
              <w:rPr>
                <w:sz w:val="18"/>
              </w:rPr>
            </w:pPr>
            <w:r w:rsidRPr="00C55C37">
              <w:rPr>
                <w:sz w:val="18"/>
              </w:rPr>
              <w:t xml:space="preserve">Provides guidance on pillar-specific terminology and processes to team members. </w:t>
            </w:r>
          </w:p>
          <w:p w14:paraId="066264A7" w14:textId="77777777" w:rsidR="00597FF7" w:rsidRPr="00C55C37" w:rsidRDefault="00597FF7" w:rsidP="000A362A">
            <w:pPr>
              <w:pStyle w:val="Bullet1"/>
              <w:rPr>
                <w:sz w:val="18"/>
              </w:rPr>
            </w:pPr>
            <w:r w:rsidRPr="00C55C37">
              <w:rPr>
                <w:sz w:val="18"/>
              </w:rPr>
              <w:t>Collaborates with other pillar teams and functions on establishing and/or documenting consistent standards and processes.</w:t>
            </w:r>
          </w:p>
          <w:p w14:paraId="066264A8" w14:textId="77777777" w:rsidR="00597FF7" w:rsidRPr="00FB7C59" w:rsidRDefault="00597FF7" w:rsidP="000A362A">
            <w:pPr>
              <w:pStyle w:val="Bullet1"/>
              <w:rPr>
                <w:sz w:val="18"/>
              </w:rPr>
            </w:pPr>
            <w:r w:rsidRPr="00FB7C59">
              <w:rPr>
                <w:sz w:val="18"/>
              </w:rPr>
              <w:t>Interprets existing and evolving technology standards to improve the consistency of IT efforts across the team or larger organizational group.</w:t>
            </w:r>
          </w:p>
          <w:p w14:paraId="066264A9" w14:textId="77777777" w:rsidR="00597FF7" w:rsidRPr="0094708C" w:rsidRDefault="00597FF7" w:rsidP="000A362A">
            <w:pPr>
              <w:pStyle w:val="Bullet1"/>
              <w:rPr>
                <w:sz w:val="18"/>
              </w:rPr>
            </w:pPr>
            <w:r w:rsidRPr="00FB7C59">
              <w:rPr>
                <w:sz w:val="18"/>
              </w:rPr>
              <w:t>Anticipates external IT trends that will impact the work of the tea</w:t>
            </w:r>
            <w:r w:rsidRPr="0094708C">
              <w:rPr>
                <w:sz w:val="18"/>
              </w:rPr>
              <w:t>m or larger organizational group; supports the planning process to address these changes.</w:t>
            </w:r>
          </w:p>
        </w:tc>
      </w:tr>
      <w:tr w:rsidR="00597FF7" w:rsidRPr="00E86B7F" w14:paraId="066264B1"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AB"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08" w:type="dxa"/>
            <w:tcBorders>
              <w:top w:val="single" w:sz="8" w:space="0" w:color="000000"/>
              <w:left w:val="single" w:sz="8" w:space="0" w:color="000000"/>
              <w:bottom w:val="single" w:sz="8" w:space="0" w:color="000000"/>
            </w:tcBorders>
          </w:tcPr>
          <w:p w14:paraId="066264AC" w14:textId="77777777" w:rsidR="00597FF7" w:rsidRPr="00C55C37" w:rsidRDefault="00597FF7" w:rsidP="000A362A">
            <w:pPr>
              <w:pStyle w:val="Bullet1"/>
              <w:rPr>
                <w:sz w:val="18"/>
              </w:rPr>
            </w:pPr>
            <w:r w:rsidRPr="00C55C37">
              <w:rPr>
                <w:sz w:val="18"/>
              </w:rPr>
              <w:t xml:space="preserve">Directs the development of policies, standards, and procedures for team or larger organizational group or division. </w:t>
            </w:r>
          </w:p>
          <w:p w14:paraId="066264AD" w14:textId="77777777" w:rsidR="00597FF7" w:rsidRPr="00C55C37" w:rsidRDefault="00597FF7" w:rsidP="000A362A">
            <w:pPr>
              <w:pStyle w:val="Bullet1"/>
              <w:rPr>
                <w:sz w:val="18"/>
              </w:rPr>
            </w:pPr>
            <w:r w:rsidRPr="00C55C37">
              <w:rPr>
                <w:sz w:val="18"/>
              </w:rPr>
              <w:t xml:space="preserve">Helps team understand the relationships and interdependencies of teams and functions across different OI&amp;T pillars.  </w:t>
            </w:r>
          </w:p>
          <w:p w14:paraId="066264AE" w14:textId="77777777" w:rsidR="00597FF7" w:rsidRPr="00C55C37" w:rsidRDefault="00597FF7" w:rsidP="000A362A">
            <w:pPr>
              <w:pStyle w:val="Bullet1"/>
              <w:rPr>
                <w:sz w:val="18"/>
              </w:rPr>
            </w:pPr>
            <w:r w:rsidRPr="00C55C37">
              <w:rPr>
                <w:sz w:val="18"/>
              </w:rPr>
              <w:t xml:space="preserve">Collaborates closely with leadership across other OI&amp;T pillars to help establish consistency across processes, procedures, and/or standards. </w:t>
            </w:r>
          </w:p>
          <w:p w14:paraId="066264AF" w14:textId="77777777" w:rsidR="00597FF7" w:rsidRPr="00FB7C59" w:rsidRDefault="00597FF7" w:rsidP="000A362A">
            <w:pPr>
              <w:pStyle w:val="Bullet1"/>
              <w:rPr>
                <w:sz w:val="18"/>
              </w:rPr>
            </w:pPr>
            <w:r w:rsidRPr="00FB7C59">
              <w:rPr>
                <w:sz w:val="18"/>
              </w:rPr>
              <w:t>Directs and manages adherence to policies, rules, and standards as part of risk management and in support of organizational goals.</w:t>
            </w:r>
          </w:p>
          <w:p w14:paraId="066264B0" w14:textId="77777777" w:rsidR="00597FF7" w:rsidRPr="003D7ECB" w:rsidRDefault="00597FF7" w:rsidP="000A362A">
            <w:pPr>
              <w:pStyle w:val="Bullet1"/>
              <w:rPr>
                <w:sz w:val="18"/>
              </w:rPr>
            </w:pPr>
            <w:r w:rsidRPr="0094708C">
              <w:rPr>
                <w:sz w:val="18"/>
              </w:rPr>
              <w:t>Anticipates external policy changes or other industry or governmental shifts tha</w:t>
            </w:r>
            <w:r w:rsidRPr="003D7ECB">
              <w:rPr>
                <w:sz w:val="18"/>
              </w:rPr>
              <w:t>t will significantly impact the work of the team or larger organizational group; engages in strategic planning to address these changes accordingly.</w:t>
            </w:r>
          </w:p>
        </w:tc>
      </w:tr>
    </w:tbl>
    <w:p w14:paraId="066264B2" w14:textId="77777777" w:rsidR="00FB1976" w:rsidRPr="00E86B7F" w:rsidRDefault="00FB1976" w:rsidP="00FB1976">
      <w:pPr>
        <w:pStyle w:val="BodyText"/>
        <w:rPr>
          <w:rFonts w:asciiTheme="minorHAnsi" w:hAnsiTheme="minorHAnsi" w:cstheme="minorHAnsi"/>
        </w:rPr>
      </w:pPr>
    </w:p>
    <w:p w14:paraId="066264B3" w14:textId="77777777" w:rsidR="00597FF7" w:rsidRPr="00E86B7F" w:rsidRDefault="00597FF7">
      <w:pPr>
        <w:rPr>
          <w:rFonts w:asciiTheme="minorHAnsi" w:hAnsiTheme="minorHAnsi" w:cstheme="minorHAnsi"/>
        </w:rPr>
      </w:pPr>
      <w:r w:rsidRPr="00E86B7F">
        <w:rPr>
          <w:rFonts w:asciiTheme="minorHAnsi" w:hAnsiTheme="minorHAnsi" w:cstheme="minorHAnsi"/>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108"/>
      </w:tblGrid>
      <w:tr w:rsidR="00FB1976" w:rsidRPr="00E86B7F" w14:paraId="066264B6"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4B4" w14:textId="77777777" w:rsidR="00FB1976" w:rsidRPr="00C55C37" w:rsidRDefault="00FB1976" w:rsidP="00EA0F9C">
            <w:pPr>
              <w:pStyle w:val="Heading0"/>
              <w:outlineLvl w:val="2"/>
            </w:pPr>
            <w:r w:rsidRPr="0059122E">
              <w:rPr>
                <w:b w:val="0"/>
                <w:bCs w:val="0"/>
              </w:rPr>
              <w:br w:type="page"/>
            </w:r>
            <w:r w:rsidRPr="00C55C37">
              <w:br w:type="page"/>
            </w:r>
            <w:bookmarkStart w:id="78" w:name="_Toc325558082"/>
            <w:bookmarkStart w:id="79" w:name="_Toc346485527"/>
            <w:bookmarkStart w:id="80" w:name="_Toc346485616"/>
            <w:bookmarkStart w:id="81" w:name="_Toc400022393"/>
            <w:r w:rsidRPr="00C55C37">
              <w:rPr>
                <w:sz w:val="24"/>
              </w:rPr>
              <w:t>Problem Solving</w:t>
            </w:r>
            <w:bookmarkEnd w:id="78"/>
            <w:bookmarkEnd w:id="79"/>
            <w:bookmarkEnd w:id="80"/>
            <w:bookmarkEnd w:id="81"/>
          </w:p>
          <w:p w14:paraId="066264B5" w14:textId="77777777" w:rsidR="00FB1976" w:rsidRPr="00C55C37" w:rsidRDefault="00FB1976" w:rsidP="00C45740">
            <w:pPr>
              <w:pStyle w:val="Default"/>
              <w:ind w:left="180"/>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Identifies problems, determines accuracy and relevance of information, and uses sound judgment to generate and evaluate alternatives; makes well-informed, objective decisions that take into account facts, goals, constraints, and risks while perceiving the impact and implications of decisions.</w:t>
            </w:r>
          </w:p>
        </w:tc>
      </w:tr>
      <w:tr w:rsidR="00FB1976" w:rsidRPr="00E86B7F" w14:paraId="066264B9"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D8D8D8"/>
          </w:tcPr>
          <w:p w14:paraId="066264B7" w14:textId="77777777" w:rsidR="00FB1976" w:rsidRPr="00C55C37" w:rsidRDefault="00FB1976" w:rsidP="00C45740">
            <w:pPr>
              <w:pStyle w:val="Default"/>
              <w:rPr>
                <w:rFonts w:asciiTheme="minorHAnsi" w:eastAsiaTheme="minorEastAsia" w:hAnsiTheme="minorHAnsi" w:cstheme="minorHAnsi"/>
                <w:lang w:bidi="en-US"/>
              </w:rPr>
            </w:pPr>
            <w:r w:rsidRPr="0059122E">
              <w:rPr>
                <w:rFonts w:asciiTheme="minorHAnsi" w:eastAsiaTheme="minorEastAsia" w:hAnsiTheme="minorHAnsi" w:cstheme="minorHAnsi"/>
                <w:b/>
                <w:bCs/>
              </w:rPr>
              <w:t xml:space="preserve">Proficiency Level </w:t>
            </w:r>
          </w:p>
        </w:tc>
        <w:tc>
          <w:tcPr>
            <w:tcW w:w="9108" w:type="dxa"/>
            <w:tcBorders>
              <w:top w:val="single" w:sz="8" w:space="0" w:color="000000"/>
              <w:left w:val="single" w:sz="8" w:space="0" w:color="000000"/>
              <w:bottom w:val="single" w:sz="8" w:space="0" w:color="000000"/>
            </w:tcBorders>
            <w:shd w:val="clear" w:color="auto" w:fill="D8D8D8"/>
          </w:tcPr>
          <w:p w14:paraId="066264B8" w14:textId="77777777" w:rsidR="00FB1976" w:rsidRPr="00C55C37" w:rsidRDefault="00597FF7" w:rsidP="00C45740">
            <w:pPr>
              <w:pStyle w:val="Default"/>
              <w:rPr>
                <w:rFonts w:asciiTheme="minorHAnsi" w:eastAsiaTheme="minorEastAsia" w:hAnsiTheme="minorHAnsi" w:cstheme="minorHAnsi"/>
                <w:lang w:bidi="en-US"/>
              </w:rPr>
            </w:pPr>
            <w:r w:rsidRPr="00C55C37">
              <w:rPr>
                <w:rFonts w:asciiTheme="minorHAnsi" w:eastAsiaTheme="minorEastAsia" w:hAnsiTheme="minorHAnsi" w:cstheme="minorHAnsi"/>
                <w:b/>
                <w:bCs/>
              </w:rPr>
              <w:t>Example OI&amp;T Behaviors</w:t>
            </w:r>
          </w:p>
        </w:tc>
      </w:tr>
      <w:tr w:rsidR="00FB1976" w:rsidRPr="00E86B7F" w14:paraId="066264BE"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BA" w14:textId="77777777" w:rsidR="00FB1976" w:rsidRPr="00C55C37" w:rsidRDefault="00FB1976" w:rsidP="00C45740">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08" w:type="dxa"/>
            <w:tcBorders>
              <w:top w:val="single" w:sz="8" w:space="0" w:color="000000"/>
              <w:left w:val="single" w:sz="8" w:space="0" w:color="000000"/>
              <w:bottom w:val="single" w:sz="8" w:space="0" w:color="000000"/>
            </w:tcBorders>
          </w:tcPr>
          <w:p w14:paraId="066264BB" w14:textId="77777777" w:rsidR="00FB1976" w:rsidRPr="00C55C37" w:rsidRDefault="00FB1976" w:rsidP="0014747F">
            <w:pPr>
              <w:pStyle w:val="Bullet1"/>
              <w:rPr>
                <w:sz w:val="18"/>
              </w:rPr>
            </w:pPr>
            <w:r w:rsidRPr="00C55C37">
              <w:rPr>
                <w:sz w:val="18"/>
              </w:rPr>
              <w:t xml:space="preserve">Reacts to and solves simple problems by gathering and applying information from standard materials or sources and then applying logic to identify potential solutions. </w:t>
            </w:r>
          </w:p>
          <w:p w14:paraId="066264BC" w14:textId="77777777" w:rsidR="00FB1976" w:rsidRPr="00FB7C59" w:rsidRDefault="00FB1976" w:rsidP="0014747F">
            <w:pPr>
              <w:pStyle w:val="Bullet1"/>
              <w:rPr>
                <w:sz w:val="18"/>
              </w:rPr>
            </w:pPr>
            <w:r w:rsidRPr="00C55C37">
              <w:rPr>
                <w:sz w:val="18"/>
              </w:rPr>
              <w:t xml:space="preserve">Investigates and gets assistance in resolving simple problems. </w:t>
            </w:r>
          </w:p>
          <w:p w14:paraId="066264BD" w14:textId="77777777" w:rsidR="00FB1976" w:rsidRPr="0094708C" w:rsidRDefault="00FB1976" w:rsidP="0014747F">
            <w:pPr>
              <w:pStyle w:val="Bullet1"/>
              <w:rPr>
                <w:sz w:val="18"/>
              </w:rPr>
            </w:pPr>
            <w:r w:rsidRPr="00FB7C59">
              <w:rPr>
                <w:sz w:val="18"/>
              </w:rPr>
              <w:t>Makes sound and timely decisions on routine issues impacting one’s own work; seek</w:t>
            </w:r>
            <w:r w:rsidRPr="0094708C">
              <w:rPr>
                <w:sz w:val="18"/>
              </w:rPr>
              <w:t xml:space="preserve">s supervisory guidance for more complex problems. </w:t>
            </w:r>
          </w:p>
        </w:tc>
      </w:tr>
      <w:tr w:rsidR="00597FF7" w:rsidRPr="00E86B7F" w14:paraId="066264C3"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BF"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08" w:type="dxa"/>
            <w:tcBorders>
              <w:top w:val="single" w:sz="8" w:space="0" w:color="000000"/>
              <w:left w:val="single" w:sz="8" w:space="0" w:color="000000"/>
              <w:bottom w:val="single" w:sz="8" w:space="0" w:color="000000"/>
            </w:tcBorders>
          </w:tcPr>
          <w:p w14:paraId="066264C0" w14:textId="77777777" w:rsidR="00597FF7" w:rsidRPr="00C55C37" w:rsidRDefault="00597FF7" w:rsidP="000A362A">
            <w:pPr>
              <w:pStyle w:val="Bullet1"/>
              <w:rPr>
                <w:sz w:val="18"/>
              </w:rPr>
            </w:pPr>
            <w:r w:rsidRPr="00C55C37">
              <w:rPr>
                <w:sz w:val="18"/>
              </w:rPr>
              <w:t>Makes routine decisions independently, where there is a standard process; recognizes limitations and situations when further guidance is needed from senior colleagues or supervisors.</w:t>
            </w:r>
          </w:p>
          <w:p w14:paraId="066264C1" w14:textId="77777777" w:rsidR="00597FF7" w:rsidRPr="00C55C37" w:rsidRDefault="00597FF7" w:rsidP="000A362A">
            <w:pPr>
              <w:pStyle w:val="Bullet1"/>
              <w:rPr>
                <w:sz w:val="18"/>
              </w:rPr>
            </w:pPr>
            <w:r w:rsidRPr="00C55C37">
              <w:rPr>
                <w:sz w:val="18"/>
              </w:rPr>
              <w:t>Identifies problems or inefficiencies in work processes and activities; recommends solutions to resolve problems or inefficiencies.</w:t>
            </w:r>
          </w:p>
          <w:p w14:paraId="066264C2" w14:textId="77777777" w:rsidR="00597FF7" w:rsidRPr="00FB7C59" w:rsidRDefault="00597FF7" w:rsidP="000A362A">
            <w:pPr>
              <w:pStyle w:val="Bullet1"/>
              <w:rPr>
                <w:sz w:val="18"/>
              </w:rPr>
            </w:pPr>
            <w:r w:rsidRPr="00FB7C59">
              <w:rPr>
                <w:sz w:val="18"/>
              </w:rPr>
              <w:t>Seeks guidance to understand root causes, influences, customers, and stakeholders when solving a problem.</w:t>
            </w:r>
          </w:p>
        </w:tc>
      </w:tr>
      <w:tr w:rsidR="00597FF7" w:rsidRPr="00E86B7F" w14:paraId="066264CA"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C4"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Intermediate</w:t>
            </w:r>
          </w:p>
        </w:tc>
        <w:tc>
          <w:tcPr>
            <w:tcW w:w="9108" w:type="dxa"/>
            <w:tcBorders>
              <w:top w:val="single" w:sz="8" w:space="0" w:color="000000"/>
              <w:left w:val="single" w:sz="8" w:space="0" w:color="000000"/>
              <w:bottom w:val="single" w:sz="8" w:space="0" w:color="000000"/>
            </w:tcBorders>
          </w:tcPr>
          <w:p w14:paraId="066264C5" w14:textId="77777777" w:rsidR="00597FF7" w:rsidRPr="00C55C37" w:rsidRDefault="00597FF7" w:rsidP="000A362A">
            <w:pPr>
              <w:pStyle w:val="Bullet1"/>
              <w:rPr>
                <w:sz w:val="18"/>
              </w:rPr>
            </w:pPr>
            <w:r w:rsidRPr="00C55C37">
              <w:rPr>
                <w:sz w:val="18"/>
              </w:rPr>
              <w:t xml:space="preserve">Identifies and solves problems by gathering and applying information from a variety of materials or sources that provide several alternatives. </w:t>
            </w:r>
          </w:p>
          <w:p w14:paraId="066264C6" w14:textId="77777777" w:rsidR="00597FF7" w:rsidRPr="00C55C37" w:rsidRDefault="00597FF7" w:rsidP="000A362A">
            <w:pPr>
              <w:pStyle w:val="Bullet1"/>
              <w:rPr>
                <w:sz w:val="18"/>
              </w:rPr>
            </w:pPr>
            <w:r w:rsidRPr="00C55C37">
              <w:rPr>
                <w:sz w:val="18"/>
              </w:rPr>
              <w:t xml:space="preserve">Uses logic to identify alternatives to solve problems, seeking supervisory review where appropriate. </w:t>
            </w:r>
          </w:p>
          <w:p w14:paraId="066264C7" w14:textId="77777777" w:rsidR="00597FF7" w:rsidRPr="00FB7C59" w:rsidRDefault="00597FF7" w:rsidP="000A362A">
            <w:pPr>
              <w:pStyle w:val="Bullet1"/>
              <w:rPr>
                <w:sz w:val="18"/>
              </w:rPr>
            </w:pPr>
            <w:r w:rsidRPr="00C55C37">
              <w:rPr>
                <w:sz w:val="18"/>
              </w:rPr>
              <w:t>Recognizes</w:t>
            </w:r>
            <w:r w:rsidRPr="00FB7C59">
              <w:rPr>
                <w:sz w:val="18"/>
              </w:rPr>
              <w:t xml:space="preserve"> and takes action to address non-routine problems; overcomes obstacles by pursuing creative, feasible alternatives.</w:t>
            </w:r>
          </w:p>
          <w:p w14:paraId="066264C8" w14:textId="77777777" w:rsidR="00597FF7" w:rsidRPr="0094708C" w:rsidRDefault="00597FF7" w:rsidP="000A362A">
            <w:pPr>
              <w:pStyle w:val="Bullet1"/>
              <w:rPr>
                <w:sz w:val="18"/>
              </w:rPr>
            </w:pPr>
            <w:r w:rsidRPr="00FB7C59">
              <w:rPr>
                <w:sz w:val="18"/>
              </w:rPr>
              <w:t>Solicits the feedback from multiple stakeholders to understand an issue or problem and accurately assess its root causes and potential</w:t>
            </w:r>
            <w:r w:rsidRPr="0094708C">
              <w:rPr>
                <w:sz w:val="18"/>
              </w:rPr>
              <w:t xml:space="preserve"> solutions.</w:t>
            </w:r>
          </w:p>
          <w:p w14:paraId="066264C9" w14:textId="77777777" w:rsidR="00597FF7" w:rsidRPr="003D7ECB" w:rsidRDefault="00597FF7" w:rsidP="000A362A">
            <w:pPr>
              <w:pStyle w:val="Bullet1"/>
              <w:rPr>
                <w:sz w:val="18"/>
              </w:rPr>
            </w:pPr>
            <w:r w:rsidRPr="003D7ECB">
              <w:rPr>
                <w:sz w:val="18"/>
              </w:rPr>
              <w:t>Uses data to justify decisions.</w:t>
            </w:r>
          </w:p>
        </w:tc>
      </w:tr>
      <w:tr w:rsidR="00597FF7" w:rsidRPr="00E86B7F" w14:paraId="066264D0"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CB"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08" w:type="dxa"/>
            <w:tcBorders>
              <w:top w:val="single" w:sz="8" w:space="0" w:color="000000"/>
              <w:left w:val="single" w:sz="8" w:space="0" w:color="000000"/>
              <w:bottom w:val="single" w:sz="8" w:space="0" w:color="000000"/>
            </w:tcBorders>
          </w:tcPr>
          <w:p w14:paraId="066264CC" w14:textId="77777777" w:rsidR="00597FF7" w:rsidRPr="00C55C37" w:rsidRDefault="00597FF7" w:rsidP="000A362A">
            <w:pPr>
              <w:pStyle w:val="Bullet1"/>
              <w:rPr>
                <w:sz w:val="18"/>
              </w:rPr>
            </w:pPr>
            <w:r w:rsidRPr="00C55C37">
              <w:rPr>
                <w:sz w:val="18"/>
              </w:rPr>
              <w:t xml:space="preserve">Helps teams anticipate problems, and identify and evaluate potential sources of information; provides feedback and coaching to others to help solve problems. </w:t>
            </w:r>
          </w:p>
          <w:p w14:paraId="066264CD" w14:textId="77777777" w:rsidR="00597FF7" w:rsidRPr="00C55C37" w:rsidRDefault="00597FF7" w:rsidP="000A362A">
            <w:pPr>
              <w:pStyle w:val="Bullet1"/>
              <w:rPr>
                <w:sz w:val="18"/>
              </w:rPr>
            </w:pPr>
            <w:r w:rsidRPr="00C55C37">
              <w:rPr>
                <w:sz w:val="18"/>
              </w:rPr>
              <w:t>Solves complex or sensitive problems by developing and proposing strategic alternate models to solve technological problems or requirements and identifying possible conflicts and shared benefits.</w:t>
            </w:r>
          </w:p>
          <w:p w14:paraId="066264CE" w14:textId="77777777" w:rsidR="00597FF7" w:rsidRPr="00FB7C59" w:rsidRDefault="00597FF7" w:rsidP="000A362A">
            <w:pPr>
              <w:pStyle w:val="Bullet1"/>
              <w:rPr>
                <w:sz w:val="18"/>
              </w:rPr>
            </w:pPr>
            <w:r w:rsidRPr="00C55C37">
              <w:rPr>
                <w:sz w:val="18"/>
              </w:rPr>
              <w:t>Engages appropriate stakeholders when developing solutions in order to understand and incorporate multiple perspectives, needs, and insights.</w:t>
            </w:r>
          </w:p>
          <w:p w14:paraId="066264CF" w14:textId="77777777" w:rsidR="00597FF7" w:rsidRPr="00FB7C59" w:rsidRDefault="00597FF7" w:rsidP="000A362A">
            <w:pPr>
              <w:pStyle w:val="Bullet1"/>
              <w:rPr>
                <w:sz w:val="18"/>
              </w:rPr>
            </w:pPr>
            <w:r w:rsidRPr="00FB7C59">
              <w:rPr>
                <w:sz w:val="18"/>
              </w:rPr>
              <w:t>Evaluates the effectiveness of decisions made compared to objectives, identifies “lessons learned,” and adjusts future decisions as appropriate.</w:t>
            </w:r>
          </w:p>
        </w:tc>
      </w:tr>
      <w:tr w:rsidR="00597FF7" w:rsidRPr="00E86B7F" w14:paraId="066264D5"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4D1"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08" w:type="dxa"/>
            <w:tcBorders>
              <w:top w:val="single" w:sz="8" w:space="0" w:color="000000"/>
              <w:left w:val="single" w:sz="8" w:space="0" w:color="000000"/>
              <w:bottom w:val="single" w:sz="8" w:space="0" w:color="000000"/>
            </w:tcBorders>
          </w:tcPr>
          <w:p w14:paraId="066264D2" w14:textId="77777777" w:rsidR="00597FF7" w:rsidRPr="00C55C37" w:rsidRDefault="00597FF7" w:rsidP="000A362A">
            <w:pPr>
              <w:pStyle w:val="Bullet1"/>
              <w:rPr>
                <w:sz w:val="18"/>
              </w:rPr>
            </w:pPr>
            <w:r w:rsidRPr="00C55C37">
              <w:rPr>
                <w:sz w:val="18"/>
              </w:rPr>
              <w:t>Provides precedent setting solutions to unique technical problems not previously encountered.</w:t>
            </w:r>
          </w:p>
          <w:p w14:paraId="066264D3" w14:textId="77777777" w:rsidR="00597FF7" w:rsidRPr="00C55C37" w:rsidRDefault="00597FF7" w:rsidP="000A362A">
            <w:pPr>
              <w:pStyle w:val="Bullet1"/>
              <w:rPr>
                <w:sz w:val="18"/>
              </w:rPr>
            </w:pPr>
            <w:r w:rsidRPr="00C55C37">
              <w:rPr>
                <w:sz w:val="18"/>
              </w:rPr>
              <w:t xml:space="preserve">Helps teams make decisions complicated by the number and nature of existing security controls, regulatory guidance, overlapping requirements, or organizational considerations that impact the ability to apply established methods. </w:t>
            </w:r>
          </w:p>
          <w:p w14:paraId="066264D4" w14:textId="77777777" w:rsidR="00597FF7" w:rsidRPr="00FB7C59" w:rsidRDefault="00597FF7" w:rsidP="000A362A">
            <w:pPr>
              <w:pStyle w:val="Bullet1"/>
              <w:rPr>
                <w:sz w:val="18"/>
              </w:rPr>
            </w:pPr>
            <w:r w:rsidRPr="00C55C37">
              <w:rPr>
                <w:sz w:val="18"/>
              </w:rPr>
              <w:t>Identifies the root causes of problems; develops systemic solutions to address them and prevent them from reoccurring.</w:t>
            </w:r>
          </w:p>
        </w:tc>
      </w:tr>
    </w:tbl>
    <w:p w14:paraId="066264D6" w14:textId="77777777" w:rsidR="00FB1976" w:rsidRPr="0059122E" w:rsidRDefault="00FB1976" w:rsidP="00FB1976">
      <w:pPr>
        <w:jc w:val="left"/>
        <w:rPr>
          <w:rFonts w:asciiTheme="minorHAnsi" w:hAnsiTheme="minorHAnsi" w:cstheme="minorHAnsi"/>
          <w:sz w:val="24"/>
          <w:szCs w:val="24"/>
        </w:rPr>
      </w:pPr>
    </w:p>
    <w:p w14:paraId="066264D7" w14:textId="77777777" w:rsidR="001F1685" w:rsidRPr="00C55C37" w:rsidRDefault="001F1685" w:rsidP="00FB1976">
      <w:pPr>
        <w:jc w:val="left"/>
        <w:rPr>
          <w:rFonts w:asciiTheme="minorHAnsi" w:hAnsiTheme="minorHAnsi" w:cstheme="minorHAnsi"/>
          <w:sz w:val="24"/>
          <w:szCs w:val="24"/>
        </w:rPr>
      </w:pPr>
    </w:p>
    <w:p w14:paraId="066264D8" w14:textId="77777777" w:rsidR="00597FF7" w:rsidRPr="00E86B7F" w:rsidRDefault="00597FF7">
      <w:pPr>
        <w:rPr>
          <w:rFonts w:asciiTheme="minorHAnsi" w:hAnsiTheme="minorHAnsi" w:cstheme="minorHAnsi"/>
        </w:rPr>
      </w:pPr>
      <w:r w:rsidRPr="00E86B7F">
        <w:rPr>
          <w:rFonts w:asciiTheme="minorHAnsi" w:hAnsiTheme="minorHAnsi" w:cstheme="minorHAnsi"/>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108"/>
      </w:tblGrid>
      <w:tr w:rsidR="00FB1976" w:rsidRPr="00E86B7F" w14:paraId="066264DB"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4D9" w14:textId="77777777" w:rsidR="00FB1976" w:rsidRPr="00C55C37" w:rsidRDefault="00FB1976" w:rsidP="00EA0F9C">
            <w:pPr>
              <w:pStyle w:val="Heading0"/>
              <w:outlineLvl w:val="2"/>
            </w:pPr>
            <w:r w:rsidRPr="0059122E">
              <w:rPr>
                <w:b w:val="0"/>
                <w:bCs w:val="0"/>
              </w:rPr>
              <w:br w:type="page"/>
            </w:r>
            <w:bookmarkStart w:id="82" w:name="_Toc325558083"/>
            <w:bookmarkStart w:id="83" w:name="_Toc346485528"/>
            <w:bookmarkStart w:id="84" w:name="_Toc346485617"/>
            <w:bookmarkStart w:id="85" w:name="_Toc400022394"/>
            <w:r w:rsidRPr="00C55C37">
              <w:rPr>
                <w:sz w:val="24"/>
              </w:rPr>
              <w:t>Self-Management</w:t>
            </w:r>
            <w:bookmarkEnd w:id="82"/>
            <w:bookmarkEnd w:id="83"/>
            <w:bookmarkEnd w:id="84"/>
            <w:bookmarkEnd w:id="85"/>
          </w:p>
          <w:p w14:paraId="066264DA" w14:textId="77777777" w:rsidR="00FB1976" w:rsidRPr="00C55C37" w:rsidRDefault="00FB1976" w:rsidP="00C45740">
            <w:pPr>
              <w:pStyle w:val="Default"/>
              <w:ind w:left="180"/>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 xml:space="preserve">Sets well-defined and realistic individual goals; displays a high level of initiative, effort, and commitment toward completing assignments in a timely manner; accepts feedback and works with minimal supervision; is motivated to achieve even under stressful conditions; demonstrates responsible behavior. </w:t>
            </w:r>
          </w:p>
        </w:tc>
      </w:tr>
      <w:tr w:rsidR="00FB1976" w:rsidRPr="00E86B7F" w14:paraId="066264DE"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D8D8D8"/>
          </w:tcPr>
          <w:p w14:paraId="066264DC" w14:textId="77777777" w:rsidR="00FB1976" w:rsidRPr="00C55C37" w:rsidRDefault="00FB1976" w:rsidP="00C45740">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08" w:type="dxa"/>
            <w:tcBorders>
              <w:top w:val="single" w:sz="8" w:space="0" w:color="000000"/>
              <w:left w:val="single" w:sz="8" w:space="0" w:color="000000"/>
              <w:bottom w:val="single" w:sz="8" w:space="0" w:color="000000"/>
            </w:tcBorders>
            <w:shd w:val="clear" w:color="auto" w:fill="D8D8D8"/>
          </w:tcPr>
          <w:p w14:paraId="066264DD" w14:textId="77777777" w:rsidR="00FB1976" w:rsidRPr="00C55C37" w:rsidRDefault="00597FF7" w:rsidP="00C45740">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FB1976" w:rsidRPr="00E86B7F" w14:paraId="066264E4" w14:textId="77777777" w:rsidTr="00597FF7">
        <w:trPr>
          <w:trHeight w:val="1123"/>
          <w:jc w:val="right"/>
        </w:trPr>
        <w:tc>
          <w:tcPr>
            <w:tcW w:w="1530" w:type="dxa"/>
            <w:tcBorders>
              <w:top w:val="single" w:sz="8" w:space="0" w:color="000000"/>
              <w:bottom w:val="single" w:sz="8" w:space="0" w:color="000000"/>
              <w:right w:val="single" w:sz="8" w:space="0" w:color="000000"/>
            </w:tcBorders>
            <w:shd w:val="clear" w:color="auto" w:fill="auto"/>
          </w:tcPr>
          <w:p w14:paraId="066264DF" w14:textId="77777777" w:rsidR="00FB1976" w:rsidRPr="00C55C37" w:rsidRDefault="00FB1976" w:rsidP="00C45740">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08" w:type="dxa"/>
            <w:tcBorders>
              <w:top w:val="single" w:sz="8" w:space="0" w:color="000000"/>
              <w:left w:val="single" w:sz="8" w:space="0" w:color="000000"/>
              <w:bottom w:val="single" w:sz="8" w:space="0" w:color="000000"/>
            </w:tcBorders>
            <w:shd w:val="clear" w:color="auto" w:fill="auto"/>
          </w:tcPr>
          <w:p w14:paraId="066264E0" w14:textId="77777777" w:rsidR="00FB1976" w:rsidRPr="00C55C37" w:rsidRDefault="00FB1976" w:rsidP="0014747F">
            <w:pPr>
              <w:pStyle w:val="Bullet1"/>
              <w:rPr>
                <w:sz w:val="18"/>
              </w:rPr>
            </w:pPr>
            <w:r w:rsidRPr="00C55C37">
              <w:rPr>
                <w:sz w:val="18"/>
              </w:rPr>
              <w:t xml:space="preserve">Understands how to monitor individual progress against goals and deadlines set by supervisor. </w:t>
            </w:r>
          </w:p>
          <w:p w14:paraId="066264E1" w14:textId="77777777" w:rsidR="00FB1976" w:rsidRPr="00C55C37" w:rsidRDefault="00FB1976" w:rsidP="0014747F">
            <w:pPr>
              <w:pStyle w:val="Bullet1"/>
              <w:rPr>
                <w:sz w:val="18"/>
              </w:rPr>
            </w:pPr>
            <w:r w:rsidRPr="00C55C37">
              <w:rPr>
                <w:sz w:val="18"/>
              </w:rPr>
              <w:t>With guidance, acts upon feedback and takes on new assignments to enhance skills.</w:t>
            </w:r>
          </w:p>
          <w:p w14:paraId="066264E2" w14:textId="77777777" w:rsidR="00FB1976" w:rsidRPr="00FB7C59" w:rsidRDefault="00FB1976" w:rsidP="0014747F">
            <w:pPr>
              <w:pStyle w:val="Bullet1"/>
              <w:rPr>
                <w:sz w:val="18"/>
              </w:rPr>
            </w:pPr>
            <w:r w:rsidRPr="00FB7C59">
              <w:rPr>
                <w:sz w:val="18"/>
              </w:rPr>
              <w:t>With guidance, identifies and/or seeks out learning events to grow professional skills and capabilities.</w:t>
            </w:r>
          </w:p>
          <w:p w14:paraId="066264E3" w14:textId="77777777" w:rsidR="00FB1976" w:rsidRPr="0094708C" w:rsidRDefault="00FB1976" w:rsidP="0014747F">
            <w:pPr>
              <w:pStyle w:val="Bullet1"/>
              <w:rPr>
                <w:sz w:val="18"/>
              </w:rPr>
            </w:pPr>
            <w:r w:rsidRPr="0094708C">
              <w:rPr>
                <w:sz w:val="18"/>
              </w:rPr>
              <w:t>Recognizes stressful situations and is able to deal with others in a courteous manner.</w:t>
            </w:r>
          </w:p>
        </w:tc>
      </w:tr>
      <w:tr w:rsidR="00597FF7" w:rsidRPr="00E86B7F" w14:paraId="066264EA" w14:textId="77777777" w:rsidTr="00597FF7">
        <w:trPr>
          <w:trHeight w:val="1123"/>
          <w:jc w:val="right"/>
        </w:trPr>
        <w:tc>
          <w:tcPr>
            <w:tcW w:w="1530" w:type="dxa"/>
            <w:tcBorders>
              <w:top w:val="single" w:sz="8" w:space="0" w:color="000000"/>
              <w:bottom w:val="single" w:sz="8" w:space="0" w:color="000000"/>
              <w:right w:val="single" w:sz="8" w:space="0" w:color="000000"/>
            </w:tcBorders>
            <w:shd w:val="clear" w:color="auto" w:fill="auto"/>
          </w:tcPr>
          <w:p w14:paraId="066264E5"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08" w:type="dxa"/>
            <w:tcBorders>
              <w:top w:val="single" w:sz="8" w:space="0" w:color="000000"/>
              <w:left w:val="single" w:sz="8" w:space="0" w:color="000000"/>
              <w:bottom w:val="single" w:sz="8" w:space="0" w:color="000000"/>
            </w:tcBorders>
            <w:shd w:val="clear" w:color="auto" w:fill="auto"/>
          </w:tcPr>
          <w:p w14:paraId="066264E6" w14:textId="77777777" w:rsidR="00597FF7" w:rsidRPr="00C55C37" w:rsidRDefault="00597FF7" w:rsidP="000A362A">
            <w:pPr>
              <w:pStyle w:val="Bullet1"/>
              <w:rPr>
                <w:sz w:val="18"/>
              </w:rPr>
            </w:pPr>
            <w:r w:rsidRPr="00C55C37">
              <w:rPr>
                <w:sz w:val="18"/>
              </w:rPr>
              <w:t xml:space="preserve">Works with supervisor to set priorities, goals, and deadlines for own work/projects; is committed to meeting those goals. </w:t>
            </w:r>
          </w:p>
          <w:p w14:paraId="066264E7" w14:textId="77777777" w:rsidR="00597FF7" w:rsidRPr="00FB7C59" w:rsidRDefault="00597FF7" w:rsidP="000A362A">
            <w:pPr>
              <w:pStyle w:val="Bullet1"/>
              <w:rPr>
                <w:sz w:val="18"/>
              </w:rPr>
            </w:pPr>
            <w:r w:rsidRPr="00C55C37">
              <w:rPr>
                <w:sz w:val="18"/>
              </w:rPr>
              <w:t>Confidently accepts feedback and new assignments/</w:t>
            </w:r>
            <w:r w:rsidRPr="00FB7C59">
              <w:rPr>
                <w:sz w:val="18"/>
              </w:rPr>
              <w:t xml:space="preserve">responsibilities as opportunities to continue to grow professionally. </w:t>
            </w:r>
          </w:p>
          <w:p w14:paraId="066264E8" w14:textId="77777777" w:rsidR="00597FF7" w:rsidRPr="003D7ECB" w:rsidRDefault="00597FF7" w:rsidP="000A362A">
            <w:pPr>
              <w:pStyle w:val="Bullet1"/>
              <w:rPr>
                <w:sz w:val="18"/>
              </w:rPr>
            </w:pPr>
            <w:r w:rsidRPr="0094708C">
              <w:rPr>
                <w:sz w:val="18"/>
              </w:rPr>
              <w:t>Works with supervisor to identify indiv</w:t>
            </w:r>
            <w:r w:rsidRPr="003D7ECB">
              <w:rPr>
                <w:sz w:val="18"/>
              </w:rPr>
              <w:t>idual learning gaps; demonstrates willingness to address/close gaps in support of professional growth.</w:t>
            </w:r>
          </w:p>
          <w:p w14:paraId="066264E9" w14:textId="77777777" w:rsidR="00597FF7" w:rsidRPr="003D7ECB" w:rsidRDefault="00597FF7" w:rsidP="000A362A">
            <w:pPr>
              <w:pStyle w:val="Bullet1"/>
              <w:rPr>
                <w:sz w:val="18"/>
              </w:rPr>
            </w:pPr>
            <w:r w:rsidRPr="003D7ECB">
              <w:rPr>
                <w:sz w:val="18"/>
              </w:rPr>
              <w:t>Uses clear judgment and maintains a positive outlook to others both in daily work and in high stress situations.</w:t>
            </w:r>
          </w:p>
        </w:tc>
      </w:tr>
      <w:tr w:rsidR="00597FF7" w:rsidRPr="00E86B7F" w14:paraId="066264F0" w14:textId="77777777" w:rsidTr="00597FF7">
        <w:trPr>
          <w:trHeight w:val="1123"/>
          <w:jc w:val="right"/>
        </w:trPr>
        <w:tc>
          <w:tcPr>
            <w:tcW w:w="1530" w:type="dxa"/>
            <w:tcBorders>
              <w:top w:val="single" w:sz="8" w:space="0" w:color="000000"/>
              <w:bottom w:val="single" w:sz="8" w:space="0" w:color="000000"/>
              <w:right w:val="single" w:sz="8" w:space="0" w:color="000000"/>
            </w:tcBorders>
            <w:shd w:val="clear" w:color="auto" w:fill="auto"/>
          </w:tcPr>
          <w:p w14:paraId="066264EB"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108" w:type="dxa"/>
            <w:tcBorders>
              <w:top w:val="single" w:sz="8" w:space="0" w:color="000000"/>
              <w:left w:val="single" w:sz="8" w:space="0" w:color="000000"/>
              <w:bottom w:val="single" w:sz="8" w:space="0" w:color="000000"/>
            </w:tcBorders>
            <w:shd w:val="clear" w:color="auto" w:fill="auto"/>
          </w:tcPr>
          <w:p w14:paraId="066264EC" w14:textId="77777777" w:rsidR="00597FF7" w:rsidRPr="00C55C37" w:rsidRDefault="00597FF7" w:rsidP="000A362A">
            <w:pPr>
              <w:pStyle w:val="Bullet1"/>
              <w:rPr>
                <w:sz w:val="18"/>
              </w:rPr>
            </w:pPr>
            <w:r w:rsidRPr="00C55C37">
              <w:rPr>
                <w:sz w:val="18"/>
              </w:rPr>
              <w:t>Acts as a role model for others by establishing processes and habits to successfully manage individual workloads and multiple, conflicting priorities.</w:t>
            </w:r>
          </w:p>
          <w:p w14:paraId="066264ED" w14:textId="77777777" w:rsidR="00597FF7" w:rsidRPr="00FB7C59" w:rsidRDefault="00597FF7" w:rsidP="000A362A">
            <w:pPr>
              <w:pStyle w:val="Bullet1"/>
              <w:rPr>
                <w:sz w:val="18"/>
              </w:rPr>
            </w:pPr>
            <w:r w:rsidRPr="00C55C37">
              <w:rPr>
                <w:sz w:val="18"/>
              </w:rPr>
              <w:t>Is committed to professional development and demonstrates autonomy in self-directed learning activities, such as participation in professional societies and staying up-to-date through review of professional and industry publications.</w:t>
            </w:r>
          </w:p>
          <w:p w14:paraId="066264EE" w14:textId="77777777" w:rsidR="00597FF7" w:rsidRPr="00FB7C59" w:rsidRDefault="00597FF7" w:rsidP="000A362A">
            <w:pPr>
              <w:pStyle w:val="Bullet1"/>
              <w:rPr>
                <w:sz w:val="18"/>
              </w:rPr>
            </w:pPr>
            <w:r w:rsidRPr="00FB7C59">
              <w:rPr>
                <w:sz w:val="18"/>
              </w:rPr>
              <w:t>Actively seeks feedback and willingly accepts new or additional responsibilities and challenges to enhance competence and value to the workplace.</w:t>
            </w:r>
          </w:p>
          <w:p w14:paraId="066264EF" w14:textId="77777777" w:rsidR="00597FF7" w:rsidRPr="0094708C" w:rsidRDefault="00597FF7" w:rsidP="000A362A">
            <w:pPr>
              <w:pStyle w:val="Bullet1"/>
              <w:rPr>
                <w:sz w:val="18"/>
              </w:rPr>
            </w:pPr>
            <w:r w:rsidRPr="0094708C">
              <w:rPr>
                <w:sz w:val="18"/>
              </w:rPr>
              <w:t>Plans ahead to mitigate the impact of stress on self and others.</w:t>
            </w:r>
          </w:p>
        </w:tc>
      </w:tr>
      <w:tr w:rsidR="00597FF7" w:rsidRPr="00E86B7F" w14:paraId="066264F6" w14:textId="77777777" w:rsidTr="00597FF7">
        <w:trPr>
          <w:trHeight w:val="1123"/>
          <w:jc w:val="right"/>
        </w:trPr>
        <w:tc>
          <w:tcPr>
            <w:tcW w:w="1530" w:type="dxa"/>
            <w:tcBorders>
              <w:top w:val="single" w:sz="8" w:space="0" w:color="000000"/>
              <w:bottom w:val="single" w:sz="8" w:space="0" w:color="000000"/>
              <w:right w:val="single" w:sz="8" w:space="0" w:color="000000"/>
            </w:tcBorders>
            <w:shd w:val="clear" w:color="auto" w:fill="auto"/>
          </w:tcPr>
          <w:p w14:paraId="066264F1"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08" w:type="dxa"/>
            <w:tcBorders>
              <w:top w:val="single" w:sz="8" w:space="0" w:color="000000"/>
              <w:left w:val="single" w:sz="8" w:space="0" w:color="000000"/>
              <w:bottom w:val="single" w:sz="8" w:space="0" w:color="000000"/>
            </w:tcBorders>
            <w:shd w:val="clear" w:color="auto" w:fill="auto"/>
          </w:tcPr>
          <w:p w14:paraId="066264F2" w14:textId="77777777" w:rsidR="00597FF7" w:rsidRPr="00C55C37" w:rsidRDefault="00597FF7" w:rsidP="000A362A">
            <w:pPr>
              <w:pStyle w:val="Bullet1"/>
              <w:rPr>
                <w:sz w:val="18"/>
              </w:rPr>
            </w:pPr>
            <w:r w:rsidRPr="00C55C37">
              <w:rPr>
                <w:sz w:val="18"/>
              </w:rPr>
              <w:t xml:space="preserve">Systematically sets and achieves individual and professional goals designed to meet project requirements and enhance value to the workplace. </w:t>
            </w:r>
          </w:p>
          <w:p w14:paraId="066264F3" w14:textId="77777777" w:rsidR="00597FF7" w:rsidRPr="00C55C37" w:rsidRDefault="00597FF7" w:rsidP="000A362A">
            <w:pPr>
              <w:pStyle w:val="Bullet1"/>
              <w:rPr>
                <w:sz w:val="18"/>
              </w:rPr>
            </w:pPr>
            <w:r w:rsidRPr="00C55C37">
              <w:rPr>
                <w:sz w:val="18"/>
              </w:rPr>
              <w:t>Coaches others on effective learning techniques and approaches job responsibilities from a perspective of continual learning.</w:t>
            </w:r>
          </w:p>
          <w:p w14:paraId="066264F4" w14:textId="77777777" w:rsidR="00597FF7" w:rsidRPr="00C55C37" w:rsidRDefault="00597FF7" w:rsidP="000A362A">
            <w:pPr>
              <w:pStyle w:val="Bullet1"/>
              <w:rPr>
                <w:sz w:val="18"/>
              </w:rPr>
            </w:pPr>
            <w:r w:rsidRPr="00C55C37">
              <w:rPr>
                <w:sz w:val="18"/>
              </w:rPr>
              <w:t>Establishes an after-action review process to solicit constructive feedback and identify areas for improvement.</w:t>
            </w:r>
          </w:p>
          <w:p w14:paraId="066264F5" w14:textId="77777777" w:rsidR="00597FF7" w:rsidRPr="00FB7C59" w:rsidRDefault="00597FF7" w:rsidP="000A362A">
            <w:pPr>
              <w:pStyle w:val="Bullet1"/>
              <w:rPr>
                <w:sz w:val="18"/>
              </w:rPr>
            </w:pPr>
            <w:r w:rsidRPr="00FB7C59">
              <w:rPr>
                <w:sz w:val="18"/>
              </w:rPr>
              <w:t>Develops strategies for identifying and addressing current and future potential stressors that may significantly impact the workforce.</w:t>
            </w:r>
          </w:p>
        </w:tc>
      </w:tr>
      <w:tr w:rsidR="00597FF7" w:rsidRPr="00E86B7F" w14:paraId="066264FC" w14:textId="77777777" w:rsidTr="00597FF7">
        <w:trPr>
          <w:trHeight w:val="1123"/>
          <w:jc w:val="right"/>
        </w:trPr>
        <w:tc>
          <w:tcPr>
            <w:tcW w:w="1530" w:type="dxa"/>
            <w:tcBorders>
              <w:top w:val="single" w:sz="8" w:space="0" w:color="000000"/>
              <w:bottom w:val="single" w:sz="8" w:space="0" w:color="000000"/>
              <w:right w:val="single" w:sz="8" w:space="0" w:color="000000"/>
            </w:tcBorders>
            <w:shd w:val="clear" w:color="auto" w:fill="auto"/>
          </w:tcPr>
          <w:p w14:paraId="066264F7"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08" w:type="dxa"/>
            <w:tcBorders>
              <w:top w:val="single" w:sz="8" w:space="0" w:color="000000"/>
              <w:left w:val="single" w:sz="8" w:space="0" w:color="000000"/>
              <w:bottom w:val="single" w:sz="8" w:space="0" w:color="000000"/>
            </w:tcBorders>
            <w:shd w:val="clear" w:color="auto" w:fill="auto"/>
          </w:tcPr>
          <w:p w14:paraId="066264F8" w14:textId="77777777" w:rsidR="00597FF7" w:rsidRPr="00C55C37" w:rsidRDefault="00597FF7" w:rsidP="000A362A">
            <w:pPr>
              <w:pStyle w:val="Bullet1"/>
              <w:rPr>
                <w:sz w:val="18"/>
              </w:rPr>
            </w:pPr>
            <w:r w:rsidRPr="00C55C37">
              <w:rPr>
                <w:sz w:val="18"/>
              </w:rPr>
              <w:t>Establishes programs and policies that foster an environment of continual learning focused on adding value to the workplace.</w:t>
            </w:r>
          </w:p>
          <w:p w14:paraId="066264F9" w14:textId="77777777" w:rsidR="00597FF7" w:rsidRPr="00C55C37" w:rsidRDefault="00597FF7" w:rsidP="000A362A">
            <w:pPr>
              <w:pStyle w:val="Bullet1"/>
              <w:rPr>
                <w:sz w:val="18"/>
              </w:rPr>
            </w:pPr>
            <w:r w:rsidRPr="00C55C37">
              <w:rPr>
                <w:sz w:val="18"/>
              </w:rPr>
              <w:t xml:space="preserve">Sees work efforts in larger organizational context; coordinates own work activities with other appropriate functions or parts of the </w:t>
            </w:r>
            <w:r w:rsidR="006B0E62">
              <w:rPr>
                <w:sz w:val="18"/>
              </w:rPr>
              <w:t>OI&amp;T</w:t>
            </w:r>
            <w:r w:rsidRPr="00C55C37">
              <w:rPr>
                <w:sz w:val="18"/>
              </w:rPr>
              <w:t>.</w:t>
            </w:r>
          </w:p>
          <w:p w14:paraId="066264FA" w14:textId="77777777" w:rsidR="00597FF7" w:rsidRPr="00C55C37" w:rsidRDefault="00597FF7" w:rsidP="000A362A">
            <w:pPr>
              <w:pStyle w:val="Bullet1"/>
              <w:rPr>
                <w:sz w:val="18"/>
              </w:rPr>
            </w:pPr>
            <w:r w:rsidRPr="00C55C37">
              <w:rPr>
                <w:sz w:val="18"/>
              </w:rPr>
              <w:t>Accurately assesses and regularly takes proactive steps to enhance individual contribution to the workplace and mission accomplishment.</w:t>
            </w:r>
          </w:p>
          <w:p w14:paraId="066264FB" w14:textId="77777777" w:rsidR="00597FF7" w:rsidRPr="00FB7C59" w:rsidRDefault="00597FF7" w:rsidP="000A362A">
            <w:pPr>
              <w:pStyle w:val="Bullet1"/>
              <w:rPr>
                <w:sz w:val="18"/>
              </w:rPr>
            </w:pPr>
            <w:r w:rsidRPr="00FB7C59">
              <w:rPr>
                <w:sz w:val="18"/>
              </w:rPr>
              <w:t>Recognizes symptoms of stress in others and provides tools and techniques to work effectively and remain productive in high stress situations.</w:t>
            </w:r>
          </w:p>
        </w:tc>
      </w:tr>
    </w:tbl>
    <w:p w14:paraId="066264FD" w14:textId="77777777" w:rsidR="00735114" w:rsidRPr="00E86B7F" w:rsidRDefault="00735114">
      <w:pPr>
        <w:rPr>
          <w:rFonts w:asciiTheme="minorHAnsi" w:hAnsiTheme="minorHAnsi" w:cstheme="minorHAnsi"/>
        </w:rPr>
      </w:pPr>
    </w:p>
    <w:p w14:paraId="066264FE" w14:textId="77777777" w:rsidR="00597FF7" w:rsidRPr="00E86B7F" w:rsidRDefault="00597FF7">
      <w:pPr>
        <w:rPr>
          <w:rFonts w:asciiTheme="minorHAnsi" w:hAnsiTheme="minorHAnsi" w:cstheme="minorHAnsi"/>
        </w:rPr>
      </w:pPr>
      <w:r w:rsidRPr="00E86B7F">
        <w:rPr>
          <w:rFonts w:asciiTheme="minorHAnsi" w:hAnsiTheme="minorHAnsi" w:cstheme="minorHAnsi"/>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108"/>
      </w:tblGrid>
      <w:tr w:rsidR="00430AD8" w:rsidRPr="00E86B7F" w14:paraId="06626501"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4FF" w14:textId="77777777" w:rsidR="00AF3D32" w:rsidRPr="00C55C37" w:rsidRDefault="00430AD8" w:rsidP="00EA0F9C">
            <w:pPr>
              <w:pStyle w:val="Heading0"/>
              <w:outlineLvl w:val="2"/>
            </w:pPr>
            <w:r w:rsidRPr="0059122E">
              <w:br w:type="page"/>
            </w:r>
            <w:bookmarkStart w:id="86" w:name="_Toc346485529"/>
            <w:bookmarkStart w:id="87" w:name="_Toc346485618"/>
            <w:bookmarkStart w:id="88" w:name="_Toc400022395"/>
            <w:r w:rsidR="0010374E" w:rsidRPr="00C55C37">
              <w:rPr>
                <w:sz w:val="24"/>
              </w:rPr>
              <w:t>Strategic Thinking</w:t>
            </w:r>
            <w:bookmarkEnd w:id="86"/>
            <w:bookmarkEnd w:id="87"/>
            <w:bookmarkEnd w:id="88"/>
          </w:p>
          <w:p w14:paraId="06626500" w14:textId="77777777" w:rsidR="00430AD8" w:rsidRPr="00C55C37" w:rsidRDefault="001261D0" w:rsidP="00302028">
            <w:pPr>
              <w:pStyle w:val="Default"/>
              <w:ind w:left="180"/>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Formulates effective strategies consistent with the objective, vision, and competitive strategy of the organization (e.g., VA, domain, work unit). Applies knowledge of planning, coordination, and execution of business and/or technical functions, resource allocation, and production when examining issues and determining priorities. Takes a long-term view to recognize opportunities. Determines objectives and sets priorities. Anticipates potential threats or opportunities.</w:t>
            </w:r>
          </w:p>
        </w:tc>
      </w:tr>
      <w:tr w:rsidR="00430AD8" w:rsidRPr="00E86B7F" w14:paraId="06626504"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D8D8D8"/>
          </w:tcPr>
          <w:p w14:paraId="06626502" w14:textId="77777777" w:rsidR="00430AD8" w:rsidRPr="00C55C37" w:rsidRDefault="00430AD8" w:rsidP="00AF3D32">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08" w:type="dxa"/>
            <w:tcBorders>
              <w:top w:val="single" w:sz="8" w:space="0" w:color="000000"/>
              <w:left w:val="single" w:sz="8" w:space="0" w:color="000000"/>
              <w:bottom w:val="single" w:sz="8" w:space="0" w:color="000000"/>
            </w:tcBorders>
            <w:shd w:val="clear" w:color="auto" w:fill="D8D8D8"/>
          </w:tcPr>
          <w:p w14:paraId="06626503" w14:textId="77777777" w:rsidR="00430AD8" w:rsidRPr="00C55C37" w:rsidRDefault="00597FF7" w:rsidP="00AF3D32">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50A" w14:textId="77777777" w:rsidTr="00597FF7">
        <w:trPr>
          <w:trHeight w:val="1348"/>
          <w:jc w:val="right"/>
        </w:trPr>
        <w:tc>
          <w:tcPr>
            <w:tcW w:w="1530" w:type="dxa"/>
            <w:tcBorders>
              <w:top w:val="single" w:sz="8" w:space="0" w:color="000000"/>
              <w:bottom w:val="single" w:sz="8" w:space="0" w:color="000000"/>
              <w:right w:val="single" w:sz="8" w:space="0" w:color="000000"/>
            </w:tcBorders>
            <w:shd w:val="clear" w:color="auto" w:fill="auto"/>
          </w:tcPr>
          <w:p w14:paraId="06626505" w14:textId="77777777" w:rsidR="00430AD8" w:rsidRPr="00C55C37" w:rsidRDefault="00430AD8" w:rsidP="00AF3D32">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08" w:type="dxa"/>
            <w:tcBorders>
              <w:top w:val="single" w:sz="8" w:space="0" w:color="000000"/>
              <w:left w:val="single" w:sz="8" w:space="0" w:color="000000"/>
              <w:bottom w:val="single" w:sz="8" w:space="0" w:color="000000"/>
            </w:tcBorders>
            <w:shd w:val="clear" w:color="auto" w:fill="auto"/>
          </w:tcPr>
          <w:p w14:paraId="06626506" w14:textId="77777777" w:rsidR="00CF71AA" w:rsidRPr="00C55C37" w:rsidRDefault="00CF71AA" w:rsidP="0014747F">
            <w:pPr>
              <w:pStyle w:val="Bullet1"/>
              <w:rPr>
                <w:sz w:val="18"/>
              </w:rPr>
            </w:pPr>
            <w:r w:rsidRPr="00C55C37">
              <w:rPr>
                <w:sz w:val="18"/>
              </w:rPr>
              <w:t xml:space="preserve">Understands the organizational goals and objectives and performs work activities that serve these objectives. </w:t>
            </w:r>
          </w:p>
          <w:p w14:paraId="06626507" w14:textId="77777777" w:rsidR="00CF71AA" w:rsidRPr="00FB7C59" w:rsidRDefault="00CF71AA" w:rsidP="0014747F">
            <w:pPr>
              <w:pStyle w:val="Bullet1"/>
              <w:rPr>
                <w:sz w:val="18"/>
              </w:rPr>
            </w:pPr>
            <w:r w:rsidRPr="00C55C37">
              <w:rPr>
                <w:sz w:val="18"/>
              </w:rPr>
              <w:t>With guidance, understands the basic planning, coordination, and execution of business functions, resource allocation, and IT production.</w:t>
            </w:r>
          </w:p>
          <w:p w14:paraId="06626508" w14:textId="77777777" w:rsidR="00CF71AA" w:rsidRPr="00FB7C59" w:rsidRDefault="00CF71AA" w:rsidP="0014747F">
            <w:pPr>
              <w:pStyle w:val="Bullet1"/>
              <w:rPr>
                <w:sz w:val="18"/>
              </w:rPr>
            </w:pPr>
            <w:r w:rsidRPr="00FB7C59">
              <w:rPr>
                <w:sz w:val="18"/>
              </w:rPr>
              <w:t>Identifies and works on manageable parts of a task or issue.</w:t>
            </w:r>
          </w:p>
          <w:p w14:paraId="06626509" w14:textId="77777777" w:rsidR="00C81D1E" w:rsidRPr="003D7ECB" w:rsidRDefault="00CF71AA" w:rsidP="0014747F">
            <w:pPr>
              <w:pStyle w:val="Bullet1"/>
              <w:rPr>
                <w:sz w:val="18"/>
              </w:rPr>
            </w:pPr>
            <w:r w:rsidRPr="0094708C">
              <w:rPr>
                <w:sz w:val="18"/>
              </w:rPr>
              <w:t>Articulates an i</w:t>
            </w:r>
            <w:r w:rsidRPr="003D7ECB">
              <w:rPr>
                <w:sz w:val="18"/>
              </w:rPr>
              <w:t>ssue and outlines and performs its logical next steps with guidance.</w:t>
            </w:r>
          </w:p>
        </w:tc>
      </w:tr>
      <w:tr w:rsidR="00597FF7" w:rsidRPr="00E86B7F" w14:paraId="0662650F" w14:textId="77777777" w:rsidTr="00597FF7">
        <w:trPr>
          <w:trHeight w:val="997"/>
          <w:jc w:val="right"/>
        </w:trPr>
        <w:tc>
          <w:tcPr>
            <w:tcW w:w="1530" w:type="dxa"/>
            <w:tcBorders>
              <w:top w:val="single" w:sz="8" w:space="0" w:color="000000"/>
              <w:bottom w:val="single" w:sz="8" w:space="0" w:color="000000"/>
              <w:right w:val="single" w:sz="8" w:space="0" w:color="000000"/>
            </w:tcBorders>
            <w:shd w:val="clear" w:color="auto" w:fill="auto"/>
          </w:tcPr>
          <w:p w14:paraId="0662650B"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08" w:type="dxa"/>
            <w:tcBorders>
              <w:top w:val="single" w:sz="8" w:space="0" w:color="000000"/>
              <w:left w:val="single" w:sz="8" w:space="0" w:color="000000"/>
              <w:bottom w:val="single" w:sz="8" w:space="0" w:color="000000"/>
            </w:tcBorders>
            <w:shd w:val="clear" w:color="auto" w:fill="auto"/>
          </w:tcPr>
          <w:p w14:paraId="0662650C" w14:textId="77777777" w:rsidR="00597FF7" w:rsidRPr="00FB7C59" w:rsidRDefault="00597FF7" w:rsidP="000A362A">
            <w:pPr>
              <w:pStyle w:val="Bullet1"/>
              <w:rPr>
                <w:sz w:val="18"/>
              </w:rPr>
            </w:pPr>
            <w:r w:rsidRPr="00C55C37">
              <w:rPr>
                <w:sz w:val="18"/>
              </w:rPr>
              <w:t>Works with coworkers to deve</w:t>
            </w:r>
            <w:r w:rsidR="00331A8F" w:rsidRPr="00C55C37">
              <w:rPr>
                <w:sz w:val="18"/>
              </w:rPr>
              <w:t>lop plans for applying work team</w:t>
            </w:r>
            <w:r w:rsidRPr="00C55C37">
              <w:rPr>
                <w:sz w:val="18"/>
              </w:rPr>
              <w:t>'s goals to project activities.</w:t>
            </w:r>
          </w:p>
          <w:p w14:paraId="0662650D" w14:textId="77777777" w:rsidR="00597FF7" w:rsidRPr="00FB7C59" w:rsidRDefault="00597FF7" w:rsidP="000A362A">
            <w:pPr>
              <w:pStyle w:val="Bullet1"/>
              <w:rPr>
                <w:sz w:val="18"/>
              </w:rPr>
            </w:pPr>
            <w:r w:rsidRPr="00FB7C59">
              <w:rPr>
                <w:sz w:val="18"/>
              </w:rPr>
              <w:t>Supports teams in the planning, coordination, and execution of business functions, resource allocation, and IT production.</w:t>
            </w:r>
          </w:p>
          <w:p w14:paraId="0662650E" w14:textId="77777777" w:rsidR="00597FF7" w:rsidRPr="0094708C" w:rsidRDefault="00597FF7" w:rsidP="000A362A">
            <w:pPr>
              <w:pStyle w:val="Bullet1"/>
              <w:rPr>
                <w:sz w:val="18"/>
              </w:rPr>
            </w:pPr>
            <w:r w:rsidRPr="0094708C">
              <w:rPr>
                <w:sz w:val="18"/>
              </w:rPr>
              <w:t>Discusses the consequences and implications of decisions or actions on mission, priorities, and values.</w:t>
            </w:r>
          </w:p>
        </w:tc>
      </w:tr>
      <w:tr w:rsidR="00597FF7" w:rsidRPr="00E86B7F" w14:paraId="06626514" w14:textId="77777777" w:rsidTr="00597FF7">
        <w:trPr>
          <w:trHeight w:val="997"/>
          <w:jc w:val="right"/>
        </w:trPr>
        <w:tc>
          <w:tcPr>
            <w:tcW w:w="1530" w:type="dxa"/>
            <w:tcBorders>
              <w:top w:val="single" w:sz="8" w:space="0" w:color="000000"/>
              <w:bottom w:val="single" w:sz="8" w:space="0" w:color="000000"/>
              <w:right w:val="single" w:sz="8" w:space="0" w:color="000000"/>
            </w:tcBorders>
            <w:shd w:val="clear" w:color="auto" w:fill="auto"/>
          </w:tcPr>
          <w:p w14:paraId="06626510"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108" w:type="dxa"/>
            <w:tcBorders>
              <w:top w:val="single" w:sz="8" w:space="0" w:color="000000"/>
              <w:left w:val="single" w:sz="8" w:space="0" w:color="000000"/>
              <w:bottom w:val="single" w:sz="8" w:space="0" w:color="000000"/>
            </w:tcBorders>
            <w:shd w:val="clear" w:color="auto" w:fill="auto"/>
          </w:tcPr>
          <w:p w14:paraId="06626511" w14:textId="77777777" w:rsidR="00597FF7" w:rsidRPr="00C55C37" w:rsidRDefault="00597FF7" w:rsidP="000A362A">
            <w:pPr>
              <w:pStyle w:val="Bullet1"/>
              <w:rPr>
                <w:sz w:val="18"/>
              </w:rPr>
            </w:pPr>
            <w:r w:rsidRPr="00C55C37">
              <w:rPr>
                <w:sz w:val="18"/>
              </w:rPr>
              <w:t xml:space="preserve">Determines organizational direction and develops short-term strategies for IT programs or projects that are consistent with key organizational priorities and values. </w:t>
            </w:r>
          </w:p>
          <w:p w14:paraId="06626512" w14:textId="77777777" w:rsidR="00597FF7" w:rsidRPr="00C55C37" w:rsidRDefault="00597FF7" w:rsidP="000A362A">
            <w:pPr>
              <w:pStyle w:val="Bullet1"/>
              <w:rPr>
                <w:sz w:val="18"/>
              </w:rPr>
            </w:pPr>
            <w:r w:rsidRPr="00C55C37">
              <w:rPr>
                <w:sz w:val="18"/>
              </w:rPr>
              <w:t>Responds to requests and provides operational support to project staff regarding logistical requirements and procedures</w:t>
            </w:r>
            <w:r w:rsidRPr="00FB7C59">
              <w:rPr>
                <w:sz w:val="18"/>
              </w:rPr>
              <w:t xml:space="preserve"> (</w:t>
            </w:r>
            <w:r w:rsidR="00FB7C59">
              <w:rPr>
                <w:sz w:val="18"/>
              </w:rPr>
              <w:t>e.g</w:t>
            </w:r>
            <w:r w:rsidRPr="00FB7C59">
              <w:rPr>
                <w:sz w:val="18"/>
              </w:rPr>
              <w:t>., deadlines, data inputs, equipment/resource availability)</w:t>
            </w:r>
            <w:r w:rsidRPr="0059122E">
              <w:rPr>
                <w:sz w:val="18"/>
              </w:rPr>
              <w:t xml:space="preserve"> to accomplish project milestones.</w:t>
            </w:r>
          </w:p>
          <w:p w14:paraId="06626513" w14:textId="77777777" w:rsidR="00597FF7" w:rsidRPr="00C55C37" w:rsidRDefault="00597FF7" w:rsidP="000A362A">
            <w:pPr>
              <w:pStyle w:val="Bullet1"/>
              <w:rPr>
                <w:sz w:val="18"/>
              </w:rPr>
            </w:pPr>
            <w:r w:rsidRPr="00C55C37">
              <w:rPr>
                <w:sz w:val="18"/>
              </w:rPr>
              <w:t>Applies prior knowledge, models, tools, and techniques to analyze and deeply understand issues, and recognize connections, patterns, and trends.</w:t>
            </w:r>
          </w:p>
        </w:tc>
      </w:tr>
      <w:tr w:rsidR="00597FF7" w:rsidRPr="00E86B7F" w14:paraId="0662651A" w14:textId="77777777" w:rsidTr="00597FF7">
        <w:trPr>
          <w:trHeight w:val="997"/>
          <w:jc w:val="right"/>
        </w:trPr>
        <w:tc>
          <w:tcPr>
            <w:tcW w:w="1530" w:type="dxa"/>
            <w:tcBorders>
              <w:top w:val="single" w:sz="8" w:space="0" w:color="000000"/>
              <w:bottom w:val="single" w:sz="8" w:space="0" w:color="000000"/>
              <w:right w:val="single" w:sz="8" w:space="0" w:color="000000"/>
            </w:tcBorders>
            <w:shd w:val="clear" w:color="auto" w:fill="auto"/>
          </w:tcPr>
          <w:p w14:paraId="06626515"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08" w:type="dxa"/>
            <w:tcBorders>
              <w:top w:val="single" w:sz="8" w:space="0" w:color="000000"/>
              <w:left w:val="single" w:sz="8" w:space="0" w:color="000000"/>
              <w:bottom w:val="single" w:sz="8" w:space="0" w:color="000000"/>
            </w:tcBorders>
            <w:shd w:val="clear" w:color="auto" w:fill="auto"/>
          </w:tcPr>
          <w:p w14:paraId="06626516" w14:textId="77777777" w:rsidR="00597FF7" w:rsidRPr="00C55C37" w:rsidRDefault="00597FF7" w:rsidP="000A362A">
            <w:pPr>
              <w:pStyle w:val="Bullet1"/>
              <w:rPr>
                <w:sz w:val="18"/>
              </w:rPr>
            </w:pPr>
            <w:r w:rsidRPr="00C55C37">
              <w:rPr>
                <w:sz w:val="18"/>
              </w:rPr>
              <w:t xml:space="preserve">Provides input to </w:t>
            </w:r>
            <w:r w:rsidR="007A597E" w:rsidRPr="00C55C37">
              <w:rPr>
                <w:sz w:val="18"/>
              </w:rPr>
              <w:t xml:space="preserve">senior leadership </w:t>
            </w:r>
            <w:r w:rsidRPr="00C55C37">
              <w:rPr>
                <w:sz w:val="18"/>
              </w:rPr>
              <w:t xml:space="preserve">to support organizational vision of a team-based culture by developing an enterprise program plan approach. </w:t>
            </w:r>
          </w:p>
          <w:p w14:paraId="06626517" w14:textId="77777777" w:rsidR="00597FF7" w:rsidRPr="00C55C37" w:rsidRDefault="00597FF7" w:rsidP="000A362A">
            <w:pPr>
              <w:pStyle w:val="Bullet1"/>
              <w:rPr>
                <w:sz w:val="18"/>
              </w:rPr>
            </w:pPr>
            <w:r w:rsidRPr="00C55C37">
              <w:rPr>
                <w:sz w:val="18"/>
              </w:rPr>
              <w:t>Analyzes project inputs from various elements (e.g., budgetary, technical, compliance, policy) and correctly prioritizes issues and solutions in support of mission accomplishment.</w:t>
            </w:r>
          </w:p>
          <w:p w14:paraId="06626518" w14:textId="77777777" w:rsidR="00597FF7" w:rsidRPr="00FB7C59" w:rsidRDefault="00597FF7" w:rsidP="000A362A">
            <w:pPr>
              <w:pStyle w:val="Bullet1"/>
              <w:rPr>
                <w:sz w:val="18"/>
              </w:rPr>
            </w:pPr>
            <w:r w:rsidRPr="00FB7C59">
              <w:rPr>
                <w:sz w:val="18"/>
              </w:rPr>
              <w:t>Integrates input from sophisticated models and tools to predict outcomes and identify issues that may not be obvious to others.</w:t>
            </w:r>
          </w:p>
          <w:p w14:paraId="06626519" w14:textId="77777777" w:rsidR="00597FF7" w:rsidRPr="00FB7C59" w:rsidRDefault="00597FF7" w:rsidP="000A362A">
            <w:pPr>
              <w:pStyle w:val="Bullet1"/>
              <w:rPr>
                <w:sz w:val="18"/>
              </w:rPr>
            </w:pPr>
            <w:r w:rsidRPr="00FB7C59">
              <w:rPr>
                <w:sz w:val="18"/>
              </w:rPr>
              <w:t>Conceives likely scenarios and recommends effective courses of action to others.</w:t>
            </w:r>
          </w:p>
        </w:tc>
      </w:tr>
      <w:tr w:rsidR="00597FF7" w:rsidRPr="00E86B7F" w14:paraId="06626521" w14:textId="77777777" w:rsidTr="00597FF7">
        <w:trPr>
          <w:trHeight w:val="997"/>
          <w:jc w:val="right"/>
        </w:trPr>
        <w:tc>
          <w:tcPr>
            <w:tcW w:w="1530" w:type="dxa"/>
            <w:tcBorders>
              <w:top w:val="single" w:sz="8" w:space="0" w:color="000000"/>
              <w:bottom w:val="single" w:sz="8" w:space="0" w:color="000000"/>
              <w:right w:val="single" w:sz="8" w:space="0" w:color="000000"/>
            </w:tcBorders>
            <w:shd w:val="clear" w:color="auto" w:fill="auto"/>
          </w:tcPr>
          <w:p w14:paraId="0662651B"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08" w:type="dxa"/>
            <w:tcBorders>
              <w:top w:val="single" w:sz="8" w:space="0" w:color="000000"/>
              <w:left w:val="single" w:sz="8" w:space="0" w:color="000000"/>
              <w:bottom w:val="single" w:sz="8" w:space="0" w:color="000000"/>
            </w:tcBorders>
            <w:shd w:val="clear" w:color="auto" w:fill="auto"/>
          </w:tcPr>
          <w:p w14:paraId="0662651C" w14:textId="77777777" w:rsidR="00597FF7" w:rsidRPr="00C55C37" w:rsidRDefault="00597FF7" w:rsidP="000A362A">
            <w:pPr>
              <w:pStyle w:val="Bullet1"/>
              <w:rPr>
                <w:sz w:val="18"/>
              </w:rPr>
            </w:pPr>
            <w:r w:rsidRPr="00C55C37">
              <w:rPr>
                <w:sz w:val="18"/>
              </w:rPr>
              <w:t xml:space="preserve">Develops strategies consistent with organizational vision and objectives; understands VA’s and </w:t>
            </w:r>
            <w:r w:rsidR="006B0E62">
              <w:rPr>
                <w:sz w:val="18"/>
              </w:rPr>
              <w:t>OI&amp;T</w:t>
            </w:r>
            <w:r w:rsidRPr="00C55C37">
              <w:rPr>
                <w:sz w:val="18"/>
              </w:rPr>
              <w:t xml:space="preserve">’s long-term goals, and anticipates potential threats or opportunities. </w:t>
            </w:r>
          </w:p>
          <w:p w14:paraId="0662651D" w14:textId="77777777" w:rsidR="00597FF7" w:rsidRPr="00C55C37" w:rsidRDefault="00597FF7" w:rsidP="000A362A">
            <w:pPr>
              <w:pStyle w:val="Bullet1"/>
              <w:rPr>
                <w:sz w:val="18"/>
              </w:rPr>
            </w:pPr>
            <w:r w:rsidRPr="00C55C37">
              <w:rPr>
                <w:sz w:val="18"/>
              </w:rPr>
              <w:t xml:space="preserve">Directs the review of a variety of IT policies, guidelines, data documents, reports, processes, and procedures. </w:t>
            </w:r>
          </w:p>
          <w:p w14:paraId="0662651E" w14:textId="77777777" w:rsidR="00597FF7" w:rsidRPr="00C55C37" w:rsidRDefault="00597FF7" w:rsidP="000A362A">
            <w:pPr>
              <w:pStyle w:val="Bullet1"/>
              <w:rPr>
                <w:sz w:val="18"/>
              </w:rPr>
            </w:pPr>
            <w:r w:rsidRPr="00C55C37">
              <w:rPr>
                <w:sz w:val="18"/>
              </w:rPr>
              <w:t xml:space="preserve">Evaluates the effectiveness of strategies and programs against organizational mission and goals; implements changes to improve performance, when required. </w:t>
            </w:r>
          </w:p>
          <w:p w14:paraId="0662651F" w14:textId="77777777" w:rsidR="00597FF7" w:rsidRPr="00FB7C59" w:rsidRDefault="00597FF7" w:rsidP="000A362A">
            <w:pPr>
              <w:pStyle w:val="Bullet1"/>
              <w:rPr>
                <w:sz w:val="18"/>
              </w:rPr>
            </w:pPr>
            <w:r w:rsidRPr="00FB7C59">
              <w:rPr>
                <w:sz w:val="18"/>
              </w:rPr>
              <w:t>Advises others on how to interpret the current environment and assess/plan for likely future scenarios.</w:t>
            </w:r>
          </w:p>
          <w:p w14:paraId="06626520" w14:textId="77777777" w:rsidR="00597FF7" w:rsidRPr="00FB7C59" w:rsidRDefault="00597FF7" w:rsidP="000A362A">
            <w:pPr>
              <w:pStyle w:val="Bullet1"/>
              <w:rPr>
                <w:sz w:val="18"/>
              </w:rPr>
            </w:pPr>
            <w:r w:rsidRPr="00FB7C59">
              <w:rPr>
                <w:sz w:val="18"/>
              </w:rPr>
              <w:t>Redirects activiti</w:t>
            </w:r>
            <w:r w:rsidR="00331A8F" w:rsidRPr="00FB7C59">
              <w:rPr>
                <w:sz w:val="18"/>
              </w:rPr>
              <w:t>es of the organization/work team</w:t>
            </w:r>
            <w:r w:rsidRPr="00FB7C59">
              <w:rPr>
                <w:sz w:val="18"/>
              </w:rPr>
              <w:t xml:space="preserve"> in the direction of new goals and/or priorities. </w:t>
            </w:r>
          </w:p>
        </w:tc>
      </w:tr>
    </w:tbl>
    <w:p w14:paraId="06626522" w14:textId="77777777" w:rsidR="00E012A5" w:rsidRPr="00E86B7F" w:rsidRDefault="00E012A5">
      <w:pPr>
        <w:rPr>
          <w:rFonts w:asciiTheme="minorHAnsi" w:hAnsiTheme="minorHAnsi" w:cstheme="minorHAnsi"/>
        </w:rPr>
      </w:pPr>
    </w:p>
    <w:p w14:paraId="06626523" w14:textId="77777777" w:rsidR="00597FF7" w:rsidRPr="00E86B7F" w:rsidRDefault="00597FF7">
      <w:pPr>
        <w:rPr>
          <w:rFonts w:asciiTheme="minorHAnsi" w:hAnsiTheme="minorHAnsi" w:cstheme="minorHAnsi"/>
        </w:rPr>
      </w:pPr>
      <w:bookmarkStart w:id="89" w:name="_Toc346485530"/>
      <w:bookmarkStart w:id="90" w:name="_Toc346485619"/>
      <w:r w:rsidRPr="00E86B7F">
        <w:rPr>
          <w:rFonts w:asciiTheme="minorHAnsi" w:hAnsiTheme="minorHAnsi" w:cstheme="minorHAnsi"/>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108"/>
      </w:tblGrid>
      <w:tr w:rsidR="00430AD8" w:rsidRPr="00E86B7F" w14:paraId="06626526"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524" w14:textId="77777777" w:rsidR="00AF3D32" w:rsidRPr="00C55C37" w:rsidRDefault="0035341F" w:rsidP="00EA0F9C">
            <w:pPr>
              <w:pStyle w:val="Heading0"/>
              <w:outlineLvl w:val="2"/>
              <w:rPr>
                <w:sz w:val="24"/>
              </w:rPr>
            </w:pPr>
            <w:bookmarkStart w:id="91" w:name="_Toc400022396"/>
            <w:r w:rsidRPr="0059122E">
              <w:rPr>
                <w:sz w:val="24"/>
              </w:rPr>
              <w:t>Teamwork</w:t>
            </w:r>
            <w:bookmarkEnd w:id="89"/>
            <w:bookmarkEnd w:id="90"/>
            <w:bookmarkEnd w:id="91"/>
          </w:p>
          <w:p w14:paraId="06626525" w14:textId="77777777" w:rsidR="00430AD8" w:rsidRPr="00C55C37" w:rsidRDefault="0035341F" w:rsidP="00302028">
            <w:pPr>
              <w:pStyle w:val="Default"/>
              <w:ind w:left="180"/>
              <w:jc w:val="both"/>
              <w:rPr>
                <w:rFonts w:asciiTheme="minorHAnsi" w:eastAsiaTheme="minorEastAsia" w:hAnsiTheme="minorHAnsi" w:cstheme="minorHAnsi"/>
                <w:color w:val="FFFFFF" w:themeColor="background1"/>
                <w:lang w:bidi="en-US"/>
              </w:rPr>
            </w:pPr>
            <w:r w:rsidRPr="00C55C37">
              <w:rPr>
                <w:rFonts w:asciiTheme="minorHAnsi" w:hAnsiTheme="minorHAnsi" w:cstheme="minorHAnsi"/>
                <w:color w:val="FFFFFF" w:themeColor="background1"/>
                <w:sz w:val="20"/>
              </w:rPr>
              <w:t>Encourages and facilitates cooperation, pride, trust, and group identity; fosters commitment and team spirit; works with others to achieve goals.</w:t>
            </w:r>
          </w:p>
        </w:tc>
      </w:tr>
      <w:tr w:rsidR="00430AD8" w:rsidRPr="00E86B7F" w14:paraId="06626529"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D8D8D8"/>
          </w:tcPr>
          <w:p w14:paraId="06626527" w14:textId="77777777" w:rsidR="00430AD8" w:rsidRPr="00C55C37" w:rsidRDefault="00430AD8" w:rsidP="00AF3D32">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08" w:type="dxa"/>
            <w:tcBorders>
              <w:top w:val="single" w:sz="8" w:space="0" w:color="000000"/>
              <w:left w:val="single" w:sz="8" w:space="0" w:color="000000"/>
              <w:bottom w:val="single" w:sz="8" w:space="0" w:color="000000"/>
            </w:tcBorders>
            <w:shd w:val="clear" w:color="auto" w:fill="D8D8D8"/>
          </w:tcPr>
          <w:p w14:paraId="06626528" w14:textId="77777777" w:rsidR="00430AD8" w:rsidRPr="00C55C37" w:rsidRDefault="00597FF7" w:rsidP="00AF3D32">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52E"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52A" w14:textId="77777777" w:rsidR="00430AD8" w:rsidRPr="00C55C37" w:rsidRDefault="00430AD8" w:rsidP="00AF3D32">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08" w:type="dxa"/>
            <w:tcBorders>
              <w:top w:val="single" w:sz="8" w:space="0" w:color="000000"/>
              <w:left w:val="single" w:sz="8" w:space="0" w:color="000000"/>
              <w:bottom w:val="single" w:sz="8" w:space="0" w:color="000000"/>
            </w:tcBorders>
            <w:shd w:val="clear" w:color="auto" w:fill="auto"/>
          </w:tcPr>
          <w:p w14:paraId="0662652B" w14:textId="77777777" w:rsidR="00CF71AA" w:rsidRPr="00C55C37" w:rsidRDefault="00CF71AA" w:rsidP="0014747F">
            <w:pPr>
              <w:pStyle w:val="Bullet1"/>
              <w:rPr>
                <w:sz w:val="18"/>
              </w:rPr>
            </w:pPr>
            <w:r w:rsidRPr="00C55C37">
              <w:rPr>
                <w:sz w:val="18"/>
              </w:rPr>
              <w:t xml:space="preserve">Cooperates with others to complete routine tasks. </w:t>
            </w:r>
          </w:p>
          <w:p w14:paraId="0662652C" w14:textId="77777777" w:rsidR="00CF71AA" w:rsidRPr="00FB7C59" w:rsidRDefault="00CF71AA" w:rsidP="0014747F">
            <w:pPr>
              <w:pStyle w:val="Bullet1"/>
              <w:rPr>
                <w:sz w:val="18"/>
              </w:rPr>
            </w:pPr>
            <w:r w:rsidRPr="00C55C37">
              <w:rPr>
                <w:sz w:val="18"/>
              </w:rPr>
              <w:t>Attends team meetings and shares information when asked.</w:t>
            </w:r>
          </w:p>
          <w:p w14:paraId="0662652D" w14:textId="77777777" w:rsidR="00B111C6" w:rsidRPr="00FB7C59" w:rsidRDefault="00CF71AA" w:rsidP="0014747F">
            <w:pPr>
              <w:pStyle w:val="Bullet1"/>
              <w:rPr>
                <w:sz w:val="18"/>
              </w:rPr>
            </w:pPr>
            <w:r w:rsidRPr="00FB7C59">
              <w:rPr>
                <w:sz w:val="18"/>
              </w:rPr>
              <w:t>Is an active listener in team discussions.</w:t>
            </w:r>
          </w:p>
        </w:tc>
      </w:tr>
      <w:tr w:rsidR="00597FF7" w:rsidRPr="00E86B7F" w14:paraId="06626532"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52F"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108" w:type="dxa"/>
            <w:tcBorders>
              <w:top w:val="single" w:sz="8" w:space="0" w:color="000000"/>
              <w:left w:val="single" w:sz="8" w:space="0" w:color="000000"/>
              <w:bottom w:val="single" w:sz="8" w:space="0" w:color="000000"/>
            </w:tcBorders>
            <w:shd w:val="clear" w:color="auto" w:fill="auto"/>
          </w:tcPr>
          <w:p w14:paraId="06626530" w14:textId="77777777" w:rsidR="00597FF7" w:rsidRPr="00C55C37" w:rsidRDefault="00597FF7" w:rsidP="000A362A">
            <w:pPr>
              <w:pStyle w:val="Bullet1"/>
              <w:rPr>
                <w:sz w:val="18"/>
              </w:rPr>
            </w:pPr>
            <w:r w:rsidRPr="00C55C37">
              <w:rPr>
                <w:sz w:val="18"/>
              </w:rPr>
              <w:t xml:space="preserve">Assists team in developing ideas by listening and asking pertinent questions. </w:t>
            </w:r>
          </w:p>
          <w:p w14:paraId="06626531" w14:textId="77777777" w:rsidR="00597FF7" w:rsidRPr="00C55C37" w:rsidRDefault="00597FF7" w:rsidP="000A362A">
            <w:pPr>
              <w:pStyle w:val="Bullet1"/>
              <w:rPr>
                <w:sz w:val="18"/>
              </w:rPr>
            </w:pPr>
            <w:r w:rsidRPr="00C55C37">
              <w:rPr>
                <w:sz w:val="18"/>
              </w:rPr>
              <w:t>Works with team members to collect and organize background information materials.</w:t>
            </w:r>
          </w:p>
        </w:tc>
      </w:tr>
      <w:tr w:rsidR="00597FF7" w:rsidRPr="00E86B7F" w14:paraId="06626537"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533"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108" w:type="dxa"/>
            <w:tcBorders>
              <w:top w:val="single" w:sz="8" w:space="0" w:color="000000"/>
              <w:left w:val="single" w:sz="8" w:space="0" w:color="000000"/>
              <w:bottom w:val="single" w:sz="8" w:space="0" w:color="000000"/>
            </w:tcBorders>
            <w:shd w:val="clear" w:color="auto" w:fill="auto"/>
          </w:tcPr>
          <w:p w14:paraId="06626534" w14:textId="77777777" w:rsidR="00597FF7" w:rsidRPr="00C55C37" w:rsidRDefault="00597FF7" w:rsidP="000A362A">
            <w:pPr>
              <w:pStyle w:val="Bullet1"/>
              <w:rPr>
                <w:sz w:val="18"/>
              </w:rPr>
            </w:pPr>
            <w:r w:rsidRPr="00C55C37">
              <w:rPr>
                <w:sz w:val="18"/>
              </w:rPr>
              <w:t xml:space="preserve">Cooperates with others to establish priorities and delegate work plans. </w:t>
            </w:r>
          </w:p>
          <w:p w14:paraId="06626535" w14:textId="77777777" w:rsidR="00597FF7" w:rsidRPr="00C55C37" w:rsidRDefault="00597FF7" w:rsidP="000A362A">
            <w:pPr>
              <w:pStyle w:val="Bullet1"/>
              <w:rPr>
                <w:sz w:val="18"/>
              </w:rPr>
            </w:pPr>
            <w:r w:rsidRPr="00C55C37">
              <w:rPr>
                <w:sz w:val="18"/>
              </w:rPr>
              <w:t xml:space="preserve">Contributes to group discussions, and shares information freely and willingly. </w:t>
            </w:r>
          </w:p>
          <w:p w14:paraId="06626536" w14:textId="77777777" w:rsidR="00597FF7" w:rsidRPr="00FB7C59" w:rsidRDefault="00597FF7" w:rsidP="000A362A">
            <w:pPr>
              <w:pStyle w:val="Bullet1"/>
              <w:rPr>
                <w:sz w:val="18"/>
              </w:rPr>
            </w:pPr>
            <w:r w:rsidRPr="00C55C37">
              <w:rPr>
                <w:sz w:val="18"/>
              </w:rPr>
              <w:t xml:space="preserve">Collaborates with team members to summarize progress in </w:t>
            </w:r>
            <w:r w:rsidRPr="00FB7C59">
              <w:rPr>
                <w:sz w:val="18"/>
              </w:rPr>
              <w:t>preparation for stakeholder briefings.</w:t>
            </w:r>
          </w:p>
        </w:tc>
      </w:tr>
      <w:tr w:rsidR="00597FF7" w:rsidRPr="00E86B7F" w14:paraId="0662653C"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538"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08" w:type="dxa"/>
            <w:tcBorders>
              <w:top w:val="single" w:sz="8" w:space="0" w:color="000000"/>
              <w:left w:val="single" w:sz="8" w:space="0" w:color="000000"/>
              <w:bottom w:val="single" w:sz="8" w:space="0" w:color="000000"/>
            </w:tcBorders>
            <w:shd w:val="clear" w:color="auto" w:fill="auto"/>
          </w:tcPr>
          <w:p w14:paraId="06626539" w14:textId="77777777" w:rsidR="00597FF7" w:rsidRPr="00C55C37" w:rsidRDefault="00597FF7" w:rsidP="000A362A">
            <w:pPr>
              <w:pStyle w:val="Bullet1"/>
              <w:rPr>
                <w:sz w:val="18"/>
              </w:rPr>
            </w:pPr>
            <w:r w:rsidRPr="00C55C37">
              <w:rPr>
                <w:sz w:val="18"/>
              </w:rPr>
              <w:t xml:space="preserve">Guides team to consensus for plans of action by actively engaging in team discussions and encouraging multiple perspectives. </w:t>
            </w:r>
          </w:p>
          <w:p w14:paraId="0662653A" w14:textId="77777777" w:rsidR="00597FF7" w:rsidRPr="00C55C37" w:rsidRDefault="00597FF7" w:rsidP="000A362A">
            <w:pPr>
              <w:pStyle w:val="Bullet1"/>
              <w:rPr>
                <w:sz w:val="18"/>
              </w:rPr>
            </w:pPr>
            <w:r w:rsidRPr="00C55C37">
              <w:rPr>
                <w:sz w:val="18"/>
              </w:rPr>
              <w:t>Designs processes that encourage collaboration and information sharing.</w:t>
            </w:r>
          </w:p>
          <w:p w14:paraId="0662653B" w14:textId="77777777" w:rsidR="00597FF7" w:rsidRPr="00C55C37" w:rsidRDefault="00597FF7" w:rsidP="000A362A">
            <w:pPr>
              <w:pStyle w:val="Bullet1"/>
              <w:rPr>
                <w:sz w:val="18"/>
              </w:rPr>
            </w:pPr>
            <w:r w:rsidRPr="00C55C37">
              <w:rPr>
                <w:sz w:val="18"/>
              </w:rPr>
              <w:t>Solicits input from others and encourages the team to consider different perspectives and alternative solutions.</w:t>
            </w:r>
          </w:p>
        </w:tc>
      </w:tr>
      <w:tr w:rsidR="00597FF7" w:rsidRPr="00E86B7F" w14:paraId="06626541"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auto"/>
          </w:tcPr>
          <w:p w14:paraId="0662653D"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08" w:type="dxa"/>
            <w:tcBorders>
              <w:top w:val="single" w:sz="8" w:space="0" w:color="000000"/>
              <w:left w:val="single" w:sz="8" w:space="0" w:color="000000"/>
              <w:bottom w:val="single" w:sz="8" w:space="0" w:color="000000"/>
            </w:tcBorders>
            <w:shd w:val="clear" w:color="auto" w:fill="auto"/>
          </w:tcPr>
          <w:p w14:paraId="0662653E" w14:textId="77777777" w:rsidR="00597FF7" w:rsidRPr="00C55C37" w:rsidRDefault="00597FF7" w:rsidP="000A362A">
            <w:pPr>
              <w:pStyle w:val="Bullet1"/>
              <w:rPr>
                <w:sz w:val="18"/>
              </w:rPr>
            </w:pPr>
            <w:r w:rsidRPr="00C55C37">
              <w:rPr>
                <w:sz w:val="18"/>
              </w:rPr>
              <w:t xml:space="preserve">Directs group's work efforts and monitors progress toward attaining team goals. </w:t>
            </w:r>
          </w:p>
          <w:p w14:paraId="0662653F" w14:textId="77777777" w:rsidR="00597FF7" w:rsidRPr="00C55C37" w:rsidRDefault="00597FF7" w:rsidP="000A362A">
            <w:pPr>
              <w:pStyle w:val="Bullet1"/>
              <w:rPr>
                <w:sz w:val="18"/>
              </w:rPr>
            </w:pPr>
            <w:r w:rsidRPr="00C55C37">
              <w:rPr>
                <w:sz w:val="18"/>
              </w:rPr>
              <w:t xml:space="preserve">Facilitates or leads group discussions and information sharing around issues and initiatives; supports team decisions once they have been made. </w:t>
            </w:r>
          </w:p>
          <w:p w14:paraId="06626540" w14:textId="77777777" w:rsidR="00597FF7" w:rsidRPr="00C55C37" w:rsidRDefault="00597FF7" w:rsidP="000A362A">
            <w:pPr>
              <w:pStyle w:val="Bullet1"/>
              <w:rPr>
                <w:sz w:val="18"/>
              </w:rPr>
            </w:pPr>
            <w:r w:rsidRPr="00C55C37">
              <w:rPr>
                <w:sz w:val="18"/>
              </w:rPr>
              <w:t>Listens to and values others' opinions; makes others feel that their contributions are important.</w:t>
            </w:r>
          </w:p>
        </w:tc>
      </w:tr>
    </w:tbl>
    <w:p w14:paraId="06626542" w14:textId="77777777" w:rsidR="00302028" w:rsidRPr="00E86B7F" w:rsidRDefault="00302028">
      <w:pPr>
        <w:rPr>
          <w:rFonts w:asciiTheme="minorHAnsi" w:hAnsiTheme="minorHAnsi" w:cstheme="minorHAnsi"/>
        </w:rPr>
      </w:pPr>
    </w:p>
    <w:p w14:paraId="06626543" w14:textId="77777777" w:rsidR="002A63F2" w:rsidRPr="00E86B7F" w:rsidRDefault="002A63F2">
      <w:pPr>
        <w:jc w:val="left"/>
        <w:rPr>
          <w:rFonts w:asciiTheme="minorHAnsi" w:hAnsiTheme="minorHAnsi" w:cstheme="minorHAnsi"/>
        </w:rPr>
      </w:pPr>
      <w:r w:rsidRPr="00E86B7F">
        <w:rPr>
          <w:rFonts w:asciiTheme="minorHAnsi" w:hAnsiTheme="minorHAnsi" w:cstheme="minorHAnsi"/>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108"/>
      </w:tblGrid>
      <w:tr w:rsidR="00430AD8" w:rsidRPr="00E86B7F" w14:paraId="06626546"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544" w14:textId="77777777" w:rsidR="00AF3D32" w:rsidRPr="00C55C37" w:rsidRDefault="00AD3DC9" w:rsidP="00EA0F9C">
            <w:pPr>
              <w:pStyle w:val="Heading0"/>
              <w:outlineLvl w:val="2"/>
            </w:pPr>
            <w:r w:rsidRPr="0059122E">
              <w:br w:type="page"/>
            </w:r>
            <w:r w:rsidR="00430AD8" w:rsidRPr="00C55C37">
              <w:br w:type="page"/>
            </w:r>
            <w:bookmarkStart w:id="92" w:name="_Toc346485531"/>
            <w:bookmarkStart w:id="93" w:name="_Toc346485620"/>
            <w:bookmarkStart w:id="94" w:name="_Toc400022397"/>
            <w:r w:rsidR="008A62E2" w:rsidRPr="00C55C37">
              <w:rPr>
                <w:sz w:val="24"/>
              </w:rPr>
              <w:t>Veteran</w:t>
            </w:r>
            <w:r w:rsidR="00AA28BE" w:rsidRPr="00C55C37">
              <w:rPr>
                <w:sz w:val="24"/>
              </w:rPr>
              <w:t>s</w:t>
            </w:r>
            <w:r w:rsidR="008B488B" w:rsidRPr="00C55C37">
              <w:rPr>
                <w:sz w:val="24"/>
              </w:rPr>
              <w:t xml:space="preserve"> Service Motivation</w:t>
            </w:r>
            <w:bookmarkEnd w:id="92"/>
            <w:bookmarkEnd w:id="93"/>
            <w:bookmarkEnd w:id="94"/>
            <w:r w:rsidR="008B488B" w:rsidRPr="00C55C37">
              <w:rPr>
                <w:sz w:val="24"/>
              </w:rPr>
              <w:t xml:space="preserve"> </w:t>
            </w:r>
          </w:p>
          <w:p w14:paraId="06626545" w14:textId="77777777" w:rsidR="00430AD8" w:rsidRPr="00C55C37" w:rsidRDefault="008B488B" w:rsidP="009B3EA0">
            <w:pPr>
              <w:pStyle w:val="Default"/>
              <w:ind w:left="180"/>
              <w:jc w:val="both"/>
              <w:rPr>
                <w:rFonts w:asciiTheme="minorHAnsi" w:eastAsiaTheme="minorEastAsia" w:hAnsiTheme="minorHAnsi" w:cstheme="minorHAnsi"/>
                <w:color w:val="FFFFFF" w:themeColor="background1"/>
                <w:highlight w:val="yellow"/>
                <w:lang w:bidi="en-US"/>
              </w:rPr>
            </w:pPr>
            <w:r w:rsidRPr="00C55C37">
              <w:rPr>
                <w:rFonts w:asciiTheme="minorHAnsi" w:hAnsiTheme="minorHAnsi" w:cstheme="minorHAnsi"/>
                <w:color w:val="FFFFFF" w:themeColor="background1"/>
                <w:sz w:val="20"/>
              </w:rPr>
              <w:t>Shows a commitment to serve Veterans, and works to ensure all actions are focused on meeting and supporting Veterans’ needs; aligns organizational objectives, processes, and practices with Veterans’ interests.</w:t>
            </w:r>
          </w:p>
        </w:tc>
      </w:tr>
      <w:tr w:rsidR="00430AD8" w:rsidRPr="00E86B7F" w14:paraId="06626549" w14:textId="77777777" w:rsidTr="002A63F2">
        <w:trPr>
          <w:trHeight w:val="432"/>
          <w:jc w:val="right"/>
        </w:trPr>
        <w:tc>
          <w:tcPr>
            <w:tcW w:w="1530" w:type="dxa"/>
            <w:tcBorders>
              <w:top w:val="single" w:sz="8" w:space="0" w:color="000000"/>
              <w:bottom w:val="single" w:sz="8" w:space="0" w:color="000000"/>
              <w:right w:val="single" w:sz="8" w:space="0" w:color="000000"/>
            </w:tcBorders>
            <w:shd w:val="clear" w:color="auto" w:fill="D8D8D8"/>
          </w:tcPr>
          <w:p w14:paraId="06626547" w14:textId="77777777" w:rsidR="00430AD8" w:rsidRPr="00C55C37" w:rsidRDefault="00430AD8" w:rsidP="00AF3D32">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08" w:type="dxa"/>
            <w:tcBorders>
              <w:top w:val="single" w:sz="8" w:space="0" w:color="000000"/>
              <w:left w:val="single" w:sz="8" w:space="0" w:color="000000"/>
              <w:bottom w:val="single" w:sz="8" w:space="0" w:color="000000"/>
            </w:tcBorders>
            <w:shd w:val="clear" w:color="auto" w:fill="D8D8D8"/>
          </w:tcPr>
          <w:p w14:paraId="06626548" w14:textId="77777777" w:rsidR="00430AD8" w:rsidRPr="00C55C37" w:rsidRDefault="00597FF7" w:rsidP="00AF3D32">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54E"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54A" w14:textId="77777777" w:rsidR="00430AD8" w:rsidRPr="00C55C37" w:rsidRDefault="00430AD8" w:rsidP="00AF3D32">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108" w:type="dxa"/>
            <w:tcBorders>
              <w:top w:val="single" w:sz="8" w:space="0" w:color="000000"/>
              <w:left w:val="single" w:sz="8" w:space="0" w:color="000000"/>
              <w:bottom w:val="single" w:sz="8" w:space="0" w:color="000000"/>
            </w:tcBorders>
          </w:tcPr>
          <w:p w14:paraId="0662654B" w14:textId="77777777" w:rsidR="00625824" w:rsidRPr="00C55C37" w:rsidRDefault="00625824" w:rsidP="0014747F">
            <w:pPr>
              <w:pStyle w:val="Bullet1"/>
              <w:rPr>
                <w:sz w:val="18"/>
              </w:rPr>
            </w:pPr>
            <w:r w:rsidRPr="00C55C37">
              <w:rPr>
                <w:sz w:val="18"/>
              </w:rPr>
              <w:t>Recognizes that VA’s mission is to serve Veterans.</w:t>
            </w:r>
          </w:p>
          <w:p w14:paraId="0662654C" w14:textId="77777777" w:rsidR="00CF71AA" w:rsidRPr="00FB7C59" w:rsidRDefault="00CF71AA" w:rsidP="0014747F">
            <w:pPr>
              <w:pStyle w:val="Bullet1"/>
              <w:rPr>
                <w:sz w:val="18"/>
              </w:rPr>
            </w:pPr>
            <w:r w:rsidRPr="00C55C37">
              <w:rPr>
                <w:sz w:val="18"/>
              </w:rPr>
              <w:t>Promptly identifies inquiries about Veterans’ interests</w:t>
            </w:r>
            <w:r w:rsidRPr="00FB7C59">
              <w:rPr>
                <w:sz w:val="18"/>
              </w:rPr>
              <w:t xml:space="preserve"> and agency policies. </w:t>
            </w:r>
          </w:p>
          <w:p w14:paraId="0662654D" w14:textId="77777777" w:rsidR="00FD4A3B" w:rsidRPr="00FB7C59" w:rsidRDefault="00CF71AA" w:rsidP="00E11C0B">
            <w:pPr>
              <w:pStyle w:val="Bullet1"/>
              <w:rPr>
                <w:sz w:val="18"/>
              </w:rPr>
            </w:pPr>
            <w:r w:rsidRPr="00FB7C59">
              <w:rPr>
                <w:sz w:val="18"/>
              </w:rPr>
              <w:t>With guidance, examines feedback from Veterans regarding new policies.</w:t>
            </w:r>
          </w:p>
        </w:tc>
      </w:tr>
      <w:tr w:rsidR="00597FF7" w:rsidRPr="00E86B7F" w14:paraId="06626553"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54F"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sz w:val="20"/>
                <w:szCs w:val="23"/>
              </w:rPr>
              <w:t>–Foundational</w:t>
            </w:r>
          </w:p>
        </w:tc>
        <w:tc>
          <w:tcPr>
            <w:tcW w:w="9108" w:type="dxa"/>
            <w:tcBorders>
              <w:top w:val="single" w:sz="8" w:space="0" w:color="000000"/>
              <w:left w:val="single" w:sz="8" w:space="0" w:color="000000"/>
              <w:bottom w:val="single" w:sz="8" w:space="0" w:color="000000"/>
            </w:tcBorders>
          </w:tcPr>
          <w:p w14:paraId="06626550" w14:textId="77777777" w:rsidR="00625824" w:rsidRPr="00C55C37" w:rsidRDefault="00625824" w:rsidP="000A362A">
            <w:pPr>
              <w:pStyle w:val="Bullet1"/>
              <w:rPr>
                <w:sz w:val="18"/>
              </w:rPr>
            </w:pPr>
            <w:r w:rsidRPr="00C55C37">
              <w:rPr>
                <w:sz w:val="18"/>
              </w:rPr>
              <w:t>Recognizes the role OI&amp;T plays in serving Veterans.</w:t>
            </w:r>
          </w:p>
          <w:p w14:paraId="06626551" w14:textId="77777777" w:rsidR="00597FF7" w:rsidRPr="00C55C37" w:rsidRDefault="00331A8F" w:rsidP="000A362A">
            <w:pPr>
              <w:pStyle w:val="Bullet1"/>
              <w:rPr>
                <w:sz w:val="18"/>
              </w:rPr>
            </w:pPr>
            <w:r w:rsidRPr="00C55C37">
              <w:rPr>
                <w:sz w:val="18"/>
              </w:rPr>
              <w:t>Interprets work team</w:t>
            </w:r>
            <w:r w:rsidR="00597FF7" w:rsidRPr="00C55C37">
              <w:rPr>
                <w:sz w:val="18"/>
              </w:rPr>
              <w:t xml:space="preserve">'s policies and procedures to ensure they are consistent with the needs of Veterans. </w:t>
            </w:r>
          </w:p>
          <w:p w14:paraId="06626552" w14:textId="77777777" w:rsidR="00597FF7" w:rsidRPr="00FB7C59" w:rsidRDefault="00597FF7" w:rsidP="00E11C0B">
            <w:pPr>
              <w:pStyle w:val="Bullet1"/>
              <w:rPr>
                <w:sz w:val="18"/>
              </w:rPr>
            </w:pPr>
            <w:r w:rsidRPr="00C55C37">
              <w:rPr>
                <w:sz w:val="18"/>
              </w:rPr>
              <w:t>Assists in collecting quantitative and qualitative survey data to direct the alignme</w:t>
            </w:r>
            <w:r w:rsidRPr="00FB7C59">
              <w:rPr>
                <w:sz w:val="18"/>
              </w:rPr>
              <w:t>nt of organizational objectives to Veterans’ needs.</w:t>
            </w:r>
          </w:p>
        </w:tc>
      </w:tr>
      <w:tr w:rsidR="00597FF7" w:rsidRPr="00E86B7F" w14:paraId="06626558"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554"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108" w:type="dxa"/>
            <w:tcBorders>
              <w:top w:val="single" w:sz="8" w:space="0" w:color="000000"/>
              <w:left w:val="single" w:sz="8" w:space="0" w:color="000000"/>
              <w:bottom w:val="single" w:sz="8" w:space="0" w:color="000000"/>
            </w:tcBorders>
          </w:tcPr>
          <w:p w14:paraId="06626555" w14:textId="77777777" w:rsidR="00625824" w:rsidRPr="00C55C37" w:rsidRDefault="00625824" w:rsidP="000A362A">
            <w:pPr>
              <w:pStyle w:val="Bullet1"/>
              <w:rPr>
                <w:sz w:val="18"/>
              </w:rPr>
            </w:pPr>
            <w:r w:rsidRPr="00C55C37">
              <w:rPr>
                <w:sz w:val="18"/>
              </w:rPr>
              <w:t>Demonstrates a commitment to serving Veterans.</w:t>
            </w:r>
          </w:p>
          <w:p w14:paraId="06626556" w14:textId="77777777" w:rsidR="00625824" w:rsidRPr="00C55C37" w:rsidRDefault="00625824" w:rsidP="000A362A">
            <w:pPr>
              <w:pStyle w:val="Bullet1"/>
              <w:rPr>
                <w:sz w:val="18"/>
              </w:rPr>
            </w:pPr>
            <w:r w:rsidRPr="00C55C37">
              <w:rPr>
                <w:sz w:val="18"/>
              </w:rPr>
              <w:t>Explains how own work ultimately serves Veterans.</w:t>
            </w:r>
          </w:p>
          <w:p w14:paraId="06626557" w14:textId="77777777" w:rsidR="00597FF7" w:rsidRPr="00FB7C59" w:rsidRDefault="00331A8F" w:rsidP="00E11C0B">
            <w:pPr>
              <w:pStyle w:val="Bullet1"/>
              <w:rPr>
                <w:sz w:val="18"/>
              </w:rPr>
            </w:pPr>
            <w:r w:rsidRPr="00C55C37">
              <w:rPr>
                <w:sz w:val="18"/>
              </w:rPr>
              <w:t>Maintains and enforces team</w:t>
            </w:r>
            <w:r w:rsidR="00597FF7" w:rsidRPr="00FB7C59">
              <w:rPr>
                <w:sz w:val="18"/>
              </w:rPr>
              <w:t xml:space="preserve"> policies and procedures to ensure consistency with the needs of Veterans.</w:t>
            </w:r>
          </w:p>
        </w:tc>
      </w:tr>
      <w:tr w:rsidR="00597FF7" w:rsidRPr="00E86B7F" w14:paraId="0662655D"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559"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08" w:type="dxa"/>
            <w:tcBorders>
              <w:top w:val="single" w:sz="8" w:space="0" w:color="000000"/>
              <w:left w:val="single" w:sz="8" w:space="0" w:color="000000"/>
              <w:bottom w:val="single" w:sz="8" w:space="0" w:color="000000"/>
            </w:tcBorders>
          </w:tcPr>
          <w:p w14:paraId="0662655A" w14:textId="77777777" w:rsidR="00625824" w:rsidRPr="00C55C37" w:rsidRDefault="00625824" w:rsidP="000A362A">
            <w:pPr>
              <w:pStyle w:val="Bullet1"/>
              <w:rPr>
                <w:sz w:val="18"/>
              </w:rPr>
            </w:pPr>
            <w:r w:rsidRPr="00C55C37">
              <w:rPr>
                <w:sz w:val="18"/>
              </w:rPr>
              <w:t>Helps others to recognize how their work supports and impacts Veterans.</w:t>
            </w:r>
          </w:p>
          <w:p w14:paraId="0662655B" w14:textId="77777777" w:rsidR="00597FF7" w:rsidRPr="00FB7C59" w:rsidRDefault="00597FF7" w:rsidP="000A362A">
            <w:pPr>
              <w:pStyle w:val="Bullet1"/>
              <w:rPr>
                <w:sz w:val="18"/>
              </w:rPr>
            </w:pPr>
            <w:r w:rsidRPr="00C55C37">
              <w:rPr>
                <w:sz w:val="18"/>
              </w:rPr>
              <w:t xml:space="preserve">Partners with </w:t>
            </w:r>
            <w:r w:rsidR="00625824" w:rsidRPr="00C55C37">
              <w:rPr>
                <w:sz w:val="18"/>
              </w:rPr>
              <w:t xml:space="preserve">others </w:t>
            </w:r>
            <w:r w:rsidRPr="00C55C37">
              <w:rPr>
                <w:sz w:val="18"/>
              </w:rPr>
              <w:t>to develop recommendations and action plans to meet Veterans' needs</w:t>
            </w:r>
            <w:r w:rsidR="00625824" w:rsidRPr="00C55C37">
              <w:rPr>
                <w:sz w:val="18"/>
              </w:rPr>
              <w:t xml:space="preserve"> through the organization’s work</w:t>
            </w:r>
            <w:r w:rsidRPr="00FB7C59">
              <w:rPr>
                <w:sz w:val="18"/>
              </w:rPr>
              <w:t xml:space="preserve">. </w:t>
            </w:r>
          </w:p>
          <w:p w14:paraId="0662655C" w14:textId="77777777" w:rsidR="00597FF7" w:rsidRPr="00FB7C59" w:rsidRDefault="00597FF7" w:rsidP="00E11C0B">
            <w:pPr>
              <w:pStyle w:val="Bullet1"/>
              <w:rPr>
                <w:sz w:val="18"/>
              </w:rPr>
            </w:pPr>
            <w:r w:rsidRPr="00FB7C59">
              <w:rPr>
                <w:sz w:val="18"/>
              </w:rPr>
              <w:t xml:space="preserve">Cultivates relationships with stakeholders to validate the usefulness of proposed processes and services to Veterans’ interests. </w:t>
            </w:r>
          </w:p>
        </w:tc>
      </w:tr>
      <w:tr w:rsidR="00597FF7" w:rsidRPr="00E86B7F" w14:paraId="06626561" w14:textId="77777777" w:rsidTr="002A63F2">
        <w:trPr>
          <w:trHeight w:val="432"/>
          <w:jc w:val="right"/>
        </w:trPr>
        <w:tc>
          <w:tcPr>
            <w:tcW w:w="1530" w:type="dxa"/>
            <w:tcBorders>
              <w:top w:val="single" w:sz="8" w:space="0" w:color="000000"/>
              <w:bottom w:val="single" w:sz="8" w:space="0" w:color="000000"/>
              <w:right w:val="single" w:sz="8" w:space="0" w:color="000000"/>
            </w:tcBorders>
          </w:tcPr>
          <w:p w14:paraId="0662655E" w14:textId="77777777" w:rsidR="00597FF7" w:rsidRPr="00C55C37" w:rsidRDefault="00597FF7"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08" w:type="dxa"/>
            <w:tcBorders>
              <w:top w:val="single" w:sz="8" w:space="0" w:color="000000"/>
              <w:left w:val="single" w:sz="8" w:space="0" w:color="000000"/>
              <w:bottom w:val="single" w:sz="8" w:space="0" w:color="000000"/>
            </w:tcBorders>
          </w:tcPr>
          <w:p w14:paraId="0662655F" w14:textId="77777777" w:rsidR="00625824" w:rsidRPr="00C55C37" w:rsidRDefault="00625824" w:rsidP="000A362A">
            <w:pPr>
              <w:pStyle w:val="Bullet1"/>
              <w:rPr>
                <w:sz w:val="18"/>
              </w:rPr>
            </w:pPr>
            <w:r w:rsidRPr="00C55C37">
              <w:rPr>
                <w:sz w:val="18"/>
              </w:rPr>
              <w:t>Elicits employees' passion and commitment to serve Veterans and to embrace the VA mission as their own.</w:t>
            </w:r>
          </w:p>
          <w:p w14:paraId="06626560" w14:textId="77777777" w:rsidR="00597FF7" w:rsidRPr="00C55C37" w:rsidRDefault="00597FF7" w:rsidP="00E11C0B">
            <w:pPr>
              <w:pStyle w:val="Bullet1"/>
              <w:rPr>
                <w:sz w:val="18"/>
              </w:rPr>
            </w:pPr>
            <w:r w:rsidRPr="00C55C37">
              <w:rPr>
                <w:sz w:val="18"/>
              </w:rPr>
              <w:t xml:space="preserve">Serves as a key resource to design and develop programs to address critical organizational requirements for Veterans’ interests. </w:t>
            </w:r>
          </w:p>
        </w:tc>
      </w:tr>
    </w:tbl>
    <w:p w14:paraId="06626562" w14:textId="77777777" w:rsidR="007670BF" w:rsidRPr="0059122E" w:rsidRDefault="007670BF" w:rsidP="00430AD8">
      <w:pPr>
        <w:pStyle w:val="Default"/>
        <w:rPr>
          <w:rFonts w:asciiTheme="minorHAnsi" w:hAnsiTheme="minorHAnsi" w:cstheme="minorHAnsi"/>
        </w:rPr>
      </w:pPr>
    </w:p>
    <w:p w14:paraId="06626563" w14:textId="77777777" w:rsidR="007670BF" w:rsidRPr="00E86B7F" w:rsidRDefault="007670BF" w:rsidP="007670BF">
      <w:pPr>
        <w:pStyle w:val="BodyText"/>
        <w:rPr>
          <w:rFonts w:asciiTheme="minorHAnsi" w:eastAsiaTheme="minorHAnsi" w:hAnsiTheme="minorHAnsi" w:cstheme="minorHAnsi"/>
          <w:color w:val="000000"/>
          <w:sz w:val="24"/>
          <w:szCs w:val="24"/>
          <w:lang w:bidi="ar-SA"/>
        </w:rPr>
      </w:pPr>
      <w:r w:rsidRPr="00E86B7F">
        <w:rPr>
          <w:rFonts w:asciiTheme="minorHAnsi" w:hAnsiTheme="minorHAnsi" w:cstheme="minorHAnsi"/>
        </w:rPr>
        <w:br w:type="page"/>
      </w:r>
    </w:p>
    <w:p w14:paraId="06626564" w14:textId="77777777" w:rsidR="002579BB" w:rsidRPr="00E86B7F" w:rsidRDefault="002579BB" w:rsidP="00A4367C">
      <w:pPr>
        <w:pStyle w:val="BodyText"/>
        <w:framePr w:h="12915" w:hRule="exact" w:wrap="auto" w:hAnchor="text" w:y="-45"/>
        <w:rPr>
          <w:rFonts w:asciiTheme="minorHAnsi" w:hAnsiTheme="minorHAnsi" w:cstheme="minorHAnsi"/>
        </w:rPr>
        <w:sectPr w:rsidR="002579BB" w:rsidRPr="00E86B7F" w:rsidSect="00D00878">
          <w:footerReference w:type="default" r:id="rId19"/>
          <w:pgSz w:w="12240" w:h="15840"/>
          <w:pgMar w:top="1350" w:right="990" w:bottom="1350" w:left="720" w:header="540" w:footer="630" w:gutter="0"/>
          <w:cols w:space="720"/>
          <w:docGrid w:linePitch="360"/>
        </w:sectPr>
      </w:pPr>
    </w:p>
    <w:p w14:paraId="06626565" w14:textId="77777777" w:rsidR="002579BB" w:rsidRPr="00E86B7F" w:rsidRDefault="002579BB" w:rsidP="000B5215">
      <w:pPr>
        <w:pStyle w:val="Heading1"/>
        <w:rPr>
          <w:rFonts w:asciiTheme="minorHAnsi" w:hAnsiTheme="minorHAnsi" w:cstheme="minorHAnsi"/>
        </w:rPr>
      </w:pPr>
      <w:bookmarkStart w:id="95" w:name="_Toc346485621"/>
      <w:bookmarkStart w:id="96" w:name="_Toc400022398"/>
      <w:r w:rsidRPr="00E86B7F">
        <w:rPr>
          <w:rFonts w:asciiTheme="minorHAnsi" w:hAnsiTheme="minorHAnsi" w:cstheme="minorHAnsi"/>
        </w:rPr>
        <w:t>VA Leadership Competenc</w:t>
      </w:r>
      <w:r w:rsidR="0047509F" w:rsidRPr="00E86B7F">
        <w:rPr>
          <w:rFonts w:asciiTheme="minorHAnsi" w:hAnsiTheme="minorHAnsi" w:cstheme="minorHAnsi"/>
        </w:rPr>
        <w:t>ies</w:t>
      </w:r>
      <w:bookmarkEnd w:id="95"/>
      <w:bookmarkEnd w:id="96"/>
    </w:p>
    <w:p w14:paraId="06626566" w14:textId="77777777" w:rsidR="00302028" w:rsidRDefault="00A66568" w:rsidP="000B5215">
      <w:pPr>
        <w:pStyle w:val="ListParagraph"/>
        <w:ind w:left="0"/>
        <w:rPr>
          <w:rFonts w:asciiTheme="minorHAnsi" w:hAnsiTheme="minorHAnsi" w:cstheme="minorHAnsi"/>
          <w:b/>
        </w:rPr>
      </w:pPr>
      <w:r w:rsidRPr="00E86B7F">
        <w:rPr>
          <w:rFonts w:asciiTheme="minorHAnsi" w:hAnsiTheme="minorHAnsi" w:cstheme="minorHAnsi"/>
          <w:b/>
        </w:rPr>
        <w:t xml:space="preserve">VA </w:t>
      </w:r>
      <w:r w:rsidR="00C72462" w:rsidRPr="00E86B7F">
        <w:rPr>
          <w:rFonts w:asciiTheme="minorHAnsi" w:hAnsiTheme="minorHAnsi" w:cstheme="minorHAnsi"/>
          <w:b/>
        </w:rPr>
        <w:t>Leadership competencies apply to anyone with a responsibility for managing others</w:t>
      </w:r>
      <w:r w:rsidR="00FB7C59">
        <w:rPr>
          <w:rFonts w:asciiTheme="minorHAnsi" w:hAnsiTheme="minorHAnsi" w:cstheme="minorHAnsi"/>
          <w:b/>
        </w:rPr>
        <w:t>, or who may be developing towards a management role.  VA Leadership competencies tend to exist in intermediate and advanced profiles within each competency model</w:t>
      </w:r>
      <w:r w:rsidR="00C72462" w:rsidRPr="00E86B7F">
        <w:rPr>
          <w:rFonts w:asciiTheme="minorHAnsi" w:hAnsiTheme="minorHAnsi" w:cstheme="minorHAnsi"/>
          <w:b/>
        </w:rPr>
        <w:t>.</w:t>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090"/>
      </w:tblGrid>
      <w:tr w:rsidR="00F36969" w:rsidRPr="00E86B7F" w14:paraId="0EC4443B" w14:textId="77777777" w:rsidTr="00CD7CBC">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5114F8B4" w14:textId="77777777" w:rsidR="00F36969" w:rsidRPr="00C55C37" w:rsidRDefault="00F36969" w:rsidP="00CD7CBC">
            <w:pPr>
              <w:pStyle w:val="Heading0"/>
              <w:outlineLvl w:val="2"/>
            </w:pPr>
            <w:r w:rsidRPr="0059122E">
              <w:br w:type="page"/>
            </w:r>
            <w:r w:rsidRPr="00C55C37">
              <w:br w:type="page"/>
            </w:r>
            <w:bookmarkStart w:id="97" w:name="_Toc346485532"/>
            <w:bookmarkStart w:id="98" w:name="_Toc400022399"/>
            <w:r w:rsidRPr="00C55C37">
              <w:rPr>
                <w:bCs w:val="0"/>
                <w:sz w:val="24"/>
              </w:rPr>
              <w:t>Accountability</w:t>
            </w:r>
            <w:bookmarkEnd w:id="97"/>
            <w:bookmarkEnd w:id="98"/>
          </w:p>
          <w:p w14:paraId="2C95ED7B" w14:textId="77777777" w:rsidR="00F36969" w:rsidRPr="00C55C37" w:rsidRDefault="00F36969" w:rsidP="00CD7CBC">
            <w:pPr>
              <w:pStyle w:val="Default"/>
              <w:ind w:left="126"/>
              <w:jc w:val="both"/>
              <w:rPr>
                <w:rFonts w:asciiTheme="minorHAnsi" w:eastAsiaTheme="minorEastAsia" w:hAnsiTheme="minorHAnsi" w:cstheme="minorHAnsi"/>
                <w:color w:val="FFFFFF" w:themeColor="background1"/>
                <w:lang w:bidi="en-US"/>
              </w:rPr>
            </w:pPr>
            <w:r w:rsidRPr="00C55C37">
              <w:rPr>
                <w:rFonts w:asciiTheme="minorHAnsi" w:eastAsiaTheme="minorEastAsia" w:hAnsiTheme="minorHAnsi" w:cstheme="minorHAnsi"/>
                <w:color w:val="FFFFFF" w:themeColor="background1"/>
                <w:sz w:val="20"/>
              </w:rPr>
              <w:t xml:space="preserve">Holds self and others accountable for measurable high-quality, timely, and cost-effective results. Determines objectives, sets priorities, and delegates work. Accepts responsibility for mistakes. Complies with established control systems and rules.  </w:t>
            </w:r>
          </w:p>
        </w:tc>
      </w:tr>
      <w:tr w:rsidR="00F36969" w:rsidRPr="00E86B7F" w14:paraId="2C1753F0" w14:textId="77777777" w:rsidTr="00CD7CBC">
        <w:trPr>
          <w:trHeight w:val="432"/>
          <w:jc w:val="right"/>
        </w:trPr>
        <w:tc>
          <w:tcPr>
            <w:tcW w:w="1548" w:type="dxa"/>
            <w:tcBorders>
              <w:top w:val="single" w:sz="8" w:space="0" w:color="000000"/>
              <w:bottom w:val="single" w:sz="8" w:space="0" w:color="000000"/>
              <w:right w:val="single" w:sz="8" w:space="0" w:color="000000"/>
            </w:tcBorders>
            <w:shd w:val="clear" w:color="auto" w:fill="D8D8D8"/>
          </w:tcPr>
          <w:p w14:paraId="1A7A35EC" w14:textId="77777777" w:rsidR="00F36969" w:rsidRPr="00C55C37" w:rsidRDefault="00F36969" w:rsidP="00CD7CBC">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090" w:type="dxa"/>
            <w:tcBorders>
              <w:top w:val="single" w:sz="8" w:space="0" w:color="000000"/>
              <w:left w:val="single" w:sz="8" w:space="0" w:color="000000"/>
              <w:bottom w:val="single" w:sz="8" w:space="0" w:color="000000"/>
            </w:tcBorders>
            <w:shd w:val="clear" w:color="auto" w:fill="D8D8D8"/>
          </w:tcPr>
          <w:p w14:paraId="5D7351D6" w14:textId="77777777" w:rsidR="00F36969" w:rsidRPr="00C55C37" w:rsidRDefault="00F36969" w:rsidP="00CD7CBC">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F36969" w:rsidRPr="00E86B7F" w14:paraId="41030900"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15FBE5D2" w14:textId="77777777" w:rsidR="00F36969" w:rsidRPr="00C55C37" w:rsidRDefault="00F36969" w:rsidP="00CD7CBC">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Pr="00C55C37">
              <w:rPr>
                <w:rFonts w:asciiTheme="minorHAnsi" w:hAnsiTheme="minorHAnsi" w:cstheme="minorHAnsi"/>
                <w:b/>
                <w:bCs/>
                <w:sz w:val="20"/>
                <w:szCs w:val="23"/>
              </w:rPr>
              <w:t>– Novice</w:t>
            </w:r>
          </w:p>
        </w:tc>
        <w:tc>
          <w:tcPr>
            <w:tcW w:w="9090" w:type="dxa"/>
            <w:tcBorders>
              <w:top w:val="single" w:sz="8" w:space="0" w:color="000000"/>
              <w:left w:val="single" w:sz="8" w:space="0" w:color="000000"/>
              <w:bottom w:val="single" w:sz="8" w:space="0" w:color="000000"/>
            </w:tcBorders>
          </w:tcPr>
          <w:p w14:paraId="623DF8CC" w14:textId="77777777" w:rsidR="00A24969" w:rsidRPr="00A24969" w:rsidRDefault="00A24969" w:rsidP="00A24969">
            <w:pPr>
              <w:pStyle w:val="Bullet1"/>
              <w:rPr>
                <w:sz w:val="18"/>
              </w:rPr>
            </w:pPr>
            <w:r w:rsidRPr="00A24969">
              <w:rPr>
                <w:sz w:val="18"/>
              </w:rPr>
              <w:t xml:space="preserve">Maintains confidentiality of sensitive information by establishing new policies and procedures for handling such information. </w:t>
            </w:r>
          </w:p>
          <w:p w14:paraId="7E7EA177" w14:textId="77777777" w:rsidR="00A24969" w:rsidRPr="00A24969" w:rsidRDefault="00A24969" w:rsidP="00A24969">
            <w:pPr>
              <w:pStyle w:val="Bullet1"/>
              <w:rPr>
                <w:sz w:val="18"/>
              </w:rPr>
            </w:pPr>
            <w:r w:rsidRPr="00A24969">
              <w:rPr>
                <w:sz w:val="18"/>
              </w:rPr>
              <w:t xml:space="preserve">Delegates work to staff to ensure responsibilities are completed. </w:t>
            </w:r>
          </w:p>
          <w:p w14:paraId="5B055FFE" w14:textId="77777777" w:rsidR="00A24969" w:rsidRPr="00A24969" w:rsidRDefault="00A24969" w:rsidP="00A24969">
            <w:pPr>
              <w:pStyle w:val="Bullet1"/>
              <w:rPr>
                <w:sz w:val="18"/>
              </w:rPr>
            </w:pPr>
            <w:r w:rsidRPr="00A24969">
              <w:rPr>
                <w:sz w:val="18"/>
              </w:rPr>
              <w:t xml:space="preserve">Meets weekly with team to monitor progress of work plans. </w:t>
            </w:r>
          </w:p>
          <w:p w14:paraId="558DEE7D" w14:textId="78408696" w:rsidR="00A24969" w:rsidRPr="00FB7C59" w:rsidRDefault="00A24969" w:rsidP="00A24969">
            <w:pPr>
              <w:pStyle w:val="Bullet1"/>
              <w:rPr>
                <w:sz w:val="18"/>
              </w:rPr>
            </w:pPr>
            <w:r w:rsidRPr="00A24969">
              <w:rPr>
                <w:sz w:val="18"/>
              </w:rPr>
              <w:t>Outlines written policies and procedures to ensure consistent adherence by staff.</w:t>
            </w:r>
          </w:p>
        </w:tc>
      </w:tr>
      <w:tr w:rsidR="00F36969" w:rsidRPr="00E86B7F" w14:paraId="6A149CDC"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2C7D2BCE" w14:textId="77777777" w:rsidR="00F36969" w:rsidRPr="00C55C37" w:rsidRDefault="00F36969" w:rsidP="00CD7CBC">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90" w:type="dxa"/>
            <w:tcBorders>
              <w:top w:val="single" w:sz="8" w:space="0" w:color="000000"/>
              <w:left w:val="single" w:sz="8" w:space="0" w:color="000000"/>
              <w:bottom w:val="single" w:sz="8" w:space="0" w:color="000000"/>
            </w:tcBorders>
          </w:tcPr>
          <w:p w14:paraId="59063967" w14:textId="77777777" w:rsidR="00F36969" w:rsidRPr="00C55C37" w:rsidRDefault="00F36969" w:rsidP="00CD7CBC">
            <w:pPr>
              <w:pStyle w:val="Bullet1"/>
              <w:rPr>
                <w:sz w:val="18"/>
              </w:rPr>
            </w:pPr>
            <w:r w:rsidRPr="00C55C37">
              <w:rPr>
                <w:sz w:val="18"/>
              </w:rPr>
              <w:t>Supports the investigation of claims of employee violations and encourages staff to take responsibility for actions.</w:t>
            </w:r>
          </w:p>
          <w:p w14:paraId="5ED50DC4" w14:textId="77777777" w:rsidR="00F36969" w:rsidRPr="00C55C37" w:rsidRDefault="00F36969" w:rsidP="00CD7CBC">
            <w:pPr>
              <w:pStyle w:val="Bullet1"/>
              <w:rPr>
                <w:sz w:val="18"/>
              </w:rPr>
            </w:pPr>
            <w:r w:rsidRPr="00C55C37">
              <w:rPr>
                <w:sz w:val="18"/>
              </w:rPr>
              <w:t xml:space="preserve">Outlines goals and assesses workgroup progress toward goal achievement. </w:t>
            </w:r>
          </w:p>
          <w:p w14:paraId="2E7E00E1" w14:textId="77777777" w:rsidR="00F36969" w:rsidRPr="00FB7C59" w:rsidRDefault="00F36969" w:rsidP="00CD7CBC">
            <w:pPr>
              <w:pStyle w:val="Bullet1"/>
              <w:rPr>
                <w:sz w:val="18"/>
              </w:rPr>
            </w:pPr>
            <w:r w:rsidRPr="00C55C37">
              <w:rPr>
                <w:sz w:val="18"/>
              </w:rPr>
              <w:t xml:space="preserve">Plans and researches safety issues and contacts agency to ensure safety standards are fully utilized. </w:t>
            </w:r>
          </w:p>
          <w:p w14:paraId="32F48810" w14:textId="77777777" w:rsidR="00F36969" w:rsidRPr="00FB7C59" w:rsidRDefault="00F36969" w:rsidP="00CD7CBC">
            <w:pPr>
              <w:pStyle w:val="Bullet1"/>
              <w:rPr>
                <w:sz w:val="18"/>
              </w:rPr>
            </w:pPr>
            <w:r w:rsidRPr="00FB7C59">
              <w:rPr>
                <w:sz w:val="18"/>
              </w:rPr>
              <w:t xml:space="preserve">Distributes workload among staff to ensure timely delivery of key deliverables. </w:t>
            </w:r>
          </w:p>
        </w:tc>
      </w:tr>
      <w:tr w:rsidR="00F36969" w:rsidRPr="00E86B7F" w14:paraId="71EA45CC"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33D295F7" w14:textId="77777777" w:rsidR="00F36969" w:rsidRPr="00C55C37" w:rsidRDefault="00F36969" w:rsidP="00CD7CBC">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90" w:type="dxa"/>
            <w:tcBorders>
              <w:top w:val="single" w:sz="8" w:space="0" w:color="000000"/>
              <w:left w:val="single" w:sz="8" w:space="0" w:color="000000"/>
              <w:bottom w:val="single" w:sz="8" w:space="0" w:color="000000"/>
            </w:tcBorders>
          </w:tcPr>
          <w:p w14:paraId="30CFE9BE" w14:textId="77777777" w:rsidR="00F36969" w:rsidRPr="00C55C37" w:rsidRDefault="00F36969" w:rsidP="00CD7CBC">
            <w:pPr>
              <w:pStyle w:val="Bullet1"/>
              <w:rPr>
                <w:sz w:val="18"/>
              </w:rPr>
            </w:pPr>
            <w:r w:rsidRPr="00C55C37">
              <w:rPr>
                <w:sz w:val="18"/>
              </w:rPr>
              <w:t>Implements new guidelines and procedures as directed by the chain of command.</w:t>
            </w:r>
          </w:p>
          <w:p w14:paraId="3346DCAA" w14:textId="77777777" w:rsidR="00F36969" w:rsidRPr="00C55C37" w:rsidRDefault="00F36969" w:rsidP="00CD7CBC">
            <w:pPr>
              <w:pStyle w:val="Bullet1"/>
              <w:rPr>
                <w:sz w:val="18"/>
              </w:rPr>
            </w:pPr>
            <w:r w:rsidRPr="00C55C37">
              <w:rPr>
                <w:sz w:val="18"/>
              </w:rPr>
              <w:t>Accepts responsibility when missed deadlines affect major project outcome.</w:t>
            </w:r>
          </w:p>
          <w:p w14:paraId="408C39E7" w14:textId="77777777" w:rsidR="00F36969" w:rsidRPr="00FB7C59" w:rsidRDefault="00F36969" w:rsidP="00CD7CBC">
            <w:pPr>
              <w:pStyle w:val="Bullet1"/>
              <w:rPr>
                <w:sz w:val="18"/>
              </w:rPr>
            </w:pPr>
            <w:r w:rsidRPr="00C55C37">
              <w:rPr>
                <w:sz w:val="18"/>
              </w:rPr>
              <w:t>Develops and implements internal controls for pilot program to manage potentia</w:t>
            </w:r>
            <w:r w:rsidRPr="00FB7C59">
              <w:rPr>
                <w:sz w:val="18"/>
              </w:rPr>
              <w:t>l barriers to implementation.</w:t>
            </w:r>
          </w:p>
          <w:p w14:paraId="5E962C15" w14:textId="77777777" w:rsidR="00F36969" w:rsidRPr="00FB7C59" w:rsidRDefault="00F36969" w:rsidP="00CD7CBC">
            <w:pPr>
              <w:pStyle w:val="Bullet1"/>
              <w:rPr>
                <w:sz w:val="18"/>
              </w:rPr>
            </w:pPr>
            <w:r w:rsidRPr="00FB7C59">
              <w:rPr>
                <w:sz w:val="18"/>
              </w:rPr>
              <w:t>Holds staff accountable for new performance standards and expectations by taking action with employees not meeting standards.</w:t>
            </w:r>
          </w:p>
          <w:p w14:paraId="42260150" w14:textId="77777777" w:rsidR="00F36969" w:rsidRPr="00FB7C59" w:rsidRDefault="00F36969" w:rsidP="00CD7CBC">
            <w:pPr>
              <w:pStyle w:val="Bullet1"/>
              <w:rPr>
                <w:sz w:val="18"/>
              </w:rPr>
            </w:pPr>
            <w:r w:rsidRPr="00FB7C59">
              <w:rPr>
                <w:sz w:val="18"/>
              </w:rPr>
              <w:t>Ensures that directives, policies, and protocols are supported and enforced.</w:t>
            </w:r>
          </w:p>
          <w:p w14:paraId="470D322E" w14:textId="77777777" w:rsidR="00F36969" w:rsidRPr="0094708C" w:rsidRDefault="00F36969" w:rsidP="00CD7CBC">
            <w:pPr>
              <w:pStyle w:val="Bullet1"/>
              <w:rPr>
                <w:sz w:val="18"/>
              </w:rPr>
            </w:pPr>
            <w:r w:rsidRPr="0094708C">
              <w:rPr>
                <w:sz w:val="18"/>
              </w:rPr>
              <w:t>Assists others with implementing guidance from chain of command.</w:t>
            </w:r>
          </w:p>
          <w:p w14:paraId="604AD990" w14:textId="77777777" w:rsidR="00F36969" w:rsidRPr="003D7ECB" w:rsidRDefault="00F36969" w:rsidP="00CD7CBC">
            <w:pPr>
              <w:pStyle w:val="Bullet1"/>
              <w:rPr>
                <w:sz w:val="18"/>
              </w:rPr>
            </w:pPr>
            <w:r w:rsidRPr="003D7ECB">
              <w:rPr>
                <w:sz w:val="18"/>
              </w:rPr>
              <w:t>Monitors compliance and provides leadership with data on implementation effectiveness.</w:t>
            </w:r>
          </w:p>
          <w:p w14:paraId="328954C3" w14:textId="77777777" w:rsidR="00F36969" w:rsidRPr="00E86B7F" w:rsidRDefault="00F36969" w:rsidP="00CD7CBC">
            <w:pPr>
              <w:pStyle w:val="Bullet1"/>
              <w:rPr>
                <w:sz w:val="18"/>
              </w:rPr>
            </w:pPr>
            <w:r w:rsidRPr="003D7ECB">
              <w:rPr>
                <w:sz w:val="18"/>
              </w:rPr>
              <w:t xml:space="preserve">Establishes new processes and procedures </w:t>
            </w:r>
            <w:r w:rsidRPr="00E86B7F">
              <w:rPr>
                <w:sz w:val="18"/>
              </w:rPr>
              <w:t>and reviews existing processes and procedures for needed improvements.</w:t>
            </w:r>
          </w:p>
          <w:p w14:paraId="59858272" w14:textId="77777777" w:rsidR="00F36969" w:rsidRPr="00E86B7F" w:rsidRDefault="00F36969" w:rsidP="00CD7CBC">
            <w:pPr>
              <w:pStyle w:val="Bullet1"/>
              <w:rPr>
                <w:sz w:val="18"/>
              </w:rPr>
            </w:pPr>
            <w:r w:rsidRPr="00E86B7F">
              <w:rPr>
                <w:sz w:val="18"/>
              </w:rPr>
              <w:t>Takes responsibility and develops solutions.</w:t>
            </w:r>
          </w:p>
        </w:tc>
      </w:tr>
      <w:tr w:rsidR="00F36969" w:rsidRPr="00E86B7F" w14:paraId="6B61A73C"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4384A303" w14:textId="77777777" w:rsidR="00F36969" w:rsidRPr="00C55C37" w:rsidRDefault="00F36969" w:rsidP="00CD7CBC">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090" w:type="dxa"/>
            <w:tcBorders>
              <w:top w:val="single" w:sz="8" w:space="0" w:color="000000"/>
              <w:left w:val="single" w:sz="8" w:space="0" w:color="000000"/>
              <w:bottom w:val="single" w:sz="8" w:space="0" w:color="000000"/>
            </w:tcBorders>
          </w:tcPr>
          <w:p w14:paraId="526E8653" w14:textId="77777777" w:rsidR="00F36969" w:rsidRPr="00C55C37" w:rsidRDefault="00F36969" w:rsidP="00CD7CBC">
            <w:pPr>
              <w:pStyle w:val="Bullet1"/>
              <w:rPr>
                <w:sz w:val="18"/>
              </w:rPr>
            </w:pPr>
            <w:r w:rsidRPr="00C55C37">
              <w:rPr>
                <w:sz w:val="18"/>
              </w:rPr>
              <w:t xml:space="preserve">Provides and promotes position information across divisions to educate staff on respective duties, performance expectations, and consequent impact on accomplishment of agency goals. </w:t>
            </w:r>
          </w:p>
          <w:p w14:paraId="75240EFE" w14:textId="77777777" w:rsidR="00F36969" w:rsidRDefault="00F36969" w:rsidP="00CD7CBC">
            <w:pPr>
              <w:pStyle w:val="Bullet1"/>
              <w:rPr>
                <w:sz w:val="18"/>
              </w:rPr>
            </w:pPr>
            <w:r w:rsidRPr="00FB7C59">
              <w:rPr>
                <w:sz w:val="18"/>
              </w:rPr>
              <w:t xml:space="preserve">Holds staff in </w:t>
            </w:r>
            <w:r>
              <w:rPr>
                <w:sz w:val="18"/>
              </w:rPr>
              <w:t>their</w:t>
            </w:r>
            <w:r w:rsidRPr="00FB7C59">
              <w:rPr>
                <w:sz w:val="18"/>
              </w:rPr>
              <w:t xml:space="preserve"> are</w:t>
            </w:r>
            <w:r>
              <w:rPr>
                <w:sz w:val="18"/>
              </w:rPr>
              <w:t>a</w:t>
            </w:r>
            <w:r w:rsidRPr="00FB7C59">
              <w:rPr>
                <w:sz w:val="18"/>
              </w:rPr>
              <w:t xml:space="preserve"> of responsibility accountable for performance and expectations</w:t>
            </w:r>
            <w:r>
              <w:rPr>
                <w:sz w:val="18"/>
              </w:rPr>
              <w:t>, for example, by establishing and tracking performance metrics for individuals or teams</w:t>
            </w:r>
          </w:p>
          <w:p w14:paraId="0360153F" w14:textId="77777777" w:rsidR="00F36969" w:rsidRPr="00C55C37" w:rsidRDefault="00F36969" w:rsidP="00CD7CBC">
            <w:pPr>
              <w:pStyle w:val="Bullet1"/>
              <w:rPr>
                <w:sz w:val="18"/>
              </w:rPr>
            </w:pPr>
            <w:r>
              <w:rPr>
                <w:sz w:val="18"/>
              </w:rPr>
              <w:t>Takes</w:t>
            </w:r>
            <w:r w:rsidRPr="00C55C37">
              <w:rPr>
                <w:sz w:val="18"/>
              </w:rPr>
              <w:t xml:space="preserve"> action with employees not meeting standards.</w:t>
            </w:r>
          </w:p>
          <w:p w14:paraId="7C8091AD" w14:textId="39A0DA5A" w:rsidR="00F36969" w:rsidRPr="00631356" w:rsidRDefault="00F36969" w:rsidP="00631356">
            <w:pPr>
              <w:pStyle w:val="Bullet1"/>
              <w:rPr>
                <w:sz w:val="18"/>
              </w:rPr>
            </w:pPr>
            <w:r w:rsidRPr="00C55C37">
              <w:rPr>
                <w:sz w:val="18"/>
              </w:rPr>
              <w:t>Empowers others to take accountability for own work streams.</w:t>
            </w:r>
          </w:p>
        </w:tc>
      </w:tr>
      <w:tr w:rsidR="00F36969" w:rsidRPr="00E86B7F" w14:paraId="45EA4638"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1C599FB6" w14:textId="77777777" w:rsidR="00F36969" w:rsidRPr="00C55C37" w:rsidRDefault="00F36969" w:rsidP="00CD7CBC">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090" w:type="dxa"/>
            <w:tcBorders>
              <w:top w:val="single" w:sz="8" w:space="0" w:color="000000"/>
              <w:left w:val="single" w:sz="8" w:space="0" w:color="000000"/>
              <w:bottom w:val="single" w:sz="8" w:space="0" w:color="000000"/>
            </w:tcBorders>
          </w:tcPr>
          <w:p w14:paraId="3550C6C9" w14:textId="77777777" w:rsidR="00F36969" w:rsidRPr="00C55C37" w:rsidRDefault="00F36969" w:rsidP="00CD7CBC">
            <w:pPr>
              <w:pStyle w:val="Bullet1"/>
              <w:rPr>
                <w:sz w:val="18"/>
              </w:rPr>
            </w:pPr>
            <w:r w:rsidRPr="00C55C37">
              <w:rPr>
                <w:sz w:val="18"/>
              </w:rPr>
              <w:t xml:space="preserve">Communicates to employees the expectations and methods for achieving results in light of failed or delayed agency-level project. </w:t>
            </w:r>
          </w:p>
          <w:p w14:paraId="76E6D34D" w14:textId="77777777" w:rsidR="00F36969" w:rsidRPr="00FB7C59" w:rsidRDefault="00F36969" w:rsidP="00CD7CBC">
            <w:pPr>
              <w:pStyle w:val="Bullet1"/>
              <w:rPr>
                <w:sz w:val="18"/>
              </w:rPr>
            </w:pPr>
            <w:r w:rsidRPr="00C55C37">
              <w:rPr>
                <w:sz w:val="18"/>
              </w:rPr>
              <w:t>Administers and provides oversight of a new complex procedure,</w:t>
            </w:r>
            <w:r w:rsidRPr="00FB7C59">
              <w:rPr>
                <w:sz w:val="18"/>
              </w:rPr>
              <w:t xml:space="preserve"> which delegates responsibility for compliance to various agencies or parties. </w:t>
            </w:r>
          </w:p>
          <w:p w14:paraId="1045195A" w14:textId="77777777" w:rsidR="00F36969" w:rsidRPr="00FB7C59" w:rsidRDefault="00F36969" w:rsidP="00CD7CBC">
            <w:pPr>
              <w:pStyle w:val="Bullet1"/>
              <w:rPr>
                <w:sz w:val="18"/>
              </w:rPr>
            </w:pPr>
            <w:r w:rsidRPr="00FB7C59">
              <w:rPr>
                <w:sz w:val="18"/>
              </w:rPr>
              <w:t xml:space="preserve">Establishes culture of accountability among staff by defining roles and responsibilities to ensure agency goals are met. </w:t>
            </w:r>
          </w:p>
        </w:tc>
      </w:tr>
    </w:tbl>
    <w:p w14:paraId="0453A1A7" w14:textId="77777777" w:rsidR="00F36969" w:rsidRDefault="00F36969" w:rsidP="000B5215">
      <w:pPr>
        <w:pStyle w:val="ListParagraph"/>
        <w:ind w:left="0"/>
        <w:rPr>
          <w:rFonts w:asciiTheme="minorHAnsi" w:hAnsiTheme="minorHAnsi" w:cstheme="minorHAnsi"/>
          <w:b/>
        </w:rPr>
      </w:pPr>
    </w:p>
    <w:p w14:paraId="176D2444" w14:textId="77777777" w:rsidR="00F36969" w:rsidRPr="00E86B7F" w:rsidRDefault="00F36969" w:rsidP="000B5215">
      <w:pPr>
        <w:pStyle w:val="ListParagraph"/>
        <w:ind w:left="0"/>
        <w:rPr>
          <w:rFonts w:asciiTheme="minorHAnsi" w:hAnsiTheme="minorHAnsi" w:cstheme="minorHAnsi"/>
          <w:b/>
        </w:rPr>
      </w:pPr>
    </w:p>
    <w:p w14:paraId="2F8422E4" w14:textId="77777777" w:rsidR="00F36969" w:rsidRDefault="00F36969">
      <w:bookmarkStart w:id="99" w:name="_Toc346485533"/>
      <w:r>
        <w:rPr>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090"/>
      </w:tblGrid>
      <w:tr w:rsidR="003D0A8B" w:rsidRPr="00E86B7F" w14:paraId="06626594"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592" w14:textId="4794B8D8" w:rsidR="003D0A8B" w:rsidRPr="00C55C37" w:rsidRDefault="003D0A8B" w:rsidP="004935FF">
            <w:pPr>
              <w:pStyle w:val="Heading0"/>
              <w:outlineLvl w:val="2"/>
              <w:rPr>
                <w:sz w:val="24"/>
              </w:rPr>
            </w:pPr>
            <w:bookmarkStart w:id="100" w:name="_Toc400022400"/>
            <w:r w:rsidRPr="00C55C37">
              <w:rPr>
                <w:bCs w:val="0"/>
                <w:sz w:val="24"/>
              </w:rPr>
              <w:t>Developing Others</w:t>
            </w:r>
            <w:bookmarkEnd w:id="99"/>
            <w:bookmarkEnd w:id="100"/>
            <w:r w:rsidRPr="00C55C37">
              <w:rPr>
                <w:sz w:val="24"/>
              </w:rPr>
              <w:t xml:space="preserve"> </w:t>
            </w:r>
          </w:p>
          <w:p w14:paraId="06626593" w14:textId="77777777" w:rsidR="003D0A8B" w:rsidRPr="00C55C37" w:rsidRDefault="003D0A8B" w:rsidP="00302028">
            <w:pPr>
              <w:pStyle w:val="Default"/>
              <w:ind w:left="180"/>
              <w:jc w:val="both"/>
              <w:rPr>
                <w:rFonts w:asciiTheme="minorHAnsi" w:eastAsiaTheme="minorEastAsia" w:hAnsiTheme="minorHAnsi" w:cstheme="minorHAnsi"/>
                <w:i/>
                <w:color w:val="FFFFFF" w:themeColor="background1"/>
                <w:lang w:bidi="en-US"/>
              </w:rPr>
            </w:pPr>
            <w:r w:rsidRPr="00C55C37">
              <w:rPr>
                <w:rFonts w:asciiTheme="minorHAnsi" w:eastAsiaTheme="minorEastAsia" w:hAnsiTheme="minorHAnsi" w:cstheme="minorHAnsi"/>
                <w:color w:val="FFFFFF" w:themeColor="background1"/>
                <w:sz w:val="20"/>
              </w:rPr>
              <w:t>Develops the ability of others to perform and contribute to the organization by providing ongoing feedback and by providing opportunities to learn through formal and informal methods.</w:t>
            </w:r>
            <w:r w:rsidRPr="00C55C37">
              <w:rPr>
                <w:rFonts w:asciiTheme="minorHAnsi" w:eastAsiaTheme="minorEastAsia" w:hAnsiTheme="minorHAnsi" w:cstheme="minorHAnsi"/>
                <w:b/>
                <w:bCs/>
                <w:i/>
                <w:color w:val="FFFFFF" w:themeColor="background1"/>
                <w:sz w:val="20"/>
              </w:rPr>
              <w:t xml:space="preserve"> </w:t>
            </w:r>
          </w:p>
        </w:tc>
      </w:tr>
      <w:tr w:rsidR="003D0A8B" w:rsidRPr="00E86B7F" w14:paraId="06626597" w14:textId="77777777" w:rsidTr="00264FFD">
        <w:trPr>
          <w:trHeight w:val="432"/>
          <w:jc w:val="right"/>
        </w:trPr>
        <w:tc>
          <w:tcPr>
            <w:tcW w:w="1548" w:type="dxa"/>
            <w:tcBorders>
              <w:top w:val="single" w:sz="8" w:space="0" w:color="000000"/>
              <w:bottom w:val="single" w:sz="8" w:space="0" w:color="000000"/>
              <w:right w:val="single" w:sz="8" w:space="0" w:color="000000"/>
            </w:tcBorders>
            <w:shd w:val="clear" w:color="auto" w:fill="D8D8D8"/>
          </w:tcPr>
          <w:p w14:paraId="06626595" w14:textId="77777777" w:rsidR="003D0A8B" w:rsidRPr="00C55C37" w:rsidRDefault="003D0A8B" w:rsidP="00302028">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090" w:type="dxa"/>
            <w:tcBorders>
              <w:top w:val="single" w:sz="8" w:space="0" w:color="000000"/>
              <w:left w:val="single" w:sz="8" w:space="0" w:color="000000"/>
              <w:bottom w:val="single" w:sz="8" w:space="0" w:color="000000"/>
            </w:tcBorders>
            <w:shd w:val="clear" w:color="auto" w:fill="D8D8D8"/>
          </w:tcPr>
          <w:p w14:paraId="06626596" w14:textId="77777777" w:rsidR="003D0A8B" w:rsidRPr="00C55C37" w:rsidRDefault="00597FF7" w:rsidP="00302028">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3D0A8B" w:rsidRPr="00E86B7F" w14:paraId="0662659B"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98" w14:textId="77777777" w:rsidR="003D0A8B" w:rsidRPr="00C55C37" w:rsidRDefault="003D0A8B" w:rsidP="00302028">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090" w:type="dxa"/>
            <w:tcBorders>
              <w:top w:val="single" w:sz="8" w:space="0" w:color="000000"/>
              <w:left w:val="single" w:sz="8" w:space="0" w:color="000000"/>
              <w:bottom w:val="single" w:sz="8" w:space="0" w:color="000000"/>
            </w:tcBorders>
          </w:tcPr>
          <w:p w14:paraId="06626599" w14:textId="77777777" w:rsidR="003D0A8B" w:rsidRPr="00C55C37" w:rsidRDefault="003D0A8B" w:rsidP="0014747F">
            <w:pPr>
              <w:pStyle w:val="Bullet1"/>
              <w:rPr>
                <w:sz w:val="18"/>
              </w:rPr>
            </w:pPr>
            <w:r w:rsidRPr="00C55C37">
              <w:rPr>
                <w:sz w:val="18"/>
              </w:rPr>
              <w:t>Provides developmental feedback to staff on job performance.</w:t>
            </w:r>
          </w:p>
          <w:p w14:paraId="0662659A" w14:textId="77777777" w:rsidR="003D0A8B" w:rsidRPr="00FB7C59" w:rsidRDefault="003D0A8B" w:rsidP="0014747F">
            <w:pPr>
              <w:pStyle w:val="Bullet1"/>
              <w:rPr>
                <w:rFonts w:eastAsiaTheme="minorHAnsi"/>
                <w:bCs/>
                <w:color w:val="000000"/>
                <w:sz w:val="18"/>
                <w:lang w:bidi="ar-SA"/>
              </w:rPr>
            </w:pPr>
            <w:r w:rsidRPr="00C55C37">
              <w:rPr>
                <w:sz w:val="18"/>
              </w:rPr>
              <w:t>Involves staff in developing project goals and timelines.</w:t>
            </w:r>
            <w:r w:rsidRPr="00C55C37">
              <w:rPr>
                <w:rFonts w:eastAsiaTheme="minorHAnsi"/>
                <w:bCs/>
                <w:color w:val="000000"/>
                <w:sz w:val="18"/>
                <w:lang w:bidi="ar-SA"/>
              </w:rPr>
              <w:t xml:space="preserve"> </w:t>
            </w:r>
          </w:p>
        </w:tc>
      </w:tr>
      <w:tr w:rsidR="00597FF7" w:rsidRPr="00E86B7F" w14:paraId="066265A0"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9C"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90" w:type="dxa"/>
            <w:tcBorders>
              <w:top w:val="single" w:sz="8" w:space="0" w:color="000000"/>
              <w:left w:val="single" w:sz="8" w:space="0" w:color="000000"/>
              <w:bottom w:val="single" w:sz="8" w:space="0" w:color="000000"/>
            </w:tcBorders>
          </w:tcPr>
          <w:p w14:paraId="0662659D" w14:textId="77777777" w:rsidR="00597FF7" w:rsidRPr="00C55C37" w:rsidRDefault="00597FF7" w:rsidP="000A362A">
            <w:pPr>
              <w:pStyle w:val="Bullet1"/>
              <w:rPr>
                <w:sz w:val="18"/>
              </w:rPr>
            </w:pPr>
            <w:r w:rsidRPr="00C55C37">
              <w:rPr>
                <w:sz w:val="18"/>
              </w:rPr>
              <w:t>Encourages employees to participate in mentoring programs and other learning opportunities.</w:t>
            </w:r>
          </w:p>
          <w:p w14:paraId="0662659E" w14:textId="77777777" w:rsidR="00597FF7" w:rsidRPr="00C55C37" w:rsidRDefault="00597FF7" w:rsidP="000A362A">
            <w:pPr>
              <w:pStyle w:val="Bullet1"/>
              <w:rPr>
                <w:sz w:val="18"/>
              </w:rPr>
            </w:pPr>
            <w:r w:rsidRPr="00C55C37">
              <w:rPr>
                <w:sz w:val="18"/>
              </w:rPr>
              <w:t>Pairs new staff with seasoned employees to facilitate understanding of the position and organization.</w:t>
            </w:r>
          </w:p>
          <w:p w14:paraId="0662659F" w14:textId="77777777" w:rsidR="00597FF7" w:rsidRPr="00FB7C59" w:rsidRDefault="00597FF7" w:rsidP="000A362A">
            <w:pPr>
              <w:pStyle w:val="Bullet1"/>
              <w:rPr>
                <w:sz w:val="18"/>
              </w:rPr>
            </w:pPr>
            <w:r w:rsidRPr="00FB7C59">
              <w:rPr>
                <w:sz w:val="18"/>
              </w:rPr>
              <w:t>Provides orientation to new employee.</w:t>
            </w:r>
          </w:p>
        </w:tc>
      </w:tr>
      <w:tr w:rsidR="00597FF7" w:rsidRPr="00E86B7F" w14:paraId="066265A6"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A1"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90" w:type="dxa"/>
            <w:tcBorders>
              <w:top w:val="single" w:sz="8" w:space="0" w:color="000000"/>
              <w:left w:val="single" w:sz="8" w:space="0" w:color="000000"/>
              <w:bottom w:val="single" w:sz="8" w:space="0" w:color="000000"/>
            </w:tcBorders>
          </w:tcPr>
          <w:p w14:paraId="066265A2" w14:textId="77777777" w:rsidR="00597FF7" w:rsidRPr="00C55C37" w:rsidRDefault="00597FF7" w:rsidP="000A362A">
            <w:pPr>
              <w:pStyle w:val="Bullet1"/>
              <w:rPr>
                <w:sz w:val="18"/>
              </w:rPr>
            </w:pPr>
            <w:r w:rsidRPr="00C55C37">
              <w:rPr>
                <w:sz w:val="18"/>
              </w:rPr>
              <w:t xml:space="preserve">Assesses staff and provides timely and consistent feedback regarding technical proficiency and effectiveness. </w:t>
            </w:r>
          </w:p>
          <w:p w14:paraId="066265A3" w14:textId="77777777" w:rsidR="00597FF7" w:rsidRPr="00C55C37" w:rsidRDefault="00597FF7" w:rsidP="000A362A">
            <w:pPr>
              <w:pStyle w:val="Bullet1"/>
              <w:rPr>
                <w:sz w:val="18"/>
              </w:rPr>
            </w:pPr>
            <w:r w:rsidRPr="00C55C37">
              <w:rPr>
                <w:sz w:val="18"/>
              </w:rPr>
              <w:t xml:space="preserve">Provides constructive feedback, guidance, and reinforcement to employees regarding job performance. </w:t>
            </w:r>
          </w:p>
          <w:p w14:paraId="066265A4" w14:textId="77777777" w:rsidR="00597FF7" w:rsidRPr="00FB7C59" w:rsidRDefault="00597FF7" w:rsidP="000A362A">
            <w:pPr>
              <w:pStyle w:val="Bullet1"/>
              <w:rPr>
                <w:sz w:val="18"/>
              </w:rPr>
            </w:pPr>
            <w:r w:rsidRPr="00FB7C59">
              <w:rPr>
                <w:sz w:val="18"/>
              </w:rPr>
              <w:t xml:space="preserve">Works with staff to identify work goals and create individual development plans. </w:t>
            </w:r>
          </w:p>
          <w:p w14:paraId="066265A5" w14:textId="77777777" w:rsidR="00597FF7" w:rsidRPr="00FB7C59" w:rsidRDefault="00597FF7" w:rsidP="000A362A">
            <w:pPr>
              <w:pStyle w:val="Bullet1"/>
              <w:rPr>
                <w:sz w:val="18"/>
              </w:rPr>
            </w:pPr>
            <w:r w:rsidRPr="00FB7C59">
              <w:rPr>
                <w:sz w:val="18"/>
              </w:rPr>
              <w:t xml:space="preserve">Evaluates training programs to ensure content meets staff needs. </w:t>
            </w:r>
          </w:p>
        </w:tc>
      </w:tr>
      <w:tr w:rsidR="00597FF7" w:rsidRPr="00E86B7F" w14:paraId="066265AC"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A7"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090" w:type="dxa"/>
            <w:tcBorders>
              <w:top w:val="single" w:sz="8" w:space="0" w:color="000000"/>
              <w:left w:val="single" w:sz="8" w:space="0" w:color="000000"/>
              <w:bottom w:val="single" w:sz="8" w:space="0" w:color="000000"/>
            </w:tcBorders>
          </w:tcPr>
          <w:p w14:paraId="066265A8" w14:textId="77777777" w:rsidR="00597FF7" w:rsidRPr="00C55C37" w:rsidRDefault="00597FF7" w:rsidP="000A362A">
            <w:pPr>
              <w:pStyle w:val="Bullet1"/>
              <w:rPr>
                <w:sz w:val="18"/>
              </w:rPr>
            </w:pPr>
            <w:r w:rsidRPr="00C55C37">
              <w:rPr>
                <w:sz w:val="18"/>
              </w:rPr>
              <w:t>Recommends details and developmental assignments to staff based o</w:t>
            </w:r>
            <w:r w:rsidR="00331A8F" w:rsidRPr="00C55C37">
              <w:rPr>
                <w:sz w:val="18"/>
              </w:rPr>
              <w:t>n career interests and work team</w:t>
            </w:r>
            <w:r w:rsidRPr="00C55C37">
              <w:rPr>
                <w:sz w:val="18"/>
              </w:rPr>
              <w:t xml:space="preserve"> needs. </w:t>
            </w:r>
          </w:p>
          <w:p w14:paraId="066265A9" w14:textId="77777777" w:rsidR="00597FF7" w:rsidRPr="00C55C37" w:rsidRDefault="00597FF7" w:rsidP="000A362A">
            <w:pPr>
              <w:pStyle w:val="Bullet1"/>
              <w:rPr>
                <w:sz w:val="18"/>
              </w:rPr>
            </w:pPr>
            <w:r w:rsidRPr="00C55C37">
              <w:rPr>
                <w:sz w:val="18"/>
              </w:rPr>
              <w:t xml:space="preserve">Recognizes staff potential and guides employees in developing skills by recommending appropriate training and sources of information. </w:t>
            </w:r>
          </w:p>
          <w:p w14:paraId="066265AA" w14:textId="77777777" w:rsidR="00597FF7" w:rsidRPr="00FB7C59" w:rsidRDefault="00597FF7" w:rsidP="000A362A">
            <w:pPr>
              <w:pStyle w:val="Bullet1"/>
              <w:rPr>
                <w:sz w:val="18"/>
              </w:rPr>
            </w:pPr>
            <w:r w:rsidRPr="00FB7C59">
              <w:rPr>
                <w:sz w:val="18"/>
              </w:rPr>
              <w:t xml:space="preserve">Works with staff to develop individual development plans addressing employee needs and meeting organizational goals. </w:t>
            </w:r>
          </w:p>
          <w:p w14:paraId="066265AB" w14:textId="77777777" w:rsidR="00597FF7" w:rsidRPr="00FB7C59" w:rsidRDefault="00597FF7" w:rsidP="00597FF7">
            <w:pPr>
              <w:pStyle w:val="Bullet1"/>
              <w:rPr>
                <w:sz w:val="18"/>
              </w:rPr>
            </w:pPr>
            <w:r w:rsidRPr="00FB7C59">
              <w:rPr>
                <w:sz w:val="18"/>
              </w:rPr>
              <w:t>Counsels and helps employees to complete eIDPs, competency assessments, and performance appraisals.</w:t>
            </w:r>
          </w:p>
        </w:tc>
      </w:tr>
      <w:tr w:rsidR="00597FF7" w:rsidRPr="00E86B7F" w14:paraId="066265B2"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AD"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090" w:type="dxa"/>
            <w:tcBorders>
              <w:top w:val="single" w:sz="8" w:space="0" w:color="000000"/>
              <w:left w:val="single" w:sz="8" w:space="0" w:color="000000"/>
              <w:bottom w:val="single" w:sz="8" w:space="0" w:color="000000"/>
            </w:tcBorders>
          </w:tcPr>
          <w:p w14:paraId="066265AE" w14:textId="77777777" w:rsidR="00597FF7" w:rsidRPr="00C55C37" w:rsidRDefault="00597FF7" w:rsidP="000A362A">
            <w:pPr>
              <w:pStyle w:val="Bullet1"/>
              <w:rPr>
                <w:sz w:val="18"/>
              </w:rPr>
            </w:pPr>
            <w:r w:rsidRPr="00C55C37">
              <w:rPr>
                <w:sz w:val="18"/>
              </w:rPr>
              <w:t xml:space="preserve">Designs and implements opportunities for career development in anticipation of agency restructuring, including mentoring staff and providing training. </w:t>
            </w:r>
          </w:p>
          <w:p w14:paraId="066265AF" w14:textId="77777777" w:rsidR="00597FF7" w:rsidRPr="00C55C37" w:rsidRDefault="00597FF7" w:rsidP="000A362A">
            <w:pPr>
              <w:pStyle w:val="Bullet1"/>
              <w:rPr>
                <w:sz w:val="18"/>
              </w:rPr>
            </w:pPr>
            <w:r w:rsidRPr="00C55C37">
              <w:rPr>
                <w:sz w:val="18"/>
              </w:rPr>
              <w:t xml:space="preserve">Directs working group to design training programs focused on skills necessary for meeting strategic goals. </w:t>
            </w:r>
          </w:p>
          <w:p w14:paraId="066265B0" w14:textId="77777777" w:rsidR="00597FF7" w:rsidRPr="00FB7C59" w:rsidRDefault="00597FF7" w:rsidP="000A362A">
            <w:pPr>
              <w:pStyle w:val="Bullet1"/>
              <w:rPr>
                <w:sz w:val="18"/>
              </w:rPr>
            </w:pPr>
            <w:r w:rsidRPr="00C55C37">
              <w:rPr>
                <w:sz w:val="18"/>
              </w:rPr>
              <w:t xml:space="preserve">Designs, implements, and communicates leadership development opportunities for staff at all levels in the organization. </w:t>
            </w:r>
          </w:p>
          <w:p w14:paraId="066265B1" w14:textId="77777777" w:rsidR="00597FF7" w:rsidRPr="00FB7C59" w:rsidRDefault="00597FF7" w:rsidP="00597FF7">
            <w:pPr>
              <w:pStyle w:val="Bullet1"/>
              <w:rPr>
                <w:sz w:val="18"/>
              </w:rPr>
            </w:pPr>
            <w:r w:rsidRPr="00FB7C59">
              <w:rPr>
                <w:sz w:val="18"/>
              </w:rPr>
              <w:t>Collaborates with business partners (e.g., ITWD) to develop training programs for employees in area of responsibility.</w:t>
            </w:r>
          </w:p>
        </w:tc>
      </w:tr>
    </w:tbl>
    <w:p w14:paraId="066265B3" w14:textId="77777777" w:rsidR="003A009F" w:rsidRDefault="003A009F" w:rsidP="00302028">
      <w:pPr>
        <w:jc w:val="left"/>
        <w:rPr>
          <w:rFonts w:asciiTheme="minorHAnsi" w:hAnsiTheme="minorHAnsi" w:cstheme="minorHAnsi"/>
          <w:sz w:val="24"/>
          <w:szCs w:val="24"/>
        </w:rPr>
      </w:pPr>
    </w:p>
    <w:p w14:paraId="2C9AA1AE" w14:textId="77777777" w:rsidR="00FA17F9" w:rsidRDefault="00FA17F9">
      <w:r>
        <w:rPr>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090"/>
      </w:tblGrid>
      <w:tr w:rsidR="00FA17F9" w:rsidRPr="00E86B7F" w14:paraId="3D877931" w14:textId="77777777" w:rsidTr="00CD7CBC">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31179F93" w14:textId="77583FAA" w:rsidR="00FA17F9" w:rsidRPr="00C55C37" w:rsidRDefault="00FA17F9" w:rsidP="00CD7CBC">
            <w:pPr>
              <w:pStyle w:val="Heading0"/>
              <w:outlineLvl w:val="2"/>
              <w:rPr>
                <w:sz w:val="24"/>
              </w:rPr>
            </w:pPr>
            <w:bookmarkStart w:id="101" w:name="_Toc400022401"/>
            <w:r>
              <w:rPr>
                <w:bCs w:val="0"/>
                <w:sz w:val="24"/>
              </w:rPr>
              <w:t>Entrepreneurship</w:t>
            </w:r>
            <w:bookmarkEnd w:id="101"/>
          </w:p>
          <w:p w14:paraId="72518C7D" w14:textId="1CC2C91A" w:rsidR="00FA17F9" w:rsidRPr="00C55C37" w:rsidRDefault="00FA17F9" w:rsidP="00CD7CBC">
            <w:pPr>
              <w:pStyle w:val="Default"/>
              <w:ind w:left="180"/>
              <w:jc w:val="both"/>
              <w:rPr>
                <w:rFonts w:asciiTheme="minorHAnsi" w:eastAsiaTheme="minorEastAsia" w:hAnsiTheme="minorHAnsi" w:cstheme="minorHAnsi"/>
                <w:i/>
                <w:color w:val="FFFFFF" w:themeColor="background1"/>
                <w:lang w:bidi="en-US"/>
              </w:rPr>
            </w:pPr>
            <w:r w:rsidRPr="00FA17F9">
              <w:rPr>
                <w:rFonts w:asciiTheme="minorHAnsi" w:eastAsiaTheme="minorEastAsia" w:hAnsiTheme="minorHAnsi" w:cstheme="minorHAnsi"/>
                <w:color w:val="FFFFFF" w:themeColor="background1"/>
                <w:sz w:val="20"/>
              </w:rPr>
              <w:t>Positions the organization for future success by identifying new opportunities; builds the organization by developing or improving products or services. Takes calculated risks to accomplish organizational objectives.</w:t>
            </w:r>
          </w:p>
        </w:tc>
      </w:tr>
      <w:tr w:rsidR="00FA17F9" w:rsidRPr="00E86B7F" w14:paraId="7DEC113B" w14:textId="77777777" w:rsidTr="00CD7CBC">
        <w:trPr>
          <w:trHeight w:val="432"/>
          <w:jc w:val="right"/>
        </w:trPr>
        <w:tc>
          <w:tcPr>
            <w:tcW w:w="1548" w:type="dxa"/>
            <w:tcBorders>
              <w:top w:val="single" w:sz="8" w:space="0" w:color="000000"/>
              <w:bottom w:val="single" w:sz="8" w:space="0" w:color="000000"/>
              <w:right w:val="single" w:sz="8" w:space="0" w:color="000000"/>
            </w:tcBorders>
            <w:shd w:val="clear" w:color="auto" w:fill="D8D8D8"/>
          </w:tcPr>
          <w:p w14:paraId="1141284B" w14:textId="77777777" w:rsidR="00FA17F9" w:rsidRPr="00C55C37" w:rsidRDefault="00FA17F9" w:rsidP="00CD7CBC">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090" w:type="dxa"/>
            <w:tcBorders>
              <w:top w:val="single" w:sz="8" w:space="0" w:color="000000"/>
              <w:left w:val="single" w:sz="8" w:space="0" w:color="000000"/>
              <w:bottom w:val="single" w:sz="8" w:space="0" w:color="000000"/>
            </w:tcBorders>
            <w:shd w:val="clear" w:color="auto" w:fill="D8D8D8"/>
          </w:tcPr>
          <w:p w14:paraId="0BB37069" w14:textId="77777777" w:rsidR="00FA17F9" w:rsidRPr="00C55C37" w:rsidRDefault="00FA17F9" w:rsidP="00CD7CBC">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FA17F9" w:rsidRPr="00E86B7F" w14:paraId="7E1E6570"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645E0143"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Pr="00C55C37">
              <w:rPr>
                <w:rFonts w:asciiTheme="minorHAnsi" w:hAnsiTheme="minorHAnsi" w:cstheme="minorHAnsi"/>
                <w:b/>
                <w:bCs/>
                <w:sz w:val="20"/>
                <w:szCs w:val="23"/>
              </w:rPr>
              <w:t>– Novice</w:t>
            </w:r>
          </w:p>
        </w:tc>
        <w:tc>
          <w:tcPr>
            <w:tcW w:w="9090" w:type="dxa"/>
            <w:tcBorders>
              <w:top w:val="single" w:sz="8" w:space="0" w:color="000000"/>
              <w:left w:val="single" w:sz="8" w:space="0" w:color="000000"/>
              <w:bottom w:val="single" w:sz="8" w:space="0" w:color="000000"/>
            </w:tcBorders>
          </w:tcPr>
          <w:p w14:paraId="7C0C2FE4" w14:textId="77777777" w:rsidR="00FA17F9" w:rsidRPr="00FA17F9" w:rsidRDefault="00FA17F9" w:rsidP="00FA17F9">
            <w:pPr>
              <w:pStyle w:val="Bullet1"/>
              <w:rPr>
                <w:rFonts w:eastAsiaTheme="minorHAnsi"/>
                <w:bCs/>
                <w:color w:val="000000"/>
                <w:sz w:val="18"/>
                <w:lang w:bidi="ar-SA"/>
              </w:rPr>
            </w:pPr>
            <w:r w:rsidRPr="00FA17F9">
              <w:rPr>
                <w:rFonts w:eastAsiaTheme="minorHAnsi"/>
                <w:bCs/>
                <w:color w:val="000000"/>
                <w:sz w:val="18"/>
                <w:lang w:bidi="ar-SA"/>
              </w:rPr>
              <w:t>Considers current guidelines when developing a new product or enhancement of an existing product.</w:t>
            </w:r>
          </w:p>
          <w:p w14:paraId="7A963DA7" w14:textId="77777777" w:rsidR="00FA17F9" w:rsidRPr="00FA17F9" w:rsidRDefault="00FA17F9" w:rsidP="00FA17F9">
            <w:pPr>
              <w:pStyle w:val="Bullet1"/>
              <w:rPr>
                <w:rFonts w:eastAsiaTheme="minorHAnsi"/>
                <w:bCs/>
                <w:color w:val="000000"/>
                <w:sz w:val="18"/>
                <w:lang w:bidi="ar-SA"/>
              </w:rPr>
            </w:pPr>
            <w:r w:rsidRPr="00FA17F9">
              <w:rPr>
                <w:rFonts w:eastAsiaTheme="minorHAnsi"/>
                <w:bCs/>
                <w:color w:val="000000"/>
                <w:sz w:val="18"/>
                <w:lang w:bidi="ar-SA"/>
              </w:rPr>
              <w:t>Considers feedback when developing a new service.</w:t>
            </w:r>
          </w:p>
          <w:p w14:paraId="70C82B5F" w14:textId="77777777" w:rsidR="00FA17F9" w:rsidRPr="00FA17F9" w:rsidRDefault="00FA17F9" w:rsidP="00FA17F9">
            <w:pPr>
              <w:pStyle w:val="Bullet1"/>
              <w:rPr>
                <w:rFonts w:eastAsiaTheme="minorHAnsi"/>
                <w:bCs/>
                <w:color w:val="000000"/>
                <w:sz w:val="18"/>
                <w:lang w:bidi="ar-SA"/>
              </w:rPr>
            </w:pPr>
            <w:r w:rsidRPr="00FA17F9">
              <w:rPr>
                <w:rFonts w:eastAsiaTheme="minorHAnsi"/>
                <w:bCs/>
                <w:color w:val="000000"/>
                <w:sz w:val="18"/>
                <w:lang w:bidi="ar-SA"/>
              </w:rPr>
              <w:t>Makes incremental improvements by adapting solutions from similar settings.</w:t>
            </w:r>
          </w:p>
          <w:p w14:paraId="4F54AA84" w14:textId="24C4E818" w:rsidR="00FA17F9" w:rsidRPr="00FB7C59" w:rsidRDefault="00FA17F9" w:rsidP="00FA17F9">
            <w:pPr>
              <w:pStyle w:val="Bullet1"/>
              <w:rPr>
                <w:rFonts w:eastAsiaTheme="minorHAnsi"/>
                <w:bCs/>
                <w:color w:val="000000"/>
                <w:sz w:val="18"/>
                <w:lang w:bidi="ar-SA"/>
              </w:rPr>
            </w:pPr>
            <w:r w:rsidRPr="00FA17F9">
              <w:rPr>
                <w:rFonts w:eastAsiaTheme="minorHAnsi"/>
                <w:bCs/>
                <w:color w:val="000000"/>
                <w:sz w:val="18"/>
                <w:lang w:bidi="ar-SA"/>
              </w:rPr>
              <w:t>Recognizes and supports creative ideas proposed by others</w:t>
            </w:r>
            <w:r>
              <w:rPr>
                <w:rFonts w:eastAsiaTheme="minorHAnsi"/>
                <w:bCs/>
                <w:color w:val="000000"/>
                <w:sz w:val="18"/>
                <w:lang w:bidi="ar-SA"/>
              </w:rPr>
              <w:t>.</w:t>
            </w:r>
          </w:p>
        </w:tc>
      </w:tr>
      <w:tr w:rsidR="00FA17F9" w:rsidRPr="00E86B7F" w14:paraId="76D195C4"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6F267192"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90" w:type="dxa"/>
            <w:tcBorders>
              <w:top w:val="single" w:sz="8" w:space="0" w:color="000000"/>
              <w:left w:val="single" w:sz="8" w:space="0" w:color="000000"/>
              <w:bottom w:val="single" w:sz="8" w:space="0" w:color="000000"/>
            </w:tcBorders>
          </w:tcPr>
          <w:p w14:paraId="49E84FC0" w14:textId="77777777" w:rsidR="00FA17F9" w:rsidRPr="00FA17F9" w:rsidRDefault="00FA17F9" w:rsidP="00FA17F9">
            <w:pPr>
              <w:pStyle w:val="Bullet1"/>
              <w:rPr>
                <w:sz w:val="18"/>
              </w:rPr>
            </w:pPr>
            <w:r w:rsidRPr="00FA17F9">
              <w:rPr>
                <w:sz w:val="18"/>
              </w:rPr>
              <w:t xml:space="preserve">Identifies concepts for new programs, products, or services. </w:t>
            </w:r>
          </w:p>
          <w:p w14:paraId="7048567C" w14:textId="77777777" w:rsidR="00FA17F9" w:rsidRPr="00FA17F9" w:rsidRDefault="00FA17F9" w:rsidP="00FA17F9">
            <w:pPr>
              <w:pStyle w:val="Bullet1"/>
              <w:rPr>
                <w:sz w:val="18"/>
              </w:rPr>
            </w:pPr>
            <w:r w:rsidRPr="00FA17F9">
              <w:rPr>
                <w:sz w:val="18"/>
              </w:rPr>
              <w:t>Seeks feedback for new products or services based on customer needs.</w:t>
            </w:r>
          </w:p>
          <w:p w14:paraId="49FFD66B" w14:textId="222AB5CE" w:rsidR="00FA17F9" w:rsidRPr="00FB7C59" w:rsidRDefault="00FA17F9" w:rsidP="00FA17F9">
            <w:pPr>
              <w:pStyle w:val="Bullet1"/>
              <w:rPr>
                <w:sz w:val="18"/>
              </w:rPr>
            </w:pPr>
            <w:r w:rsidRPr="00FA17F9">
              <w:rPr>
                <w:sz w:val="18"/>
              </w:rPr>
              <w:t>Supports others in challenging the status quo.</w:t>
            </w:r>
          </w:p>
        </w:tc>
      </w:tr>
      <w:tr w:rsidR="00FA17F9" w:rsidRPr="00E86B7F" w14:paraId="4A24D740"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616B8AAB"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90" w:type="dxa"/>
            <w:tcBorders>
              <w:top w:val="single" w:sz="8" w:space="0" w:color="000000"/>
              <w:left w:val="single" w:sz="8" w:space="0" w:color="000000"/>
              <w:bottom w:val="single" w:sz="8" w:space="0" w:color="000000"/>
            </w:tcBorders>
          </w:tcPr>
          <w:p w14:paraId="72F51A4A" w14:textId="77777777" w:rsidR="00FA17F9" w:rsidRPr="00FA17F9" w:rsidRDefault="00FA17F9" w:rsidP="00FA17F9">
            <w:pPr>
              <w:pStyle w:val="Bullet1"/>
              <w:rPr>
                <w:sz w:val="18"/>
              </w:rPr>
            </w:pPr>
            <w:r w:rsidRPr="00FA17F9">
              <w:rPr>
                <w:sz w:val="18"/>
              </w:rPr>
              <w:t>Creates a new product, service, or policy based on requirements submitted by users.</w:t>
            </w:r>
          </w:p>
          <w:p w14:paraId="3FFE6DF6" w14:textId="77777777" w:rsidR="00FA17F9" w:rsidRPr="00FA17F9" w:rsidRDefault="00FA17F9" w:rsidP="00FA17F9">
            <w:pPr>
              <w:pStyle w:val="Bullet1"/>
              <w:rPr>
                <w:sz w:val="18"/>
              </w:rPr>
            </w:pPr>
            <w:r w:rsidRPr="00FA17F9">
              <w:rPr>
                <w:sz w:val="18"/>
              </w:rPr>
              <w:t>Makes recommendation to invest in emerging technologies to produce new products.</w:t>
            </w:r>
          </w:p>
          <w:p w14:paraId="1ECD518F" w14:textId="77777777" w:rsidR="00FA17F9" w:rsidRPr="00FA17F9" w:rsidRDefault="00FA17F9" w:rsidP="00FA17F9">
            <w:pPr>
              <w:pStyle w:val="Bullet1"/>
              <w:rPr>
                <w:sz w:val="18"/>
              </w:rPr>
            </w:pPr>
            <w:r w:rsidRPr="00FA17F9">
              <w:rPr>
                <w:sz w:val="18"/>
              </w:rPr>
              <w:t>Makes well-reasoned recommendations for taking calculated risks based on a cost/benefit analysis.</w:t>
            </w:r>
          </w:p>
          <w:p w14:paraId="45BE9099" w14:textId="77777777" w:rsidR="00FA17F9" w:rsidRPr="00FA17F9" w:rsidRDefault="00FA17F9" w:rsidP="00FA17F9">
            <w:pPr>
              <w:pStyle w:val="Bullet1"/>
              <w:rPr>
                <w:sz w:val="18"/>
              </w:rPr>
            </w:pPr>
            <w:r w:rsidRPr="00FA17F9">
              <w:rPr>
                <w:sz w:val="18"/>
              </w:rPr>
              <w:t>Looks beyond organizational boundaries to identify opportunities for improvement.</w:t>
            </w:r>
          </w:p>
          <w:p w14:paraId="76DAFCE5" w14:textId="3ABE1985" w:rsidR="00FA17F9" w:rsidRPr="00FB7C59" w:rsidRDefault="00FA17F9" w:rsidP="00FA17F9">
            <w:pPr>
              <w:pStyle w:val="Bullet1"/>
              <w:rPr>
                <w:sz w:val="18"/>
              </w:rPr>
            </w:pPr>
            <w:r w:rsidRPr="00FA17F9">
              <w:rPr>
                <w:sz w:val="18"/>
              </w:rPr>
              <w:t>Makes small, but meaningful shifts in programs or processes by helping to develop and implement novel ideas.</w:t>
            </w:r>
          </w:p>
        </w:tc>
      </w:tr>
      <w:tr w:rsidR="00FA17F9" w:rsidRPr="00E86B7F" w14:paraId="78F969C8"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0262880C"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090" w:type="dxa"/>
            <w:tcBorders>
              <w:top w:val="single" w:sz="8" w:space="0" w:color="000000"/>
              <w:left w:val="single" w:sz="8" w:space="0" w:color="000000"/>
              <w:bottom w:val="single" w:sz="8" w:space="0" w:color="000000"/>
            </w:tcBorders>
          </w:tcPr>
          <w:p w14:paraId="0753191E" w14:textId="77777777" w:rsidR="00FA17F9" w:rsidRPr="00FA17F9" w:rsidRDefault="00FA17F9" w:rsidP="00FA17F9">
            <w:pPr>
              <w:pStyle w:val="Bullet1"/>
              <w:rPr>
                <w:sz w:val="18"/>
              </w:rPr>
            </w:pPr>
            <w:r w:rsidRPr="00FA17F9">
              <w:rPr>
                <w:sz w:val="18"/>
              </w:rPr>
              <w:t>Takes calculated risks by creating new and innovative business lines.</w:t>
            </w:r>
          </w:p>
          <w:p w14:paraId="19F7505E" w14:textId="77777777" w:rsidR="00FA17F9" w:rsidRPr="00FA17F9" w:rsidRDefault="00FA17F9" w:rsidP="00FA17F9">
            <w:pPr>
              <w:pStyle w:val="Bullet1"/>
              <w:rPr>
                <w:sz w:val="18"/>
              </w:rPr>
            </w:pPr>
            <w:r w:rsidRPr="00FA17F9">
              <w:rPr>
                <w:sz w:val="18"/>
              </w:rPr>
              <w:t>Identifies potential risks and barriers; removes barriers and takes calculated risks to achieve results.</w:t>
            </w:r>
          </w:p>
          <w:p w14:paraId="3FD2F007" w14:textId="77777777" w:rsidR="00FA17F9" w:rsidRPr="00FA17F9" w:rsidRDefault="00FA17F9" w:rsidP="00FA17F9">
            <w:pPr>
              <w:pStyle w:val="Bullet1"/>
              <w:rPr>
                <w:sz w:val="18"/>
              </w:rPr>
            </w:pPr>
            <w:r w:rsidRPr="00FA17F9">
              <w:rPr>
                <w:sz w:val="18"/>
              </w:rPr>
              <w:t>Conducts research and develops business proposals resulting in a high return on investment.</w:t>
            </w:r>
          </w:p>
          <w:p w14:paraId="0D0AF8DA" w14:textId="1A4F1A22" w:rsidR="00FA17F9" w:rsidRPr="00FB7C59" w:rsidRDefault="00FA17F9" w:rsidP="00FA17F9">
            <w:pPr>
              <w:pStyle w:val="Bullet1"/>
              <w:rPr>
                <w:sz w:val="18"/>
              </w:rPr>
            </w:pPr>
            <w:r w:rsidRPr="00FA17F9">
              <w:rPr>
                <w:sz w:val="18"/>
              </w:rPr>
              <w:t>Looks inside and outside of the government to identify opportunities for improvement or anticipated demands for improvement.</w:t>
            </w:r>
          </w:p>
        </w:tc>
      </w:tr>
      <w:tr w:rsidR="00FA17F9" w:rsidRPr="00E86B7F" w14:paraId="3F47F337"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135C0C67"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090" w:type="dxa"/>
            <w:tcBorders>
              <w:top w:val="single" w:sz="8" w:space="0" w:color="000000"/>
              <w:left w:val="single" w:sz="8" w:space="0" w:color="000000"/>
              <w:bottom w:val="single" w:sz="8" w:space="0" w:color="000000"/>
            </w:tcBorders>
          </w:tcPr>
          <w:p w14:paraId="4ABC866F" w14:textId="77777777" w:rsidR="00FA17F9" w:rsidRPr="00FA17F9" w:rsidRDefault="00FA17F9" w:rsidP="00FA17F9">
            <w:pPr>
              <w:pStyle w:val="Bullet1"/>
              <w:rPr>
                <w:sz w:val="18"/>
              </w:rPr>
            </w:pPr>
            <w:r w:rsidRPr="00FA17F9">
              <w:rPr>
                <w:sz w:val="18"/>
              </w:rPr>
              <w:t>Assesses customer needs and develops innovative products and services to address recommendations.</w:t>
            </w:r>
          </w:p>
          <w:p w14:paraId="3D7E3122" w14:textId="77777777" w:rsidR="00FA17F9" w:rsidRPr="00FA17F9" w:rsidRDefault="00FA17F9" w:rsidP="00FA17F9">
            <w:pPr>
              <w:pStyle w:val="Bullet1"/>
              <w:rPr>
                <w:sz w:val="18"/>
              </w:rPr>
            </w:pPr>
            <w:r w:rsidRPr="00FA17F9">
              <w:rPr>
                <w:sz w:val="18"/>
              </w:rPr>
              <w:t>Implements an innovative strategic campaign to accomplish organization goals.</w:t>
            </w:r>
          </w:p>
          <w:p w14:paraId="2D2FB2E7" w14:textId="77777777" w:rsidR="00FA17F9" w:rsidRPr="00FA17F9" w:rsidRDefault="00FA17F9" w:rsidP="00FA17F9">
            <w:pPr>
              <w:pStyle w:val="Bullet1"/>
              <w:rPr>
                <w:sz w:val="18"/>
              </w:rPr>
            </w:pPr>
            <w:r w:rsidRPr="00FA17F9">
              <w:rPr>
                <w:sz w:val="18"/>
              </w:rPr>
              <w:t>Establishes a climate of reasonable risk-taking, empowering and rewarding employees who demonstrate entrepreneurial behavior and the ability to take calculated risks.</w:t>
            </w:r>
          </w:p>
          <w:p w14:paraId="19EF21AF" w14:textId="77777777" w:rsidR="00FA17F9" w:rsidRPr="00FA17F9" w:rsidRDefault="00FA17F9" w:rsidP="00FA17F9">
            <w:pPr>
              <w:pStyle w:val="Bullet1"/>
              <w:rPr>
                <w:sz w:val="18"/>
              </w:rPr>
            </w:pPr>
            <w:r w:rsidRPr="00FA17F9">
              <w:rPr>
                <w:sz w:val="18"/>
              </w:rPr>
              <w:t>Continually scans the broad environment, looking for strategic opportunities or demands for strategic change.</w:t>
            </w:r>
          </w:p>
          <w:p w14:paraId="4640CEBD" w14:textId="05EC0148" w:rsidR="00FA17F9" w:rsidRPr="00FB7C59" w:rsidRDefault="00FA17F9" w:rsidP="00FA17F9">
            <w:pPr>
              <w:pStyle w:val="Bullet1"/>
              <w:rPr>
                <w:sz w:val="18"/>
              </w:rPr>
            </w:pPr>
            <w:r w:rsidRPr="00FA17F9">
              <w:rPr>
                <w:sz w:val="18"/>
              </w:rPr>
              <w:t>Transforms organizational processes, programs, and overall strategies by generating groundbreaking ideas and creating movement in an unprecedented direction.</w:t>
            </w:r>
          </w:p>
        </w:tc>
      </w:tr>
    </w:tbl>
    <w:p w14:paraId="112AC6C1" w14:textId="77777777" w:rsidR="00FA17F9" w:rsidRPr="0059122E" w:rsidRDefault="00FA17F9" w:rsidP="00302028">
      <w:pPr>
        <w:jc w:val="left"/>
        <w:rPr>
          <w:rFonts w:asciiTheme="minorHAnsi" w:hAnsiTheme="minorHAnsi" w:cstheme="minorHAnsi"/>
          <w:sz w:val="24"/>
          <w:szCs w:val="24"/>
        </w:rPr>
      </w:pPr>
    </w:p>
    <w:p w14:paraId="02021714" w14:textId="77777777" w:rsidR="00FA17F9" w:rsidRDefault="00FA17F9">
      <w:r>
        <w:rPr>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090"/>
      </w:tblGrid>
      <w:tr w:rsidR="00FA17F9" w:rsidRPr="00E86B7F" w14:paraId="4C876FAB" w14:textId="77777777" w:rsidTr="00CD7CBC">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2213C8F0" w14:textId="2E83668E" w:rsidR="00FA17F9" w:rsidRPr="00C55C37" w:rsidRDefault="00FA17F9" w:rsidP="00CD7CBC">
            <w:pPr>
              <w:pStyle w:val="Heading0"/>
              <w:outlineLvl w:val="2"/>
              <w:rPr>
                <w:sz w:val="24"/>
              </w:rPr>
            </w:pPr>
            <w:bookmarkStart w:id="102" w:name="_Toc400022402"/>
            <w:r>
              <w:rPr>
                <w:bCs w:val="0"/>
                <w:sz w:val="24"/>
              </w:rPr>
              <w:t>Financial Management</w:t>
            </w:r>
            <w:bookmarkEnd w:id="102"/>
          </w:p>
          <w:p w14:paraId="6C10688A" w14:textId="15E195F1" w:rsidR="00FA17F9" w:rsidRPr="00C55C37" w:rsidRDefault="00FA17F9" w:rsidP="00CD7CBC">
            <w:pPr>
              <w:pStyle w:val="Default"/>
              <w:ind w:left="180"/>
              <w:jc w:val="both"/>
              <w:rPr>
                <w:rFonts w:asciiTheme="minorHAnsi" w:eastAsiaTheme="minorEastAsia" w:hAnsiTheme="minorHAnsi" w:cstheme="minorHAnsi"/>
                <w:i/>
                <w:color w:val="FFFFFF" w:themeColor="background1"/>
                <w:lang w:bidi="en-US"/>
              </w:rPr>
            </w:pPr>
            <w:r w:rsidRPr="00FA17F9">
              <w:rPr>
                <w:rFonts w:asciiTheme="minorHAnsi" w:eastAsiaTheme="minorEastAsia" w:hAnsiTheme="minorHAnsi" w:cstheme="minorHAnsi"/>
                <w:color w:val="FFFFFF" w:themeColor="background1"/>
                <w:sz w:val="20"/>
              </w:rPr>
              <w:t>Understands the organization's financial processes. Prepares, justifies, and administers the program budget. Oversees procurement and contracting to achieve desired results. Monitors expenditures and uses cost-benefit thinking to set priorities.</w:t>
            </w:r>
          </w:p>
        </w:tc>
      </w:tr>
      <w:tr w:rsidR="00FA17F9" w:rsidRPr="00E86B7F" w14:paraId="712CAD04" w14:textId="77777777" w:rsidTr="00CD7CBC">
        <w:trPr>
          <w:trHeight w:val="432"/>
          <w:jc w:val="right"/>
        </w:trPr>
        <w:tc>
          <w:tcPr>
            <w:tcW w:w="1548" w:type="dxa"/>
            <w:tcBorders>
              <w:top w:val="single" w:sz="8" w:space="0" w:color="000000"/>
              <w:bottom w:val="single" w:sz="8" w:space="0" w:color="000000"/>
              <w:right w:val="single" w:sz="8" w:space="0" w:color="000000"/>
            </w:tcBorders>
            <w:shd w:val="clear" w:color="auto" w:fill="D8D8D8"/>
          </w:tcPr>
          <w:p w14:paraId="02D3BE94" w14:textId="77777777" w:rsidR="00FA17F9" w:rsidRPr="00C55C37" w:rsidRDefault="00FA17F9" w:rsidP="00CD7CBC">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090" w:type="dxa"/>
            <w:tcBorders>
              <w:top w:val="single" w:sz="8" w:space="0" w:color="000000"/>
              <w:left w:val="single" w:sz="8" w:space="0" w:color="000000"/>
              <w:bottom w:val="single" w:sz="8" w:space="0" w:color="000000"/>
            </w:tcBorders>
            <w:shd w:val="clear" w:color="auto" w:fill="D8D8D8"/>
          </w:tcPr>
          <w:p w14:paraId="1042E3DF" w14:textId="77777777" w:rsidR="00FA17F9" w:rsidRPr="00C55C37" w:rsidRDefault="00FA17F9" w:rsidP="00CD7CBC">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FA17F9" w:rsidRPr="00E86B7F" w14:paraId="094AF59A"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59F65C7A"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Pr="00C55C37">
              <w:rPr>
                <w:rFonts w:asciiTheme="minorHAnsi" w:hAnsiTheme="minorHAnsi" w:cstheme="minorHAnsi"/>
                <w:b/>
                <w:bCs/>
                <w:sz w:val="20"/>
                <w:szCs w:val="23"/>
              </w:rPr>
              <w:t>– Novice</w:t>
            </w:r>
          </w:p>
        </w:tc>
        <w:tc>
          <w:tcPr>
            <w:tcW w:w="9090" w:type="dxa"/>
            <w:tcBorders>
              <w:top w:val="single" w:sz="8" w:space="0" w:color="000000"/>
              <w:left w:val="single" w:sz="8" w:space="0" w:color="000000"/>
              <w:bottom w:val="single" w:sz="8" w:space="0" w:color="000000"/>
            </w:tcBorders>
          </w:tcPr>
          <w:p w14:paraId="3C77A8E2" w14:textId="77777777" w:rsidR="00FA17F9" w:rsidRPr="00FA17F9" w:rsidRDefault="00FA17F9" w:rsidP="00FA17F9">
            <w:pPr>
              <w:pStyle w:val="Bullet1"/>
              <w:rPr>
                <w:rFonts w:eastAsiaTheme="minorHAnsi"/>
                <w:bCs/>
                <w:color w:val="000000"/>
                <w:sz w:val="18"/>
                <w:lang w:bidi="ar-SA"/>
              </w:rPr>
            </w:pPr>
            <w:r w:rsidRPr="00FA17F9">
              <w:rPr>
                <w:rFonts w:eastAsiaTheme="minorHAnsi"/>
                <w:bCs/>
                <w:color w:val="000000"/>
                <w:sz w:val="18"/>
                <w:lang w:bidi="ar-SA"/>
              </w:rPr>
              <w:t>Studies and articulates basic principles and concepts governing organization’s financial management process.</w:t>
            </w:r>
          </w:p>
          <w:p w14:paraId="5596AE7B" w14:textId="77777777" w:rsidR="00FA17F9" w:rsidRPr="00FA17F9" w:rsidRDefault="00FA17F9" w:rsidP="00FA17F9">
            <w:pPr>
              <w:pStyle w:val="Bullet1"/>
              <w:rPr>
                <w:rFonts w:eastAsiaTheme="minorHAnsi"/>
                <w:bCs/>
                <w:color w:val="000000"/>
                <w:sz w:val="18"/>
                <w:lang w:bidi="ar-SA"/>
              </w:rPr>
            </w:pPr>
            <w:r w:rsidRPr="00FA17F9">
              <w:rPr>
                <w:rFonts w:eastAsiaTheme="minorHAnsi"/>
                <w:bCs/>
                <w:color w:val="000000"/>
                <w:sz w:val="18"/>
                <w:lang w:bidi="ar-SA"/>
              </w:rPr>
              <w:t>Adheres to approved methods used by organization for financial management.</w:t>
            </w:r>
          </w:p>
          <w:p w14:paraId="7CFCCCD5" w14:textId="10B0905C" w:rsidR="00FA17F9" w:rsidRPr="00FB7C59" w:rsidRDefault="00FA17F9" w:rsidP="00FA17F9">
            <w:pPr>
              <w:pStyle w:val="Bullet1"/>
              <w:rPr>
                <w:rFonts w:eastAsiaTheme="minorHAnsi"/>
                <w:bCs/>
                <w:color w:val="000000"/>
                <w:sz w:val="18"/>
                <w:lang w:bidi="ar-SA"/>
              </w:rPr>
            </w:pPr>
            <w:r w:rsidRPr="00FA17F9">
              <w:rPr>
                <w:rFonts w:eastAsiaTheme="minorHAnsi"/>
                <w:bCs/>
                <w:color w:val="000000"/>
                <w:sz w:val="18"/>
                <w:lang w:bidi="ar-SA"/>
              </w:rPr>
              <w:t>Identifies income and/or expenditures for projects, with guidance and supervision.</w:t>
            </w:r>
          </w:p>
        </w:tc>
      </w:tr>
      <w:tr w:rsidR="00FA17F9" w:rsidRPr="00E86B7F" w14:paraId="346B83C5"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1BBCCFEB"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90" w:type="dxa"/>
            <w:tcBorders>
              <w:top w:val="single" w:sz="8" w:space="0" w:color="000000"/>
              <w:left w:val="single" w:sz="8" w:space="0" w:color="000000"/>
              <w:bottom w:val="single" w:sz="8" w:space="0" w:color="000000"/>
            </w:tcBorders>
          </w:tcPr>
          <w:p w14:paraId="163E0617" w14:textId="77777777" w:rsidR="00FA17F9" w:rsidRPr="00FA17F9" w:rsidRDefault="00FA17F9" w:rsidP="00FA17F9">
            <w:pPr>
              <w:pStyle w:val="Bullet1"/>
              <w:rPr>
                <w:sz w:val="18"/>
              </w:rPr>
            </w:pPr>
            <w:r w:rsidRPr="00FA17F9">
              <w:rPr>
                <w:sz w:val="18"/>
              </w:rPr>
              <w:t xml:space="preserve">Executes basic tasks in support of the financial management process, with guidance. </w:t>
            </w:r>
          </w:p>
          <w:p w14:paraId="647C5195" w14:textId="77777777" w:rsidR="00FA17F9" w:rsidRPr="00FA17F9" w:rsidRDefault="00FA17F9" w:rsidP="00FA17F9">
            <w:pPr>
              <w:pStyle w:val="Bullet1"/>
              <w:rPr>
                <w:sz w:val="18"/>
              </w:rPr>
            </w:pPr>
            <w:r w:rsidRPr="00FA17F9">
              <w:rPr>
                <w:sz w:val="18"/>
              </w:rPr>
              <w:t xml:space="preserve">Justifies budget requests in relation to program objectives. </w:t>
            </w:r>
          </w:p>
          <w:p w14:paraId="6844D9FC" w14:textId="1052A7EF" w:rsidR="00FA17F9" w:rsidRPr="00FB7C59" w:rsidRDefault="00FA17F9" w:rsidP="00FA17F9">
            <w:pPr>
              <w:pStyle w:val="Bullet1"/>
              <w:rPr>
                <w:sz w:val="18"/>
              </w:rPr>
            </w:pPr>
            <w:r w:rsidRPr="00FA17F9">
              <w:rPr>
                <w:sz w:val="18"/>
              </w:rPr>
              <w:t>Differentiates budget allocations across projects and/or their discrete activities.</w:t>
            </w:r>
          </w:p>
        </w:tc>
      </w:tr>
      <w:tr w:rsidR="00FA17F9" w:rsidRPr="00E86B7F" w14:paraId="61C7926D"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1BAAF3A3"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90" w:type="dxa"/>
            <w:tcBorders>
              <w:top w:val="single" w:sz="8" w:space="0" w:color="000000"/>
              <w:left w:val="single" w:sz="8" w:space="0" w:color="000000"/>
              <w:bottom w:val="single" w:sz="8" w:space="0" w:color="000000"/>
            </w:tcBorders>
          </w:tcPr>
          <w:p w14:paraId="1A6EC592" w14:textId="77777777" w:rsidR="00FA17F9" w:rsidRPr="00FA17F9" w:rsidRDefault="00FA17F9" w:rsidP="00FA17F9">
            <w:pPr>
              <w:pStyle w:val="Bullet1"/>
              <w:rPr>
                <w:sz w:val="18"/>
              </w:rPr>
            </w:pPr>
            <w:r w:rsidRPr="00FA17F9">
              <w:rPr>
                <w:sz w:val="18"/>
              </w:rPr>
              <w:t>Researches resource needs and leads the process to acquire or streamline resources, in accordance with established priorities.</w:t>
            </w:r>
          </w:p>
          <w:p w14:paraId="269E3793" w14:textId="77777777" w:rsidR="00FA17F9" w:rsidRPr="00FA17F9" w:rsidRDefault="00FA17F9" w:rsidP="00FA17F9">
            <w:pPr>
              <w:pStyle w:val="Bullet1"/>
              <w:rPr>
                <w:sz w:val="18"/>
              </w:rPr>
            </w:pPr>
            <w:r w:rsidRPr="00FA17F9">
              <w:rPr>
                <w:sz w:val="18"/>
              </w:rPr>
              <w:t>Conducts cost-benefit analysis, as needed, to develop sound financial plans with programmatic impact.</w:t>
            </w:r>
          </w:p>
          <w:p w14:paraId="737EC7E5" w14:textId="1EC6D6F6" w:rsidR="00FA17F9" w:rsidRPr="00FB7C59" w:rsidRDefault="00FA17F9" w:rsidP="00FA17F9">
            <w:pPr>
              <w:pStyle w:val="Bullet1"/>
              <w:rPr>
                <w:sz w:val="18"/>
              </w:rPr>
            </w:pPr>
            <w:r w:rsidRPr="00FA17F9">
              <w:rPr>
                <w:sz w:val="18"/>
              </w:rPr>
              <w:t>Monitors purchases, expenditures, and inventory against established objectives, and determines corrective action for consideration.</w:t>
            </w:r>
          </w:p>
        </w:tc>
      </w:tr>
      <w:tr w:rsidR="00FA17F9" w:rsidRPr="00E86B7F" w14:paraId="42E10F61"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404951B7"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090" w:type="dxa"/>
            <w:tcBorders>
              <w:top w:val="single" w:sz="8" w:space="0" w:color="000000"/>
              <w:left w:val="single" w:sz="8" w:space="0" w:color="000000"/>
              <w:bottom w:val="single" w:sz="8" w:space="0" w:color="000000"/>
            </w:tcBorders>
          </w:tcPr>
          <w:p w14:paraId="5BB19D50" w14:textId="77777777" w:rsidR="00FA17F9" w:rsidRPr="00FA17F9" w:rsidRDefault="00FA17F9" w:rsidP="00FA17F9">
            <w:pPr>
              <w:pStyle w:val="Bullet1"/>
              <w:rPr>
                <w:sz w:val="18"/>
              </w:rPr>
            </w:pPr>
            <w:r w:rsidRPr="00FA17F9">
              <w:rPr>
                <w:sz w:val="18"/>
              </w:rPr>
              <w:t xml:space="preserve">Develops and implements procurement system within time and budgetary constraints to support agency programs. </w:t>
            </w:r>
          </w:p>
          <w:p w14:paraId="47ECE3CC" w14:textId="77777777" w:rsidR="00FA17F9" w:rsidRPr="00FA17F9" w:rsidRDefault="00FA17F9" w:rsidP="00FA17F9">
            <w:pPr>
              <w:pStyle w:val="Bullet1"/>
              <w:rPr>
                <w:sz w:val="18"/>
              </w:rPr>
            </w:pPr>
            <w:r w:rsidRPr="00FA17F9">
              <w:rPr>
                <w:sz w:val="18"/>
              </w:rPr>
              <w:t>Establishes or shares financial goals and priorities for program, team, or unit.</w:t>
            </w:r>
          </w:p>
          <w:p w14:paraId="65EBEBDD" w14:textId="77777777" w:rsidR="00FA17F9" w:rsidRPr="00FA17F9" w:rsidRDefault="00FA17F9" w:rsidP="00FA17F9">
            <w:pPr>
              <w:pStyle w:val="Bullet1"/>
              <w:rPr>
                <w:sz w:val="18"/>
              </w:rPr>
            </w:pPr>
            <w:r w:rsidRPr="00FA17F9">
              <w:rPr>
                <w:sz w:val="18"/>
              </w:rPr>
              <w:t xml:space="preserve">Compares potential outcomes and/or implications of financial decisions, and advises on most advantageous course of action.  </w:t>
            </w:r>
          </w:p>
          <w:p w14:paraId="5BC8D6B0" w14:textId="26C46690" w:rsidR="00FA17F9" w:rsidRPr="00FB7C59" w:rsidRDefault="00FA17F9" w:rsidP="00FA17F9">
            <w:pPr>
              <w:pStyle w:val="Bullet1"/>
              <w:rPr>
                <w:sz w:val="18"/>
              </w:rPr>
            </w:pPr>
            <w:r w:rsidRPr="00FA17F9">
              <w:rPr>
                <w:sz w:val="18"/>
              </w:rPr>
              <w:t>Develops, justifies, and manages budgets for annual projects and programs.</w:t>
            </w:r>
          </w:p>
        </w:tc>
      </w:tr>
      <w:tr w:rsidR="00FA17F9" w:rsidRPr="00E86B7F" w14:paraId="651728CD"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4F17D63A"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090" w:type="dxa"/>
            <w:tcBorders>
              <w:top w:val="single" w:sz="8" w:space="0" w:color="000000"/>
              <w:left w:val="single" w:sz="8" w:space="0" w:color="000000"/>
              <w:bottom w:val="single" w:sz="8" w:space="0" w:color="000000"/>
            </w:tcBorders>
          </w:tcPr>
          <w:p w14:paraId="5A5EAA6B" w14:textId="77777777" w:rsidR="00FA17F9" w:rsidRPr="00FA17F9" w:rsidRDefault="00FA17F9" w:rsidP="00FA17F9">
            <w:pPr>
              <w:pStyle w:val="Bullet1"/>
              <w:rPr>
                <w:sz w:val="18"/>
              </w:rPr>
            </w:pPr>
            <w:r w:rsidRPr="00FA17F9">
              <w:rPr>
                <w:sz w:val="18"/>
              </w:rPr>
              <w:t xml:space="preserve">Designs and implements financial management systems to meet organizational objectives. </w:t>
            </w:r>
          </w:p>
          <w:p w14:paraId="7CBC9F16" w14:textId="77777777" w:rsidR="00FA17F9" w:rsidRPr="00FA17F9" w:rsidRDefault="00FA17F9" w:rsidP="00FA17F9">
            <w:pPr>
              <w:pStyle w:val="Bullet1"/>
              <w:rPr>
                <w:sz w:val="18"/>
              </w:rPr>
            </w:pPr>
            <w:r w:rsidRPr="00FA17F9">
              <w:rPr>
                <w:sz w:val="18"/>
              </w:rPr>
              <w:t xml:space="preserve">Develops procurement procedures and policies. </w:t>
            </w:r>
          </w:p>
          <w:p w14:paraId="3E087256" w14:textId="6B30157C" w:rsidR="00FA17F9" w:rsidRPr="00FB7C59" w:rsidRDefault="00FA17F9" w:rsidP="00FA17F9">
            <w:pPr>
              <w:pStyle w:val="Bullet1"/>
              <w:rPr>
                <w:sz w:val="18"/>
              </w:rPr>
            </w:pPr>
            <w:r w:rsidRPr="00FA17F9">
              <w:rPr>
                <w:sz w:val="18"/>
              </w:rPr>
              <w:t>Audits major acquisitions with organizational impact, presents findings, and recommends corrective action, as appropriate.</w:t>
            </w:r>
          </w:p>
        </w:tc>
      </w:tr>
    </w:tbl>
    <w:p w14:paraId="066265B4" w14:textId="77777777" w:rsidR="003A009F" w:rsidRPr="00C55C37" w:rsidRDefault="003A009F">
      <w:pPr>
        <w:jc w:val="left"/>
        <w:rPr>
          <w:rFonts w:asciiTheme="minorHAnsi" w:hAnsiTheme="minorHAnsi" w:cstheme="minorHAnsi"/>
          <w:sz w:val="24"/>
          <w:szCs w:val="24"/>
        </w:rPr>
      </w:pPr>
      <w:r w:rsidRPr="00C55C37">
        <w:rPr>
          <w:rFonts w:asciiTheme="minorHAnsi" w:hAnsiTheme="minorHAnsi" w:cstheme="minorHAnsi"/>
          <w:sz w:val="24"/>
          <w:szCs w:val="24"/>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090"/>
      </w:tblGrid>
      <w:tr w:rsidR="00430AD8" w:rsidRPr="00E86B7F" w14:paraId="066265B7"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5B5" w14:textId="77777777" w:rsidR="00014B5D" w:rsidRPr="00C55C37" w:rsidRDefault="00430AD8" w:rsidP="004935FF">
            <w:pPr>
              <w:pStyle w:val="Heading0"/>
              <w:outlineLvl w:val="2"/>
              <w:rPr>
                <w:bCs w:val="0"/>
                <w:sz w:val="24"/>
              </w:rPr>
            </w:pPr>
            <w:bookmarkStart w:id="103" w:name="_Toc346485534"/>
            <w:bookmarkStart w:id="104" w:name="_Toc400022403"/>
            <w:r w:rsidRPr="00C55C37">
              <w:rPr>
                <w:bCs w:val="0"/>
                <w:sz w:val="24"/>
              </w:rPr>
              <w:t>Human Capital Management</w:t>
            </w:r>
            <w:bookmarkEnd w:id="103"/>
            <w:bookmarkEnd w:id="104"/>
          </w:p>
          <w:p w14:paraId="066265B6" w14:textId="77777777" w:rsidR="00430AD8" w:rsidRPr="00C55C37" w:rsidRDefault="00430AD8" w:rsidP="003A009F">
            <w:pPr>
              <w:pStyle w:val="Default"/>
              <w:ind w:left="126"/>
              <w:jc w:val="both"/>
              <w:rPr>
                <w:rFonts w:asciiTheme="minorHAnsi" w:eastAsiaTheme="minorEastAsia" w:hAnsiTheme="minorHAnsi" w:cstheme="minorHAnsi"/>
                <w:color w:val="FFFFFF" w:themeColor="background1"/>
                <w:lang w:bidi="en-US"/>
              </w:rPr>
            </w:pPr>
            <w:r w:rsidRPr="00C55C37">
              <w:rPr>
                <w:rFonts w:asciiTheme="minorHAnsi" w:eastAsiaTheme="minorEastAsia" w:hAnsiTheme="minorHAnsi" w:cstheme="minorHAnsi"/>
                <w:color w:val="FFFFFF" w:themeColor="background1"/>
                <w:sz w:val="20"/>
              </w:rPr>
              <w:t xml:space="preserve">Builds and manages workforce based on organizational goals, budget considerations, and staffing needs. Ensures that employees are appropriately recruited, selected, appraised, and rewarded; takes action to address performance problems. Manages a multi-sector workforce and a variety of work situations. </w:t>
            </w:r>
          </w:p>
        </w:tc>
      </w:tr>
      <w:tr w:rsidR="00430AD8" w:rsidRPr="00E86B7F" w14:paraId="066265BA" w14:textId="77777777" w:rsidTr="00264FFD">
        <w:trPr>
          <w:trHeight w:val="432"/>
          <w:jc w:val="right"/>
        </w:trPr>
        <w:tc>
          <w:tcPr>
            <w:tcW w:w="1548" w:type="dxa"/>
            <w:tcBorders>
              <w:top w:val="single" w:sz="8" w:space="0" w:color="000000"/>
              <w:bottom w:val="single" w:sz="8" w:space="0" w:color="000000"/>
              <w:right w:val="single" w:sz="8" w:space="0" w:color="000000"/>
            </w:tcBorders>
            <w:shd w:val="clear" w:color="auto" w:fill="D8D8D8"/>
          </w:tcPr>
          <w:p w14:paraId="066265B8" w14:textId="77777777" w:rsidR="00430AD8" w:rsidRPr="00C55C37" w:rsidRDefault="00430AD8" w:rsidP="00302028">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090" w:type="dxa"/>
            <w:tcBorders>
              <w:top w:val="single" w:sz="8" w:space="0" w:color="000000"/>
              <w:left w:val="single" w:sz="8" w:space="0" w:color="000000"/>
              <w:bottom w:val="single" w:sz="8" w:space="0" w:color="000000"/>
            </w:tcBorders>
            <w:shd w:val="clear" w:color="auto" w:fill="D8D8D8"/>
          </w:tcPr>
          <w:p w14:paraId="066265B9" w14:textId="77777777" w:rsidR="00430AD8" w:rsidRPr="00C55C37" w:rsidRDefault="00597FF7" w:rsidP="00302028">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5BF"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BB" w14:textId="77777777" w:rsidR="00430AD8" w:rsidRPr="00C55C37" w:rsidRDefault="00430AD8" w:rsidP="00302028">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090" w:type="dxa"/>
            <w:tcBorders>
              <w:top w:val="single" w:sz="8" w:space="0" w:color="000000"/>
              <w:left w:val="single" w:sz="8" w:space="0" w:color="000000"/>
              <w:bottom w:val="single" w:sz="8" w:space="0" w:color="000000"/>
            </w:tcBorders>
          </w:tcPr>
          <w:p w14:paraId="066265BC" w14:textId="77777777" w:rsidR="00430AD8" w:rsidRPr="00C55C37" w:rsidRDefault="00430AD8" w:rsidP="0014747F">
            <w:pPr>
              <w:pStyle w:val="Bullet1"/>
              <w:rPr>
                <w:sz w:val="18"/>
              </w:rPr>
            </w:pPr>
            <w:r w:rsidRPr="00C55C37">
              <w:rPr>
                <w:sz w:val="18"/>
              </w:rPr>
              <w:t xml:space="preserve">Makes personnel decisions based upon promotion criteria and position requirements. </w:t>
            </w:r>
          </w:p>
          <w:p w14:paraId="066265BD" w14:textId="77777777" w:rsidR="00430AD8" w:rsidRPr="00C55C37" w:rsidRDefault="00430AD8" w:rsidP="0014747F">
            <w:pPr>
              <w:pStyle w:val="Bullet1"/>
              <w:rPr>
                <w:sz w:val="18"/>
              </w:rPr>
            </w:pPr>
            <w:r w:rsidRPr="00C55C37">
              <w:rPr>
                <w:sz w:val="18"/>
              </w:rPr>
              <w:t xml:space="preserve">Utilizes peer recognition process to recognize employees. </w:t>
            </w:r>
          </w:p>
          <w:p w14:paraId="066265BE" w14:textId="77777777" w:rsidR="005D5EE3" w:rsidRPr="00FB7C59" w:rsidRDefault="00430AD8" w:rsidP="0014747F">
            <w:pPr>
              <w:pStyle w:val="Bullet1"/>
              <w:rPr>
                <w:sz w:val="18"/>
              </w:rPr>
            </w:pPr>
            <w:r w:rsidRPr="00FB7C59">
              <w:rPr>
                <w:sz w:val="18"/>
              </w:rPr>
              <w:t xml:space="preserve">Meets with employees to set performance goals. </w:t>
            </w:r>
          </w:p>
        </w:tc>
      </w:tr>
      <w:tr w:rsidR="00597FF7" w:rsidRPr="00E86B7F" w14:paraId="066265C4"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C0"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90" w:type="dxa"/>
            <w:tcBorders>
              <w:top w:val="single" w:sz="8" w:space="0" w:color="000000"/>
              <w:left w:val="single" w:sz="8" w:space="0" w:color="000000"/>
              <w:bottom w:val="single" w:sz="8" w:space="0" w:color="000000"/>
            </w:tcBorders>
          </w:tcPr>
          <w:p w14:paraId="066265C1" w14:textId="77777777" w:rsidR="00597FF7" w:rsidRPr="00C55C37" w:rsidRDefault="00597FF7" w:rsidP="000A362A">
            <w:pPr>
              <w:pStyle w:val="Bullet1"/>
              <w:rPr>
                <w:sz w:val="18"/>
              </w:rPr>
            </w:pPr>
            <w:r w:rsidRPr="00C55C37">
              <w:rPr>
                <w:sz w:val="18"/>
              </w:rPr>
              <w:t xml:space="preserve">Recognizes and addresses deficiencies of human resources processes or tools. </w:t>
            </w:r>
          </w:p>
          <w:p w14:paraId="066265C2" w14:textId="77777777" w:rsidR="00597FF7" w:rsidRPr="00C55C37" w:rsidRDefault="00597FF7" w:rsidP="000A362A">
            <w:pPr>
              <w:pStyle w:val="Bullet1"/>
              <w:rPr>
                <w:sz w:val="18"/>
              </w:rPr>
            </w:pPr>
            <w:r w:rsidRPr="00C55C37">
              <w:rPr>
                <w:sz w:val="18"/>
              </w:rPr>
              <w:t xml:space="preserve">Provides positive feedback to high-performing staff and rewards exceptional performance. </w:t>
            </w:r>
          </w:p>
          <w:p w14:paraId="066265C3" w14:textId="77777777" w:rsidR="00597FF7" w:rsidRPr="00FB7C59" w:rsidRDefault="00597FF7" w:rsidP="000A362A">
            <w:pPr>
              <w:pStyle w:val="Bullet1"/>
              <w:rPr>
                <w:sz w:val="18"/>
              </w:rPr>
            </w:pPr>
            <w:r w:rsidRPr="00C55C37">
              <w:rPr>
                <w:sz w:val="18"/>
              </w:rPr>
              <w:t xml:space="preserve">Considers impact </w:t>
            </w:r>
            <w:r w:rsidRPr="00FB7C59">
              <w:rPr>
                <w:sz w:val="18"/>
              </w:rPr>
              <w:t>of personnel decisions on current staff.</w:t>
            </w:r>
          </w:p>
        </w:tc>
      </w:tr>
      <w:tr w:rsidR="00597FF7" w:rsidRPr="00E86B7F" w14:paraId="066265CB"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C5"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90" w:type="dxa"/>
            <w:tcBorders>
              <w:top w:val="single" w:sz="8" w:space="0" w:color="000000"/>
              <w:left w:val="single" w:sz="8" w:space="0" w:color="000000"/>
              <w:bottom w:val="single" w:sz="8" w:space="0" w:color="000000"/>
            </w:tcBorders>
          </w:tcPr>
          <w:p w14:paraId="066265C6" w14:textId="77777777" w:rsidR="00597FF7" w:rsidRPr="00C55C37" w:rsidRDefault="00597FF7" w:rsidP="000A362A">
            <w:pPr>
              <w:pStyle w:val="Bullet1"/>
              <w:rPr>
                <w:sz w:val="18"/>
              </w:rPr>
            </w:pPr>
            <w:r w:rsidRPr="00C55C37">
              <w:rPr>
                <w:sz w:val="18"/>
              </w:rPr>
              <w:t>Reviews and recommends updates to position descriptions and performance plans.</w:t>
            </w:r>
          </w:p>
          <w:p w14:paraId="066265C7" w14:textId="77777777" w:rsidR="00597FF7" w:rsidRPr="00C55C37" w:rsidRDefault="00597FF7" w:rsidP="000A362A">
            <w:pPr>
              <w:pStyle w:val="Bullet1"/>
              <w:rPr>
                <w:sz w:val="18"/>
              </w:rPr>
            </w:pPr>
            <w:r w:rsidRPr="00C55C37">
              <w:rPr>
                <w:sz w:val="18"/>
              </w:rPr>
              <w:t xml:space="preserve">Explains restructuring plan to staff and addresses concerns. </w:t>
            </w:r>
          </w:p>
          <w:p w14:paraId="066265C8" w14:textId="77777777" w:rsidR="00597FF7" w:rsidRPr="00FB7C59" w:rsidRDefault="00597FF7" w:rsidP="000A362A">
            <w:pPr>
              <w:pStyle w:val="Bullet1"/>
              <w:rPr>
                <w:sz w:val="18"/>
              </w:rPr>
            </w:pPr>
            <w:r w:rsidRPr="00C55C37">
              <w:rPr>
                <w:sz w:val="18"/>
              </w:rPr>
              <w:t xml:space="preserve">Recognizes employee contributions by rewarding employees.  </w:t>
            </w:r>
          </w:p>
          <w:p w14:paraId="066265C9" w14:textId="77777777" w:rsidR="00597FF7" w:rsidRPr="00FB7C59" w:rsidRDefault="00597FF7" w:rsidP="00597FF7">
            <w:pPr>
              <w:pStyle w:val="Bullet1"/>
              <w:rPr>
                <w:sz w:val="18"/>
              </w:rPr>
            </w:pPr>
            <w:r w:rsidRPr="00FB7C59">
              <w:rPr>
                <w:sz w:val="18"/>
              </w:rPr>
              <w:t xml:space="preserve">Participates in </w:t>
            </w:r>
            <w:r w:rsidR="00785A65" w:rsidRPr="00FB7C59">
              <w:rPr>
                <w:sz w:val="18"/>
              </w:rPr>
              <w:t xml:space="preserve">interview </w:t>
            </w:r>
            <w:r w:rsidRPr="00FB7C59">
              <w:rPr>
                <w:sz w:val="18"/>
              </w:rPr>
              <w:t>panels and makes candidate selections.</w:t>
            </w:r>
          </w:p>
          <w:p w14:paraId="066265CA" w14:textId="77777777" w:rsidR="00597FF7" w:rsidRPr="003D7ECB" w:rsidRDefault="00597FF7" w:rsidP="00597FF7">
            <w:pPr>
              <w:pStyle w:val="Bullet1"/>
              <w:rPr>
                <w:sz w:val="18"/>
              </w:rPr>
            </w:pPr>
            <w:r w:rsidRPr="0094708C">
              <w:rPr>
                <w:sz w:val="18"/>
              </w:rPr>
              <w:t>Cond</w:t>
            </w:r>
            <w:r w:rsidRPr="003D7ECB">
              <w:rPr>
                <w:sz w:val="18"/>
              </w:rPr>
              <w:t>ucts mid-year and end-of-year performance evaluations.</w:t>
            </w:r>
          </w:p>
        </w:tc>
      </w:tr>
      <w:tr w:rsidR="00597FF7" w:rsidRPr="00E86B7F" w14:paraId="066265D5"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CC"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090" w:type="dxa"/>
            <w:tcBorders>
              <w:top w:val="single" w:sz="8" w:space="0" w:color="000000"/>
              <w:left w:val="single" w:sz="8" w:space="0" w:color="000000"/>
              <w:bottom w:val="single" w:sz="8" w:space="0" w:color="000000"/>
            </w:tcBorders>
          </w:tcPr>
          <w:p w14:paraId="066265CD" w14:textId="77777777" w:rsidR="00597FF7" w:rsidRPr="00C55C37" w:rsidRDefault="00597FF7" w:rsidP="000A362A">
            <w:pPr>
              <w:pStyle w:val="Bullet1"/>
              <w:rPr>
                <w:sz w:val="18"/>
              </w:rPr>
            </w:pPr>
            <w:r w:rsidRPr="00C55C37">
              <w:rPr>
                <w:sz w:val="18"/>
              </w:rPr>
              <w:t xml:space="preserve">Develops rewards system to recognize the impact of employee contributions to the organization. </w:t>
            </w:r>
          </w:p>
          <w:p w14:paraId="066265CE" w14:textId="77777777" w:rsidR="00597FF7" w:rsidRPr="00C55C37" w:rsidRDefault="00597FF7" w:rsidP="000A362A">
            <w:pPr>
              <w:pStyle w:val="Bullet1"/>
              <w:rPr>
                <w:sz w:val="18"/>
              </w:rPr>
            </w:pPr>
            <w:r w:rsidRPr="00C55C37">
              <w:rPr>
                <w:sz w:val="18"/>
              </w:rPr>
              <w:t xml:space="preserve">Identifies creative strategies to recruit employees with the required skills and qualifications, despite having limited resources. </w:t>
            </w:r>
          </w:p>
          <w:p w14:paraId="066265CF" w14:textId="77777777" w:rsidR="00597FF7" w:rsidRPr="00C55C37" w:rsidRDefault="00597FF7" w:rsidP="000A362A">
            <w:pPr>
              <w:pStyle w:val="Bullet1"/>
              <w:rPr>
                <w:sz w:val="18"/>
              </w:rPr>
            </w:pPr>
            <w:r w:rsidRPr="00C55C37">
              <w:rPr>
                <w:sz w:val="18"/>
              </w:rPr>
              <w:t xml:space="preserve">Identifies mission critical occupations and associated competencies needed to perform organizational functions. </w:t>
            </w:r>
          </w:p>
          <w:p w14:paraId="066265D0" w14:textId="77777777" w:rsidR="00597FF7" w:rsidRPr="00FB7C59" w:rsidRDefault="00597FF7" w:rsidP="00597FF7">
            <w:pPr>
              <w:pStyle w:val="Bullet1"/>
              <w:rPr>
                <w:sz w:val="18"/>
              </w:rPr>
            </w:pPr>
            <w:r w:rsidRPr="00FB7C59">
              <w:rPr>
                <w:sz w:val="18"/>
              </w:rPr>
              <w:t>Analyzes workforce and current field expertise to determine where recruiting is needed.</w:t>
            </w:r>
          </w:p>
          <w:p w14:paraId="066265D1" w14:textId="77777777" w:rsidR="00597FF7" w:rsidRPr="00FB7C59" w:rsidRDefault="00597FF7" w:rsidP="00597FF7">
            <w:pPr>
              <w:pStyle w:val="Bullet1"/>
              <w:rPr>
                <w:sz w:val="18"/>
              </w:rPr>
            </w:pPr>
            <w:r w:rsidRPr="00FB7C59">
              <w:rPr>
                <w:sz w:val="18"/>
              </w:rPr>
              <w:t>Implements incentive programs for workforce.</w:t>
            </w:r>
          </w:p>
          <w:p w14:paraId="066265D2" w14:textId="77777777" w:rsidR="00597FF7" w:rsidRPr="00FB7C59" w:rsidRDefault="00597FF7" w:rsidP="00597FF7">
            <w:pPr>
              <w:pStyle w:val="Bullet1"/>
              <w:rPr>
                <w:sz w:val="18"/>
              </w:rPr>
            </w:pPr>
            <w:r w:rsidRPr="00FB7C59">
              <w:rPr>
                <w:sz w:val="18"/>
              </w:rPr>
              <w:t>Ensures employee training is complete.</w:t>
            </w:r>
          </w:p>
          <w:p w14:paraId="066265D3" w14:textId="77777777" w:rsidR="00597FF7" w:rsidRPr="00FB7C59" w:rsidRDefault="00597FF7" w:rsidP="00597FF7">
            <w:pPr>
              <w:pStyle w:val="Bullet1"/>
              <w:rPr>
                <w:sz w:val="18"/>
              </w:rPr>
            </w:pPr>
            <w:r w:rsidRPr="00FB7C59">
              <w:rPr>
                <w:sz w:val="18"/>
              </w:rPr>
              <w:t>Implements personnel actions.</w:t>
            </w:r>
          </w:p>
          <w:p w14:paraId="066265D4" w14:textId="77777777" w:rsidR="00597FF7" w:rsidRPr="003D7ECB" w:rsidRDefault="00597FF7" w:rsidP="00597FF7">
            <w:pPr>
              <w:pStyle w:val="Bullet1"/>
              <w:rPr>
                <w:sz w:val="18"/>
              </w:rPr>
            </w:pPr>
            <w:r w:rsidRPr="00FB7C59">
              <w:rPr>
                <w:sz w:val="18"/>
              </w:rPr>
              <w:t>Manages virtual workforce in a variety of situations a</w:t>
            </w:r>
            <w:r w:rsidRPr="0094708C">
              <w:rPr>
                <w:sz w:val="18"/>
              </w:rPr>
              <w:t xml:space="preserve">nd working environments (e.g. VBA, NCA, Program Offices, </w:t>
            </w:r>
            <w:r w:rsidR="00934B9E" w:rsidRPr="003D7ECB">
              <w:rPr>
                <w:sz w:val="18"/>
              </w:rPr>
              <w:t>and Medical</w:t>
            </w:r>
            <w:r w:rsidRPr="003D7ECB">
              <w:rPr>
                <w:sz w:val="18"/>
              </w:rPr>
              <w:t xml:space="preserve"> Centers).</w:t>
            </w:r>
          </w:p>
        </w:tc>
      </w:tr>
      <w:tr w:rsidR="00597FF7" w:rsidRPr="00E86B7F" w14:paraId="066265DB"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D6"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090" w:type="dxa"/>
            <w:tcBorders>
              <w:top w:val="single" w:sz="8" w:space="0" w:color="000000"/>
              <w:left w:val="single" w:sz="8" w:space="0" w:color="000000"/>
              <w:bottom w:val="single" w:sz="8" w:space="0" w:color="000000"/>
            </w:tcBorders>
          </w:tcPr>
          <w:p w14:paraId="066265D7" w14:textId="77777777" w:rsidR="00597FF7" w:rsidRPr="00C55C37" w:rsidRDefault="00597FF7" w:rsidP="000A362A">
            <w:pPr>
              <w:pStyle w:val="Bullet1"/>
              <w:rPr>
                <w:sz w:val="18"/>
              </w:rPr>
            </w:pPr>
            <w:r w:rsidRPr="00C55C37">
              <w:rPr>
                <w:sz w:val="18"/>
              </w:rPr>
              <w:t xml:space="preserve">Redesigns organizational structure to provide improved service to customers by considering organizational goals, timeframes for achieving goals, and staff responsibilities.  </w:t>
            </w:r>
          </w:p>
          <w:p w14:paraId="066265D8" w14:textId="77777777" w:rsidR="00597FF7" w:rsidRPr="00C55C37" w:rsidRDefault="00597FF7" w:rsidP="000A362A">
            <w:pPr>
              <w:pStyle w:val="Bullet1"/>
              <w:rPr>
                <w:sz w:val="18"/>
              </w:rPr>
            </w:pPr>
            <w:r w:rsidRPr="00C55C37">
              <w:rPr>
                <w:sz w:val="18"/>
              </w:rPr>
              <w:t xml:space="preserve">Creates new agency-wide human capital programs and activities to meet strategic objectives. </w:t>
            </w:r>
          </w:p>
          <w:p w14:paraId="066265D9" w14:textId="77777777" w:rsidR="00597FF7" w:rsidRPr="00C55C37" w:rsidRDefault="00597FF7" w:rsidP="000A362A">
            <w:pPr>
              <w:pStyle w:val="Bullet1"/>
              <w:rPr>
                <w:sz w:val="18"/>
              </w:rPr>
            </w:pPr>
            <w:r w:rsidRPr="00C55C37">
              <w:rPr>
                <w:sz w:val="18"/>
              </w:rPr>
              <w:t xml:space="preserve">Leads task force to analyze agency-wide staffing needs and develops strategy to address recruitment needs. </w:t>
            </w:r>
          </w:p>
          <w:p w14:paraId="066265DA" w14:textId="77777777" w:rsidR="00597FF7" w:rsidRPr="00FB7C59" w:rsidRDefault="00597FF7" w:rsidP="000A362A">
            <w:pPr>
              <w:pStyle w:val="Bullet1"/>
              <w:rPr>
                <w:sz w:val="18"/>
              </w:rPr>
            </w:pPr>
            <w:r w:rsidRPr="00FB7C59">
              <w:rPr>
                <w:sz w:val="18"/>
              </w:rPr>
              <w:t xml:space="preserve">Develops new agency-wide incentive program to retain employees with technical expertise. </w:t>
            </w:r>
          </w:p>
        </w:tc>
      </w:tr>
    </w:tbl>
    <w:p w14:paraId="066265DC" w14:textId="77777777" w:rsidR="00430AD8" w:rsidRPr="0059122E" w:rsidRDefault="00430AD8" w:rsidP="00302028">
      <w:pPr>
        <w:spacing w:before="40" w:after="40" w:line="240" w:lineRule="auto"/>
        <w:jc w:val="left"/>
        <w:rPr>
          <w:rFonts w:asciiTheme="minorHAnsi" w:hAnsiTheme="minorHAnsi" w:cstheme="minorHAnsi"/>
          <w:sz w:val="24"/>
          <w:szCs w:val="24"/>
        </w:rPr>
      </w:pPr>
    </w:p>
    <w:p w14:paraId="066265DD" w14:textId="77777777" w:rsidR="00430AD8" w:rsidRPr="00C55C37" w:rsidRDefault="00430AD8" w:rsidP="00302028">
      <w:pPr>
        <w:jc w:val="left"/>
        <w:rPr>
          <w:rFonts w:asciiTheme="minorHAnsi" w:hAnsiTheme="minorHAnsi" w:cstheme="minorHAnsi"/>
          <w:sz w:val="24"/>
          <w:szCs w:val="24"/>
        </w:rPr>
      </w:pPr>
      <w:r w:rsidRPr="00C55C37">
        <w:rPr>
          <w:rFonts w:asciiTheme="minorHAnsi" w:hAnsiTheme="minorHAnsi" w:cstheme="minorHAnsi"/>
          <w:sz w:val="24"/>
          <w:szCs w:val="24"/>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090"/>
      </w:tblGrid>
      <w:tr w:rsidR="00430AD8" w:rsidRPr="00E86B7F" w14:paraId="066265E0"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5DE" w14:textId="77777777" w:rsidR="00014B5D" w:rsidRPr="00C55C37" w:rsidRDefault="00430AD8" w:rsidP="004935FF">
            <w:pPr>
              <w:pStyle w:val="Heading0"/>
              <w:outlineLvl w:val="2"/>
              <w:rPr>
                <w:sz w:val="24"/>
              </w:rPr>
            </w:pPr>
            <w:bookmarkStart w:id="105" w:name="_Toc346485535"/>
            <w:bookmarkStart w:id="106" w:name="_Toc400022404"/>
            <w:r w:rsidRPr="00C55C37">
              <w:rPr>
                <w:bCs w:val="0"/>
                <w:sz w:val="24"/>
              </w:rPr>
              <w:t>Leveraging Diversity</w:t>
            </w:r>
            <w:bookmarkEnd w:id="105"/>
            <w:bookmarkEnd w:id="106"/>
          </w:p>
          <w:p w14:paraId="066265DF" w14:textId="77777777" w:rsidR="00430AD8" w:rsidRPr="00C55C37" w:rsidRDefault="00430AD8" w:rsidP="003A009F">
            <w:pPr>
              <w:pStyle w:val="Default"/>
              <w:ind w:left="126"/>
              <w:jc w:val="both"/>
              <w:rPr>
                <w:rFonts w:asciiTheme="minorHAnsi" w:eastAsiaTheme="minorEastAsia" w:hAnsiTheme="minorHAnsi" w:cstheme="minorHAnsi"/>
                <w:color w:val="FFFFFF" w:themeColor="background1"/>
                <w:lang w:bidi="en-US"/>
              </w:rPr>
            </w:pPr>
            <w:r w:rsidRPr="00C55C37">
              <w:rPr>
                <w:rFonts w:asciiTheme="minorHAnsi" w:eastAsiaTheme="minorEastAsia" w:hAnsiTheme="minorHAnsi" w:cstheme="minorHAnsi"/>
                <w:color w:val="FFFFFF" w:themeColor="background1"/>
                <w:sz w:val="20"/>
              </w:rPr>
              <w:t xml:space="preserve">Fosters an inclusive workplace where diversity and individual differences are valued and leveraged to achieve the vision and mission of the organization. </w:t>
            </w:r>
          </w:p>
        </w:tc>
      </w:tr>
      <w:tr w:rsidR="00430AD8" w:rsidRPr="00E86B7F" w14:paraId="066265E3" w14:textId="77777777" w:rsidTr="00264FFD">
        <w:trPr>
          <w:trHeight w:val="432"/>
          <w:jc w:val="right"/>
        </w:trPr>
        <w:tc>
          <w:tcPr>
            <w:tcW w:w="1548" w:type="dxa"/>
            <w:tcBorders>
              <w:top w:val="single" w:sz="8" w:space="0" w:color="000000"/>
              <w:bottom w:val="single" w:sz="8" w:space="0" w:color="000000"/>
              <w:right w:val="single" w:sz="8" w:space="0" w:color="000000"/>
            </w:tcBorders>
            <w:shd w:val="clear" w:color="auto" w:fill="D8D8D8"/>
          </w:tcPr>
          <w:p w14:paraId="066265E1" w14:textId="77777777" w:rsidR="00430AD8" w:rsidRPr="00C55C37" w:rsidRDefault="00430AD8" w:rsidP="00302028">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090" w:type="dxa"/>
            <w:tcBorders>
              <w:top w:val="single" w:sz="8" w:space="0" w:color="000000"/>
              <w:left w:val="single" w:sz="8" w:space="0" w:color="000000"/>
              <w:bottom w:val="single" w:sz="8" w:space="0" w:color="000000"/>
            </w:tcBorders>
            <w:shd w:val="clear" w:color="auto" w:fill="D8D8D8"/>
          </w:tcPr>
          <w:p w14:paraId="066265E2" w14:textId="77777777" w:rsidR="00430AD8" w:rsidRPr="00C55C37" w:rsidRDefault="00597FF7" w:rsidP="00302028">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5E7"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E4" w14:textId="77777777" w:rsidR="00430AD8" w:rsidRPr="00C55C37" w:rsidRDefault="00430AD8" w:rsidP="00302028">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090" w:type="dxa"/>
            <w:tcBorders>
              <w:top w:val="single" w:sz="8" w:space="0" w:color="000000"/>
              <w:left w:val="single" w:sz="8" w:space="0" w:color="000000"/>
              <w:bottom w:val="single" w:sz="8" w:space="0" w:color="000000"/>
            </w:tcBorders>
          </w:tcPr>
          <w:p w14:paraId="066265E5" w14:textId="77777777" w:rsidR="00430AD8" w:rsidRPr="00C55C37" w:rsidRDefault="00430AD8" w:rsidP="0014747F">
            <w:pPr>
              <w:pStyle w:val="Bullet1"/>
              <w:rPr>
                <w:sz w:val="18"/>
              </w:rPr>
            </w:pPr>
            <w:r w:rsidRPr="00C55C37">
              <w:rPr>
                <w:sz w:val="18"/>
              </w:rPr>
              <w:t xml:space="preserve">Attends diversity programs to increase staff awareness. </w:t>
            </w:r>
          </w:p>
          <w:p w14:paraId="066265E6" w14:textId="77777777" w:rsidR="008178AA" w:rsidRPr="00C55C37" w:rsidRDefault="00430AD8" w:rsidP="0014747F">
            <w:pPr>
              <w:pStyle w:val="Bullet1"/>
              <w:rPr>
                <w:sz w:val="18"/>
              </w:rPr>
            </w:pPr>
            <w:r w:rsidRPr="00C55C37">
              <w:rPr>
                <w:sz w:val="18"/>
              </w:rPr>
              <w:t xml:space="preserve">Meets with staff to obtain input on diversity issues within workgroup. </w:t>
            </w:r>
          </w:p>
        </w:tc>
      </w:tr>
      <w:tr w:rsidR="00597FF7" w:rsidRPr="00E86B7F" w14:paraId="066265EB"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E8"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90" w:type="dxa"/>
            <w:tcBorders>
              <w:top w:val="single" w:sz="8" w:space="0" w:color="000000"/>
              <w:left w:val="single" w:sz="8" w:space="0" w:color="000000"/>
              <w:bottom w:val="single" w:sz="8" w:space="0" w:color="000000"/>
            </w:tcBorders>
          </w:tcPr>
          <w:p w14:paraId="066265E9" w14:textId="77777777" w:rsidR="00597FF7" w:rsidRPr="00C55C37" w:rsidRDefault="00597FF7" w:rsidP="000A362A">
            <w:pPr>
              <w:pStyle w:val="Bullet1"/>
              <w:rPr>
                <w:sz w:val="18"/>
              </w:rPr>
            </w:pPr>
            <w:r w:rsidRPr="00C55C37">
              <w:rPr>
                <w:sz w:val="18"/>
              </w:rPr>
              <w:t xml:space="preserve">Adheres to EEO policies, goals, objectives, and philosophies of valuing diversity in performing everyday duties and responsibilities.  </w:t>
            </w:r>
          </w:p>
          <w:p w14:paraId="066265EA" w14:textId="77777777" w:rsidR="00597FF7" w:rsidRPr="00C55C37" w:rsidRDefault="00597FF7" w:rsidP="000A362A">
            <w:pPr>
              <w:pStyle w:val="Bullet1"/>
              <w:rPr>
                <w:sz w:val="18"/>
              </w:rPr>
            </w:pPr>
            <w:r w:rsidRPr="00C55C37">
              <w:rPr>
                <w:sz w:val="18"/>
              </w:rPr>
              <w:t xml:space="preserve">Builds teams leveraging diverse capabilities of staff. </w:t>
            </w:r>
          </w:p>
        </w:tc>
      </w:tr>
      <w:tr w:rsidR="00597FF7" w:rsidRPr="00E86B7F" w14:paraId="066265EF"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EC"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90" w:type="dxa"/>
            <w:tcBorders>
              <w:top w:val="single" w:sz="8" w:space="0" w:color="000000"/>
              <w:left w:val="single" w:sz="8" w:space="0" w:color="000000"/>
              <w:bottom w:val="single" w:sz="8" w:space="0" w:color="000000"/>
            </w:tcBorders>
          </w:tcPr>
          <w:p w14:paraId="066265ED" w14:textId="77777777" w:rsidR="00597FF7" w:rsidRPr="00C55C37" w:rsidRDefault="00597FF7" w:rsidP="000A362A">
            <w:pPr>
              <w:pStyle w:val="Bullet1"/>
              <w:rPr>
                <w:sz w:val="18"/>
              </w:rPr>
            </w:pPr>
            <w:r w:rsidRPr="00C55C37">
              <w:rPr>
                <w:sz w:val="18"/>
              </w:rPr>
              <w:t>Recognizes and utilizes skills of staff with diverse backgrounds to benefit the organization, clients, and coworkers.</w:t>
            </w:r>
          </w:p>
          <w:p w14:paraId="066265EE" w14:textId="77777777" w:rsidR="00597FF7" w:rsidRPr="00FB7C59" w:rsidRDefault="00597FF7" w:rsidP="000A362A">
            <w:pPr>
              <w:pStyle w:val="Bullet1"/>
              <w:rPr>
                <w:sz w:val="18"/>
              </w:rPr>
            </w:pPr>
            <w:r w:rsidRPr="00C55C37">
              <w:rPr>
                <w:sz w:val="18"/>
              </w:rPr>
              <w:t>Addresses and corrects the use of inappropriate language or actions</w:t>
            </w:r>
            <w:r w:rsidR="0051525D" w:rsidRPr="00C55C37">
              <w:rPr>
                <w:sz w:val="18"/>
              </w:rPr>
              <w:t>,</w:t>
            </w:r>
            <w:r w:rsidRPr="00FB7C59">
              <w:rPr>
                <w:sz w:val="18"/>
              </w:rPr>
              <w:t xml:space="preserve"> which deride diversity. </w:t>
            </w:r>
          </w:p>
        </w:tc>
      </w:tr>
      <w:tr w:rsidR="00597FF7" w:rsidRPr="00E86B7F" w14:paraId="066265F4"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F0"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090" w:type="dxa"/>
            <w:tcBorders>
              <w:top w:val="single" w:sz="8" w:space="0" w:color="000000"/>
              <w:left w:val="single" w:sz="8" w:space="0" w:color="000000"/>
              <w:bottom w:val="single" w:sz="8" w:space="0" w:color="000000"/>
            </w:tcBorders>
          </w:tcPr>
          <w:p w14:paraId="066265F1" w14:textId="77777777" w:rsidR="00597FF7" w:rsidRPr="00FB7C59" w:rsidRDefault="00597FF7" w:rsidP="000A362A">
            <w:pPr>
              <w:pStyle w:val="Bullet1"/>
              <w:rPr>
                <w:sz w:val="18"/>
              </w:rPr>
            </w:pPr>
            <w:r w:rsidRPr="00C55C37">
              <w:rPr>
                <w:sz w:val="18"/>
              </w:rPr>
              <w:t xml:space="preserve">Builds a diverse </w:t>
            </w:r>
            <w:r w:rsidR="00934B9E" w:rsidRPr="00C55C37">
              <w:rPr>
                <w:sz w:val="18"/>
              </w:rPr>
              <w:t xml:space="preserve">team </w:t>
            </w:r>
            <w:r w:rsidRPr="00C55C37">
              <w:rPr>
                <w:sz w:val="18"/>
              </w:rPr>
              <w:t xml:space="preserve">with a variety of skills </w:t>
            </w:r>
            <w:r w:rsidR="00934B9E" w:rsidRPr="00C55C37">
              <w:rPr>
                <w:sz w:val="18"/>
              </w:rPr>
              <w:t xml:space="preserve">and </w:t>
            </w:r>
            <w:r w:rsidRPr="00C55C37">
              <w:rPr>
                <w:sz w:val="18"/>
              </w:rPr>
              <w:t>function</w:t>
            </w:r>
            <w:r w:rsidR="00934B9E" w:rsidRPr="00FB7C59">
              <w:rPr>
                <w:sz w:val="18"/>
              </w:rPr>
              <w:t>s</w:t>
            </w:r>
            <w:r w:rsidRPr="00FB7C59">
              <w:rPr>
                <w:sz w:val="18"/>
              </w:rPr>
              <w:t xml:space="preserve"> effectively to accomplish the mission of the organization. </w:t>
            </w:r>
          </w:p>
          <w:p w14:paraId="066265F2" w14:textId="77777777" w:rsidR="00597FF7" w:rsidRPr="00FB7C59" w:rsidRDefault="00597FF7" w:rsidP="000A362A">
            <w:pPr>
              <w:pStyle w:val="Bullet1"/>
              <w:rPr>
                <w:sz w:val="18"/>
              </w:rPr>
            </w:pPr>
            <w:r w:rsidRPr="00FB7C59">
              <w:rPr>
                <w:sz w:val="18"/>
              </w:rPr>
              <w:t xml:space="preserve">Develops a creative initiative focused on recognizing the various dimensions of diversity to encourage inclusiveness in the workplace. </w:t>
            </w:r>
          </w:p>
          <w:p w14:paraId="066265F3" w14:textId="77777777" w:rsidR="00597FF7" w:rsidRPr="00FB7C59" w:rsidRDefault="00597FF7" w:rsidP="00597FF7">
            <w:pPr>
              <w:pStyle w:val="Bullet1"/>
              <w:rPr>
                <w:sz w:val="18"/>
              </w:rPr>
            </w:pPr>
            <w:r w:rsidRPr="00FB7C59">
              <w:rPr>
                <w:sz w:val="18"/>
              </w:rPr>
              <w:t>Builds a unified work team including individuals with different personalities and backgrounds.</w:t>
            </w:r>
          </w:p>
        </w:tc>
      </w:tr>
      <w:tr w:rsidR="00597FF7" w:rsidRPr="00E86B7F" w14:paraId="066265F8" w14:textId="77777777" w:rsidTr="00264FFD">
        <w:trPr>
          <w:trHeight w:val="432"/>
          <w:jc w:val="right"/>
        </w:trPr>
        <w:tc>
          <w:tcPr>
            <w:tcW w:w="1548" w:type="dxa"/>
            <w:tcBorders>
              <w:top w:val="single" w:sz="8" w:space="0" w:color="000000"/>
              <w:bottom w:val="single" w:sz="8" w:space="0" w:color="000000"/>
              <w:right w:val="single" w:sz="8" w:space="0" w:color="000000"/>
            </w:tcBorders>
          </w:tcPr>
          <w:p w14:paraId="066265F5"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090" w:type="dxa"/>
            <w:tcBorders>
              <w:top w:val="single" w:sz="8" w:space="0" w:color="000000"/>
              <w:left w:val="single" w:sz="8" w:space="0" w:color="000000"/>
              <w:bottom w:val="single" w:sz="8" w:space="0" w:color="000000"/>
            </w:tcBorders>
          </w:tcPr>
          <w:p w14:paraId="066265F6" w14:textId="77777777" w:rsidR="00597FF7" w:rsidRPr="00C55C37" w:rsidRDefault="00597FF7" w:rsidP="000A362A">
            <w:pPr>
              <w:pStyle w:val="Bullet1"/>
              <w:rPr>
                <w:sz w:val="18"/>
              </w:rPr>
            </w:pPr>
            <w:r w:rsidRPr="00C55C37">
              <w:rPr>
                <w:sz w:val="18"/>
              </w:rPr>
              <w:t>Creates a diverse and inclusive environment after a major reorganization</w:t>
            </w:r>
            <w:r w:rsidR="0051525D" w:rsidRPr="00C55C37">
              <w:rPr>
                <w:sz w:val="18"/>
              </w:rPr>
              <w:t>,</w:t>
            </w:r>
            <w:r w:rsidRPr="00C55C37">
              <w:rPr>
                <w:sz w:val="18"/>
              </w:rPr>
              <w:t xml:space="preserve"> which brings together different cultures, ideas, and experiences. </w:t>
            </w:r>
          </w:p>
          <w:p w14:paraId="066265F7" w14:textId="77777777" w:rsidR="00597FF7" w:rsidRPr="00FB7C59" w:rsidRDefault="00597FF7" w:rsidP="000A362A">
            <w:pPr>
              <w:pStyle w:val="Bullet1"/>
              <w:rPr>
                <w:sz w:val="18"/>
              </w:rPr>
            </w:pPr>
            <w:r w:rsidRPr="00C55C37">
              <w:rPr>
                <w:sz w:val="18"/>
              </w:rPr>
              <w:t xml:space="preserve">Identifies creative approaches for targeted recruiting to develop a representative workforce that benefits from diverse strengths. </w:t>
            </w:r>
          </w:p>
        </w:tc>
      </w:tr>
    </w:tbl>
    <w:p w14:paraId="066265F9" w14:textId="77777777" w:rsidR="003A009F" w:rsidRPr="0059122E" w:rsidRDefault="003A009F" w:rsidP="00302028">
      <w:pPr>
        <w:spacing w:before="40" w:after="40" w:line="240" w:lineRule="auto"/>
        <w:jc w:val="left"/>
        <w:rPr>
          <w:rFonts w:asciiTheme="minorHAnsi" w:hAnsiTheme="minorHAnsi" w:cstheme="minorHAnsi"/>
          <w:sz w:val="24"/>
          <w:szCs w:val="24"/>
        </w:rPr>
      </w:pPr>
    </w:p>
    <w:p w14:paraId="7FD24065" w14:textId="77777777" w:rsidR="00FA17F9" w:rsidRDefault="00FA17F9">
      <w:r>
        <w:rPr>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090"/>
      </w:tblGrid>
      <w:tr w:rsidR="00FA17F9" w:rsidRPr="00E86B7F" w14:paraId="63F9F35C" w14:textId="77777777" w:rsidTr="00CD7CBC">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5C7711EE" w14:textId="26CC1F1C" w:rsidR="00FA17F9" w:rsidRPr="00C55C37" w:rsidRDefault="00FA17F9" w:rsidP="00CD7CBC">
            <w:pPr>
              <w:pStyle w:val="Heading0"/>
              <w:outlineLvl w:val="2"/>
              <w:rPr>
                <w:sz w:val="24"/>
              </w:rPr>
            </w:pPr>
            <w:bookmarkStart w:id="107" w:name="_Toc400022405"/>
            <w:r>
              <w:rPr>
                <w:bCs w:val="0"/>
                <w:sz w:val="24"/>
              </w:rPr>
              <w:t>Partnering</w:t>
            </w:r>
            <w:bookmarkEnd w:id="107"/>
          </w:p>
          <w:p w14:paraId="5EF7D02B" w14:textId="2F63762E" w:rsidR="00FA17F9" w:rsidRPr="00C55C37" w:rsidRDefault="00FA17F9" w:rsidP="00CD7CBC">
            <w:pPr>
              <w:pStyle w:val="Default"/>
              <w:ind w:left="180"/>
              <w:jc w:val="both"/>
              <w:rPr>
                <w:rFonts w:asciiTheme="minorHAnsi" w:eastAsiaTheme="minorEastAsia" w:hAnsiTheme="minorHAnsi" w:cstheme="minorHAnsi"/>
                <w:i/>
                <w:color w:val="FFFFFF" w:themeColor="background1"/>
                <w:lang w:bidi="en-US"/>
              </w:rPr>
            </w:pPr>
            <w:r w:rsidRPr="00FA17F9">
              <w:rPr>
                <w:rFonts w:asciiTheme="minorHAnsi" w:eastAsiaTheme="minorEastAsia" w:hAnsiTheme="minorHAnsi" w:cstheme="minorHAnsi"/>
                <w:color w:val="FFFFFF" w:themeColor="background1"/>
                <w:sz w:val="20"/>
              </w:rPr>
              <w:t>Develops networks and builds alliances; collaborates across boundaries to build strategic relationships and achieve common goals.</w:t>
            </w:r>
          </w:p>
        </w:tc>
      </w:tr>
      <w:tr w:rsidR="00FA17F9" w:rsidRPr="00E86B7F" w14:paraId="03DCA597" w14:textId="77777777" w:rsidTr="00CD7CBC">
        <w:trPr>
          <w:trHeight w:val="432"/>
          <w:jc w:val="right"/>
        </w:trPr>
        <w:tc>
          <w:tcPr>
            <w:tcW w:w="1548" w:type="dxa"/>
            <w:tcBorders>
              <w:top w:val="single" w:sz="8" w:space="0" w:color="000000"/>
              <w:bottom w:val="single" w:sz="8" w:space="0" w:color="000000"/>
              <w:right w:val="single" w:sz="8" w:space="0" w:color="000000"/>
            </w:tcBorders>
            <w:shd w:val="clear" w:color="auto" w:fill="D8D8D8"/>
          </w:tcPr>
          <w:p w14:paraId="06FA064A" w14:textId="77777777" w:rsidR="00FA17F9" w:rsidRPr="00C55C37" w:rsidRDefault="00FA17F9" w:rsidP="00CD7CBC">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090" w:type="dxa"/>
            <w:tcBorders>
              <w:top w:val="single" w:sz="8" w:space="0" w:color="000000"/>
              <w:left w:val="single" w:sz="8" w:space="0" w:color="000000"/>
              <w:bottom w:val="single" w:sz="8" w:space="0" w:color="000000"/>
            </w:tcBorders>
            <w:shd w:val="clear" w:color="auto" w:fill="D8D8D8"/>
          </w:tcPr>
          <w:p w14:paraId="40CFEDA5" w14:textId="77777777" w:rsidR="00FA17F9" w:rsidRPr="00C55C37" w:rsidRDefault="00FA17F9" w:rsidP="00CD7CBC">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FA17F9" w:rsidRPr="00E86B7F" w14:paraId="1121B325"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42C952BE"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Pr="00C55C37">
              <w:rPr>
                <w:rFonts w:asciiTheme="minorHAnsi" w:hAnsiTheme="minorHAnsi" w:cstheme="minorHAnsi"/>
                <w:b/>
                <w:bCs/>
                <w:sz w:val="20"/>
                <w:szCs w:val="23"/>
              </w:rPr>
              <w:t>– Novice</w:t>
            </w:r>
          </w:p>
        </w:tc>
        <w:tc>
          <w:tcPr>
            <w:tcW w:w="9090" w:type="dxa"/>
            <w:tcBorders>
              <w:top w:val="single" w:sz="8" w:space="0" w:color="000000"/>
              <w:left w:val="single" w:sz="8" w:space="0" w:color="000000"/>
              <w:bottom w:val="single" w:sz="8" w:space="0" w:color="000000"/>
            </w:tcBorders>
          </w:tcPr>
          <w:p w14:paraId="136CF735" w14:textId="77777777" w:rsidR="00A65E74" w:rsidRPr="00A65E74" w:rsidRDefault="00A65E74" w:rsidP="00A65E74">
            <w:pPr>
              <w:pStyle w:val="Bullet1"/>
              <w:rPr>
                <w:rFonts w:eastAsiaTheme="minorHAnsi"/>
                <w:bCs/>
                <w:color w:val="000000"/>
                <w:sz w:val="18"/>
                <w:lang w:bidi="ar-SA"/>
              </w:rPr>
            </w:pPr>
            <w:r w:rsidRPr="00A65E74">
              <w:rPr>
                <w:rFonts w:eastAsiaTheme="minorHAnsi"/>
                <w:bCs/>
                <w:color w:val="000000"/>
                <w:sz w:val="18"/>
                <w:lang w:bidi="ar-SA"/>
              </w:rPr>
              <w:t>Meets regularly with peers and supervisors to identify recurring issues.</w:t>
            </w:r>
          </w:p>
          <w:p w14:paraId="56545743" w14:textId="77777777" w:rsidR="00A65E74" w:rsidRPr="00A65E74" w:rsidRDefault="00A65E74" w:rsidP="00A65E74">
            <w:pPr>
              <w:pStyle w:val="Bullet1"/>
              <w:rPr>
                <w:rFonts w:eastAsiaTheme="minorHAnsi"/>
                <w:bCs/>
                <w:color w:val="000000"/>
                <w:sz w:val="18"/>
                <w:lang w:bidi="ar-SA"/>
              </w:rPr>
            </w:pPr>
            <w:r w:rsidRPr="00A65E74">
              <w:rPr>
                <w:rFonts w:eastAsiaTheme="minorHAnsi"/>
                <w:bCs/>
                <w:color w:val="000000"/>
                <w:sz w:val="18"/>
                <w:lang w:bidi="ar-SA"/>
              </w:rPr>
              <w:t>Develops and maintains network of stakeholders for collection and sharing of information.</w:t>
            </w:r>
          </w:p>
          <w:p w14:paraId="7CA48937" w14:textId="77777777" w:rsidR="00A65E74" w:rsidRPr="00A65E74" w:rsidRDefault="00A65E74" w:rsidP="00A65E74">
            <w:pPr>
              <w:pStyle w:val="Bullet1"/>
              <w:rPr>
                <w:rFonts w:eastAsiaTheme="minorHAnsi"/>
                <w:bCs/>
                <w:color w:val="000000"/>
                <w:sz w:val="18"/>
                <w:lang w:bidi="ar-SA"/>
              </w:rPr>
            </w:pPr>
            <w:r w:rsidRPr="00A65E74">
              <w:rPr>
                <w:rFonts w:eastAsiaTheme="minorHAnsi"/>
                <w:bCs/>
                <w:color w:val="000000"/>
                <w:sz w:val="18"/>
                <w:lang w:bidi="ar-SA"/>
              </w:rPr>
              <w:t>Meets with staff to discuss plans to implement strategic goals.</w:t>
            </w:r>
          </w:p>
          <w:p w14:paraId="4F31080D" w14:textId="77777777" w:rsidR="00A65E74" w:rsidRPr="00A65E74" w:rsidRDefault="00A65E74" w:rsidP="00A65E74">
            <w:pPr>
              <w:pStyle w:val="Bullet1"/>
              <w:rPr>
                <w:rFonts w:eastAsiaTheme="minorHAnsi"/>
                <w:bCs/>
                <w:color w:val="000000"/>
                <w:sz w:val="18"/>
                <w:lang w:bidi="ar-SA"/>
              </w:rPr>
            </w:pPr>
            <w:r w:rsidRPr="00A65E74">
              <w:rPr>
                <w:rFonts w:eastAsiaTheme="minorHAnsi"/>
                <w:bCs/>
                <w:color w:val="000000"/>
                <w:sz w:val="18"/>
                <w:lang w:bidi="ar-SA"/>
              </w:rPr>
              <w:t>Explains how organizational units and external stakeholders work together to fulfill the VA’s mission.</w:t>
            </w:r>
          </w:p>
          <w:p w14:paraId="270ECB57" w14:textId="77777777" w:rsidR="00A65E74" w:rsidRPr="00A65E74" w:rsidRDefault="00A65E74" w:rsidP="00A65E74">
            <w:pPr>
              <w:pStyle w:val="Bullet1"/>
              <w:rPr>
                <w:rFonts w:eastAsiaTheme="minorHAnsi"/>
                <w:bCs/>
                <w:color w:val="000000"/>
                <w:sz w:val="18"/>
                <w:lang w:bidi="ar-SA"/>
              </w:rPr>
            </w:pPr>
            <w:r w:rsidRPr="00A65E74">
              <w:rPr>
                <w:rFonts w:eastAsiaTheme="minorHAnsi"/>
                <w:bCs/>
                <w:color w:val="000000"/>
                <w:sz w:val="18"/>
                <w:lang w:bidi="ar-SA"/>
              </w:rPr>
              <w:t xml:space="preserve">Identifies networking opportunities inside and outside of the organization. </w:t>
            </w:r>
          </w:p>
          <w:p w14:paraId="51B1128E" w14:textId="7D9BA2AA" w:rsidR="00A65E74" w:rsidRPr="00FB7C59" w:rsidRDefault="00A65E74" w:rsidP="00A65E74">
            <w:pPr>
              <w:pStyle w:val="Bullet1"/>
              <w:rPr>
                <w:rFonts w:eastAsiaTheme="minorHAnsi"/>
                <w:bCs/>
                <w:color w:val="000000"/>
                <w:sz w:val="18"/>
                <w:lang w:bidi="ar-SA"/>
              </w:rPr>
            </w:pPr>
            <w:r w:rsidRPr="00A65E74">
              <w:rPr>
                <w:rFonts w:eastAsiaTheme="minorHAnsi"/>
                <w:bCs/>
                <w:color w:val="000000"/>
                <w:sz w:val="18"/>
                <w:lang w:bidi="ar-SA"/>
              </w:rPr>
              <w:t>Establishes relationships with internal and external colleagues.</w:t>
            </w:r>
          </w:p>
        </w:tc>
      </w:tr>
      <w:tr w:rsidR="00FA17F9" w:rsidRPr="00E86B7F" w14:paraId="45A6A047"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54E258F3"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90" w:type="dxa"/>
            <w:tcBorders>
              <w:top w:val="single" w:sz="8" w:space="0" w:color="000000"/>
              <w:left w:val="single" w:sz="8" w:space="0" w:color="000000"/>
              <w:bottom w:val="single" w:sz="8" w:space="0" w:color="000000"/>
            </w:tcBorders>
          </w:tcPr>
          <w:p w14:paraId="57894316" w14:textId="77777777" w:rsidR="00A65E74" w:rsidRPr="00A65E74" w:rsidRDefault="00A65E74" w:rsidP="00A65E74">
            <w:pPr>
              <w:pStyle w:val="Bullet1"/>
              <w:rPr>
                <w:sz w:val="18"/>
              </w:rPr>
            </w:pPr>
            <w:r w:rsidRPr="00A65E74">
              <w:rPr>
                <w:sz w:val="18"/>
              </w:rPr>
              <w:t>Considers stakeholder input when developing strategies to ensure mutually agreeable initiatives.</w:t>
            </w:r>
          </w:p>
          <w:p w14:paraId="47DF7E68" w14:textId="77777777" w:rsidR="00A65E74" w:rsidRPr="00A65E74" w:rsidRDefault="00A65E74" w:rsidP="00A65E74">
            <w:pPr>
              <w:pStyle w:val="Bullet1"/>
              <w:rPr>
                <w:sz w:val="18"/>
              </w:rPr>
            </w:pPr>
            <w:r w:rsidRPr="00A65E74">
              <w:rPr>
                <w:sz w:val="18"/>
              </w:rPr>
              <w:t>Coordinates with various agencies to plan and conduct annual events.</w:t>
            </w:r>
          </w:p>
          <w:p w14:paraId="64012655" w14:textId="77777777" w:rsidR="00A65E74" w:rsidRPr="00A65E74" w:rsidRDefault="00A65E74" w:rsidP="00A65E74">
            <w:pPr>
              <w:pStyle w:val="Bullet1"/>
              <w:rPr>
                <w:sz w:val="18"/>
              </w:rPr>
            </w:pPr>
            <w:r w:rsidRPr="00A65E74">
              <w:rPr>
                <w:sz w:val="18"/>
              </w:rPr>
              <w:t>Coordinates across and within organizations to determine required resources to support goals.</w:t>
            </w:r>
          </w:p>
          <w:p w14:paraId="1B2880D2" w14:textId="77777777" w:rsidR="00A65E74" w:rsidRPr="00A65E74" w:rsidRDefault="00A65E74" w:rsidP="00A65E74">
            <w:pPr>
              <w:pStyle w:val="Bullet1"/>
              <w:rPr>
                <w:sz w:val="18"/>
              </w:rPr>
            </w:pPr>
            <w:r w:rsidRPr="00A65E74">
              <w:rPr>
                <w:sz w:val="18"/>
              </w:rPr>
              <w:t>Works with a team of managers or employees across agencies to address mutual issues and concerns.</w:t>
            </w:r>
          </w:p>
          <w:p w14:paraId="7BE2A804" w14:textId="77777777" w:rsidR="00A65E74" w:rsidRPr="00A65E74" w:rsidRDefault="00A65E74" w:rsidP="00A65E74">
            <w:pPr>
              <w:pStyle w:val="Bullet1"/>
              <w:rPr>
                <w:sz w:val="18"/>
              </w:rPr>
            </w:pPr>
            <w:r w:rsidRPr="00A65E74">
              <w:rPr>
                <w:sz w:val="18"/>
              </w:rPr>
              <w:t>Encourages others to make decisions with all key stakeholders in mind.</w:t>
            </w:r>
          </w:p>
          <w:p w14:paraId="41549657" w14:textId="77777777" w:rsidR="00A65E74" w:rsidRPr="00A65E74" w:rsidRDefault="00A65E74" w:rsidP="00A65E74">
            <w:pPr>
              <w:pStyle w:val="Bullet1"/>
              <w:rPr>
                <w:sz w:val="18"/>
              </w:rPr>
            </w:pPr>
            <w:r w:rsidRPr="00A65E74">
              <w:rPr>
                <w:sz w:val="18"/>
              </w:rPr>
              <w:t>Keeps work unit’s stakeholders updated on changes that may affect them.</w:t>
            </w:r>
          </w:p>
          <w:p w14:paraId="65186F3B" w14:textId="77777777" w:rsidR="00A65E74" w:rsidRPr="00A65E74" w:rsidRDefault="00A65E74" w:rsidP="00A65E74">
            <w:pPr>
              <w:pStyle w:val="Bullet1"/>
              <w:rPr>
                <w:sz w:val="18"/>
              </w:rPr>
            </w:pPr>
            <w:r w:rsidRPr="00A65E74">
              <w:rPr>
                <w:sz w:val="18"/>
              </w:rPr>
              <w:t xml:space="preserve">Builds upon existing and new relationships to achieve organizational goals. </w:t>
            </w:r>
          </w:p>
          <w:p w14:paraId="2FA0C4B2" w14:textId="75700C49" w:rsidR="00A65E74" w:rsidRPr="00FB7C59" w:rsidRDefault="00A65E74" w:rsidP="00A65E74">
            <w:pPr>
              <w:pStyle w:val="Bullet1"/>
              <w:rPr>
                <w:sz w:val="18"/>
              </w:rPr>
            </w:pPr>
            <w:r w:rsidRPr="00A65E74">
              <w:rPr>
                <w:sz w:val="18"/>
              </w:rPr>
              <w:t>Uses internal projects as opportunities to collaborate and establish strategic relationships.</w:t>
            </w:r>
          </w:p>
        </w:tc>
      </w:tr>
      <w:tr w:rsidR="00FA17F9" w:rsidRPr="00E86B7F" w14:paraId="528BE12D"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245FA5CD"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90" w:type="dxa"/>
            <w:tcBorders>
              <w:top w:val="single" w:sz="8" w:space="0" w:color="000000"/>
              <w:left w:val="single" w:sz="8" w:space="0" w:color="000000"/>
              <w:bottom w:val="single" w:sz="8" w:space="0" w:color="000000"/>
            </w:tcBorders>
          </w:tcPr>
          <w:p w14:paraId="1D2F0A73" w14:textId="77777777" w:rsidR="00A65E74" w:rsidRPr="00A65E74" w:rsidRDefault="00A65E74" w:rsidP="00A65E74">
            <w:pPr>
              <w:pStyle w:val="Bullet1"/>
              <w:rPr>
                <w:sz w:val="18"/>
              </w:rPr>
            </w:pPr>
            <w:r w:rsidRPr="00A65E74">
              <w:rPr>
                <w:sz w:val="18"/>
              </w:rPr>
              <w:t>Builds consensus with partners by considering input and promoting trust between various parties.</w:t>
            </w:r>
          </w:p>
          <w:p w14:paraId="30B096F3" w14:textId="77777777" w:rsidR="00A65E74" w:rsidRPr="00A65E74" w:rsidRDefault="00A65E74" w:rsidP="00A65E74">
            <w:pPr>
              <w:pStyle w:val="Bullet1"/>
              <w:rPr>
                <w:sz w:val="18"/>
              </w:rPr>
            </w:pPr>
            <w:r w:rsidRPr="00A65E74">
              <w:rPr>
                <w:sz w:val="18"/>
              </w:rPr>
              <w:t>Gains support from key leaders and staff within the organization to ensure support for work objectives and team initiatives.</w:t>
            </w:r>
          </w:p>
          <w:p w14:paraId="019BB276" w14:textId="77777777" w:rsidR="00A65E74" w:rsidRPr="00A65E74" w:rsidRDefault="00A65E74" w:rsidP="00A65E74">
            <w:pPr>
              <w:pStyle w:val="Bullet1"/>
              <w:rPr>
                <w:sz w:val="18"/>
              </w:rPr>
            </w:pPr>
            <w:r w:rsidRPr="00A65E74">
              <w:rPr>
                <w:sz w:val="18"/>
              </w:rPr>
              <w:t>Coordinates with partners regarding new strategies to ensure consistent communication with agencies.</w:t>
            </w:r>
          </w:p>
          <w:p w14:paraId="4D1A0599" w14:textId="77777777" w:rsidR="00A65E74" w:rsidRPr="00A65E74" w:rsidRDefault="00A65E74" w:rsidP="00A65E74">
            <w:pPr>
              <w:pStyle w:val="Bullet1"/>
              <w:rPr>
                <w:sz w:val="18"/>
              </w:rPr>
            </w:pPr>
            <w:r w:rsidRPr="00A65E74">
              <w:rPr>
                <w:sz w:val="18"/>
              </w:rPr>
              <w:t>Ensures future partnerships by developing strong relationships and resolving issues with partners.</w:t>
            </w:r>
          </w:p>
          <w:p w14:paraId="7A55A947" w14:textId="77777777" w:rsidR="00A65E74" w:rsidRPr="00A65E74" w:rsidRDefault="00A65E74" w:rsidP="00A65E74">
            <w:pPr>
              <w:pStyle w:val="Bullet1"/>
              <w:rPr>
                <w:sz w:val="18"/>
              </w:rPr>
            </w:pPr>
            <w:r w:rsidRPr="00A65E74">
              <w:rPr>
                <w:sz w:val="18"/>
              </w:rPr>
              <w:t>Ensures programs and policies are integrated with needs and/or resources of key stakeholders within and outside of own department.</w:t>
            </w:r>
          </w:p>
          <w:p w14:paraId="434C0746" w14:textId="77777777" w:rsidR="00A65E74" w:rsidRPr="00A65E74" w:rsidRDefault="00A65E74" w:rsidP="00A65E74">
            <w:pPr>
              <w:pStyle w:val="Bullet1"/>
              <w:rPr>
                <w:sz w:val="18"/>
              </w:rPr>
            </w:pPr>
            <w:r w:rsidRPr="00A65E74">
              <w:rPr>
                <w:sz w:val="18"/>
              </w:rPr>
              <w:t>Champions a stakeholder perspective to decision making at all levels.</w:t>
            </w:r>
          </w:p>
          <w:p w14:paraId="56BFD348" w14:textId="77777777" w:rsidR="00A65E74" w:rsidRPr="00A65E74" w:rsidRDefault="00A65E74" w:rsidP="00A65E74">
            <w:pPr>
              <w:pStyle w:val="Bullet1"/>
              <w:rPr>
                <w:sz w:val="18"/>
              </w:rPr>
            </w:pPr>
            <w:r w:rsidRPr="00A65E74">
              <w:rPr>
                <w:sz w:val="18"/>
              </w:rPr>
              <w:t xml:space="preserve">Maintains strategic relationships and collaborates with internal and external colleagues to fulfill the organization’s mission. </w:t>
            </w:r>
          </w:p>
          <w:p w14:paraId="2B3605DE" w14:textId="18195C9B" w:rsidR="00A65E74" w:rsidRPr="00FB7C59" w:rsidRDefault="00A65E74" w:rsidP="00A65E74">
            <w:pPr>
              <w:pStyle w:val="Bullet1"/>
              <w:rPr>
                <w:sz w:val="18"/>
              </w:rPr>
            </w:pPr>
            <w:r w:rsidRPr="00A65E74">
              <w:rPr>
                <w:sz w:val="18"/>
              </w:rPr>
              <w:t>Identifies and works to eliminate conditions that impede within-department and across-department collaboration and knowledge sharing.</w:t>
            </w:r>
          </w:p>
        </w:tc>
      </w:tr>
      <w:tr w:rsidR="00FA17F9" w:rsidRPr="00E86B7F" w14:paraId="21889DF4"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5B4A58C8"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090" w:type="dxa"/>
            <w:tcBorders>
              <w:top w:val="single" w:sz="8" w:space="0" w:color="000000"/>
              <w:left w:val="single" w:sz="8" w:space="0" w:color="000000"/>
              <w:bottom w:val="single" w:sz="8" w:space="0" w:color="000000"/>
            </w:tcBorders>
          </w:tcPr>
          <w:p w14:paraId="21379D59" w14:textId="77777777" w:rsidR="00A65E74" w:rsidRPr="00A65E74" w:rsidRDefault="00A65E74" w:rsidP="00A65E74">
            <w:pPr>
              <w:pStyle w:val="Bullet1"/>
              <w:rPr>
                <w:sz w:val="18"/>
              </w:rPr>
            </w:pPr>
            <w:r w:rsidRPr="00A65E74">
              <w:rPr>
                <w:sz w:val="18"/>
              </w:rPr>
              <w:t>Collaborates with headquarters, regional offices, and key stakeholders to implement new initiatives.</w:t>
            </w:r>
          </w:p>
          <w:p w14:paraId="6D9C15BA" w14:textId="77777777" w:rsidR="00A65E74" w:rsidRPr="00A65E74" w:rsidRDefault="00A65E74" w:rsidP="00A65E74">
            <w:pPr>
              <w:pStyle w:val="Bullet1"/>
              <w:rPr>
                <w:sz w:val="18"/>
              </w:rPr>
            </w:pPr>
            <w:r w:rsidRPr="00A65E74">
              <w:rPr>
                <w:sz w:val="18"/>
              </w:rPr>
              <w:t>Partners with various parties by sharing information and resources across multiple levels to establish new programs.</w:t>
            </w:r>
          </w:p>
          <w:p w14:paraId="17FA7BD5" w14:textId="77777777" w:rsidR="00A65E74" w:rsidRPr="00A65E74" w:rsidRDefault="00A65E74" w:rsidP="00A65E74">
            <w:pPr>
              <w:pStyle w:val="Bullet1"/>
              <w:rPr>
                <w:sz w:val="18"/>
              </w:rPr>
            </w:pPr>
            <w:r w:rsidRPr="00A65E74">
              <w:rPr>
                <w:sz w:val="18"/>
              </w:rPr>
              <w:t xml:space="preserve">Clearly conveys information to multiple stakeholders so that initiatives are integrated across the entire organization. </w:t>
            </w:r>
          </w:p>
          <w:p w14:paraId="7F6D4635" w14:textId="77777777" w:rsidR="00A65E74" w:rsidRPr="00A65E74" w:rsidRDefault="00A65E74" w:rsidP="00A65E74">
            <w:pPr>
              <w:pStyle w:val="Bullet1"/>
              <w:rPr>
                <w:sz w:val="18"/>
              </w:rPr>
            </w:pPr>
            <w:r w:rsidRPr="00A65E74">
              <w:rPr>
                <w:sz w:val="18"/>
              </w:rPr>
              <w:t>Implements processes that foster a cross-organizational approach to achieving VA’s mission and strategic goals.</w:t>
            </w:r>
          </w:p>
          <w:p w14:paraId="1E2B696D" w14:textId="77777777" w:rsidR="00A65E74" w:rsidRPr="00A65E74" w:rsidRDefault="00A65E74" w:rsidP="00A65E74">
            <w:pPr>
              <w:pStyle w:val="Bullet1"/>
              <w:rPr>
                <w:sz w:val="18"/>
              </w:rPr>
            </w:pPr>
            <w:r w:rsidRPr="00A65E74">
              <w:rPr>
                <w:sz w:val="18"/>
              </w:rPr>
              <w:t>Contributes to collaborative work by proactively sharing information and providing input and support to strategic partners.</w:t>
            </w:r>
          </w:p>
          <w:p w14:paraId="0C728C9A" w14:textId="02782BFB" w:rsidR="00A65E74" w:rsidRPr="00FB7C59" w:rsidRDefault="00A65E74" w:rsidP="00A65E74">
            <w:pPr>
              <w:pStyle w:val="Bullet1"/>
              <w:rPr>
                <w:sz w:val="18"/>
              </w:rPr>
            </w:pPr>
            <w:r w:rsidRPr="00A65E74">
              <w:rPr>
                <w:sz w:val="18"/>
              </w:rPr>
              <w:t>Provides guidance to others that fosters the development of cross-department and organization partnerships.</w:t>
            </w:r>
          </w:p>
        </w:tc>
      </w:tr>
      <w:tr w:rsidR="00FA17F9" w:rsidRPr="00E86B7F" w14:paraId="1B1D7BD2" w14:textId="77777777" w:rsidTr="00CD7CBC">
        <w:trPr>
          <w:trHeight w:val="432"/>
          <w:jc w:val="right"/>
        </w:trPr>
        <w:tc>
          <w:tcPr>
            <w:tcW w:w="1548" w:type="dxa"/>
            <w:tcBorders>
              <w:top w:val="single" w:sz="8" w:space="0" w:color="000000"/>
              <w:bottom w:val="single" w:sz="8" w:space="0" w:color="000000"/>
              <w:right w:val="single" w:sz="8" w:space="0" w:color="000000"/>
            </w:tcBorders>
          </w:tcPr>
          <w:p w14:paraId="1120615A" w14:textId="77777777" w:rsidR="00FA17F9" w:rsidRPr="00C55C37" w:rsidRDefault="00FA17F9" w:rsidP="00CD7CB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090" w:type="dxa"/>
            <w:tcBorders>
              <w:top w:val="single" w:sz="8" w:space="0" w:color="000000"/>
              <w:left w:val="single" w:sz="8" w:space="0" w:color="000000"/>
              <w:bottom w:val="single" w:sz="8" w:space="0" w:color="000000"/>
            </w:tcBorders>
          </w:tcPr>
          <w:p w14:paraId="45B5F074" w14:textId="77777777" w:rsidR="00A65E74" w:rsidRPr="00A65E74" w:rsidRDefault="00A65E74" w:rsidP="00A65E74">
            <w:pPr>
              <w:pStyle w:val="Bullet1"/>
              <w:rPr>
                <w:sz w:val="18"/>
              </w:rPr>
            </w:pPr>
            <w:r w:rsidRPr="00A65E74">
              <w:rPr>
                <w:sz w:val="18"/>
              </w:rPr>
              <w:t>Develops, publicizes, and garners support for programs and policies by meeting with key officials, executives, unions, employees, and other interested parties.</w:t>
            </w:r>
          </w:p>
          <w:p w14:paraId="6FD671AC" w14:textId="77777777" w:rsidR="00A65E74" w:rsidRPr="00A65E74" w:rsidRDefault="00A65E74" w:rsidP="00A65E74">
            <w:pPr>
              <w:pStyle w:val="Bullet1"/>
              <w:rPr>
                <w:sz w:val="18"/>
              </w:rPr>
            </w:pPr>
            <w:r w:rsidRPr="00A65E74">
              <w:rPr>
                <w:sz w:val="18"/>
              </w:rPr>
              <w:t>Partners with key officials from various offices and agencies to develop strategic goals.</w:t>
            </w:r>
          </w:p>
          <w:p w14:paraId="10D3C408" w14:textId="77777777" w:rsidR="00A65E74" w:rsidRPr="00A65E74" w:rsidRDefault="00A65E74" w:rsidP="00A65E74">
            <w:pPr>
              <w:pStyle w:val="Bullet1"/>
              <w:rPr>
                <w:sz w:val="18"/>
              </w:rPr>
            </w:pPr>
            <w:r w:rsidRPr="00A65E74">
              <w:rPr>
                <w:sz w:val="18"/>
              </w:rPr>
              <w:t>Creates systems and processes for sharing information to facilitate the integration of initiatives across the VA.</w:t>
            </w:r>
          </w:p>
          <w:p w14:paraId="271413CA" w14:textId="77777777" w:rsidR="00A65E74" w:rsidRPr="00A65E74" w:rsidRDefault="00A65E74" w:rsidP="00A65E74">
            <w:pPr>
              <w:pStyle w:val="Bullet1"/>
              <w:rPr>
                <w:sz w:val="18"/>
              </w:rPr>
            </w:pPr>
            <w:r w:rsidRPr="00A65E74">
              <w:rPr>
                <w:sz w:val="18"/>
              </w:rPr>
              <w:t>Considers and aligns the various perspectives and needs of the entire VA when planning, coordinating, and communicating organization’s policies and processes.</w:t>
            </w:r>
          </w:p>
          <w:p w14:paraId="4847FEA7" w14:textId="77777777" w:rsidR="00A65E74" w:rsidRPr="00A65E74" w:rsidRDefault="00A65E74" w:rsidP="00A65E74">
            <w:pPr>
              <w:pStyle w:val="Bullet1"/>
              <w:rPr>
                <w:sz w:val="18"/>
              </w:rPr>
            </w:pPr>
            <w:r w:rsidRPr="00A65E74">
              <w:rPr>
                <w:sz w:val="18"/>
              </w:rPr>
              <w:t xml:space="preserve">Creates a process and develops criteria for evaluating the success of internal and external collaborative efforts. </w:t>
            </w:r>
          </w:p>
          <w:p w14:paraId="5A44C3EF" w14:textId="52BC2918" w:rsidR="00A65E74" w:rsidRPr="00FB7C59" w:rsidRDefault="00A65E74" w:rsidP="00A65E74">
            <w:pPr>
              <w:pStyle w:val="Bullet1"/>
              <w:rPr>
                <w:sz w:val="18"/>
              </w:rPr>
            </w:pPr>
            <w:r w:rsidRPr="00A65E74">
              <w:rPr>
                <w:sz w:val="18"/>
              </w:rPr>
              <w:t>Possesses an extensive professional network across and outside the VA and leverages this network to contribute to the mission</w:t>
            </w:r>
            <w:r>
              <w:rPr>
                <w:sz w:val="18"/>
              </w:rPr>
              <w:t>.</w:t>
            </w:r>
          </w:p>
        </w:tc>
      </w:tr>
    </w:tbl>
    <w:p w14:paraId="066265FA"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0D" w14:textId="77777777" w:rsidR="00597FF7" w:rsidRPr="00E86B7F" w:rsidRDefault="00597FF7">
      <w:pPr>
        <w:rPr>
          <w:rFonts w:asciiTheme="minorHAnsi" w:hAnsiTheme="minorHAnsi" w:cstheme="minorHAnsi"/>
        </w:rPr>
      </w:pPr>
      <w:r w:rsidRPr="00E86B7F">
        <w:rPr>
          <w:rFonts w:asciiTheme="minorHAnsi" w:hAnsiTheme="minorHAnsi" w:cstheme="minorHAnsi"/>
          <w:b/>
          <w:bCs/>
        </w:rPr>
        <w:br w:type="page"/>
      </w: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018"/>
      </w:tblGrid>
      <w:tr w:rsidR="00430AD8" w:rsidRPr="00E86B7F" w14:paraId="06626610"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60E" w14:textId="77777777" w:rsidR="00014B5D" w:rsidRPr="00C55C37" w:rsidRDefault="00014B5D" w:rsidP="004935FF">
            <w:pPr>
              <w:pStyle w:val="Heading0"/>
              <w:outlineLvl w:val="2"/>
            </w:pPr>
            <w:r w:rsidRPr="0059122E">
              <w:br w:type="page"/>
            </w:r>
            <w:bookmarkStart w:id="108" w:name="_Toc346485536"/>
            <w:bookmarkStart w:id="109" w:name="_Toc400022406"/>
            <w:r w:rsidR="00430AD8" w:rsidRPr="00C55C37">
              <w:rPr>
                <w:bCs w:val="0"/>
                <w:sz w:val="24"/>
              </w:rPr>
              <w:t>Political Savvy</w:t>
            </w:r>
            <w:bookmarkEnd w:id="108"/>
            <w:bookmarkEnd w:id="109"/>
          </w:p>
          <w:p w14:paraId="0662660F" w14:textId="77777777" w:rsidR="00430AD8" w:rsidRPr="00C55C37" w:rsidRDefault="00430AD8" w:rsidP="003A009F">
            <w:pPr>
              <w:pStyle w:val="Default"/>
              <w:ind w:left="117"/>
              <w:jc w:val="both"/>
              <w:rPr>
                <w:rFonts w:asciiTheme="minorHAnsi" w:eastAsiaTheme="minorEastAsia" w:hAnsiTheme="minorHAnsi" w:cstheme="minorHAnsi"/>
                <w:color w:val="FFFFFF" w:themeColor="background1"/>
                <w:lang w:bidi="en-US"/>
              </w:rPr>
            </w:pPr>
            <w:r w:rsidRPr="00C55C37">
              <w:rPr>
                <w:rFonts w:asciiTheme="minorHAnsi" w:eastAsiaTheme="minorEastAsia" w:hAnsiTheme="minorHAnsi" w:cstheme="minorHAnsi"/>
                <w:color w:val="FFFFFF" w:themeColor="background1"/>
                <w:sz w:val="20"/>
              </w:rPr>
              <w:t xml:space="preserve">Identifies the internal and external politics that impact the work of the organization. Perceives organizational and political reality and acts accordingly. </w:t>
            </w:r>
          </w:p>
        </w:tc>
      </w:tr>
      <w:tr w:rsidR="00430AD8" w:rsidRPr="00E86B7F" w14:paraId="06626613" w14:textId="77777777" w:rsidTr="00264FFD">
        <w:trPr>
          <w:trHeight w:val="432"/>
          <w:jc w:val="right"/>
        </w:trPr>
        <w:tc>
          <w:tcPr>
            <w:tcW w:w="1620" w:type="dxa"/>
            <w:tcBorders>
              <w:top w:val="single" w:sz="8" w:space="0" w:color="000000"/>
              <w:bottom w:val="single" w:sz="8" w:space="0" w:color="000000"/>
              <w:right w:val="single" w:sz="8" w:space="0" w:color="000000"/>
            </w:tcBorders>
            <w:shd w:val="clear" w:color="auto" w:fill="D8D8D8"/>
          </w:tcPr>
          <w:p w14:paraId="06626611" w14:textId="77777777" w:rsidR="00430AD8" w:rsidRPr="00C55C37" w:rsidRDefault="00430AD8" w:rsidP="00302028">
            <w:pPr>
              <w:pStyle w:val="Default"/>
              <w:rPr>
                <w:rFonts w:asciiTheme="minorHAnsi" w:eastAsiaTheme="minorEastAsia" w:hAnsiTheme="minorHAnsi" w:cstheme="minorHAnsi"/>
                <w:b/>
                <w:sz w:val="20"/>
                <w:lang w:bidi="en-US"/>
              </w:rPr>
            </w:pPr>
            <w:r w:rsidRPr="0059122E">
              <w:rPr>
                <w:rFonts w:asciiTheme="minorHAnsi" w:eastAsiaTheme="minorEastAsia" w:hAnsiTheme="minorHAnsi" w:cstheme="minorHAnsi"/>
                <w:b/>
                <w:bCs/>
                <w:sz w:val="20"/>
              </w:rPr>
              <w:t xml:space="preserve">Proficiency Level </w:t>
            </w:r>
          </w:p>
        </w:tc>
        <w:tc>
          <w:tcPr>
            <w:tcW w:w="9018" w:type="dxa"/>
            <w:tcBorders>
              <w:top w:val="single" w:sz="8" w:space="0" w:color="000000"/>
              <w:left w:val="single" w:sz="8" w:space="0" w:color="000000"/>
              <w:bottom w:val="single" w:sz="8" w:space="0" w:color="000000"/>
            </w:tcBorders>
            <w:shd w:val="clear" w:color="auto" w:fill="D8D8D8"/>
          </w:tcPr>
          <w:p w14:paraId="06626612" w14:textId="77777777" w:rsidR="00430AD8" w:rsidRPr="00C55C37" w:rsidRDefault="00597FF7" w:rsidP="00302028">
            <w:pPr>
              <w:pStyle w:val="Default"/>
              <w:rPr>
                <w:rFonts w:asciiTheme="minorHAnsi" w:eastAsiaTheme="minorEastAsia" w:hAnsiTheme="minorHAnsi" w:cstheme="minorHAnsi"/>
                <w:b/>
                <w:sz w:val="20"/>
                <w:lang w:bidi="en-US"/>
              </w:rPr>
            </w:pPr>
            <w:r w:rsidRPr="00C55C37">
              <w:rPr>
                <w:rFonts w:asciiTheme="minorHAnsi" w:eastAsiaTheme="minorEastAsia" w:hAnsiTheme="minorHAnsi" w:cstheme="minorHAnsi"/>
                <w:b/>
                <w:bCs/>
                <w:sz w:val="20"/>
              </w:rPr>
              <w:t>Example OI&amp;T Behaviors</w:t>
            </w:r>
          </w:p>
        </w:tc>
      </w:tr>
      <w:tr w:rsidR="00430AD8" w:rsidRPr="00E86B7F" w14:paraId="06626617" w14:textId="77777777" w:rsidTr="00264FFD">
        <w:trPr>
          <w:trHeight w:val="432"/>
          <w:jc w:val="right"/>
        </w:trPr>
        <w:tc>
          <w:tcPr>
            <w:tcW w:w="1620" w:type="dxa"/>
            <w:tcBorders>
              <w:top w:val="single" w:sz="8" w:space="0" w:color="000000"/>
              <w:bottom w:val="single" w:sz="8" w:space="0" w:color="000000"/>
              <w:right w:val="single" w:sz="8" w:space="0" w:color="000000"/>
            </w:tcBorders>
          </w:tcPr>
          <w:p w14:paraId="06626614" w14:textId="77777777" w:rsidR="00430AD8" w:rsidRPr="00C55C37" w:rsidRDefault="00430AD8" w:rsidP="00302028">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018" w:type="dxa"/>
            <w:tcBorders>
              <w:top w:val="single" w:sz="8" w:space="0" w:color="000000"/>
              <w:left w:val="single" w:sz="8" w:space="0" w:color="000000"/>
              <w:bottom w:val="single" w:sz="8" w:space="0" w:color="000000"/>
            </w:tcBorders>
          </w:tcPr>
          <w:p w14:paraId="06626615" w14:textId="77777777" w:rsidR="00430AD8" w:rsidRPr="00C55C37" w:rsidRDefault="00430AD8" w:rsidP="0014747F">
            <w:pPr>
              <w:pStyle w:val="Bullet1"/>
              <w:rPr>
                <w:sz w:val="18"/>
              </w:rPr>
            </w:pPr>
            <w:r w:rsidRPr="00C55C37">
              <w:rPr>
                <w:sz w:val="18"/>
              </w:rPr>
              <w:t xml:space="preserve">Considers impact of union when addressing employee performance expectations. </w:t>
            </w:r>
          </w:p>
          <w:p w14:paraId="06626616" w14:textId="77777777" w:rsidR="008178AA" w:rsidRPr="00C55C37" w:rsidRDefault="00430AD8" w:rsidP="0014747F">
            <w:pPr>
              <w:pStyle w:val="Bullet1"/>
              <w:rPr>
                <w:sz w:val="18"/>
              </w:rPr>
            </w:pPr>
            <w:r w:rsidRPr="00C55C37">
              <w:rPr>
                <w:sz w:val="18"/>
              </w:rPr>
              <w:t xml:space="preserve">Considers staff concerns regarding organizational changes. </w:t>
            </w:r>
          </w:p>
        </w:tc>
      </w:tr>
      <w:tr w:rsidR="00597FF7" w:rsidRPr="00E86B7F" w14:paraId="0662661B" w14:textId="77777777" w:rsidTr="00264FFD">
        <w:trPr>
          <w:trHeight w:val="432"/>
          <w:jc w:val="right"/>
        </w:trPr>
        <w:tc>
          <w:tcPr>
            <w:tcW w:w="1620" w:type="dxa"/>
            <w:tcBorders>
              <w:top w:val="single" w:sz="8" w:space="0" w:color="000000"/>
              <w:bottom w:val="single" w:sz="8" w:space="0" w:color="000000"/>
              <w:right w:val="single" w:sz="8" w:space="0" w:color="000000"/>
            </w:tcBorders>
          </w:tcPr>
          <w:p w14:paraId="06626618"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18" w:type="dxa"/>
            <w:tcBorders>
              <w:top w:val="single" w:sz="8" w:space="0" w:color="000000"/>
              <w:left w:val="single" w:sz="8" w:space="0" w:color="000000"/>
              <w:bottom w:val="single" w:sz="8" w:space="0" w:color="000000"/>
            </w:tcBorders>
          </w:tcPr>
          <w:p w14:paraId="06626619" w14:textId="77777777" w:rsidR="00597FF7" w:rsidRPr="00C55C37" w:rsidRDefault="00597FF7" w:rsidP="000A362A">
            <w:pPr>
              <w:pStyle w:val="Bullet1"/>
              <w:rPr>
                <w:sz w:val="18"/>
              </w:rPr>
            </w:pPr>
            <w:r w:rsidRPr="00C55C37">
              <w:rPr>
                <w:sz w:val="18"/>
              </w:rPr>
              <w:t>Reacts appropriately to political issues that may impact internal and external stakeholders.</w:t>
            </w:r>
          </w:p>
          <w:p w14:paraId="0662661A" w14:textId="77777777" w:rsidR="00597FF7" w:rsidRPr="00FB7C59" w:rsidRDefault="00597FF7" w:rsidP="00E11C0B">
            <w:pPr>
              <w:pStyle w:val="Bullet1"/>
              <w:rPr>
                <w:sz w:val="18"/>
              </w:rPr>
            </w:pPr>
            <w:r w:rsidRPr="00C55C37">
              <w:rPr>
                <w:sz w:val="18"/>
              </w:rPr>
              <w:t xml:space="preserve">Develops relationships with political leaders across the </w:t>
            </w:r>
            <w:r w:rsidR="00670FC6" w:rsidRPr="00C55C37">
              <w:rPr>
                <w:sz w:val="18"/>
              </w:rPr>
              <w:t>o</w:t>
            </w:r>
            <w:r w:rsidR="00670FC6" w:rsidRPr="00FB7C59">
              <w:rPr>
                <w:sz w:val="18"/>
              </w:rPr>
              <w:t>rganization</w:t>
            </w:r>
            <w:r w:rsidRPr="00FB7C59">
              <w:rPr>
                <w:sz w:val="18"/>
              </w:rPr>
              <w:t>.</w:t>
            </w:r>
          </w:p>
        </w:tc>
      </w:tr>
      <w:tr w:rsidR="00597FF7" w:rsidRPr="00E86B7F" w14:paraId="06626625" w14:textId="77777777" w:rsidTr="00264FFD">
        <w:trPr>
          <w:trHeight w:val="432"/>
          <w:jc w:val="right"/>
        </w:trPr>
        <w:tc>
          <w:tcPr>
            <w:tcW w:w="1620" w:type="dxa"/>
            <w:tcBorders>
              <w:top w:val="single" w:sz="8" w:space="0" w:color="000000"/>
              <w:bottom w:val="single" w:sz="8" w:space="0" w:color="000000"/>
              <w:right w:val="single" w:sz="8" w:space="0" w:color="000000"/>
            </w:tcBorders>
          </w:tcPr>
          <w:p w14:paraId="0662661C"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18" w:type="dxa"/>
            <w:tcBorders>
              <w:top w:val="single" w:sz="8" w:space="0" w:color="000000"/>
              <w:left w:val="single" w:sz="8" w:space="0" w:color="000000"/>
              <w:bottom w:val="single" w:sz="8" w:space="0" w:color="000000"/>
            </w:tcBorders>
          </w:tcPr>
          <w:p w14:paraId="0662661D" w14:textId="77777777" w:rsidR="00597FF7" w:rsidRPr="00C55C37" w:rsidRDefault="00597FF7" w:rsidP="000A362A">
            <w:pPr>
              <w:pStyle w:val="Bullet1"/>
              <w:rPr>
                <w:sz w:val="18"/>
              </w:rPr>
            </w:pPr>
            <w:r w:rsidRPr="00C55C37">
              <w:rPr>
                <w:sz w:val="18"/>
              </w:rPr>
              <w:t xml:space="preserve">Evaluates political implications by considering different courses of action on a key issue. </w:t>
            </w:r>
          </w:p>
          <w:p w14:paraId="0662661E" w14:textId="77777777" w:rsidR="00597FF7" w:rsidRPr="00C55C37" w:rsidRDefault="00597FF7" w:rsidP="000A362A">
            <w:pPr>
              <w:pStyle w:val="Bullet1"/>
              <w:rPr>
                <w:sz w:val="18"/>
              </w:rPr>
            </w:pPr>
            <w:r w:rsidRPr="00C55C37">
              <w:rPr>
                <w:sz w:val="18"/>
              </w:rPr>
              <w:t xml:space="preserve">Meets with key decision makers to ensure approval of required resources to achieve goals. </w:t>
            </w:r>
          </w:p>
          <w:p w14:paraId="0662661F" w14:textId="77777777" w:rsidR="00597FF7" w:rsidRPr="00FB7C59" w:rsidRDefault="00597FF7" w:rsidP="00597FF7">
            <w:pPr>
              <w:pStyle w:val="Bullet1"/>
              <w:rPr>
                <w:sz w:val="18"/>
              </w:rPr>
            </w:pPr>
            <w:r w:rsidRPr="00FB7C59">
              <w:rPr>
                <w:sz w:val="18"/>
              </w:rPr>
              <w:t>Uses understanding of organization’s politics to provide guidance on security-related issues (e.g., understanding unions).</w:t>
            </w:r>
          </w:p>
          <w:p w14:paraId="06626620" w14:textId="77777777" w:rsidR="00597FF7" w:rsidRPr="00FB7C59" w:rsidRDefault="00597FF7" w:rsidP="00597FF7">
            <w:pPr>
              <w:pStyle w:val="Bullet1"/>
              <w:rPr>
                <w:sz w:val="18"/>
              </w:rPr>
            </w:pPr>
            <w:r w:rsidRPr="00FB7C59">
              <w:rPr>
                <w:sz w:val="18"/>
              </w:rPr>
              <w:t>Demonstrates understanding of the ramifications that decisions can have on an organization.</w:t>
            </w:r>
          </w:p>
          <w:p w14:paraId="06626621" w14:textId="77777777" w:rsidR="00597FF7" w:rsidRPr="003D7ECB" w:rsidRDefault="00597FF7" w:rsidP="00597FF7">
            <w:pPr>
              <w:pStyle w:val="Bullet1"/>
              <w:rPr>
                <w:sz w:val="18"/>
              </w:rPr>
            </w:pPr>
            <w:r w:rsidRPr="00FB7C59">
              <w:rPr>
                <w:sz w:val="18"/>
              </w:rPr>
              <w:t xml:space="preserve">Demonstrates understanding of political </w:t>
            </w:r>
            <w:r w:rsidR="00331A8F" w:rsidRPr="00FB7C59">
              <w:rPr>
                <w:sz w:val="18"/>
              </w:rPr>
              <w:t>situations that impact work team</w:t>
            </w:r>
            <w:r w:rsidRPr="0094708C">
              <w:rPr>
                <w:sz w:val="18"/>
              </w:rPr>
              <w:t>s in relation to IT systems (e.g., underst</w:t>
            </w:r>
            <w:r w:rsidRPr="003D7ECB">
              <w:rPr>
                <w:sz w:val="18"/>
              </w:rPr>
              <w:t>anding unions).</w:t>
            </w:r>
          </w:p>
          <w:p w14:paraId="06626622" w14:textId="77777777" w:rsidR="00597FF7" w:rsidRPr="00E86B7F" w:rsidRDefault="00597FF7" w:rsidP="00597FF7">
            <w:pPr>
              <w:pStyle w:val="Bullet1"/>
              <w:rPr>
                <w:sz w:val="18"/>
              </w:rPr>
            </w:pPr>
            <w:r w:rsidRPr="003D7ECB">
              <w:rPr>
                <w:sz w:val="18"/>
              </w:rPr>
              <w:t>Discuss</w:t>
            </w:r>
            <w:r w:rsidR="00331A8F" w:rsidRPr="00E86B7F">
              <w:rPr>
                <w:sz w:val="18"/>
              </w:rPr>
              <w:t>es changes that impact work team</w:t>
            </w:r>
            <w:r w:rsidRPr="00E86B7F">
              <w:rPr>
                <w:sz w:val="18"/>
              </w:rPr>
              <w:t>s, addresses issues or concerns, and provides feedback to planners and systems owners.</w:t>
            </w:r>
          </w:p>
          <w:p w14:paraId="06626623" w14:textId="77777777" w:rsidR="00597FF7" w:rsidRPr="00E86B7F" w:rsidRDefault="00597FF7" w:rsidP="00597FF7">
            <w:pPr>
              <w:pStyle w:val="Bullet1"/>
              <w:rPr>
                <w:sz w:val="18"/>
              </w:rPr>
            </w:pPr>
            <w:r w:rsidRPr="00E86B7F">
              <w:rPr>
                <w:sz w:val="18"/>
              </w:rPr>
              <w:t>Considers political implications when communicating with leadership (both internal and external) and providing guidance to management (e.g., understanding unions).</w:t>
            </w:r>
          </w:p>
          <w:p w14:paraId="06626624" w14:textId="77777777" w:rsidR="00597FF7" w:rsidRPr="00E86B7F" w:rsidRDefault="00597FF7" w:rsidP="00597FF7">
            <w:pPr>
              <w:pStyle w:val="Bullet1"/>
              <w:rPr>
                <w:sz w:val="18"/>
              </w:rPr>
            </w:pPr>
            <w:r w:rsidRPr="00E86B7F">
              <w:rPr>
                <w:sz w:val="18"/>
              </w:rPr>
              <w:t>Demonstrates understanding of both internal (e.g., OI&amp;T) and external (e.g., VA facility/office staff, non-VA university affiliates and vendors) customers.</w:t>
            </w:r>
          </w:p>
        </w:tc>
      </w:tr>
      <w:tr w:rsidR="00597FF7" w:rsidRPr="00E86B7F" w14:paraId="0662662D" w14:textId="77777777" w:rsidTr="00264FFD">
        <w:trPr>
          <w:trHeight w:val="432"/>
          <w:jc w:val="right"/>
        </w:trPr>
        <w:tc>
          <w:tcPr>
            <w:tcW w:w="1620" w:type="dxa"/>
            <w:tcBorders>
              <w:top w:val="single" w:sz="8" w:space="0" w:color="000000"/>
              <w:bottom w:val="single" w:sz="8" w:space="0" w:color="000000"/>
              <w:right w:val="single" w:sz="8" w:space="0" w:color="000000"/>
            </w:tcBorders>
          </w:tcPr>
          <w:p w14:paraId="06626626"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018" w:type="dxa"/>
            <w:tcBorders>
              <w:top w:val="single" w:sz="8" w:space="0" w:color="000000"/>
              <w:left w:val="single" w:sz="8" w:space="0" w:color="000000"/>
              <w:bottom w:val="single" w:sz="8" w:space="0" w:color="000000"/>
            </w:tcBorders>
          </w:tcPr>
          <w:p w14:paraId="06626627" w14:textId="77777777" w:rsidR="00597FF7" w:rsidRPr="00C55C37" w:rsidRDefault="00597FF7" w:rsidP="000A362A">
            <w:pPr>
              <w:pStyle w:val="Bullet1"/>
              <w:rPr>
                <w:sz w:val="18"/>
              </w:rPr>
            </w:pPr>
            <w:r w:rsidRPr="00C55C37">
              <w:rPr>
                <w:sz w:val="18"/>
              </w:rPr>
              <w:t xml:space="preserve">Ensures staff understands documentation and required metrics to analyze political issues. </w:t>
            </w:r>
          </w:p>
          <w:p w14:paraId="06626628" w14:textId="77777777" w:rsidR="00597FF7" w:rsidRPr="00C55C37" w:rsidRDefault="00597FF7" w:rsidP="000A362A">
            <w:pPr>
              <w:pStyle w:val="Bullet1"/>
              <w:rPr>
                <w:sz w:val="18"/>
              </w:rPr>
            </w:pPr>
            <w:r w:rsidRPr="00C55C37">
              <w:rPr>
                <w:sz w:val="18"/>
              </w:rPr>
              <w:t xml:space="preserve">Meets with community leaders to discuss political issues and address concerns. </w:t>
            </w:r>
          </w:p>
          <w:p w14:paraId="06626629" w14:textId="77777777" w:rsidR="00597FF7" w:rsidRPr="00C55C37" w:rsidRDefault="00597FF7" w:rsidP="000A362A">
            <w:pPr>
              <w:pStyle w:val="Bullet1"/>
              <w:rPr>
                <w:sz w:val="18"/>
              </w:rPr>
            </w:pPr>
            <w:r w:rsidRPr="00C55C37">
              <w:rPr>
                <w:sz w:val="18"/>
              </w:rPr>
              <w:t xml:space="preserve">Establishes a clear vision for the organization by meeting with managers agency-wide to ensure initiatives are understood. </w:t>
            </w:r>
          </w:p>
          <w:p w14:paraId="0662662A" w14:textId="77777777" w:rsidR="00597FF7" w:rsidRPr="00FB7C59" w:rsidRDefault="00597FF7" w:rsidP="000A362A">
            <w:pPr>
              <w:pStyle w:val="Bullet1"/>
              <w:rPr>
                <w:sz w:val="18"/>
              </w:rPr>
            </w:pPr>
            <w:r w:rsidRPr="00FB7C59">
              <w:rPr>
                <w:sz w:val="18"/>
              </w:rPr>
              <w:t xml:space="preserve">Addresses controversial political issues by conducting research and considering best practices. </w:t>
            </w:r>
          </w:p>
          <w:p w14:paraId="0662662B" w14:textId="77777777" w:rsidR="00597FF7" w:rsidRPr="00FB7C59" w:rsidRDefault="00597FF7" w:rsidP="00597FF7">
            <w:pPr>
              <w:pStyle w:val="Bullet1"/>
              <w:rPr>
                <w:sz w:val="18"/>
              </w:rPr>
            </w:pPr>
            <w:r w:rsidRPr="00FB7C59">
              <w:rPr>
                <w:sz w:val="18"/>
              </w:rPr>
              <w:t>Meets with and interacts with all levels of the agency to understand the political climate.</w:t>
            </w:r>
          </w:p>
          <w:p w14:paraId="0662662C" w14:textId="77777777" w:rsidR="00597FF7" w:rsidRPr="00E86B7F" w:rsidRDefault="00934B9E" w:rsidP="00934B9E">
            <w:pPr>
              <w:pStyle w:val="Bullet1"/>
              <w:rPr>
                <w:sz w:val="18"/>
              </w:rPr>
            </w:pPr>
            <w:r w:rsidRPr="00FB7C59">
              <w:rPr>
                <w:sz w:val="18"/>
              </w:rPr>
              <w:t>Follows</w:t>
            </w:r>
            <w:r w:rsidR="00597FF7" w:rsidRPr="00FB7C59">
              <w:rPr>
                <w:sz w:val="18"/>
              </w:rPr>
              <w:t xml:space="preserve"> what is going on in the political climate (e.g., congressional budgets, news media) and how it </w:t>
            </w:r>
            <w:r w:rsidRPr="0094708C">
              <w:rPr>
                <w:sz w:val="18"/>
              </w:rPr>
              <w:t xml:space="preserve">impacts OI&amp;T </w:t>
            </w:r>
            <w:r w:rsidR="00597FF7" w:rsidRPr="003D7ECB">
              <w:rPr>
                <w:sz w:val="18"/>
              </w:rPr>
              <w:t xml:space="preserve">staff and </w:t>
            </w:r>
            <w:r w:rsidRPr="003D7ECB">
              <w:rPr>
                <w:sz w:val="18"/>
              </w:rPr>
              <w:t>its operations</w:t>
            </w:r>
            <w:r w:rsidR="00597FF7" w:rsidRPr="00E86B7F">
              <w:rPr>
                <w:sz w:val="18"/>
              </w:rPr>
              <w:t>.</w:t>
            </w:r>
          </w:p>
        </w:tc>
      </w:tr>
      <w:tr w:rsidR="00597FF7" w:rsidRPr="00E86B7F" w14:paraId="06626632" w14:textId="77777777" w:rsidTr="00264FFD">
        <w:trPr>
          <w:trHeight w:val="432"/>
          <w:jc w:val="right"/>
        </w:trPr>
        <w:tc>
          <w:tcPr>
            <w:tcW w:w="1620" w:type="dxa"/>
            <w:tcBorders>
              <w:top w:val="single" w:sz="8" w:space="0" w:color="000000"/>
              <w:bottom w:val="single" w:sz="8" w:space="0" w:color="000000"/>
              <w:right w:val="single" w:sz="8" w:space="0" w:color="000000"/>
            </w:tcBorders>
          </w:tcPr>
          <w:p w14:paraId="0662662E"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018" w:type="dxa"/>
            <w:tcBorders>
              <w:top w:val="single" w:sz="8" w:space="0" w:color="000000"/>
              <w:left w:val="single" w:sz="8" w:space="0" w:color="000000"/>
              <w:bottom w:val="single" w:sz="8" w:space="0" w:color="000000"/>
            </w:tcBorders>
          </w:tcPr>
          <w:p w14:paraId="0662662F" w14:textId="77777777" w:rsidR="00597FF7" w:rsidRPr="00C55C37" w:rsidRDefault="00597FF7" w:rsidP="000A362A">
            <w:pPr>
              <w:pStyle w:val="Bullet1"/>
              <w:rPr>
                <w:sz w:val="18"/>
              </w:rPr>
            </w:pPr>
            <w:r w:rsidRPr="00C55C37">
              <w:rPr>
                <w:sz w:val="18"/>
              </w:rPr>
              <w:t xml:space="preserve">Understands political issues and effectively works with Congress to receive legislative approval. </w:t>
            </w:r>
          </w:p>
          <w:p w14:paraId="06626630" w14:textId="77777777" w:rsidR="00597FF7" w:rsidRPr="00C55C37" w:rsidRDefault="00597FF7" w:rsidP="000A362A">
            <w:pPr>
              <w:pStyle w:val="Bullet1"/>
              <w:rPr>
                <w:sz w:val="18"/>
              </w:rPr>
            </w:pPr>
            <w:r w:rsidRPr="00C55C37">
              <w:rPr>
                <w:sz w:val="18"/>
              </w:rPr>
              <w:t xml:space="preserve">Leads reorganization of an agency by meeting with stakeholders to understand perspectives and reach consensus on organization-wide plan.  </w:t>
            </w:r>
          </w:p>
          <w:p w14:paraId="06626631" w14:textId="77777777" w:rsidR="00597FF7" w:rsidRPr="00C55C37" w:rsidRDefault="00597FF7" w:rsidP="000A362A">
            <w:pPr>
              <w:pStyle w:val="Bullet1"/>
              <w:rPr>
                <w:sz w:val="18"/>
              </w:rPr>
            </w:pPr>
            <w:r w:rsidRPr="00C55C37">
              <w:rPr>
                <w:sz w:val="18"/>
              </w:rPr>
              <w:t xml:space="preserve">Responds to allegations during Congressional hearing. </w:t>
            </w:r>
          </w:p>
        </w:tc>
      </w:tr>
    </w:tbl>
    <w:p w14:paraId="06626633" w14:textId="77777777" w:rsidR="003A009F" w:rsidRPr="0059122E" w:rsidRDefault="003A009F" w:rsidP="00302028">
      <w:pPr>
        <w:spacing w:before="40" w:after="40" w:line="240" w:lineRule="auto"/>
        <w:jc w:val="left"/>
        <w:rPr>
          <w:rFonts w:asciiTheme="minorHAnsi" w:hAnsiTheme="minorHAnsi" w:cstheme="minorHAnsi"/>
          <w:sz w:val="24"/>
          <w:szCs w:val="24"/>
        </w:rPr>
      </w:pPr>
    </w:p>
    <w:p w14:paraId="06626634"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35"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36"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37"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38"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39"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3A"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3B" w14:textId="77777777" w:rsidR="00562466" w:rsidRPr="00C55C37" w:rsidRDefault="00562466" w:rsidP="00302028">
      <w:pPr>
        <w:spacing w:before="40" w:after="40" w:line="240" w:lineRule="auto"/>
        <w:jc w:val="left"/>
        <w:rPr>
          <w:rFonts w:asciiTheme="minorHAnsi" w:hAnsiTheme="minorHAnsi" w:cstheme="minorHAnsi"/>
          <w:sz w:val="24"/>
          <w:szCs w:val="24"/>
        </w:rPr>
      </w:pPr>
    </w:p>
    <w:p w14:paraId="0662663C" w14:textId="77777777" w:rsidR="00562466" w:rsidRPr="00FB7C59" w:rsidRDefault="00562466" w:rsidP="00302028">
      <w:pPr>
        <w:spacing w:before="40" w:after="40" w:line="240" w:lineRule="auto"/>
        <w:jc w:val="left"/>
        <w:rPr>
          <w:rFonts w:asciiTheme="minorHAnsi" w:hAnsiTheme="minorHAnsi" w:cstheme="minorHAnsi"/>
          <w:sz w:val="24"/>
          <w:szCs w:val="24"/>
        </w:rPr>
      </w:pPr>
    </w:p>
    <w:p w14:paraId="0662663D" w14:textId="77777777" w:rsidR="00562466" w:rsidRPr="00FB7C59" w:rsidRDefault="00562466" w:rsidP="00302028">
      <w:pPr>
        <w:spacing w:before="40" w:after="40" w:line="240" w:lineRule="auto"/>
        <w:jc w:val="left"/>
        <w:rPr>
          <w:rFonts w:asciiTheme="minorHAnsi" w:hAnsiTheme="minorHAnsi" w:cstheme="minorHAnsi"/>
          <w:sz w:val="24"/>
          <w:szCs w:val="24"/>
        </w:rPr>
      </w:pPr>
    </w:p>
    <w:p w14:paraId="0662663E" w14:textId="77777777" w:rsidR="00562466" w:rsidRPr="00FB7C59" w:rsidRDefault="00562466" w:rsidP="00302028">
      <w:pPr>
        <w:spacing w:before="40" w:after="40" w:line="240" w:lineRule="auto"/>
        <w:jc w:val="left"/>
        <w:rPr>
          <w:rFonts w:asciiTheme="minorHAnsi" w:hAnsiTheme="minorHAnsi" w:cstheme="minorHAnsi"/>
          <w:sz w:val="24"/>
          <w:szCs w:val="24"/>
        </w:rPr>
      </w:pPr>
    </w:p>
    <w:tbl>
      <w:tblPr>
        <w:tblW w:w="10638" w:type="dxa"/>
        <w:jc w:val="right"/>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9"/>
        <w:gridCol w:w="9009"/>
      </w:tblGrid>
      <w:tr w:rsidR="00430AD8" w:rsidRPr="00E86B7F" w14:paraId="06626641" w14:textId="77777777" w:rsidTr="00E86B7F">
        <w:trPr>
          <w:trHeight w:val="432"/>
          <w:tblHeader/>
          <w:jc w:val="right"/>
        </w:trPr>
        <w:tc>
          <w:tcPr>
            <w:tcW w:w="10638" w:type="dxa"/>
            <w:gridSpan w:val="2"/>
            <w:tcBorders>
              <w:top w:val="single" w:sz="8" w:space="0" w:color="000000"/>
              <w:bottom w:val="single" w:sz="8" w:space="0" w:color="000000"/>
            </w:tcBorders>
            <w:shd w:val="clear" w:color="auto" w:fill="2E5571" w:themeFill="accent3" w:themeFillShade="BF"/>
          </w:tcPr>
          <w:p w14:paraId="0662663F" w14:textId="77777777" w:rsidR="00014B5D" w:rsidRPr="0094708C" w:rsidRDefault="003A009F" w:rsidP="004935FF">
            <w:pPr>
              <w:pStyle w:val="Heading0"/>
              <w:outlineLvl w:val="2"/>
            </w:pPr>
            <w:r w:rsidRPr="00FB7C59">
              <w:rPr>
                <w:sz w:val="24"/>
              </w:rPr>
              <w:br w:type="page"/>
            </w:r>
            <w:r w:rsidR="00014B5D" w:rsidRPr="00FB7C59">
              <w:rPr>
                <w:sz w:val="24"/>
              </w:rPr>
              <w:br w:type="page"/>
            </w:r>
            <w:bookmarkStart w:id="110" w:name="_Toc346485537"/>
            <w:bookmarkStart w:id="111" w:name="_Toc400022407"/>
            <w:r w:rsidR="00430AD8" w:rsidRPr="00FB7C59">
              <w:rPr>
                <w:bCs w:val="0"/>
                <w:sz w:val="24"/>
              </w:rPr>
              <w:t>Technology Management</w:t>
            </w:r>
            <w:bookmarkEnd w:id="110"/>
            <w:bookmarkEnd w:id="111"/>
          </w:p>
          <w:p w14:paraId="06626640" w14:textId="77777777" w:rsidR="00430AD8" w:rsidRPr="00E86B7F" w:rsidRDefault="00430AD8" w:rsidP="003A009F">
            <w:pPr>
              <w:pStyle w:val="Default"/>
              <w:ind w:left="126"/>
              <w:jc w:val="both"/>
              <w:rPr>
                <w:rFonts w:asciiTheme="minorHAnsi" w:eastAsiaTheme="minorEastAsia" w:hAnsiTheme="minorHAnsi" w:cstheme="minorHAnsi"/>
                <w:color w:val="FFFFFF" w:themeColor="background1"/>
                <w:lang w:bidi="en-US"/>
              </w:rPr>
            </w:pPr>
            <w:r w:rsidRPr="003D7ECB">
              <w:rPr>
                <w:rFonts w:asciiTheme="minorHAnsi" w:eastAsiaTheme="minorEastAsia" w:hAnsiTheme="minorHAnsi" w:cstheme="minorHAnsi"/>
                <w:color w:val="FFFFFF" w:themeColor="background1"/>
                <w:sz w:val="20"/>
              </w:rPr>
              <w:t xml:space="preserve">Keeps up-to-date on technological developments. Makes effective use of technology to achieve results. Ensures access to and security of technology systems. </w:t>
            </w:r>
          </w:p>
        </w:tc>
      </w:tr>
      <w:tr w:rsidR="00430AD8" w:rsidRPr="00E86B7F" w14:paraId="06626644" w14:textId="77777777" w:rsidTr="00264FFD">
        <w:trPr>
          <w:trHeight w:val="432"/>
          <w:jc w:val="right"/>
        </w:trPr>
        <w:tc>
          <w:tcPr>
            <w:tcW w:w="1629" w:type="dxa"/>
            <w:tcBorders>
              <w:top w:val="single" w:sz="8" w:space="0" w:color="000000"/>
              <w:bottom w:val="single" w:sz="8" w:space="0" w:color="000000"/>
              <w:right w:val="single" w:sz="8" w:space="0" w:color="000000"/>
            </w:tcBorders>
            <w:shd w:val="clear" w:color="auto" w:fill="D8D8D8"/>
          </w:tcPr>
          <w:p w14:paraId="06626642" w14:textId="77777777" w:rsidR="00430AD8" w:rsidRPr="00C55C37" w:rsidRDefault="00430AD8" w:rsidP="00302028">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009" w:type="dxa"/>
            <w:tcBorders>
              <w:top w:val="single" w:sz="8" w:space="0" w:color="000000"/>
              <w:left w:val="single" w:sz="8" w:space="0" w:color="000000"/>
              <w:bottom w:val="single" w:sz="8" w:space="0" w:color="000000"/>
            </w:tcBorders>
            <w:shd w:val="clear" w:color="auto" w:fill="D8D8D8"/>
          </w:tcPr>
          <w:p w14:paraId="06626643" w14:textId="77777777" w:rsidR="00430AD8" w:rsidRPr="00C55C37" w:rsidRDefault="00597FF7" w:rsidP="00302028">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30AD8" w:rsidRPr="00E86B7F" w14:paraId="0662664C" w14:textId="77777777" w:rsidTr="00264FFD">
        <w:trPr>
          <w:trHeight w:val="432"/>
          <w:jc w:val="right"/>
        </w:trPr>
        <w:tc>
          <w:tcPr>
            <w:tcW w:w="1629" w:type="dxa"/>
            <w:tcBorders>
              <w:top w:val="single" w:sz="8" w:space="0" w:color="000000"/>
              <w:bottom w:val="single" w:sz="8" w:space="0" w:color="000000"/>
              <w:right w:val="single" w:sz="8" w:space="0" w:color="000000"/>
            </w:tcBorders>
          </w:tcPr>
          <w:p w14:paraId="06626645" w14:textId="77777777" w:rsidR="00430AD8" w:rsidRPr="00C55C37" w:rsidRDefault="00430AD8" w:rsidP="00302028">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w:t>
            </w:r>
            <w:r w:rsidR="00EE5BB2" w:rsidRPr="00C55C37">
              <w:rPr>
                <w:rFonts w:asciiTheme="minorHAnsi" w:hAnsiTheme="minorHAnsi" w:cstheme="minorHAnsi"/>
                <w:b/>
                <w:bCs/>
                <w:sz w:val="20"/>
                <w:szCs w:val="23"/>
              </w:rPr>
              <w:t>Novice</w:t>
            </w:r>
          </w:p>
        </w:tc>
        <w:tc>
          <w:tcPr>
            <w:tcW w:w="9009" w:type="dxa"/>
            <w:tcBorders>
              <w:top w:val="single" w:sz="8" w:space="0" w:color="000000"/>
              <w:left w:val="single" w:sz="8" w:space="0" w:color="000000"/>
              <w:bottom w:val="single" w:sz="8" w:space="0" w:color="000000"/>
            </w:tcBorders>
          </w:tcPr>
          <w:p w14:paraId="06626646" w14:textId="77777777" w:rsidR="00430AD8" w:rsidRPr="00C55C37" w:rsidRDefault="00430AD8" w:rsidP="0014747F">
            <w:pPr>
              <w:pStyle w:val="Bullet1"/>
              <w:rPr>
                <w:sz w:val="18"/>
              </w:rPr>
            </w:pPr>
            <w:r w:rsidRPr="00C55C37">
              <w:rPr>
                <w:sz w:val="18"/>
              </w:rPr>
              <w:t>Streamlines communication to eliminate redundant information.</w:t>
            </w:r>
          </w:p>
          <w:p w14:paraId="06626647" w14:textId="77777777" w:rsidR="00EA27B8" w:rsidRPr="00C55C37" w:rsidRDefault="00EA27B8" w:rsidP="0014747F">
            <w:pPr>
              <w:pStyle w:val="Bullet1"/>
              <w:rPr>
                <w:sz w:val="18"/>
              </w:rPr>
            </w:pPr>
            <w:r w:rsidRPr="00C55C37">
              <w:rPr>
                <w:sz w:val="18"/>
              </w:rPr>
              <w:t xml:space="preserve">Promotes IT security by disseminating IT security information and reinforcing it. </w:t>
            </w:r>
          </w:p>
          <w:p w14:paraId="06626648" w14:textId="77777777" w:rsidR="00EA27B8" w:rsidRPr="00FB7C59" w:rsidRDefault="00430AD8" w:rsidP="0014747F">
            <w:pPr>
              <w:pStyle w:val="Bullet1"/>
              <w:rPr>
                <w:sz w:val="18"/>
              </w:rPr>
            </w:pPr>
            <w:r w:rsidRPr="00FB7C59">
              <w:rPr>
                <w:sz w:val="18"/>
              </w:rPr>
              <w:t>Understands and utilizes available technology to improve processes.</w:t>
            </w:r>
          </w:p>
          <w:p w14:paraId="06626649" w14:textId="77777777" w:rsidR="00597FF7" w:rsidRPr="00FB7C59" w:rsidRDefault="00597FF7" w:rsidP="00597FF7">
            <w:pPr>
              <w:pStyle w:val="Bullet1"/>
              <w:rPr>
                <w:sz w:val="18"/>
              </w:rPr>
            </w:pPr>
            <w:r w:rsidRPr="00FB7C59">
              <w:rPr>
                <w:sz w:val="18"/>
              </w:rPr>
              <w:t>Participates in System Security Plans, risk assessments, and incident management to ensure security issues are reviewed and addressed.</w:t>
            </w:r>
          </w:p>
          <w:p w14:paraId="0662664A" w14:textId="77777777" w:rsidR="00597FF7" w:rsidRPr="00FB7C59" w:rsidRDefault="00597FF7" w:rsidP="00597FF7">
            <w:pPr>
              <w:pStyle w:val="Bullet1"/>
              <w:rPr>
                <w:sz w:val="18"/>
              </w:rPr>
            </w:pPr>
            <w:r w:rsidRPr="00FB7C59">
              <w:rPr>
                <w:sz w:val="18"/>
              </w:rPr>
              <w:t>Simplifies technical documents for end users.</w:t>
            </w:r>
          </w:p>
          <w:p w14:paraId="0662664B" w14:textId="77777777" w:rsidR="00597FF7" w:rsidRPr="0094708C" w:rsidRDefault="00597FF7" w:rsidP="00597FF7">
            <w:pPr>
              <w:pStyle w:val="Bullet1"/>
              <w:rPr>
                <w:sz w:val="18"/>
              </w:rPr>
            </w:pPr>
            <w:r w:rsidRPr="0094708C">
              <w:rPr>
                <w:sz w:val="18"/>
              </w:rPr>
              <w:t>Embraces and uses new technology to improve customer service.</w:t>
            </w:r>
          </w:p>
        </w:tc>
      </w:tr>
      <w:tr w:rsidR="00597FF7" w:rsidRPr="00E86B7F" w14:paraId="06626651" w14:textId="77777777" w:rsidTr="00264FFD">
        <w:trPr>
          <w:trHeight w:val="432"/>
          <w:jc w:val="right"/>
        </w:trPr>
        <w:tc>
          <w:tcPr>
            <w:tcW w:w="1629" w:type="dxa"/>
            <w:tcBorders>
              <w:top w:val="single" w:sz="8" w:space="0" w:color="000000"/>
              <w:bottom w:val="single" w:sz="8" w:space="0" w:color="000000"/>
              <w:right w:val="single" w:sz="8" w:space="0" w:color="000000"/>
            </w:tcBorders>
          </w:tcPr>
          <w:p w14:paraId="0662664D"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Foundational</w:t>
            </w:r>
          </w:p>
        </w:tc>
        <w:tc>
          <w:tcPr>
            <w:tcW w:w="9009" w:type="dxa"/>
            <w:tcBorders>
              <w:top w:val="single" w:sz="8" w:space="0" w:color="000000"/>
              <w:left w:val="single" w:sz="8" w:space="0" w:color="000000"/>
              <w:bottom w:val="single" w:sz="8" w:space="0" w:color="000000"/>
            </w:tcBorders>
          </w:tcPr>
          <w:p w14:paraId="0662664E" w14:textId="77777777" w:rsidR="00597FF7" w:rsidRPr="00C55C37" w:rsidRDefault="00597FF7" w:rsidP="000A362A">
            <w:pPr>
              <w:pStyle w:val="Bullet1"/>
              <w:rPr>
                <w:sz w:val="18"/>
              </w:rPr>
            </w:pPr>
            <w:r w:rsidRPr="00C55C37">
              <w:rPr>
                <w:sz w:val="18"/>
              </w:rPr>
              <w:t xml:space="preserve">Works with contractors to implement an IT system change to meet requirements of a new legislative mandate. </w:t>
            </w:r>
          </w:p>
          <w:p w14:paraId="0662664F" w14:textId="77777777" w:rsidR="00597FF7" w:rsidRPr="00FB7C59" w:rsidRDefault="00597FF7" w:rsidP="000A362A">
            <w:pPr>
              <w:pStyle w:val="Bullet1"/>
              <w:rPr>
                <w:sz w:val="18"/>
              </w:rPr>
            </w:pPr>
            <w:r w:rsidRPr="00C55C37">
              <w:rPr>
                <w:sz w:val="18"/>
              </w:rPr>
              <w:t xml:space="preserve">Researches </w:t>
            </w:r>
            <w:r w:rsidR="00A575B2" w:rsidRPr="00C55C37">
              <w:rPr>
                <w:sz w:val="18"/>
              </w:rPr>
              <w:t xml:space="preserve">IT </w:t>
            </w:r>
            <w:r w:rsidRPr="00FB7C59">
              <w:rPr>
                <w:sz w:val="18"/>
              </w:rPr>
              <w:t xml:space="preserve">systems to meet specific program needs. </w:t>
            </w:r>
          </w:p>
          <w:p w14:paraId="06626650" w14:textId="77777777" w:rsidR="00597FF7" w:rsidRPr="00FB7C59" w:rsidRDefault="00597FF7" w:rsidP="000A362A">
            <w:pPr>
              <w:pStyle w:val="Bullet1"/>
              <w:rPr>
                <w:sz w:val="18"/>
              </w:rPr>
            </w:pPr>
            <w:r w:rsidRPr="00FB7C59">
              <w:rPr>
                <w:sz w:val="18"/>
              </w:rPr>
              <w:t xml:space="preserve">Adapts processes to keep pace with new technological developments. </w:t>
            </w:r>
          </w:p>
        </w:tc>
      </w:tr>
      <w:tr w:rsidR="00597FF7" w:rsidRPr="00E86B7F" w14:paraId="06626659" w14:textId="77777777" w:rsidTr="00264FFD">
        <w:trPr>
          <w:trHeight w:val="432"/>
          <w:jc w:val="right"/>
        </w:trPr>
        <w:tc>
          <w:tcPr>
            <w:tcW w:w="1629" w:type="dxa"/>
            <w:tcBorders>
              <w:top w:val="single" w:sz="8" w:space="0" w:color="000000"/>
              <w:bottom w:val="single" w:sz="8" w:space="0" w:color="000000"/>
              <w:right w:val="single" w:sz="8" w:space="0" w:color="000000"/>
            </w:tcBorders>
          </w:tcPr>
          <w:p w14:paraId="06626652"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3 </w:t>
            </w:r>
            <w:r w:rsidRPr="00C55C37">
              <w:rPr>
                <w:rFonts w:asciiTheme="minorHAnsi" w:hAnsiTheme="minorHAnsi" w:cstheme="minorHAnsi"/>
                <w:b/>
                <w:bCs/>
                <w:iCs/>
                <w:sz w:val="20"/>
                <w:szCs w:val="23"/>
              </w:rPr>
              <w:t>–</w:t>
            </w:r>
            <w:r w:rsidRPr="00C55C37">
              <w:rPr>
                <w:rFonts w:asciiTheme="minorHAnsi" w:hAnsiTheme="minorHAnsi" w:cstheme="minorHAnsi"/>
                <w:b/>
                <w:bCs/>
                <w:sz w:val="20"/>
                <w:szCs w:val="23"/>
              </w:rPr>
              <w:t xml:space="preserve"> Intermediate</w:t>
            </w:r>
          </w:p>
        </w:tc>
        <w:tc>
          <w:tcPr>
            <w:tcW w:w="9009" w:type="dxa"/>
            <w:tcBorders>
              <w:top w:val="single" w:sz="8" w:space="0" w:color="000000"/>
              <w:left w:val="single" w:sz="8" w:space="0" w:color="000000"/>
              <w:bottom w:val="single" w:sz="8" w:space="0" w:color="000000"/>
            </w:tcBorders>
          </w:tcPr>
          <w:p w14:paraId="06626653" w14:textId="77777777" w:rsidR="00597FF7" w:rsidRPr="00C55C37" w:rsidRDefault="00597FF7" w:rsidP="000A362A">
            <w:pPr>
              <w:pStyle w:val="Bullet1"/>
              <w:rPr>
                <w:sz w:val="18"/>
              </w:rPr>
            </w:pPr>
            <w:r w:rsidRPr="00C55C37">
              <w:rPr>
                <w:sz w:val="18"/>
              </w:rPr>
              <w:t xml:space="preserve">Applies technical knowledge of IT system to ensure access to and security of the system. </w:t>
            </w:r>
          </w:p>
          <w:p w14:paraId="06626654" w14:textId="77777777" w:rsidR="00597FF7" w:rsidRPr="00C55C37" w:rsidRDefault="00597FF7" w:rsidP="000A362A">
            <w:pPr>
              <w:pStyle w:val="Bullet1"/>
              <w:rPr>
                <w:sz w:val="18"/>
              </w:rPr>
            </w:pPr>
            <w:r w:rsidRPr="00C55C37">
              <w:rPr>
                <w:sz w:val="18"/>
              </w:rPr>
              <w:t xml:space="preserve">Uses IT knowledge to streamline nationwide data collection processes and increase output. </w:t>
            </w:r>
          </w:p>
          <w:p w14:paraId="06626655" w14:textId="77777777" w:rsidR="00597FF7" w:rsidRPr="00FB7C59" w:rsidRDefault="00597FF7" w:rsidP="000A362A">
            <w:pPr>
              <w:pStyle w:val="Bullet1"/>
              <w:rPr>
                <w:sz w:val="18"/>
              </w:rPr>
            </w:pPr>
            <w:r w:rsidRPr="00C55C37">
              <w:rPr>
                <w:sz w:val="18"/>
              </w:rPr>
              <w:t>Develops automated system formulas to ca</w:t>
            </w:r>
            <w:r w:rsidRPr="00FB7C59">
              <w:rPr>
                <w:sz w:val="18"/>
              </w:rPr>
              <w:t xml:space="preserve">lculate costs. </w:t>
            </w:r>
          </w:p>
          <w:p w14:paraId="06626656" w14:textId="77777777" w:rsidR="00597FF7" w:rsidRPr="00FB7C59" w:rsidRDefault="00597FF7" w:rsidP="000A362A">
            <w:pPr>
              <w:pStyle w:val="Bullet1"/>
              <w:rPr>
                <w:sz w:val="18"/>
              </w:rPr>
            </w:pPr>
            <w:r w:rsidRPr="00FB7C59">
              <w:rPr>
                <w:sz w:val="18"/>
              </w:rPr>
              <w:t xml:space="preserve">Manages the implementation of a new electronic processing system in the agency. </w:t>
            </w:r>
          </w:p>
          <w:p w14:paraId="06626657" w14:textId="77777777" w:rsidR="00597FF7" w:rsidRPr="00FB7C59" w:rsidRDefault="00597FF7" w:rsidP="00597FF7">
            <w:pPr>
              <w:pStyle w:val="Bullet1"/>
              <w:rPr>
                <w:sz w:val="18"/>
              </w:rPr>
            </w:pPr>
            <w:r w:rsidRPr="00FB7C59">
              <w:rPr>
                <w:sz w:val="18"/>
              </w:rPr>
              <w:t>Applies policies, waivers, and risk-based decisions to ensure security of technology systems.</w:t>
            </w:r>
          </w:p>
          <w:p w14:paraId="06626658" w14:textId="77777777" w:rsidR="00597FF7" w:rsidRPr="00FB7C59" w:rsidRDefault="00597FF7" w:rsidP="00597FF7">
            <w:pPr>
              <w:pStyle w:val="Bullet1"/>
              <w:rPr>
                <w:sz w:val="18"/>
              </w:rPr>
            </w:pPr>
            <w:r w:rsidRPr="00FB7C59">
              <w:rPr>
                <w:sz w:val="18"/>
              </w:rPr>
              <w:t>Applies detailed knowledge of VA IT and security of systems.</w:t>
            </w:r>
          </w:p>
        </w:tc>
      </w:tr>
      <w:tr w:rsidR="00597FF7" w:rsidRPr="00E86B7F" w14:paraId="0662665D" w14:textId="77777777" w:rsidTr="00264FFD">
        <w:trPr>
          <w:trHeight w:val="432"/>
          <w:jc w:val="right"/>
        </w:trPr>
        <w:tc>
          <w:tcPr>
            <w:tcW w:w="1629" w:type="dxa"/>
            <w:tcBorders>
              <w:top w:val="single" w:sz="8" w:space="0" w:color="000000"/>
              <w:bottom w:val="single" w:sz="8" w:space="0" w:color="000000"/>
              <w:right w:val="single" w:sz="8" w:space="0" w:color="000000"/>
            </w:tcBorders>
          </w:tcPr>
          <w:p w14:paraId="0662665A"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009" w:type="dxa"/>
            <w:tcBorders>
              <w:top w:val="single" w:sz="8" w:space="0" w:color="000000"/>
              <w:left w:val="single" w:sz="8" w:space="0" w:color="000000"/>
              <w:bottom w:val="single" w:sz="8" w:space="0" w:color="000000"/>
            </w:tcBorders>
          </w:tcPr>
          <w:p w14:paraId="0662665B" w14:textId="77777777" w:rsidR="00597FF7" w:rsidRPr="00C55C37" w:rsidRDefault="00597FF7" w:rsidP="000A362A">
            <w:pPr>
              <w:pStyle w:val="Bullet1"/>
              <w:rPr>
                <w:sz w:val="18"/>
              </w:rPr>
            </w:pPr>
            <w:r w:rsidRPr="00C55C37">
              <w:rPr>
                <w:sz w:val="18"/>
              </w:rPr>
              <w:t xml:space="preserve">Improves ability of agency to gather and act on data from stakeholders by using online surveys and related IT tools. </w:t>
            </w:r>
          </w:p>
          <w:p w14:paraId="0662665C" w14:textId="77777777" w:rsidR="00597FF7" w:rsidRPr="00C55C37" w:rsidRDefault="00597FF7" w:rsidP="000A362A">
            <w:pPr>
              <w:pStyle w:val="Bullet1"/>
              <w:rPr>
                <w:sz w:val="18"/>
              </w:rPr>
            </w:pPr>
            <w:r w:rsidRPr="00C55C37">
              <w:rPr>
                <w:sz w:val="18"/>
              </w:rPr>
              <w:t xml:space="preserve">Improves agency productivity by expanding the use of existing IT applications for use by clients and staff. </w:t>
            </w:r>
          </w:p>
        </w:tc>
      </w:tr>
      <w:tr w:rsidR="00597FF7" w:rsidRPr="00E86B7F" w14:paraId="06626662" w14:textId="77777777" w:rsidTr="00264FFD">
        <w:trPr>
          <w:trHeight w:val="432"/>
          <w:jc w:val="right"/>
        </w:trPr>
        <w:tc>
          <w:tcPr>
            <w:tcW w:w="1629" w:type="dxa"/>
            <w:tcBorders>
              <w:top w:val="single" w:sz="8" w:space="0" w:color="000000"/>
              <w:bottom w:val="single" w:sz="8" w:space="0" w:color="000000"/>
              <w:right w:val="single" w:sz="8" w:space="0" w:color="000000"/>
            </w:tcBorders>
          </w:tcPr>
          <w:p w14:paraId="0662665E" w14:textId="77777777" w:rsidR="00597FF7" w:rsidRPr="00C55C37" w:rsidRDefault="00597FF7"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w:t>
            </w:r>
            <w:r w:rsidRPr="00C55C37">
              <w:rPr>
                <w:rFonts w:asciiTheme="minorHAnsi" w:hAnsiTheme="minorHAnsi" w:cstheme="minorHAnsi"/>
                <w:b/>
                <w:bCs/>
                <w:sz w:val="20"/>
                <w:szCs w:val="23"/>
              </w:rPr>
              <w:t xml:space="preserve"> Expert</w:t>
            </w:r>
          </w:p>
        </w:tc>
        <w:tc>
          <w:tcPr>
            <w:tcW w:w="9009" w:type="dxa"/>
            <w:tcBorders>
              <w:top w:val="single" w:sz="8" w:space="0" w:color="000000"/>
              <w:left w:val="single" w:sz="8" w:space="0" w:color="000000"/>
              <w:bottom w:val="single" w:sz="8" w:space="0" w:color="000000"/>
            </w:tcBorders>
          </w:tcPr>
          <w:p w14:paraId="0662665F" w14:textId="77777777" w:rsidR="00597FF7" w:rsidRPr="00C55C37" w:rsidRDefault="00597FF7" w:rsidP="000A362A">
            <w:pPr>
              <w:pStyle w:val="Bullet1"/>
              <w:rPr>
                <w:sz w:val="18"/>
              </w:rPr>
            </w:pPr>
            <w:r w:rsidRPr="00C55C37">
              <w:rPr>
                <w:sz w:val="18"/>
              </w:rPr>
              <w:t xml:space="preserve">Prioritizes and approves agency investment in IT applications and systems. </w:t>
            </w:r>
          </w:p>
          <w:p w14:paraId="06626660" w14:textId="77777777" w:rsidR="00597FF7" w:rsidRPr="00FB7C59" w:rsidRDefault="00597FF7" w:rsidP="000A362A">
            <w:pPr>
              <w:pStyle w:val="Bullet1"/>
              <w:rPr>
                <w:sz w:val="18"/>
              </w:rPr>
            </w:pPr>
            <w:r w:rsidRPr="00FB7C59">
              <w:rPr>
                <w:sz w:val="18"/>
              </w:rPr>
              <w:t xml:space="preserve">Identifies IT system shortcomings, researches options, and advocates a redesign and restructure of the process to implement new system.  </w:t>
            </w:r>
          </w:p>
          <w:p w14:paraId="06626661" w14:textId="77777777" w:rsidR="00597FF7" w:rsidRPr="00FB7C59" w:rsidRDefault="00597FF7" w:rsidP="000A362A">
            <w:pPr>
              <w:pStyle w:val="Bullet1"/>
              <w:rPr>
                <w:sz w:val="18"/>
              </w:rPr>
            </w:pPr>
            <w:r w:rsidRPr="00FB7C59">
              <w:rPr>
                <w:sz w:val="18"/>
              </w:rPr>
              <w:t xml:space="preserve">Reforms infrastructure and develops innovative IT business systems by leveraging expert IT knowledge and sharing information with staff. </w:t>
            </w:r>
          </w:p>
        </w:tc>
      </w:tr>
    </w:tbl>
    <w:p w14:paraId="06626663" w14:textId="77777777" w:rsidR="00430AD8" w:rsidRPr="0059122E" w:rsidRDefault="00430AD8" w:rsidP="00302028">
      <w:pPr>
        <w:pStyle w:val="BodyText"/>
        <w:spacing w:before="40" w:after="40"/>
        <w:rPr>
          <w:rFonts w:asciiTheme="minorHAnsi" w:hAnsiTheme="minorHAnsi" w:cstheme="minorHAnsi"/>
          <w:sz w:val="24"/>
          <w:szCs w:val="24"/>
        </w:rPr>
      </w:pPr>
    </w:p>
    <w:p w14:paraId="06626664" w14:textId="77777777" w:rsidR="002579BB" w:rsidRPr="00E86B7F" w:rsidRDefault="00014B5D" w:rsidP="00827278">
      <w:pPr>
        <w:pStyle w:val="HeadingTOC"/>
        <w:rPr>
          <w:rFonts w:asciiTheme="minorHAnsi" w:hAnsiTheme="minorHAnsi" w:cstheme="minorHAnsi"/>
        </w:rPr>
      </w:pPr>
      <w:r w:rsidRPr="00E86B7F">
        <w:rPr>
          <w:rFonts w:asciiTheme="minorHAnsi" w:hAnsiTheme="minorHAnsi" w:cstheme="minorHAnsi"/>
        </w:rPr>
        <w:br w:type="page"/>
      </w:r>
    </w:p>
    <w:p w14:paraId="06626665" w14:textId="77777777" w:rsidR="00640CD3" w:rsidRPr="00E86B7F" w:rsidRDefault="00640CD3" w:rsidP="00827278">
      <w:pPr>
        <w:pStyle w:val="HeadingTOC"/>
        <w:rPr>
          <w:rFonts w:asciiTheme="minorHAnsi" w:hAnsiTheme="minorHAnsi" w:cstheme="minorHAnsi"/>
        </w:rPr>
        <w:sectPr w:rsidR="00640CD3" w:rsidRPr="00E86B7F" w:rsidSect="00D00878">
          <w:pgSz w:w="12240" w:h="15840"/>
          <w:pgMar w:top="1440" w:right="990" w:bottom="1440" w:left="720" w:header="540" w:footer="630" w:gutter="0"/>
          <w:cols w:space="720"/>
          <w:docGrid w:linePitch="360"/>
        </w:sectPr>
      </w:pPr>
      <w:bookmarkStart w:id="112" w:name="_Toc301281419"/>
    </w:p>
    <w:p w14:paraId="06626666" w14:textId="77777777" w:rsidR="002579BB" w:rsidRPr="00E86B7F" w:rsidRDefault="002579BB" w:rsidP="000B5215">
      <w:pPr>
        <w:pStyle w:val="Heading1"/>
        <w:rPr>
          <w:rFonts w:asciiTheme="minorHAnsi" w:hAnsiTheme="minorHAnsi" w:cstheme="minorHAnsi"/>
        </w:rPr>
      </w:pPr>
      <w:bookmarkStart w:id="113" w:name="_Toc346485538"/>
      <w:bookmarkStart w:id="114" w:name="_Toc346485622"/>
      <w:bookmarkStart w:id="115" w:name="_Toc400022408"/>
      <w:r w:rsidRPr="00E86B7F">
        <w:rPr>
          <w:rFonts w:asciiTheme="minorHAnsi" w:hAnsiTheme="minorHAnsi" w:cstheme="minorHAnsi"/>
        </w:rPr>
        <w:t>VA OI</w:t>
      </w:r>
      <w:r w:rsidR="004C2F2B" w:rsidRPr="00E86B7F">
        <w:rPr>
          <w:rFonts w:asciiTheme="minorHAnsi" w:hAnsiTheme="minorHAnsi" w:cstheme="minorHAnsi"/>
        </w:rPr>
        <w:t>&amp;</w:t>
      </w:r>
      <w:r w:rsidRPr="00E86B7F">
        <w:rPr>
          <w:rFonts w:asciiTheme="minorHAnsi" w:hAnsiTheme="minorHAnsi" w:cstheme="minorHAnsi"/>
        </w:rPr>
        <w:t>T Technical Competenc</w:t>
      </w:r>
      <w:r w:rsidR="0047509F" w:rsidRPr="00E86B7F">
        <w:rPr>
          <w:rFonts w:asciiTheme="minorHAnsi" w:hAnsiTheme="minorHAnsi" w:cstheme="minorHAnsi"/>
        </w:rPr>
        <w:t>ies</w:t>
      </w:r>
      <w:bookmarkEnd w:id="112"/>
      <w:bookmarkEnd w:id="113"/>
      <w:bookmarkEnd w:id="114"/>
      <w:bookmarkEnd w:id="115"/>
    </w:p>
    <w:p w14:paraId="06626667" w14:textId="77777777" w:rsidR="00046A2D" w:rsidRPr="00E86B7F" w:rsidRDefault="00C72462">
      <w:pPr>
        <w:jc w:val="left"/>
        <w:rPr>
          <w:rFonts w:asciiTheme="minorHAnsi" w:hAnsiTheme="minorHAnsi" w:cstheme="minorHAnsi"/>
        </w:rPr>
      </w:pPr>
      <w:r w:rsidRPr="00E86B7F">
        <w:rPr>
          <w:rFonts w:asciiTheme="minorHAnsi" w:hAnsiTheme="minorHAnsi" w:cstheme="minorHAnsi"/>
          <w:b/>
        </w:rPr>
        <w:t xml:space="preserve">Technical competencies are role-specific. Each competency profile contains only a subset of OI&amp;T’s </w:t>
      </w:r>
      <w:r w:rsidR="00A575B2" w:rsidRPr="00E86B7F">
        <w:rPr>
          <w:rFonts w:asciiTheme="minorHAnsi" w:hAnsiTheme="minorHAnsi" w:cstheme="minorHAnsi"/>
          <w:b/>
        </w:rPr>
        <w:t xml:space="preserve">Technical </w:t>
      </w:r>
      <w:r w:rsidRPr="00E86B7F">
        <w:rPr>
          <w:rFonts w:asciiTheme="minorHAnsi" w:hAnsiTheme="minorHAnsi" w:cstheme="minorHAnsi"/>
          <w:b/>
        </w:rPr>
        <w:t xml:space="preserve">competencies that have been identified as </w:t>
      </w:r>
      <w:r w:rsidR="00FB7C59">
        <w:rPr>
          <w:rFonts w:asciiTheme="minorHAnsi" w:hAnsiTheme="minorHAnsi" w:cstheme="minorHAnsi"/>
          <w:b/>
        </w:rPr>
        <w:t>important</w:t>
      </w:r>
      <w:r w:rsidR="00FB7C59" w:rsidRPr="00E86B7F">
        <w:rPr>
          <w:rFonts w:asciiTheme="minorHAnsi" w:hAnsiTheme="minorHAnsi" w:cstheme="minorHAnsi"/>
          <w:b/>
        </w:rPr>
        <w:t xml:space="preserve"> </w:t>
      </w:r>
      <w:r w:rsidRPr="00E86B7F">
        <w:rPr>
          <w:rFonts w:asciiTheme="minorHAnsi" w:hAnsiTheme="minorHAnsi" w:cstheme="minorHAnsi"/>
          <w:b/>
        </w:rPr>
        <w:t xml:space="preserve">for the role. </w:t>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66A"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668" w14:textId="77777777" w:rsidR="00046A2D" w:rsidRPr="00C55C37" w:rsidRDefault="000A362A" w:rsidP="003F07FF">
            <w:pPr>
              <w:pStyle w:val="Heading0"/>
              <w:outlineLvl w:val="2"/>
              <w:rPr>
                <w:sz w:val="24"/>
              </w:rPr>
            </w:pPr>
            <w:bookmarkStart w:id="116" w:name="_Toc346485539"/>
            <w:bookmarkStart w:id="117" w:name="_Toc375250032"/>
            <w:bookmarkStart w:id="118" w:name="_Toc400022409"/>
            <w:r w:rsidRPr="0059122E">
              <w:rPr>
                <w:bCs w:val="0"/>
                <w:sz w:val="24"/>
              </w:rPr>
              <w:t xml:space="preserve">508 </w:t>
            </w:r>
            <w:r w:rsidR="00046A2D" w:rsidRPr="00C55C37">
              <w:rPr>
                <w:bCs w:val="0"/>
                <w:sz w:val="24"/>
              </w:rPr>
              <w:t>Accessibility</w:t>
            </w:r>
            <w:bookmarkEnd w:id="116"/>
            <w:bookmarkEnd w:id="117"/>
            <w:bookmarkEnd w:id="118"/>
          </w:p>
          <w:p w14:paraId="06626669" w14:textId="77777777" w:rsidR="00046A2D" w:rsidRPr="0059122E" w:rsidRDefault="000A362A" w:rsidP="003F07FF">
            <w:pPr>
              <w:pStyle w:val="CompModelText"/>
              <w:ind w:left="126"/>
              <w:jc w:val="both"/>
              <w:rPr>
                <w:rFonts w:asciiTheme="minorHAnsi" w:hAnsiTheme="minorHAnsi" w:cstheme="minorHAnsi"/>
              </w:rPr>
            </w:pPr>
            <w:r w:rsidRPr="00E86B7F">
              <w:rPr>
                <w:rFonts w:asciiTheme="minorHAnsi" w:hAnsiTheme="minorHAnsi" w:cstheme="minorHAnsi"/>
                <w:color w:val="FFFFFF" w:themeColor="background1"/>
                <w:sz w:val="20"/>
              </w:rPr>
              <w:t>Knowledge of tools, equipment, and technologies used to ensure that all users can access and use computer equipment, products, and systems as dictated by 508 requirements.</w:t>
            </w:r>
          </w:p>
        </w:tc>
      </w:tr>
      <w:tr w:rsidR="00046A2D" w:rsidRPr="00E86B7F" w14:paraId="0662666D"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66B"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66C" w14:textId="77777777" w:rsidR="00046A2D" w:rsidRPr="00C55C37" w:rsidRDefault="004A3096"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672" w14:textId="77777777" w:rsidTr="003F07FF">
        <w:trPr>
          <w:trHeight w:val="432"/>
        </w:trPr>
        <w:tc>
          <w:tcPr>
            <w:tcW w:w="1548" w:type="dxa"/>
            <w:tcBorders>
              <w:top w:val="single" w:sz="8" w:space="0" w:color="000000"/>
              <w:bottom w:val="single" w:sz="8" w:space="0" w:color="000000"/>
              <w:right w:val="single" w:sz="8" w:space="0" w:color="000000"/>
            </w:tcBorders>
          </w:tcPr>
          <w:p w14:paraId="0662666E"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66F" w14:textId="77777777" w:rsidR="0004306F" w:rsidRPr="00C55C37" w:rsidRDefault="0004306F" w:rsidP="0004306F">
            <w:pPr>
              <w:pStyle w:val="Bullet1"/>
              <w:rPr>
                <w:sz w:val="18"/>
              </w:rPr>
            </w:pPr>
            <w:r w:rsidRPr="00C55C37">
              <w:rPr>
                <w:sz w:val="18"/>
              </w:rPr>
              <w:t>Identifies instances of conformance or non-conformance to accessibility, security or compliance requirements and standards.</w:t>
            </w:r>
          </w:p>
          <w:p w14:paraId="06626670" w14:textId="77777777" w:rsidR="0004306F" w:rsidRPr="00C55C37" w:rsidRDefault="0004306F" w:rsidP="0004306F">
            <w:pPr>
              <w:pStyle w:val="Bullet1"/>
              <w:rPr>
                <w:sz w:val="18"/>
              </w:rPr>
            </w:pPr>
            <w:r w:rsidRPr="00C55C37">
              <w:rPr>
                <w:sz w:val="18"/>
              </w:rPr>
              <w:t>Demonstrates understanding of appropriate channels to address issues related to 508 compliance and disability access.</w:t>
            </w:r>
          </w:p>
          <w:p w14:paraId="06626671" w14:textId="77777777" w:rsidR="00190F0D" w:rsidRPr="00FB7C59" w:rsidRDefault="00190F0D" w:rsidP="0004306F">
            <w:pPr>
              <w:pStyle w:val="Bullet1"/>
              <w:rPr>
                <w:sz w:val="18"/>
              </w:rPr>
            </w:pPr>
            <w:r w:rsidRPr="00FB7C59">
              <w:rPr>
                <w:sz w:val="18"/>
              </w:rPr>
              <w:t>Demonstrates understanding of how accessibility may impact the security of a website.</w:t>
            </w:r>
          </w:p>
        </w:tc>
      </w:tr>
      <w:tr w:rsidR="004A3096" w:rsidRPr="00E86B7F" w14:paraId="06626677" w14:textId="77777777" w:rsidTr="003F07FF">
        <w:trPr>
          <w:trHeight w:val="432"/>
        </w:trPr>
        <w:tc>
          <w:tcPr>
            <w:tcW w:w="1548" w:type="dxa"/>
            <w:tcBorders>
              <w:top w:val="single" w:sz="8" w:space="0" w:color="000000"/>
              <w:bottom w:val="single" w:sz="8" w:space="0" w:color="000000"/>
              <w:right w:val="single" w:sz="8" w:space="0" w:color="000000"/>
            </w:tcBorders>
          </w:tcPr>
          <w:p w14:paraId="06626673" w14:textId="77777777" w:rsidR="004A3096" w:rsidRPr="00C55C37" w:rsidRDefault="004A309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674" w14:textId="77777777" w:rsidR="0004306F" w:rsidRPr="00C55C37" w:rsidRDefault="0004306F" w:rsidP="0004306F">
            <w:pPr>
              <w:pStyle w:val="Bullet1"/>
              <w:rPr>
                <w:sz w:val="18"/>
              </w:rPr>
            </w:pPr>
            <w:r w:rsidRPr="00C55C37">
              <w:rPr>
                <w:sz w:val="18"/>
              </w:rPr>
              <w:t xml:space="preserve">Communicates with users to gather specific information on accessibility issues, and describes to others the compliance and accessibility requirements. </w:t>
            </w:r>
          </w:p>
          <w:p w14:paraId="06626675" w14:textId="77777777" w:rsidR="0004306F" w:rsidRPr="00C55C37" w:rsidRDefault="0004306F" w:rsidP="0004306F">
            <w:pPr>
              <w:pStyle w:val="Bullet1"/>
              <w:rPr>
                <w:sz w:val="18"/>
              </w:rPr>
            </w:pPr>
            <w:r w:rsidRPr="00C55C37">
              <w:rPr>
                <w:sz w:val="18"/>
              </w:rPr>
              <w:t>Explains or illustrates to peers how technology integrates with accessibility and established security.</w:t>
            </w:r>
          </w:p>
          <w:p w14:paraId="06626676" w14:textId="77777777" w:rsidR="00652971" w:rsidRPr="00C55C37" w:rsidRDefault="00652971" w:rsidP="0004306F">
            <w:pPr>
              <w:pStyle w:val="Bullet1"/>
              <w:rPr>
                <w:sz w:val="18"/>
              </w:rPr>
            </w:pPr>
            <w:r w:rsidRPr="00C55C37">
              <w:rPr>
                <w:sz w:val="18"/>
              </w:rPr>
              <w:t>Demonstrates understanding of accessibility situations that may result in security issues (e.g., voice recognition software)</w:t>
            </w:r>
          </w:p>
        </w:tc>
      </w:tr>
      <w:tr w:rsidR="004A3096" w:rsidRPr="00E86B7F" w14:paraId="0662667C" w14:textId="77777777" w:rsidTr="003F07FF">
        <w:trPr>
          <w:trHeight w:val="432"/>
        </w:trPr>
        <w:tc>
          <w:tcPr>
            <w:tcW w:w="1548" w:type="dxa"/>
            <w:tcBorders>
              <w:top w:val="single" w:sz="8" w:space="0" w:color="000000"/>
              <w:bottom w:val="single" w:sz="8" w:space="0" w:color="000000"/>
              <w:right w:val="single" w:sz="8" w:space="0" w:color="000000"/>
            </w:tcBorders>
          </w:tcPr>
          <w:p w14:paraId="06626678" w14:textId="77777777" w:rsidR="004A3096" w:rsidRPr="00C55C37" w:rsidRDefault="004A309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679" w14:textId="77777777" w:rsidR="0004306F" w:rsidRPr="00C55C37" w:rsidRDefault="0004306F" w:rsidP="0004306F">
            <w:pPr>
              <w:pStyle w:val="Bullet1"/>
              <w:rPr>
                <w:sz w:val="18"/>
              </w:rPr>
            </w:pPr>
            <w:r w:rsidRPr="00C55C37">
              <w:rPr>
                <w:sz w:val="18"/>
              </w:rPr>
              <w:t>Applies knowledge of tools and approaches in a variety of situations, e.g., during development or redesign, ongoing monitoring, or evaluation of legacy sites or dynamically</w:t>
            </w:r>
            <w:r w:rsidR="00A575B2" w:rsidRPr="00C55C37">
              <w:rPr>
                <w:sz w:val="18"/>
              </w:rPr>
              <w:t xml:space="preserve"> </w:t>
            </w:r>
            <w:r w:rsidRPr="00C55C37">
              <w:rPr>
                <w:sz w:val="18"/>
              </w:rPr>
              <w:t xml:space="preserve">generated web pages. </w:t>
            </w:r>
          </w:p>
          <w:p w14:paraId="0662667A" w14:textId="77777777" w:rsidR="0004306F" w:rsidRPr="00FB7C59" w:rsidRDefault="0004306F" w:rsidP="0004306F">
            <w:pPr>
              <w:pStyle w:val="Bullet1"/>
              <w:rPr>
                <w:sz w:val="18"/>
              </w:rPr>
            </w:pPr>
            <w:r w:rsidRPr="00C55C37">
              <w:rPr>
                <w:sz w:val="18"/>
              </w:rPr>
              <w:t>Develops approaches to identify potential accessibility problems on a web</w:t>
            </w:r>
            <w:r w:rsidRPr="00FB7C59">
              <w:rPr>
                <w:sz w:val="18"/>
              </w:rPr>
              <w:t>site.</w:t>
            </w:r>
          </w:p>
          <w:p w14:paraId="0662667B" w14:textId="77777777" w:rsidR="0004306F" w:rsidRPr="00FB7C59" w:rsidRDefault="0004306F" w:rsidP="0004306F">
            <w:pPr>
              <w:pStyle w:val="Bullet1"/>
              <w:rPr>
                <w:sz w:val="18"/>
              </w:rPr>
            </w:pPr>
            <w:r w:rsidRPr="00FB7C59">
              <w:rPr>
                <w:sz w:val="18"/>
              </w:rPr>
              <w:t>Monitors feedback from users and recommends suggestions to improve website or software usability.</w:t>
            </w:r>
          </w:p>
        </w:tc>
      </w:tr>
      <w:tr w:rsidR="004A3096" w:rsidRPr="00E86B7F" w14:paraId="06626680" w14:textId="77777777" w:rsidTr="003F07FF">
        <w:trPr>
          <w:trHeight w:val="432"/>
        </w:trPr>
        <w:tc>
          <w:tcPr>
            <w:tcW w:w="1548" w:type="dxa"/>
            <w:tcBorders>
              <w:top w:val="single" w:sz="8" w:space="0" w:color="000000"/>
              <w:bottom w:val="single" w:sz="8" w:space="0" w:color="000000"/>
              <w:right w:val="single" w:sz="8" w:space="0" w:color="000000"/>
            </w:tcBorders>
          </w:tcPr>
          <w:p w14:paraId="0662667D" w14:textId="77777777" w:rsidR="004A3096" w:rsidRPr="00C55C37" w:rsidRDefault="004A309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67E" w14:textId="77777777" w:rsidR="0004306F" w:rsidRPr="00C55C37" w:rsidRDefault="0004306F" w:rsidP="0004306F">
            <w:pPr>
              <w:pStyle w:val="Bullet1"/>
              <w:rPr>
                <w:sz w:val="18"/>
              </w:rPr>
            </w:pPr>
            <w:r w:rsidRPr="00C55C37">
              <w:rPr>
                <w:sz w:val="18"/>
              </w:rPr>
              <w:t>Repairs or corrects inaccessible websites that require significant effort, especially sites that were not originally “coded” properly with standard XHTML markup and sites with certain types of content, such as multimedia.</w:t>
            </w:r>
          </w:p>
          <w:p w14:paraId="0662667F" w14:textId="77777777" w:rsidR="0004306F" w:rsidRPr="00C55C37" w:rsidRDefault="0004306F" w:rsidP="0004306F">
            <w:pPr>
              <w:pStyle w:val="Bullet1"/>
              <w:rPr>
                <w:sz w:val="18"/>
              </w:rPr>
            </w:pPr>
            <w:r w:rsidRPr="00C55C37">
              <w:rPr>
                <w:sz w:val="18"/>
              </w:rPr>
              <w:t>Provides guidance on selecting appropriate tools and technologies to help evaluate web and software accessibility.</w:t>
            </w:r>
          </w:p>
        </w:tc>
      </w:tr>
      <w:tr w:rsidR="004A3096" w:rsidRPr="00E86B7F" w14:paraId="06626685" w14:textId="77777777" w:rsidTr="003F07FF">
        <w:trPr>
          <w:trHeight w:val="432"/>
        </w:trPr>
        <w:tc>
          <w:tcPr>
            <w:tcW w:w="1548" w:type="dxa"/>
            <w:tcBorders>
              <w:top w:val="single" w:sz="8" w:space="0" w:color="000000"/>
              <w:bottom w:val="single" w:sz="8" w:space="0" w:color="000000"/>
              <w:right w:val="single" w:sz="8" w:space="0" w:color="000000"/>
            </w:tcBorders>
          </w:tcPr>
          <w:p w14:paraId="06626681" w14:textId="77777777" w:rsidR="004A3096" w:rsidRPr="00C55C37" w:rsidRDefault="004A309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682" w14:textId="77777777" w:rsidR="0004306F" w:rsidRPr="00C55C37" w:rsidRDefault="0004306F" w:rsidP="0004306F">
            <w:pPr>
              <w:pStyle w:val="Bullet1"/>
              <w:rPr>
                <w:sz w:val="18"/>
              </w:rPr>
            </w:pPr>
            <w:r w:rsidRPr="00C55C37">
              <w:rPr>
                <w:sz w:val="18"/>
              </w:rPr>
              <w:t xml:space="preserve">Designs or implements accessibility features to meet different user needs, preferences and situations during website development or redesign. </w:t>
            </w:r>
          </w:p>
          <w:p w14:paraId="06626683" w14:textId="77777777" w:rsidR="0004306F" w:rsidRPr="00FB7C59" w:rsidRDefault="0004306F" w:rsidP="0004306F">
            <w:pPr>
              <w:pStyle w:val="Bullet1"/>
              <w:rPr>
                <w:sz w:val="18"/>
              </w:rPr>
            </w:pPr>
            <w:r w:rsidRPr="00C55C37">
              <w:rPr>
                <w:sz w:val="18"/>
              </w:rPr>
              <w:t>Directs the composition and operation of teams of reviewers evaluating computer, web</w:t>
            </w:r>
            <w:r w:rsidR="00CD4963" w:rsidRPr="00C55C37">
              <w:rPr>
                <w:sz w:val="18"/>
              </w:rPr>
              <w:t>,</w:t>
            </w:r>
            <w:r w:rsidRPr="00C55C37">
              <w:rPr>
                <w:sz w:val="18"/>
              </w:rPr>
              <w:t xml:space="preserve"> and software accessibility.</w:t>
            </w:r>
          </w:p>
          <w:p w14:paraId="06626684" w14:textId="77777777" w:rsidR="0004306F" w:rsidRPr="00FB7C59" w:rsidRDefault="0004306F" w:rsidP="0004306F">
            <w:pPr>
              <w:pStyle w:val="Bullet1"/>
              <w:rPr>
                <w:sz w:val="18"/>
              </w:rPr>
            </w:pPr>
            <w:r w:rsidRPr="00FB7C59">
              <w:rPr>
                <w:sz w:val="18"/>
              </w:rPr>
              <w:t>Develops policy and guidance on including developers and users with disabilities in accessibility evaluation throughout web development or redesign.</w:t>
            </w:r>
          </w:p>
        </w:tc>
      </w:tr>
    </w:tbl>
    <w:p w14:paraId="06626686" w14:textId="77777777" w:rsidR="00046A2D" w:rsidRPr="00E86B7F" w:rsidRDefault="00046A2D" w:rsidP="00046A2D">
      <w:pPr>
        <w:spacing w:after="0"/>
        <w:rPr>
          <w:rFonts w:asciiTheme="minorHAnsi" w:hAnsiTheme="minorHAnsi" w:cstheme="minorHAnsi"/>
        </w:rPr>
      </w:pPr>
    </w:p>
    <w:p w14:paraId="06626687" w14:textId="77777777" w:rsidR="00046A2D" w:rsidRPr="00E86B7F" w:rsidRDefault="00046A2D" w:rsidP="00046A2D">
      <w:pPr>
        <w:spacing w:after="0"/>
        <w:rPr>
          <w:rFonts w:asciiTheme="minorHAnsi" w:hAnsiTheme="minorHAnsi" w:cstheme="minorHAnsi"/>
        </w:rPr>
      </w:pPr>
    </w:p>
    <w:p w14:paraId="06626688" w14:textId="77777777" w:rsidR="00046A2D" w:rsidRPr="00E86B7F" w:rsidRDefault="00046A2D" w:rsidP="00046A2D">
      <w:pPr>
        <w:spacing w:after="0"/>
        <w:rPr>
          <w:rFonts w:asciiTheme="minorHAnsi" w:hAnsiTheme="minorHAnsi" w:cstheme="minorHAnsi"/>
        </w:rPr>
      </w:pPr>
    </w:p>
    <w:p w14:paraId="06626689" w14:textId="77777777" w:rsidR="00046A2D" w:rsidRPr="00E86B7F" w:rsidRDefault="00046A2D" w:rsidP="00046A2D">
      <w:pPr>
        <w:spacing w:after="0"/>
        <w:rPr>
          <w:rFonts w:asciiTheme="minorHAnsi" w:hAnsiTheme="minorHAnsi" w:cstheme="minorHAnsi"/>
        </w:rPr>
      </w:pPr>
    </w:p>
    <w:p w14:paraId="0662668A" w14:textId="77777777" w:rsidR="00046A2D" w:rsidRPr="00E86B7F" w:rsidRDefault="00046A2D" w:rsidP="00046A2D">
      <w:pPr>
        <w:spacing w:after="0"/>
        <w:rPr>
          <w:rFonts w:asciiTheme="minorHAnsi" w:hAnsiTheme="minorHAnsi" w:cstheme="minorHAnsi"/>
        </w:rPr>
      </w:pPr>
    </w:p>
    <w:p w14:paraId="0662668B" w14:textId="77777777" w:rsidR="00046A2D" w:rsidRPr="00E86B7F" w:rsidRDefault="00046A2D" w:rsidP="00046A2D">
      <w:pPr>
        <w:spacing w:after="0"/>
        <w:rPr>
          <w:rFonts w:asciiTheme="minorHAnsi" w:hAnsiTheme="minorHAnsi" w:cstheme="minorHAnsi"/>
        </w:rPr>
      </w:pPr>
    </w:p>
    <w:p w14:paraId="0662668C" w14:textId="77777777" w:rsidR="00046A2D" w:rsidRPr="00E86B7F" w:rsidRDefault="00046A2D" w:rsidP="00046A2D">
      <w:pPr>
        <w:spacing w:after="0"/>
        <w:rPr>
          <w:rFonts w:asciiTheme="minorHAnsi" w:hAnsiTheme="minorHAnsi" w:cstheme="minorHAnsi"/>
        </w:rPr>
      </w:pPr>
    </w:p>
    <w:p w14:paraId="0662668D" w14:textId="77777777" w:rsidR="00046A2D" w:rsidRPr="00E86B7F" w:rsidRDefault="00046A2D" w:rsidP="00046A2D">
      <w:pPr>
        <w:spacing w:after="0"/>
        <w:rPr>
          <w:rFonts w:asciiTheme="minorHAnsi" w:hAnsiTheme="minorHAnsi" w:cstheme="minorHAnsi"/>
        </w:rPr>
      </w:pPr>
    </w:p>
    <w:p w14:paraId="0662668E" w14:textId="77777777" w:rsidR="00046A2D" w:rsidRPr="00E86B7F" w:rsidRDefault="00046A2D" w:rsidP="00046A2D">
      <w:pPr>
        <w:spacing w:after="0"/>
        <w:rPr>
          <w:rFonts w:asciiTheme="minorHAnsi" w:hAnsiTheme="minorHAnsi" w:cstheme="minorHAnsi"/>
        </w:rPr>
      </w:pPr>
    </w:p>
    <w:p w14:paraId="0662668F" w14:textId="77777777" w:rsidR="00046A2D" w:rsidRPr="00E86B7F" w:rsidRDefault="00046A2D" w:rsidP="00046A2D">
      <w:pPr>
        <w:spacing w:after="0"/>
        <w:rPr>
          <w:rFonts w:asciiTheme="minorHAnsi" w:hAnsiTheme="minorHAnsi" w:cstheme="minorHAnsi"/>
        </w:rPr>
      </w:pPr>
    </w:p>
    <w:p w14:paraId="06626690" w14:textId="77777777" w:rsidR="00046A2D" w:rsidRPr="00E86B7F" w:rsidRDefault="00046A2D" w:rsidP="00046A2D">
      <w:pPr>
        <w:spacing w:after="0"/>
        <w:rPr>
          <w:rFonts w:asciiTheme="minorHAnsi" w:hAnsiTheme="minorHAnsi" w:cstheme="minorHAnsi"/>
        </w:rPr>
      </w:pPr>
    </w:p>
    <w:p w14:paraId="06626691" w14:textId="77777777" w:rsidR="00046A2D" w:rsidRPr="00E86B7F" w:rsidRDefault="00046A2D" w:rsidP="00046A2D">
      <w:pPr>
        <w:spacing w:after="0"/>
        <w:rPr>
          <w:rFonts w:asciiTheme="minorHAnsi" w:hAnsiTheme="minorHAnsi" w:cstheme="minorHAnsi"/>
        </w:rPr>
      </w:pPr>
    </w:p>
    <w:p w14:paraId="06626692" w14:textId="77777777" w:rsidR="00046A2D" w:rsidRPr="00E86B7F" w:rsidRDefault="00046A2D" w:rsidP="00046A2D">
      <w:pPr>
        <w:spacing w:after="0"/>
        <w:rPr>
          <w:rFonts w:asciiTheme="minorHAnsi" w:hAnsiTheme="minorHAnsi" w:cstheme="minorHAnsi"/>
        </w:rPr>
      </w:pPr>
    </w:p>
    <w:p w14:paraId="06626693" w14:textId="77777777" w:rsidR="00046A2D" w:rsidRPr="00E86B7F" w:rsidRDefault="00046A2D" w:rsidP="00046A2D">
      <w:pPr>
        <w:spacing w:after="0"/>
        <w:rPr>
          <w:rFonts w:asciiTheme="minorHAnsi" w:hAnsiTheme="minorHAnsi" w:cstheme="minorHAnsi"/>
        </w:rPr>
      </w:pPr>
    </w:p>
    <w:p w14:paraId="06626694" w14:textId="77777777" w:rsidR="00046A2D" w:rsidRPr="00E86B7F" w:rsidRDefault="00046A2D" w:rsidP="00046A2D">
      <w:pPr>
        <w:spacing w:after="0"/>
        <w:rPr>
          <w:rFonts w:asciiTheme="minorHAnsi" w:hAnsiTheme="minorHAnsi" w:cstheme="minorHAnsi"/>
        </w:rPr>
      </w:pPr>
    </w:p>
    <w:p w14:paraId="06626695" w14:textId="77777777" w:rsidR="00AF305F" w:rsidRPr="00E86B7F" w:rsidRDefault="00AF305F">
      <w:pPr>
        <w:rPr>
          <w:rFonts w:asciiTheme="minorHAnsi" w:hAnsiTheme="minorHAnsi" w:cstheme="minorHAnsi"/>
        </w:rPr>
      </w:pPr>
      <w:bookmarkStart w:id="119" w:name="_Toc375250033"/>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698"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696" w14:textId="77777777" w:rsidR="00046A2D" w:rsidRPr="00C55C37" w:rsidRDefault="00046A2D" w:rsidP="003F07FF">
            <w:pPr>
              <w:pStyle w:val="Heading0"/>
              <w:outlineLvl w:val="2"/>
              <w:rPr>
                <w:sz w:val="24"/>
              </w:rPr>
            </w:pPr>
            <w:bookmarkStart w:id="120" w:name="_Toc400022410"/>
            <w:r w:rsidRPr="0059122E">
              <w:rPr>
                <w:bCs w:val="0"/>
                <w:sz w:val="24"/>
              </w:rPr>
              <w:t>Accounting Principles and Operations</w:t>
            </w:r>
            <w:bookmarkEnd w:id="119"/>
            <w:bookmarkEnd w:id="120"/>
          </w:p>
          <w:p w14:paraId="06626697" w14:textId="77777777" w:rsidR="00046A2D" w:rsidRPr="0059122E" w:rsidRDefault="00046A2D" w:rsidP="003F07FF">
            <w:pPr>
              <w:pStyle w:val="CompModelText"/>
              <w:ind w:left="126"/>
              <w:rPr>
                <w:rFonts w:asciiTheme="minorHAnsi" w:hAnsiTheme="minorHAnsi" w:cstheme="minorHAnsi"/>
                <w:sz w:val="24"/>
                <w:szCs w:val="24"/>
              </w:rPr>
            </w:pPr>
            <w:r w:rsidRPr="00E86B7F">
              <w:rPr>
                <w:rFonts w:asciiTheme="minorHAnsi" w:hAnsiTheme="minorHAnsi" w:cstheme="minorHAnsi"/>
                <w:color w:val="FFFFFF" w:themeColor="background1"/>
                <w:sz w:val="20"/>
                <w:szCs w:val="24"/>
              </w:rPr>
              <w:t xml:space="preserve">Knowledge of generally accepted accounting principles, standards, processes, and practices to include the full accounting cycle. </w:t>
            </w:r>
          </w:p>
        </w:tc>
      </w:tr>
      <w:tr w:rsidR="00046A2D" w:rsidRPr="00E86B7F" w14:paraId="0662669B"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699"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69A" w14:textId="77777777" w:rsidR="00046A2D" w:rsidRPr="00C55C37" w:rsidRDefault="0065297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69F" w14:textId="77777777" w:rsidTr="003F07FF">
        <w:trPr>
          <w:trHeight w:val="432"/>
        </w:trPr>
        <w:tc>
          <w:tcPr>
            <w:tcW w:w="1548" w:type="dxa"/>
            <w:tcBorders>
              <w:top w:val="single" w:sz="8" w:space="0" w:color="000000"/>
              <w:bottom w:val="single" w:sz="8" w:space="0" w:color="000000"/>
              <w:right w:val="single" w:sz="8" w:space="0" w:color="000000"/>
            </w:tcBorders>
          </w:tcPr>
          <w:p w14:paraId="0662669C"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69D" w14:textId="77777777" w:rsidR="00046A2D" w:rsidRPr="00C55C37" w:rsidRDefault="00652971" w:rsidP="003F07FF">
            <w:pPr>
              <w:pStyle w:val="Bullet1"/>
              <w:rPr>
                <w:sz w:val="18"/>
              </w:rPr>
            </w:pPr>
            <w:r w:rsidRPr="00C55C37">
              <w:rPr>
                <w:sz w:val="18"/>
              </w:rPr>
              <w:t>Identifies</w:t>
            </w:r>
            <w:r w:rsidR="00046A2D" w:rsidRPr="00C55C37">
              <w:rPr>
                <w:sz w:val="18"/>
              </w:rPr>
              <w:t xml:space="preserve"> key terms associated with accounting operations. </w:t>
            </w:r>
          </w:p>
          <w:p w14:paraId="0662669E" w14:textId="77777777" w:rsidR="00046A2D" w:rsidRPr="00FB7C59" w:rsidRDefault="00652971" w:rsidP="003F07FF">
            <w:pPr>
              <w:pStyle w:val="Bullet1"/>
              <w:rPr>
                <w:sz w:val="18"/>
              </w:rPr>
            </w:pPr>
            <w:r w:rsidRPr="00C55C37">
              <w:rPr>
                <w:sz w:val="18"/>
              </w:rPr>
              <w:t>Demonstrates</w:t>
            </w:r>
            <w:r w:rsidR="00046A2D" w:rsidRPr="00C55C37">
              <w:rPr>
                <w:sz w:val="18"/>
              </w:rPr>
              <w:t xml:space="preserve"> awareness of accounting principles, standards, and practices. </w:t>
            </w:r>
          </w:p>
        </w:tc>
      </w:tr>
      <w:tr w:rsidR="00652971" w:rsidRPr="00E86B7F" w14:paraId="066266A4" w14:textId="77777777" w:rsidTr="003F07FF">
        <w:trPr>
          <w:trHeight w:val="432"/>
        </w:trPr>
        <w:tc>
          <w:tcPr>
            <w:tcW w:w="1548" w:type="dxa"/>
            <w:tcBorders>
              <w:top w:val="single" w:sz="8" w:space="0" w:color="000000"/>
              <w:bottom w:val="single" w:sz="8" w:space="0" w:color="000000"/>
              <w:right w:val="single" w:sz="8" w:space="0" w:color="000000"/>
            </w:tcBorders>
          </w:tcPr>
          <w:p w14:paraId="066266A0" w14:textId="77777777" w:rsidR="00652971" w:rsidRPr="00C55C37" w:rsidRDefault="0065297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6A1" w14:textId="77777777" w:rsidR="00652971" w:rsidRPr="00C55C37" w:rsidRDefault="00652971" w:rsidP="000A362A">
            <w:pPr>
              <w:pStyle w:val="Bullet1"/>
              <w:rPr>
                <w:sz w:val="18"/>
              </w:rPr>
            </w:pPr>
            <w:r w:rsidRPr="00C55C37">
              <w:rPr>
                <w:sz w:val="18"/>
              </w:rPr>
              <w:t>Supports accounting operations with supervisor or peer guidance.</w:t>
            </w:r>
          </w:p>
          <w:p w14:paraId="066266A2" w14:textId="77777777" w:rsidR="00652971" w:rsidRPr="00C55C37" w:rsidRDefault="00652971" w:rsidP="000A362A">
            <w:pPr>
              <w:pStyle w:val="Bullet1"/>
              <w:rPr>
                <w:sz w:val="18"/>
              </w:rPr>
            </w:pPr>
            <w:r w:rsidRPr="00C55C37">
              <w:rPr>
                <w:sz w:val="18"/>
              </w:rPr>
              <w:t xml:space="preserve">Adheres to accounting principles, standards, and processes in day-to-day role. </w:t>
            </w:r>
          </w:p>
          <w:p w14:paraId="066266A3" w14:textId="77777777" w:rsidR="00652971" w:rsidRPr="00C55C37" w:rsidRDefault="00652971" w:rsidP="000A362A">
            <w:pPr>
              <w:pStyle w:val="Bullet1"/>
              <w:rPr>
                <w:sz w:val="18"/>
              </w:rPr>
            </w:pPr>
            <w:r w:rsidRPr="00C55C37">
              <w:rPr>
                <w:sz w:val="18"/>
              </w:rPr>
              <w:t xml:space="preserve">Communicates about accounting principles and operations. </w:t>
            </w:r>
          </w:p>
        </w:tc>
      </w:tr>
      <w:tr w:rsidR="00652971" w:rsidRPr="00E86B7F" w14:paraId="066266A8" w14:textId="77777777" w:rsidTr="003F07FF">
        <w:trPr>
          <w:trHeight w:val="432"/>
        </w:trPr>
        <w:tc>
          <w:tcPr>
            <w:tcW w:w="1548" w:type="dxa"/>
            <w:tcBorders>
              <w:top w:val="single" w:sz="8" w:space="0" w:color="000000"/>
              <w:bottom w:val="single" w:sz="8" w:space="0" w:color="000000"/>
              <w:right w:val="single" w:sz="8" w:space="0" w:color="000000"/>
            </w:tcBorders>
          </w:tcPr>
          <w:p w14:paraId="066266A5" w14:textId="77777777" w:rsidR="00652971" w:rsidRPr="00C55C37" w:rsidRDefault="0065297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6A6" w14:textId="77777777" w:rsidR="00652971" w:rsidRPr="00C55C37" w:rsidRDefault="00652971" w:rsidP="000A362A">
            <w:pPr>
              <w:pStyle w:val="Bullet1"/>
              <w:rPr>
                <w:sz w:val="18"/>
              </w:rPr>
            </w:pPr>
            <w:r w:rsidRPr="00C55C37">
              <w:rPr>
                <w:sz w:val="18"/>
              </w:rPr>
              <w:t xml:space="preserve">Independently applies accounting operations and adheres to accounting principles, standards, and processes. </w:t>
            </w:r>
          </w:p>
          <w:p w14:paraId="066266A7" w14:textId="77777777" w:rsidR="00652971" w:rsidRPr="00C55C37" w:rsidRDefault="00652971" w:rsidP="000A362A">
            <w:pPr>
              <w:pStyle w:val="Bullet1"/>
              <w:rPr>
                <w:sz w:val="18"/>
              </w:rPr>
            </w:pPr>
            <w:r w:rsidRPr="00C55C37">
              <w:rPr>
                <w:sz w:val="18"/>
              </w:rPr>
              <w:t>Contributes knowledge or new ideas about accounting principles and operations.</w:t>
            </w:r>
          </w:p>
        </w:tc>
      </w:tr>
      <w:tr w:rsidR="00652971" w:rsidRPr="00E86B7F" w14:paraId="066266AC" w14:textId="77777777" w:rsidTr="003F07FF">
        <w:trPr>
          <w:trHeight w:val="432"/>
        </w:trPr>
        <w:tc>
          <w:tcPr>
            <w:tcW w:w="1548" w:type="dxa"/>
            <w:tcBorders>
              <w:top w:val="single" w:sz="8" w:space="0" w:color="000000"/>
              <w:bottom w:val="single" w:sz="8" w:space="0" w:color="000000"/>
              <w:right w:val="single" w:sz="8" w:space="0" w:color="000000"/>
            </w:tcBorders>
          </w:tcPr>
          <w:p w14:paraId="066266A9" w14:textId="77777777" w:rsidR="00652971" w:rsidRPr="00C55C37" w:rsidRDefault="0065297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6AA" w14:textId="77777777" w:rsidR="00652971" w:rsidRPr="00C55C37" w:rsidRDefault="00652971" w:rsidP="000A362A">
            <w:pPr>
              <w:pStyle w:val="Bullet1"/>
              <w:rPr>
                <w:sz w:val="18"/>
              </w:rPr>
            </w:pPr>
            <w:r w:rsidRPr="00C55C37">
              <w:rPr>
                <w:sz w:val="18"/>
              </w:rPr>
              <w:t xml:space="preserve">Navigate complex situations requiring the use of accounting principles, standards, and practices.  </w:t>
            </w:r>
          </w:p>
          <w:p w14:paraId="066266AB" w14:textId="77777777" w:rsidR="00652971" w:rsidRPr="00C55C37" w:rsidRDefault="00652971" w:rsidP="000A362A">
            <w:pPr>
              <w:pStyle w:val="Bullet1"/>
              <w:rPr>
                <w:sz w:val="18"/>
              </w:rPr>
            </w:pPr>
            <w:r w:rsidRPr="00C55C37">
              <w:rPr>
                <w:sz w:val="18"/>
              </w:rPr>
              <w:t xml:space="preserve">Provides advice others on accounting principles and operations. </w:t>
            </w:r>
          </w:p>
        </w:tc>
      </w:tr>
      <w:tr w:rsidR="00652971" w:rsidRPr="00E86B7F" w14:paraId="066266B0" w14:textId="77777777" w:rsidTr="003F07FF">
        <w:trPr>
          <w:trHeight w:val="432"/>
        </w:trPr>
        <w:tc>
          <w:tcPr>
            <w:tcW w:w="1548" w:type="dxa"/>
            <w:tcBorders>
              <w:top w:val="single" w:sz="8" w:space="0" w:color="000000"/>
              <w:bottom w:val="single" w:sz="8" w:space="0" w:color="000000"/>
              <w:right w:val="single" w:sz="8" w:space="0" w:color="000000"/>
            </w:tcBorders>
          </w:tcPr>
          <w:p w14:paraId="066266AD" w14:textId="77777777" w:rsidR="00652971" w:rsidRPr="00C55C37" w:rsidRDefault="0065297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6AE" w14:textId="77777777" w:rsidR="00652971" w:rsidRPr="00C55C37" w:rsidRDefault="00652971" w:rsidP="000A362A">
            <w:pPr>
              <w:pStyle w:val="Bullet1"/>
              <w:rPr>
                <w:sz w:val="18"/>
              </w:rPr>
            </w:pPr>
            <w:r w:rsidRPr="00C55C37">
              <w:rPr>
                <w:sz w:val="18"/>
              </w:rPr>
              <w:t xml:space="preserve">Is viewed as an expert in accounting principles and operations by others outside of immediate team. </w:t>
            </w:r>
          </w:p>
          <w:p w14:paraId="066266AF" w14:textId="77777777" w:rsidR="00652971" w:rsidRPr="00C55C37" w:rsidRDefault="00652971" w:rsidP="000A362A">
            <w:pPr>
              <w:pStyle w:val="Bullet1"/>
              <w:rPr>
                <w:sz w:val="18"/>
              </w:rPr>
            </w:pPr>
            <w:r w:rsidRPr="00C55C37">
              <w:rPr>
                <w:sz w:val="18"/>
              </w:rPr>
              <w:t xml:space="preserve">Acts as a role model and regularly lead others in accounting operations. </w:t>
            </w:r>
          </w:p>
        </w:tc>
      </w:tr>
    </w:tbl>
    <w:p w14:paraId="066266B1" w14:textId="77777777" w:rsidR="00046A2D" w:rsidRPr="00E86B7F" w:rsidRDefault="00046A2D" w:rsidP="00046A2D">
      <w:pPr>
        <w:spacing w:after="0"/>
        <w:rPr>
          <w:rFonts w:asciiTheme="minorHAnsi" w:hAnsiTheme="minorHAnsi" w:cstheme="minorHAnsi"/>
        </w:rPr>
      </w:pPr>
    </w:p>
    <w:p w14:paraId="066266B2" w14:textId="77777777" w:rsidR="00046A2D" w:rsidRPr="00E86B7F" w:rsidRDefault="00046A2D" w:rsidP="00046A2D">
      <w:pPr>
        <w:spacing w:after="0"/>
        <w:rPr>
          <w:rFonts w:asciiTheme="minorHAnsi" w:hAnsiTheme="minorHAnsi" w:cstheme="minorHAnsi"/>
        </w:rPr>
      </w:pPr>
    </w:p>
    <w:p w14:paraId="066266B3" w14:textId="77777777" w:rsidR="00046A2D" w:rsidRPr="00E86B7F" w:rsidRDefault="00046A2D" w:rsidP="00046A2D">
      <w:pPr>
        <w:spacing w:after="0"/>
        <w:rPr>
          <w:rFonts w:asciiTheme="minorHAnsi" w:hAnsiTheme="minorHAnsi" w:cstheme="minorHAnsi"/>
        </w:rPr>
      </w:pPr>
    </w:p>
    <w:p w14:paraId="066266B4" w14:textId="77777777" w:rsidR="00046A2D" w:rsidRPr="00E86B7F" w:rsidRDefault="00046A2D" w:rsidP="00046A2D">
      <w:pPr>
        <w:spacing w:after="0"/>
        <w:rPr>
          <w:rFonts w:asciiTheme="minorHAnsi" w:hAnsiTheme="minorHAnsi" w:cstheme="minorHAnsi"/>
        </w:rPr>
      </w:pPr>
    </w:p>
    <w:p w14:paraId="066266B5" w14:textId="77777777" w:rsidR="00046A2D" w:rsidRPr="00E86B7F" w:rsidRDefault="00046A2D" w:rsidP="00046A2D">
      <w:pPr>
        <w:spacing w:after="0"/>
        <w:rPr>
          <w:rFonts w:asciiTheme="minorHAnsi" w:hAnsiTheme="minorHAnsi" w:cstheme="minorHAnsi"/>
        </w:rPr>
      </w:pPr>
    </w:p>
    <w:p w14:paraId="066266B6" w14:textId="77777777" w:rsidR="00046A2D" w:rsidRPr="00E86B7F" w:rsidRDefault="00046A2D" w:rsidP="00046A2D">
      <w:pPr>
        <w:spacing w:after="0"/>
        <w:rPr>
          <w:rFonts w:asciiTheme="minorHAnsi" w:hAnsiTheme="minorHAnsi" w:cstheme="minorHAnsi"/>
        </w:rPr>
      </w:pPr>
    </w:p>
    <w:p w14:paraId="066266B7" w14:textId="77777777" w:rsidR="00E2422E" w:rsidRPr="00E86B7F" w:rsidRDefault="00E2422E" w:rsidP="00046A2D">
      <w:pPr>
        <w:spacing w:after="0"/>
        <w:rPr>
          <w:rFonts w:asciiTheme="minorHAnsi" w:hAnsiTheme="minorHAnsi" w:cstheme="minorHAnsi"/>
        </w:rPr>
      </w:pPr>
    </w:p>
    <w:p w14:paraId="066266B8" w14:textId="77777777" w:rsidR="00E2422E" w:rsidRPr="00E86B7F" w:rsidRDefault="00E2422E" w:rsidP="00046A2D">
      <w:pPr>
        <w:spacing w:after="0"/>
        <w:rPr>
          <w:rFonts w:asciiTheme="minorHAnsi" w:hAnsiTheme="minorHAnsi" w:cstheme="minorHAnsi"/>
        </w:rPr>
      </w:pPr>
    </w:p>
    <w:p w14:paraId="066266B9" w14:textId="77777777" w:rsidR="00E2422E" w:rsidRPr="00E86B7F" w:rsidRDefault="00E2422E" w:rsidP="00046A2D">
      <w:pPr>
        <w:spacing w:after="0"/>
        <w:rPr>
          <w:rFonts w:asciiTheme="minorHAnsi" w:hAnsiTheme="minorHAnsi" w:cstheme="minorHAnsi"/>
        </w:rPr>
      </w:pPr>
    </w:p>
    <w:p w14:paraId="066266BA" w14:textId="77777777" w:rsidR="00E2422E" w:rsidRPr="00E86B7F" w:rsidRDefault="00E2422E" w:rsidP="00046A2D">
      <w:pPr>
        <w:spacing w:after="0"/>
        <w:rPr>
          <w:rFonts w:asciiTheme="minorHAnsi" w:hAnsiTheme="minorHAnsi" w:cstheme="minorHAnsi"/>
        </w:rPr>
      </w:pPr>
    </w:p>
    <w:p w14:paraId="066266BB" w14:textId="77777777" w:rsidR="00E2422E" w:rsidRPr="00E86B7F" w:rsidRDefault="00E2422E" w:rsidP="00046A2D">
      <w:pPr>
        <w:spacing w:after="0"/>
        <w:rPr>
          <w:rFonts w:asciiTheme="minorHAnsi" w:hAnsiTheme="minorHAnsi" w:cstheme="minorHAnsi"/>
        </w:rPr>
      </w:pPr>
    </w:p>
    <w:p w14:paraId="066266BC" w14:textId="77777777" w:rsidR="00E2422E" w:rsidRPr="00E86B7F" w:rsidRDefault="00E2422E" w:rsidP="00046A2D">
      <w:pPr>
        <w:spacing w:after="0"/>
        <w:rPr>
          <w:rFonts w:asciiTheme="minorHAnsi" w:hAnsiTheme="minorHAnsi" w:cstheme="minorHAnsi"/>
        </w:rPr>
      </w:pPr>
    </w:p>
    <w:p w14:paraId="066266BD" w14:textId="77777777" w:rsidR="00E2422E" w:rsidRPr="00E86B7F" w:rsidRDefault="00E2422E" w:rsidP="00046A2D">
      <w:pPr>
        <w:spacing w:after="0"/>
        <w:rPr>
          <w:rFonts w:asciiTheme="minorHAnsi" w:hAnsiTheme="minorHAnsi" w:cstheme="minorHAnsi"/>
        </w:rPr>
      </w:pPr>
    </w:p>
    <w:p w14:paraId="066266BE" w14:textId="77777777" w:rsidR="00E2422E" w:rsidRPr="00E86B7F" w:rsidRDefault="00E2422E" w:rsidP="00046A2D">
      <w:pPr>
        <w:spacing w:after="0"/>
        <w:rPr>
          <w:rFonts w:asciiTheme="minorHAnsi" w:hAnsiTheme="minorHAnsi" w:cstheme="minorHAnsi"/>
        </w:rPr>
      </w:pPr>
    </w:p>
    <w:p w14:paraId="066266BF" w14:textId="77777777" w:rsidR="00E2422E" w:rsidRPr="00E86B7F" w:rsidRDefault="00E2422E" w:rsidP="00046A2D">
      <w:pPr>
        <w:spacing w:after="0"/>
        <w:rPr>
          <w:rFonts w:asciiTheme="minorHAnsi" w:hAnsiTheme="minorHAnsi" w:cstheme="minorHAnsi"/>
        </w:rPr>
      </w:pPr>
    </w:p>
    <w:p w14:paraId="066266C0" w14:textId="77777777" w:rsidR="00E2422E" w:rsidRPr="00E86B7F" w:rsidRDefault="00E2422E" w:rsidP="00046A2D">
      <w:pPr>
        <w:spacing w:after="0"/>
        <w:rPr>
          <w:rFonts w:asciiTheme="minorHAnsi" w:hAnsiTheme="minorHAnsi" w:cstheme="minorHAnsi"/>
        </w:rPr>
      </w:pPr>
    </w:p>
    <w:p w14:paraId="066266C1" w14:textId="77777777" w:rsidR="00E2422E" w:rsidRPr="00E86B7F" w:rsidRDefault="00E2422E" w:rsidP="00046A2D">
      <w:pPr>
        <w:spacing w:after="0"/>
        <w:rPr>
          <w:rFonts w:asciiTheme="minorHAnsi" w:hAnsiTheme="minorHAnsi" w:cstheme="minorHAnsi"/>
        </w:rPr>
      </w:pPr>
    </w:p>
    <w:p w14:paraId="066266C2" w14:textId="77777777" w:rsidR="00E2422E" w:rsidRPr="00E86B7F" w:rsidRDefault="00E2422E" w:rsidP="00046A2D">
      <w:pPr>
        <w:spacing w:after="0"/>
        <w:rPr>
          <w:rFonts w:asciiTheme="minorHAnsi" w:hAnsiTheme="minorHAnsi" w:cstheme="minorHAnsi"/>
        </w:rPr>
      </w:pPr>
    </w:p>
    <w:p w14:paraId="066266C3" w14:textId="77777777" w:rsidR="00046A2D" w:rsidRPr="00E86B7F" w:rsidRDefault="00046A2D" w:rsidP="00046A2D">
      <w:pPr>
        <w:spacing w:after="0"/>
        <w:rPr>
          <w:rFonts w:asciiTheme="minorHAnsi" w:hAnsiTheme="minorHAnsi" w:cstheme="minorHAnsi"/>
        </w:rPr>
      </w:pPr>
    </w:p>
    <w:p w14:paraId="066266C4" w14:textId="77777777" w:rsidR="00046A2D" w:rsidRPr="00E86B7F" w:rsidRDefault="00046A2D" w:rsidP="00046A2D">
      <w:pPr>
        <w:spacing w:after="0"/>
        <w:rPr>
          <w:rFonts w:asciiTheme="minorHAnsi" w:hAnsiTheme="minorHAnsi" w:cstheme="minorHAnsi"/>
        </w:rPr>
      </w:pPr>
    </w:p>
    <w:p w14:paraId="066266C5" w14:textId="77777777" w:rsidR="00046A2D" w:rsidRPr="00E86B7F" w:rsidRDefault="00046A2D" w:rsidP="00046A2D">
      <w:pPr>
        <w:spacing w:after="0"/>
        <w:rPr>
          <w:rFonts w:asciiTheme="minorHAnsi" w:hAnsiTheme="minorHAnsi" w:cstheme="minorHAnsi"/>
        </w:rPr>
      </w:pPr>
    </w:p>
    <w:p w14:paraId="066266C6" w14:textId="77777777" w:rsidR="00652971" w:rsidRPr="00E86B7F" w:rsidRDefault="00652971" w:rsidP="00046A2D">
      <w:pPr>
        <w:spacing w:after="0"/>
        <w:rPr>
          <w:rFonts w:asciiTheme="minorHAnsi" w:hAnsiTheme="minorHAnsi" w:cstheme="minorHAnsi"/>
        </w:rPr>
      </w:pPr>
    </w:p>
    <w:p w14:paraId="066266C7" w14:textId="77777777" w:rsidR="00652971" w:rsidRPr="00E86B7F" w:rsidRDefault="00652971" w:rsidP="00046A2D">
      <w:pPr>
        <w:spacing w:after="0"/>
        <w:rPr>
          <w:rFonts w:asciiTheme="minorHAnsi" w:hAnsiTheme="minorHAnsi" w:cstheme="minorHAnsi"/>
        </w:rPr>
      </w:pPr>
    </w:p>
    <w:p w14:paraId="066266C8" w14:textId="77777777" w:rsidR="00652971" w:rsidRPr="00E86B7F" w:rsidRDefault="00652971" w:rsidP="00046A2D">
      <w:pPr>
        <w:spacing w:after="0"/>
        <w:rPr>
          <w:rFonts w:asciiTheme="minorHAnsi" w:hAnsiTheme="minorHAnsi" w:cstheme="minorHAnsi"/>
        </w:rPr>
      </w:pPr>
    </w:p>
    <w:p w14:paraId="066266C9" w14:textId="77777777" w:rsidR="00652971" w:rsidRPr="00E86B7F" w:rsidRDefault="00652971" w:rsidP="00046A2D">
      <w:pPr>
        <w:spacing w:after="0"/>
        <w:rPr>
          <w:rFonts w:asciiTheme="minorHAnsi" w:hAnsiTheme="minorHAnsi" w:cstheme="minorHAnsi"/>
        </w:rPr>
      </w:pPr>
    </w:p>
    <w:p w14:paraId="066266CA" w14:textId="77777777" w:rsidR="00AF305F" w:rsidRPr="00E86B7F" w:rsidRDefault="00AF305F">
      <w:pPr>
        <w:rPr>
          <w:rFonts w:asciiTheme="minorHAnsi" w:hAnsiTheme="minorHAnsi" w:cstheme="minorHAnsi"/>
        </w:rPr>
      </w:pPr>
      <w:bookmarkStart w:id="121" w:name="_Toc346485540"/>
      <w:bookmarkStart w:id="122" w:name="_Toc375250034"/>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6CD"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6CB" w14:textId="77777777" w:rsidR="00046A2D" w:rsidRPr="00C55C37" w:rsidRDefault="00046A2D" w:rsidP="003F07FF">
            <w:pPr>
              <w:pStyle w:val="Heading0"/>
              <w:outlineLvl w:val="2"/>
              <w:rPr>
                <w:sz w:val="24"/>
              </w:rPr>
            </w:pPr>
            <w:bookmarkStart w:id="123" w:name="_Toc400022411"/>
            <w:r w:rsidRPr="0059122E">
              <w:rPr>
                <w:bCs w:val="0"/>
                <w:sz w:val="24"/>
              </w:rPr>
              <w:t xml:space="preserve">Acquisition </w:t>
            </w:r>
            <w:r w:rsidRPr="00C55C37">
              <w:rPr>
                <w:bCs w:val="0"/>
                <w:sz w:val="24"/>
              </w:rPr>
              <w:t>Strategy</w:t>
            </w:r>
            <w:bookmarkEnd w:id="121"/>
            <w:bookmarkEnd w:id="122"/>
            <w:bookmarkEnd w:id="123"/>
          </w:p>
          <w:p w14:paraId="066266CC" w14:textId="77777777" w:rsidR="00046A2D" w:rsidRPr="00E86B7F" w:rsidRDefault="002535D4" w:rsidP="003F07FF">
            <w:pPr>
              <w:pStyle w:val="CompModelText"/>
              <w:ind w:left="126"/>
              <w:jc w:val="both"/>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principles and methods for developing an integrated acquisition management plan that describes the business, technical, and support strategies, including the relationship between the acquisition phases, work efforts, and key program events (e.g., decision points, contract awards, test activities).</w:t>
            </w:r>
          </w:p>
        </w:tc>
      </w:tr>
      <w:tr w:rsidR="00046A2D" w:rsidRPr="00E86B7F" w14:paraId="066266D0"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6C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6CF" w14:textId="77777777" w:rsidR="00046A2D" w:rsidRPr="00C55C37" w:rsidRDefault="00977C40"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6D4" w14:textId="77777777" w:rsidTr="003F07FF">
        <w:trPr>
          <w:trHeight w:val="432"/>
        </w:trPr>
        <w:tc>
          <w:tcPr>
            <w:tcW w:w="1548" w:type="dxa"/>
            <w:tcBorders>
              <w:top w:val="single" w:sz="8" w:space="0" w:color="000000"/>
              <w:bottom w:val="single" w:sz="8" w:space="0" w:color="000000"/>
              <w:right w:val="single" w:sz="8" w:space="0" w:color="000000"/>
            </w:tcBorders>
          </w:tcPr>
          <w:p w14:paraId="066266D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6D2" w14:textId="77777777" w:rsidR="00046A2D" w:rsidRPr="00C55C37" w:rsidRDefault="00046A2D" w:rsidP="003F07FF">
            <w:pPr>
              <w:pStyle w:val="Bullet1"/>
              <w:rPr>
                <w:sz w:val="18"/>
              </w:rPr>
            </w:pPr>
            <w:r w:rsidRPr="00C55C37">
              <w:rPr>
                <w:sz w:val="18"/>
              </w:rPr>
              <w:t>Identifies the principles and methods associated with acquisition strategy and acquisition management planning.</w:t>
            </w:r>
          </w:p>
          <w:p w14:paraId="066266D3" w14:textId="77777777" w:rsidR="00046A2D" w:rsidRPr="00C55C37" w:rsidRDefault="00046A2D" w:rsidP="003F07FF">
            <w:pPr>
              <w:pStyle w:val="Bullet1"/>
              <w:rPr>
                <w:sz w:val="18"/>
              </w:rPr>
            </w:pPr>
            <w:r w:rsidRPr="00C55C37">
              <w:rPr>
                <w:sz w:val="18"/>
              </w:rPr>
              <w:t>Assists in the maintenance of contract administrative actions, including data gathering and contract monitoring.</w:t>
            </w:r>
          </w:p>
        </w:tc>
      </w:tr>
      <w:tr w:rsidR="00977C40" w:rsidRPr="00E86B7F" w14:paraId="066266D8" w14:textId="77777777" w:rsidTr="003F07FF">
        <w:trPr>
          <w:trHeight w:val="432"/>
        </w:trPr>
        <w:tc>
          <w:tcPr>
            <w:tcW w:w="1548" w:type="dxa"/>
            <w:tcBorders>
              <w:top w:val="single" w:sz="8" w:space="0" w:color="000000"/>
              <w:bottom w:val="single" w:sz="8" w:space="0" w:color="000000"/>
              <w:right w:val="single" w:sz="8" w:space="0" w:color="000000"/>
            </w:tcBorders>
          </w:tcPr>
          <w:p w14:paraId="066266D5"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6D6" w14:textId="77777777" w:rsidR="00977C40" w:rsidRPr="00FB7C59" w:rsidRDefault="00977C40" w:rsidP="000A362A">
            <w:pPr>
              <w:pStyle w:val="Bullet1"/>
              <w:rPr>
                <w:sz w:val="18"/>
              </w:rPr>
            </w:pPr>
            <w:r w:rsidRPr="00C55C37">
              <w:rPr>
                <w:sz w:val="18"/>
              </w:rPr>
              <w:t xml:space="preserve">Provides support for the development, implementation, and monitoring of acquisition strategies, contract </w:t>
            </w:r>
            <w:r w:rsidR="0064732D" w:rsidRPr="00C55C37">
              <w:rPr>
                <w:sz w:val="18"/>
              </w:rPr>
              <w:t>Statements of Work (</w:t>
            </w:r>
            <w:r w:rsidRPr="00C55C37">
              <w:rPr>
                <w:sz w:val="18"/>
              </w:rPr>
              <w:t>SOWs</w:t>
            </w:r>
            <w:r w:rsidR="0064732D" w:rsidRPr="00C55C37">
              <w:rPr>
                <w:sz w:val="18"/>
              </w:rPr>
              <w:t>)</w:t>
            </w:r>
            <w:r w:rsidRPr="00C55C37">
              <w:rPr>
                <w:sz w:val="18"/>
              </w:rPr>
              <w:t xml:space="preserve"> or </w:t>
            </w:r>
            <w:r w:rsidR="0064732D" w:rsidRPr="00C55C37">
              <w:rPr>
                <w:sz w:val="18"/>
              </w:rPr>
              <w:t>Statements of Objectives (</w:t>
            </w:r>
            <w:r w:rsidRPr="00C55C37">
              <w:rPr>
                <w:sz w:val="18"/>
              </w:rPr>
              <w:t>SOOs</w:t>
            </w:r>
            <w:r w:rsidR="0064732D" w:rsidRPr="00FB7C59">
              <w:rPr>
                <w:sz w:val="18"/>
              </w:rPr>
              <w:t>)</w:t>
            </w:r>
            <w:r w:rsidRPr="00FB7C59">
              <w:rPr>
                <w:sz w:val="18"/>
              </w:rPr>
              <w:t xml:space="preserve">. </w:t>
            </w:r>
          </w:p>
          <w:p w14:paraId="066266D7" w14:textId="77777777" w:rsidR="00977C40" w:rsidRPr="00FB7C59" w:rsidRDefault="00977C40" w:rsidP="000A362A">
            <w:pPr>
              <w:pStyle w:val="Bullet1"/>
              <w:rPr>
                <w:sz w:val="18"/>
              </w:rPr>
            </w:pPr>
            <w:r w:rsidRPr="00FB7C59">
              <w:rPr>
                <w:sz w:val="18"/>
              </w:rPr>
              <w:t>Independently identifies key features of an Acquisition Strategy that incorporates risk mitigation.</w:t>
            </w:r>
          </w:p>
        </w:tc>
      </w:tr>
      <w:tr w:rsidR="00977C40" w:rsidRPr="00E86B7F" w14:paraId="066266DC" w14:textId="77777777" w:rsidTr="003F07FF">
        <w:trPr>
          <w:trHeight w:val="432"/>
        </w:trPr>
        <w:tc>
          <w:tcPr>
            <w:tcW w:w="1548" w:type="dxa"/>
            <w:tcBorders>
              <w:top w:val="single" w:sz="8" w:space="0" w:color="000000"/>
              <w:bottom w:val="single" w:sz="8" w:space="0" w:color="000000"/>
              <w:right w:val="single" w:sz="8" w:space="0" w:color="000000"/>
            </w:tcBorders>
          </w:tcPr>
          <w:p w14:paraId="066266D9"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6DA" w14:textId="77777777" w:rsidR="00977C40" w:rsidRPr="00C55C37" w:rsidRDefault="00977C40" w:rsidP="000A362A">
            <w:pPr>
              <w:pStyle w:val="Bullet1"/>
              <w:rPr>
                <w:sz w:val="18"/>
              </w:rPr>
            </w:pPr>
            <w:r w:rsidRPr="00C55C37">
              <w:rPr>
                <w:sz w:val="18"/>
              </w:rPr>
              <w:t>Tracks complex contract administration actions and processes associated with acquisition planning.</w:t>
            </w:r>
          </w:p>
          <w:p w14:paraId="066266DB" w14:textId="77777777" w:rsidR="00977C40" w:rsidRPr="00C55C37" w:rsidRDefault="00977C40" w:rsidP="000A362A">
            <w:pPr>
              <w:pStyle w:val="Bullet1"/>
              <w:rPr>
                <w:sz w:val="18"/>
              </w:rPr>
            </w:pPr>
            <w:r w:rsidRPr="00C55C37">
              <w:rPr>
                <w:sz w:val="18"/>
              </w:rPr>
              <w:t>Uses relevant data to help build a case for an integrated acquisition management plan.</w:t>
            </w:r>
          </w:p>
        </w:tc>
      </w:tr>
      <w:tr w:rsidR="00977C40" w:rsidRPr="00E86B7F" w14:paraId="066266E0" w14:textId="77777777" w:rsidTr="003F07FF">
        <w:trPr>
          <w:trHeight w:val="432"/>
        </w:trPr>
        <w:tc>
          <w:tcPr>
            <w:tcW w:w="1548" w:type="dxa"/>
            <w:tcBorders>
              <w:top w:val="single" w:sz="8" w:space="0" w:color="000000"/>
              <w:bottom w:val="single" w:sz="8" w:space="0" w:color="000000"/>
              <w:right w:val="single" w:sz="8" w:space="0" w:color="000000"/>
            </w:tcBorders>
          </w:tcPr>
          <w:p w14:paraId="066266DD"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6DE" w14:textId="77777777" w:rsidR="00977C40" w:rsidRPr="00C55C37" w:rsidRDefault="00977C40" w:rsidP="000A362A">
            <w:pPr>
              <w:pStyle w:val="Bullet1"/>
              <w:rPr>
                <w:sz w:val="18"/>
              </w:rPr>
            </w:pPr>
            <w:r w:rsidRPr="00C55C37">
              <w:rPr>
                <w:sz w:val="18"/>
              </w:rPr>
              <w:t xml:space="preserve">Provides input to </w:t>
            </w:r>
            <w:r w:rsidR="0064732D" w:rsidRPr="00C55C37">
              <w:rPr>
                <w:sz w:val="18"/>
              </w:rPr>
              <w:t>senior</w:t>
            </w:r>
            <w:r w:rsidRPr="00C55C37">
              <w:rPr>
                <w:sz w:val="18"/>
              </w:rPr>
              <w:t xml:space="preserve"> leadership that describe business, technical, and support strategies between the acquisition phases</w:t>
            </w:r>
          </w:p>
          <w:p w14:paraId="066266DF" w14:textId="77777777" w:rsidR="00977C40" w:rsidRPr="00FB7C59" w:rsidRDefault="00977C40" w:rsidP="000A362A">
            <w:pPr>
              <w:pStyle w:val="Bullet1"/>
              <w:rPr>
                <w:sz w:val="18"/>
              </w:rPr>
            </w:pPr>
            <w:r w:rsidRPr="00C55C37">
              <w:rPr>
                <w:sz w:val="18"/>
              </w:rPr>
              <w:t>Identifies key features of pre-award actions, contracting methods, and policy requirements.</w:t>
            </w:r>
          </w:p>
        </w:tc>
      </w:tr>
      <w:tr w:rsidR="00977C40" w:rsidRPr="00E86B7F" w14:paraId="066266E5" w14:textId="77777777" w:rsidTr="003F07FF">
        <w:trPr>
          <w:trHeight w:val="432"/>
        </w:trPr>
        <w:tc>
          <w:tcPr>
            <w:tcW w:w="1548" w:type="dxa"/>
            <w:tcBorders>
              <w:top w:val="single" w:sz="8" w:space="0" w:color="000000"/>
              <w:bottom w:val="single" w:sz="8" w:space="0" w:color="000000"/>
              <w:right w:val="single" w:sz="8" w:space="0" w:color="000000"/>
            </w:tcBorders>
          </w:tcPr>
          <w:p w14:paraId="066266E1"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6E2" w14:textId="77777777" w:rsidR="00977C40" w:rsidRPr="00C55C37" w:rsidRDefault="00977C40" w:rsidP="000A362A">
            <w:pPr>
              <w:pStyle w:val="Bullet1"/>
              <w:rPr>
                <w:sz w:val="18"/>
              </w:rPr>
            </w:pPr>
            <w:r w:rsidRPr="00C55C37">
              <w:rPr>
                <w:sz w:val="18"/>
              </w:rPr>
              <w:t>Recommends agency pre-award actions considering contract terms and conditions.</w:t>
            </w:r>
          </w:p>
          <w:p w14:paraId="066266E3" w14:textId="77777777" w:rsidR="00977C40" w:rsidRPr="00FB7C59" w:rsidRDefault="00977C40" w:rsidP="000A362A">
            <w:pPr>
              <w:pStyle w:val="Bullet1"/>
              <w:rPr>
                <w:sz w:val="18"/>
              </w:rPr>
            </w:pPr>
            <w:r w:rsidRPr="00C55C37">
              <w:rPr>
                <w:sz w:val="18"/>
              </w:rPr>
              <w:t xml:space="preserve">Coordinates the final preparation of a comprehensive program specification, SOO, or </w:t>
            </w:r>
            <w:r w:rsidRPr="00FB7C59">
              <w:rPr>
                <w:sz w:val="18"/>
              </w:rPr>
              <w:t>SOW.</w:t>
            </w:r>
          </w:p>
          <w:p w14:paraId="066266E4" w14:textId="77777777" w:rsidR="00977C40" w:rsidRPr="00FB7C59" w:rsidRDefault="00977C40" w:rsidP="000A362A">
            <w:pPr>
              <w:pStyle w:val="Bullet1"/>
              <w:rPr>
                <w:sz w:val="18"/>
              </w:rPr>
            </w:pPr>
            <w:r w:rsidRPr="00FB7C59">
              <w:rPr>
                <w:sz w:val="18"/>
              </w:rPr>
              <w:t>Develops protocol for managing the coordination and development of the acquisition strategy, including the development of exit criteria for each acquisition phase.</w:t>
            </w:r>
          </w:p>
        </w:tc>
      </w:tr>
    </w:tbl>
    <w:p w14:paraId="066266E6" w14:textId="77777777" w:rsidR="00046A2D" w:rsidRPr="00E86B7F" w:rsidRDefault="00046A2D" w:rsidP="00046A2D">
      <w:pPr>
        <w:rPr>
          <w:rFonts w:asciiTheme="minorHAnsi" w:hAnsiTheme="minorHAnsi" w:cstheme="minorHAnsi"/>
        </w:rPr>
      </w:pPr>
    </w:p>
    <w:p w14:paraId="066266E7"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6EA"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6E8" w14:textId="77777777" w:rsidR="00046A2D" w:rsidRPr="00C55C37" w:rsidRDefault="00046A2D" w:rsidP="003F07FF">
            <w:pPr>
              <w:pStyle w:val="Heading0"/>
              <w:outlineLvl w:val="2"/>
              <w:rPr>
                <w:sz w:val="24"/>
              </w:rPr>
            </w:pPr>
            <w:bookmarkStart w:id="124" w:name="_Toc375250035"/>
            <w:bookmarkStart w:id="125" w:name="_Toc400022412"/>
            <w:r w:rsidRPr="0059122E">
              <w:rPr>
                <w:bCs w:val="0"/>
                <w:sz w:val="24"/>
              </w:rPr>
              <w:t>Administrative Support</w:t>
            </w:r>
            <w:bookmarkEnd w:id="124"/>
            <w:bookmarkEnd w:id="125"/>
          </w:p>
          <w:p w14:paraId="066266E9"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rPr>
              <w:t>Knowledge, capabilities, and practices associated with administrative and clerical support to a manager and/or organization to facilitate the mission, goals, and customer satisfaction; supports day-to-day operations of the organization and its staff; performs and facilitates execution of diverse administrative activities and procedures for the operation of an office or facility (e.g., handles routine internal, external, and controlled communications, and schedules and coordinates meetings, logistics, travel, timekeeping, invoicing, procurement, space, facilities, and property management); acts as an information resource.</w:t>
            </w:r>
          </w:p>
        </w:tc>
      </w:tr>
      <w:tr w:rsidR="00046A2D" w:rsidRPr="00E86B7F" w14:paraId="066266ED"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6EB"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6EC" w14:textId="77777777" w:rsidR="00046A2D" w:rsidRPr="00C55C37" w:rsidRDefault="00977C40"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6F1" w14:textId="77777777" w:rsidTr="003F07FF">
        <w:trPr>
          <w:trHeight w:val="432"/>
        </w:trPr>
        <w:tc>
          <w:tcPr>
            <w:tcW w:w="1548" w:type="dxa"/>
            <w:tcBorders>
              <w:top w:val="single" w:sz="8" w:space="0" w:color="000000"/>
              <w:bottom w:val="single" w:sz="8" w:space="0" w:color="000000"/>
              <w:right w:val="single" w:sz="8" w:space="0" w:color="000000"/>
            </w:tcBorders>
          </w:tcPr>
          <w:p w14:paraId="066266EE"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6EF" w14:textId="77777777" w:rsidR="00046A2D" w:rsidRPr="00C55C37" w:rsidRDefault="00977C40" w:rsidP="003F07FF">
            <w:pPr>
              <w:pStyle w:val="Bullet1"/>
              <w:rPr>
                <w:sz w:val="18"/>
              </w:rPr>
            </w:pPr>
            <w:r w:rsidRPr="00C55C37">
              <w:rPr>
                <w:sz w:val="18"/>
              </w:rPr>
              <w:t>Demonstrates awareness of key day-to-day operations of own</w:t>
            </w:r>
            <w:r w:rsidR="00046A2D" w:rsidRPr="00C55C37">
              <w:rPr>
                <w:sz w:val="18"/>
              </w:rPr>
              <w:t xml:space="preserve"> organization and its staff, and the administrative support they require.</w:t>
            </w:r>
          </w:p>
          <w:p w14:paraId="066266F0" w14:textId="77777777" w:rsidR="00046A2D" w:rsidRPr="00FB7C59" w:rsidRDefault="00977C40" w:rsidP="003F07FF">
            <w:pPr>
              <w:pStyle w:val="Bullet1"/>
              <w:rPr>
                <w:sz w:val="18"/>
              </w:rPr>
            </w:pPr>
            <w:r w:rsidRPr="00C55C37">
              <w:rPr>
                <w:sz w:val="18"/>
              </w:rPr>
              <w:t>D</w:t>
            </w:r>
            <w:r w:rsidR="00046A2D" w:rsidRPr="00C55C37">
              <w:rPr>
                <w:sz w:val="18"/>
              </w:rPr>
              <w:t>escribe</w:t>
            </w:r>
            <w:r w:rsidRPr="00FB7C59">
              <w:rPr>
                <w:sz w:val="18"/>
              </w:rPr>
              <w:t>s</w:t>
            </w:r>
            <w:r w:rsidR="00046A2D" w:rsidRPr="00FB7C59">
              <w:rPr>
                <w:sz w:val="18"/>
              </w:rPr>
              <w:t xml:space="preserve"> routine administrative support activities.</w:t>
            </w:r>
          </w:p>
        </w:tc>
      </w:tr>
      <w:tr w:rsidR="00977C40" w:rsidRPr="00E86B7F" w14:paraId="066266F5" w14:textId="77777777" w:rsidTr="003F07FF">
        <w:trPr>
          <w:trHeight w:val="432"/>
        </w:trPr>
        <w:tc>
          <w:tcPr>
            <w:tcW w:w="1548" w:type="dxa"/>
            <w:tcBorders>
              <w:top w:val="single" w:sz="8" w:space="0" w:color="000000"/>
              <w:bottom w:val="single" w:sz="8" w:space="0" w:color="000000"/>
              <w:right w:val="single" w:sz="8" w:space="0" w:color="000000"/>
            </w:tcBorders>
          </w:tcPr>
          <w:p w14:paraId="066266F2"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6F3" w14:textId="77777777" w:rsidR="00977C40" w:rsidRPr="00C55C37" w:rsidRDefault="00977C40" w:rsidP="000A362A">
            <w:pPr>
              <w:pStyle w:val="Bullet1"/>
              <w:rPr>
                <w:sz w:val="18"/>
              </w:rPr>
            </w:pPr>
            <w:r w:rsidRPr="00C55C37">
              <w:rPr>
                <w:sz w:val="18"/>
              </w:rPr>
              <w:t xml:space="preserve">Performs routine administrative support activities and provides complex support activities with supervisor or peer guidance. </w:t>
            </w:r>
          </w:p>
          <w:p w14:paraId="066266F4" w14:textId="77777777" w:rsidR="00977C40" w:rsidRPr="00FB7C59" w:rsidRDefault="00977C40" w:rsidP="00040CD3">
            <w:pPr>
              <w:pStyle w:val="Bullet1"/>
              <w:rPr>
                <w:sz w:val="18"/>
              </w:rPr>
            </w:pPr>
            <w:r w:rsidRPr="00C55C37">
              <w:rPr>
                <w:sz w:val="18"/>
              </w:rPr>
              <w:t xml:space="preserve">Communicates about the key day-to-day operations of </w:t>
            </w:r>
            <w:r w:rsidR="00040CD3" w:rsidRPr="00C55C37">
              <w:rPr>
                <w:sz w:val="18"/>
              </w:rPr>
              <w:t xml:space="preserve">the </w:t>
            </w:r>
            <w:r w:rsidRPr="00C55C37">
              <w:rPr>
                <w:sz w:val="18"/>
              </w:rPr>
              <w:t>organization and its staff.</w:t>
            </w:r>
          </w:p>
        </w:tc>
      </w:tr>
      <w:tr w:rsidR="00977C40" w:rsidRPr="00E86B7F" w14:paraId="066266F9" w14:textId="77777777" w:rsidTr="003F07FF">
        <w:trPr>
          <w:trHeight w:val="432"/>
        </w:trPr>
        <w:tc>
          <w:tcPr>
            <w:tcW w:w="1548" w:type="dxa"/>
            <w:tcBorders>
              <w:top w:val="single" w:sz="8" w:space="0" w:color="000000"/>
              <w:bottom w:val="single" w:sz="8" w:space="0" w:color="000000"/>
              <w:right w:val="single" w:sz="8" w:space="0" w:color="000000"/>
            </w:tcBorders>
          </w:tcPr>
          <w:p w14:paraId="066266F6"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6F7" w14:textId="77777777" w:rsidR="00977C40" w:rsidRPr="00C55C37" w:rsidRDefault="00977C40" w:rsidP="000A362A">
            <w:pPr>
              <w:pStyle w:val="Bullet1"/>
              <w:rPr>
                <w:sz w:val="18"/>
              </w:rPr>
            </w:pPr>
            <w:r w:rsidRPr="00C55C37">
              <w:rPr>
                <w:sz w:val="18"/>
              </w:rPr>
              <w:t xml:space="preserve">Provides administrative support in moderately complex situations. </w:t>
            </w:r>
          </w:p>
          <w:p w14:paraId="066266F8" w14:textId="77777777" w:rsidR="00977C40" w:rsidRPr="00C55C37" w:rsidRDefault="00977C40" w:rsidP="000A362A">
            <w:pPr>
              <w:pStyle w:val="Bullet1"/>
              <w:rPr>
                <w:sz w:val="18"/>
              </w:rPr>
            </w:pPr>
            <w:r w:rsidRPr="00C55C37">
              <w:rPr>
                <w:sz w:val="18"/>
              </w:rPr>
              <w:t>Shares knowledge or new ideas about improving adminis</w:t>
            </w:r>
            <w:r w:rsidR="00331A8F" w:rsidRPr="00C55C37">
              <w:rPr>
                <w:sz w:val="18"/>
              </w:rPr>
              <w:t>trative support in own work team</w:t>
            </w:r>
            <w:r w:rsidRPr="00C55C37">
              <w:rPr>
                <w:sz w:val="18"/>
              </w:rPr>
              <w:t>.</w:t>
            </w:r>
          </w:p>
        </w:tc>
      </w:tr>
      <w:tr w:rsidR="00977C40" w:rsidRPr="00E86B7F" w14:paraId="066266FD" w14:textId="77777777" w:rsidTr="003F07FF">
        <w:trPr>
          <w:trHeight w:val="432"/>
        </w:trPr>
        <w:tc>
          <w:tcPr>
            <w:tcW w:w="1548" w:type="dxa"/>
            <w:tcBorders>
              <w:top w:val="single" w:sz="8" w:space="0" w:color="000000"/>
              <w:bottom w:val="single" w:sz="8" w:space="0" w:color="000000"/>
              <w:right w:val="single" w:sz="8" w:space="0" w:color="000000"/>
            </w:tcBorders>
          </w:tcPr>
          <w:p w14:paraId="066266FA"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6FB" w14:textId="77777777" w:rsidR="00977C40" w:rsidRPr="00C55C37" w:rsidRDefault="00977C40" w:rsidP="000A362A">
            <w:pPr>
              <w:pStyle w:val="Bullet1"/>
              <w:rPr>
                <w:sz w:val="18"/>
              </w:rPr>
            </w:pPr>
            <w:r w:rsidRPr="00C55C37">
              <w:rPr>
                <w:sz w:val="18"/>
              </w:rPr>
              <w:t xml:space="preserve">Navigates complex or sensitive situations requiring strong administrative support skills.  </w:t>
            </w:r>
          </w:p>
          <w:p w14:paraId="066266FC" w14:textId="77777777" w:rsidR="00977C40" w:rsidRPr="00C55C37" w:rsidRDefault="00977C40" w:rsidP="000A362A">
            <w:pPr>
              <w:pStyle w:val="Bullet1"/>
              <w:rPr>
                <w:sz w:val="18"/>
              </w:rPr>
            </w:pPr>
            <w:r w:rsidRPr="00C55C37">
              <w:rPr>
                <w:sz w:val="18"/>
              </w:rPr>
              <w:t xml:space="preserve">Advises others on providing effective administrative support. </w:t>
            </w:r>
          </w:p>
        </w:tc>
      </w:tr>
      <w:tr w:rsidR="00977C40" w:rsidRPr="00E86B7F" w14:paraId="06626701" w14:textId="77777777" w:rsidTr="003F07FF">
        <w:trPr>
          <w:trHeight w:val="432"/>
        </w:trPr>
        <w:tc>
          <w:tcPr>
            <w:tcW w:w="1548" w:type="dxa"/>
            <w:tcBorders>
              <w:top w:val="single" w:sz="8" w:space="0" w:color="000000"/>
              <w:bottom w:val="single" w:sz="8" w:space="0" w:color="000000"/>
              <w:right w:val="single" w:sz="8" w:space="0" w:color="000000"/>
            </w:tcBorders>
          </w:tcPr>
          <w:p w14:paraId="066266FE"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6FF" w14:textId="77777777" w:rsidR="00977C40" w:rsidRPr="00C55C37" w:rsidRDefault="00977C40" w:rsidP="000A362A">
            <w:pPr>
              <w:pStyle w:val="Bullet1"/>
              <w:rPr>
                <w:sz w:val="18"/>
              </w:rPr>
            </w:pPr>
            <w:r w:rsidRPr="00C55C37">
              <w:rPr>
                <w:sz w:val="18"/>
              </w:rPr>
              <w:t xml:space="preserve">Is viewed as an expert in the area of administrative support by other outside of immediate team. </w:t>
            </w:r>
          </w:p>
          <w:p w14:paraId="06626700" w14:textId="77777777" w:rsidR="00977C40" w:rsidRPr="00C55C37" w:rsidRDefault="00977C40" w:rsidP="000A362A">
            <w:pPr>
              <w:pStyle w:val="Bullet1"/>
              <w:rPr>
                <w:sz w:val="18"/>
              </w:rPr>
            </w:pPr>
            <w:r w:rsidRPr="00C55C37">
              <w:rPr>
                <w:sz w:val="18"/>
              </w:rPr>
              <w:t>Acts a role model and regularly lead</w:t>
            </w:r>
            <w:r w:rsidR="00040CD3" w:rsidRPr="00C55C37">
              <w:rPr>
                <w:sz w:val="18"/>
              </w:rPr>
              <w:t>s</w:t>
            </w:r>
            <w:r w:rsidRPr="00C55C37">
              <w:rPr>
                <w:sz w:val="18"/>
              </w:rPr>
              <w:t xml:space="preserve"> others in providing effective administrative support.</w:t>
            </w:r>
          </w:p>
        </w:tc>
      </w:tr>
    </w:tbl>
    <w:p w14:paraId="06626702" w14:textId="77777777" w:rsidR="00046A2D" w:rsidRPr="00E86B7F" w:rsidRDefault="00046A2D" w:rsidP="00046A2D">
      <w:pPr>
        <w:jc w:val="left"/>
        <w:rPr>
          <w:rFonts w:asciiTheme="minorHAnsi" w:hAnsiTheme="minorHAnsi" w:cstheme="minorHAnsi"/>
        </w:rPr>
      </w:pPr>
    </w:p>
    <w:p w14:paraId="06626703" w14:textId="77777777" w:rsidR="00046A2D" w:rsidRPr="00E86B7F" w:rsidRDefault="00046A2D" w:rsidP="00046A2D">
      <w:pPr>
        <w:jc w:val="left"/>
        <w:rPr>
          <w:rFonts w:asciiTheme="minorHAnsi" w:hAnsiTheme="minorHAnsi" w:cstheme="minorHAnsi"/>
        </w:rPr>
      </w:pPr>
    </w:p>
    <w:p w14:paraId="06626704" w14:textId="77777777" w:rsidR="002C2D25" w:rsidRPr="00E86B7F" w:rsidRDefault="002C2D25">
      <w:pPr>
        <w:rPr>
          <w:rFonts w:asciiTheme="minorHAnsi" w:hAnsiTheme="minorHAnsi" w:cstheme="minorHAnsi"/>
        </w:rPr>
      </w:pPr>
      <w:bookmarkStart w:id="126" w:name="_Toc375250036"/>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2C2D25" w:rsidRPr="00E86B7F" w14:paraId="06626707"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705" w14:textId="77777777" w:rsidR="002C2D25" w:rsidRPr="00C55C37" w:rsidRDefault="002C2D25" w:rsidP="000A362A">
            <w:pPr>
              <w:pStyle w:val="Heading0"/>
              <w:outlineLvl w:val="2"/>
              <w:rPr>
                <w:sz w:val="24"/>
              </w:rPr>
            </w:pPr>
            <w:bookmarkStart w:id="127" w:name="_Toc400022413"/>
            <w:r w:rsidRPr="0059122E">
              <w:rPr>
                <w:bCs w:val="0"/>
                <w:sz w:val="24"/>
              </w:rPr>
              <w:t>Architecture Frameworks</w:t>
            </w:r>
            <w:bookmarkEnd w:id="126"/>
            <w:bookmarkEnd w:id="127"/>
          </w:p>
          <w:p w14:paraId="06626706" w14:textId="77777777" w:rsidR="002C2D25" w:rsidRPr="00E86B7F" w:rsidRDefault="002535D4" w:rsidP="000A362A">
            <w:pPr>
              <w:pStyle w:val="CompModelText"/>
              <w:ind w:left="126"/>
              <w:jc w:val="both"/>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current architecture elements and frameworks towards the creation of VA enterprise architectures, including an understanding of the foundational frameworks, subordinate segments, and solution architectures; compares and integrates functional area elements for use within VA across organizational boundaries.</w:t>
            </w:r>
          </w:p>
        </w:tc>
      </w:tr>
      <w:tr w:rsidR="002C2D25" w:rsidRPr="00E86B7F" w14:paraId="0662670A" w14:textId="77777777" w:rsidTr="000A362A">
        <w:trPr>
          <w:trHeight w:val="432"/>
        </w:trPr>
        <w:tc>
          <w:tcPr>
            <w:tcW w:w="1548" w:type="dxa"/>
            <w:tcBorders>
              <w:top w:val="single" w:sz="8" w:space="0" w:color="000000"/>
              <w:bottom w:val="single" w:sz="8" w:space="0" w:color="000000"/>
              <w:right w:val="single" w:sz="8" w:space="0" w:color="000000"/>
            </w:tcBorders>
            <w:shd w:val="clear" w:color="auto" w:fill="D8D8D8"/>
          </w:tcPr>
          <w:p w14:paraId="06626708" w14:textId="77777777" w:rsidR="002C2D25" w:rsidRPr="00E86B7F" w:rsidRDefault="002C2D25" w:rsidP="000A362A">
            <w:pPr>
              <w:pStyle w:val="Default"/>
              <w:rPr>
                <w:rFonts w:asciiTheme="minorHAnsi" w:eastAsiaTheme="minorEastAsia" w:hAnsiTheme="minorHAnsi" w:cstheme="minorHAnsi"/>
                <w:sz w:val="20"/>
                <w:lang w:bidi="en-US"/>
              </w:rPr>
            </w:pPr>
            <w:r w:rsidRPr="00E86B7F">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709" w14:textId="77777777" w:rsidR="002C2D25" w:rsidRPr="00E86B7F" w:rsidRDefault="002C2D25" w:rsidP="000A362A">
            <w:pPr>
              <w:pStyle w:val="Default"/>
              <w:rPr>
                <w:rFonts w:asciiTheme="minorHAnsi" w:eastAsiaTheme="minorEastAsia" w:hAnsiTheme="minorHAnsi" w:cstheme="minorHAnsi"/>
                <w:sz w:val="20"/>
                <w:lang w:bidi="en-US"/>
              </w:rPr>
            </w:pPr>
            <w:r w:rsidRPr="00E86B7F">
              <w:rPr>
                <w:rFonts w:asciiTheme="minorHAnsi" w:eastAsiaTheme="minorEastAsia" w:hAnsiTheme="minorHAnsi" w:cstheme="minorHAnsi"/>
                <w:b/>
                <w:bCs/>
                <w:sz w:val="20"/>
              </w:rPr>
              <w:t>Example OI&amp;T Behaviors</w:t>
            </w:r>
          </w:p>
        </w:tc>
      </w:tr>
      <w:tr w:rsidR="002C2D25" w:rsidRPr="00E86B7F" w14:paraId="06626710" w14:textId="77777777" w:rsidTr="000A362A">
        <w:trPr>
          <w:trHeight w:val="432"/>
        </w:trPr>
        <w:tc>
          <w:tcPr>
            <w:tcW w:w="1548" w:type="dxa"/>
            <w:tcBorders>
              <w:top w:val="single" w:sz="8" w:space="0" w:color="000000"/>
              <w:bottom w:val="single" w:sz="8" w:space="0" w:color="000000"/>
              <w:right w:val="single" w:sz="8" w:space="0" w:color="000000"/>
            </w:tcBorders>
          </w:tcPr>
          <w:p w14:paraId="0662670B"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360" w:type="dxa"/>
            <w:tcBorders>
              <w:top w:val="single" w:sz="8" w:space="0" w:color="000000"/>
              <w:left w:val="single" w:sz="8" w:space="0" w:color="000000"/>
              <w:bottom w:val="single" w:sz="8" w:space="0" w:color="000000"/>
            </w:tcBorders>
          </w:tcPr>
          <w:p w14:paraId="0662670C" w14:textId="77777777" w:rsidR="002C2D25" w:rsidRPr="00C55C37" w:rsidRDefault="002C2D25" w:rsidP="000A362A">
            <w:pPr>
              <w:pStyle w:val="Bullet1"/>
              <w:rPr>
                <w:rFonts w:eastAsia="Times New Roman"/>
                <w:sz w:val="18"/>
              </w:rPr>
            </w:pPr>
            <w:r w:rsidRPr="00C55C37">
              <w:rPr>
                <w:rFonts w:eastAsia="Cambria"/>
                <w:sz w:val="18"/>
              </w:rPr>
              <w:t xml:space="preserve">Describes various types of architecture frameworks that can be applied to problem settings. </w:t>
            </w:r>
          </w:p>
          <w:p w14:paraId="0662670D" w14:textId="77777777" w:rsidR="002C2D25" w:rsidRPr="00FB7C59" w:rsidRDefault="002C2D25" w:rsidP="000A362A">
            <w:pPr>
              <w:pStyle w:val="Bullet1"/>
              <w:rPr>
                <w:rFonts w:eastAsia="Times New Roman"/>
                <w:sz w:val="18"/>
              </w:rPr>
            </w:pPr>
            <w:r w:rsidRPr="00C55C37">
              <w:rPr>
                <w:rFonts w:eastAsia="Cambria"/>
                <w:sz w:val="18"/>
              </w:rPr>
              <w:t>Describes the tools, schemas, standards, and best practices to be applied in the development, deployment, maintenance</w:t>
            </w:r>
            <w:r w:rsidR="00DB31A1" w:rsidRPr="00C55C37">
              <w:rPr>
                <w:rFonts w:eastAsia="Cambria"/>
                <w:sz w:val="18"/>
              </w:rPr>
              <w:t>,</w:t>
            </w:r>
            <w:r w:rsidRPr="00C55C37">
              <w:rPr>
                <w:rFonts w:eastAsia="Cambria"/>
                <w:sz w:val="18"/>
              </w:rPr>
              <w:t xml:space="preserve"> and use of architectures within VA.</w:t>
            </w:r>
          </w:p>
          <w:p w14:paraId="0662670E" w14:textId="77777777" w:rsidR="002C2D25" w:rsidRPr="00FB7C59" w:rsidRDefault="002C2D25" w:rsidP="000A362A">
            <w:pPr>
              <w:pStyle w:val="Bullet1"/>
              <w:rPr>
                <w:rFonts w:eastAsia="Times New Roman"/>
                <w:sz w:val="18"/>
              </w:rPr>
            </w:pPr>
            <w:r w:rsidRPr="00FB7C59">
              <w:rPr>
                <w:rFonts w:eastAsia="Cambria"/>
                <w:sz w:val="18"/>
              </w:rPr>
              <w:t>Identifies the application of particular features, similarities</w:t>
            </w:r>
            <w:r w:rsidR="00DB31A1" w:rsidRPr="00FB7C59">
              <w:rPr>
                <w:rFonts w:eastAsia="Cambria"/>
                <w:sz w:val="18"/>
              </w:rPr>
              <w:t>,</w:t>
            </w:r>
            <w:r w:rsidRPr="00FB7C59">
              <w:rPr>
                <w:rFonts w:eastAsia="Cambria"/>
                <w:sz w:val="18"/>
              </w:rPr>
              <w:t xml:space="preserve"> and differences of each architectural framework or element. </w:t>
            </w:r>
          </w:p>
          <w:p w14:paraId="0662670F" w14:textId="77777777" w:rsidR="002C2D25" w:rsidRPr="003D7ECB" w:rsidRDefault="002C2D25" w:rsidP="000A362A">
            <w:pPr>
              <w:pStyle w:val="Bullet1"/>
              <w:rPr>
                <w:sz w:val="18"/>
              </w:rPr>
            </w:pPr>
            <w:r w:rsidRPr="00FB7C59">
              <w:rPr>
                <w:rFonts w:eastAsia="Cambria"/>
                <w:sz w:val="18"/>
              </w:rPr>
              <w:t xml:space="preserve">Works with a </w:t>
            </w:r>
            <w:r w:rsidRPr="0094708C">
              <w:rPr>
                <w:rFonts w:eastAsia="Cambria"/>
                <w:sz w:val="18"/>
              </w:rPr>
              <w:t>supervisor to interpret architecture models.</w:t>
            </w:r>
          </w:p>
        </w:tc>
      </w:tr>
      <w:tr w:rsidR="002C2D25" w:rsidRPr="00E86B7F" w14:paraId="06626715" w14:textId="77777777" w:rsidTr="000A362A">
        <w:trPr>
          <w:trHeight w:val="432"/>
        </w:trPr>
        <w:tc>
          <w:tcPr>
            <w:tcW w:w="1548" w:type="dxa"/>
            <w:tcBorders>
              <w:top w:val="single" w:sz="8" w:space="0" w:color="000000"/>
              <w:bottom w:val="single" w:sz="8" w:space="0" w:color="000000"/>
              <w:right w:val="single" w:sz="8" w:space="0" w:color="000000"/>
            </w:tcBorders>
          </w:tcPr>
          <w:p w14:paraId="06626711"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712" w14:textId="77777777" w:rsidR="002C2D25" w:rsidRPr="00C55C37" w:rsidRDefault="002C2D25" w:rsidP="000A362A">
            <w:pPr>
              <w:pStyle w:val="Bullet1"/>
              <w:rPr>
                <w:rFonts w:eastAsia="Cambria"/>
                <w:sz w:val="18"/>
              </w:rPr>
            </w:pPr>
            <w:r w:rsidRPr="00C55C37">
              <w:rPr>
                <w:rFonts w:eastAsia="Cambria"/>
                <w:sz w:val="18"/>
              </w:rPr>
              <w:t>Identifies similarities and differences of each architectural framework.</w:t>
            </w:r>
          </w:p>
          <w:p w14:paraId="06626713" w14:textId="77777777" w:rsidR="002C2D25" w:rsidRPr="00FB7C59" w:rsidRDefault="002C2D25" w:rsidP="000A362A">
            <w:pPr>
              <w:pStyle w:val="Bullet1"/>
              <w:rPr>
                <w:rFonts w:eastAsia="Times New Roman"/>
                <w:sz w:val="18"/>
              </w:rPr>
            </w:pPr>
            <w:r w:rsidRPr="00C55C37">
              <w:rPr>
                <w:rFonts w:eastAsia="Times New Roman"/>
                <w:sz w:val="18"/>
              </w:rPr>
              <w:t xml:space="preserve">Applies the elements of a particular </w:t>
            </w:r>
            <w:r w:rsidR="00DB31A1" w:rsidRPr="00C55C37">
              <w:rPr>
                <w:rFonts w:eastAsia="Cambria"/>
                <w:kern w:val="24"/>
                <w:sz w:val="18"/>
              </w:rPr>
              <w:t>enterprise architecture</w:t>
            </w:r>
            <w:r w:rsidR="00DB31A1" w:rsidRPr="00C55C37">
              <w:rPr>
                <w:rFonts w:eastAsia="Times New Roman"/>
                <w:sz w:val="18"/>
              </w:rPr>
              <w:t xml:space="preserve"> </w:t>
            </w:r>
            <w:r w:rsidRPr="00C55C37">
              <w:rPr>
                <w:rFonts w:eastAsia="Times New Roman"/>
                <w:sz w:val="18"/>
              </w:rPr>
              <w:t>framework including its tools, techniques, and methods to develop enterprise architecture with guidance from a peer/supervisor.</w:t>
            </w:r>
          </w:p>
          <w:p w14:paraId="06626714" w14:textId="77777777" w:rsidR="002C2D25" w:rsidRPr="003D7ECB" w:rsidRDefault="002C2D25" w:rsidP="000A362A">
            <w:pPr>
              <w:pStyle w:val="Bullet1"/>
              <w:rPr>
                <w:sz w:val="18"/>
              </w:rPr>
            </w:pPr>
            <w:r w:rsidRPr="00FB7C59">
              <w:rPr>
                <w:rFonts w:eastAsia="Times New Roman"/>
                <w:sz w:val="18"/>
              </w:rPr>
              <w:t xml:space="preserve">Builds </w:t>
            </w:r>
            <w:r w:rsidR="00DB31A1" w:rsidRPr="00FB7C59">
              <w:rPr>
                <w:rFonts w:eastAsia="Times New Roman"/>
                <w:sz w:val="18"/>
              </w:rPr>
              <w:t xml:space="preserve">enterprise architecture </w:t>
            </w:r>
            <w:r w:rsidRPr="00FB7C59">
              <w:rPr>
                <w:rFonts w:eastAsia="Times New Roman"/>
                <w:sz w:val="18"/>
              </w:rPr>
              <w:t xml:space="preserve">models based on a particular architecture framework. (e.g., </w:t>
            </w:r>
            <w:r w:rsidR="00DB31A1" w:rsidRPr="00FB7C59">
              <w:rPr>
                <w:rFonts w:eastAsia="Times New Roman"/>
                <w:sz w:val="18"/>
              </w:rPr>
              <w:t xml:space="preserve">business, data, application, technology, and security </w:t>
            </w:r>
            <w:r w:rsidRPr="00FB7C59">
              <w:rPr>
                <w:rFonts w:eastAsia="Times New Roman"/>
                <w:sz w:val="18"/>
              </w:rPr>
              <w:t>architectures) with guidance from a p</w:t>
            </w:r>
            <w:r w:rsidRPr="0094708C">
              <w:rPr>
                <w:rFonts w:eastAsia="Times New Roman"/>
                <w:sz w:val="18"/>
              </w:rPr>
              <w:t>eer/supervisor.</w:t>
            </w:r>
          </w:p>
        </w:tc>
      </w:tr>
      <w:tr w:rsidR="002C2D25" w:rsidRPr="00E86B7F" w14:paraId="0662671B" w14:textId="77777777" w:rsidTr="000A362A">
        <w:trPr>
          <w:trHeight w:val="432"/>
        </w:trPr>
        <w:tc>
          <w:tcPr>
            <w:tcW w:w="1548" w:type="dxa"/>
            <w:tcBorders>
              <w:top w:val="single" w:sz="8" w:space="0" w:color="000000"/>
              <w:bottom w:val="single" w:sz="8" w:space="0" w:color="000000"/>
              <w:right w:val="single" w:sz="8" w:space="0" w:color="000000"/>
            </w:tcBorders>
          </w:tcPr>
          <w:p w14:paraId="06626716"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717" w14:textId="77777777" w:rsidR="002C2D25" w:rsidRPr="00C55C37" w:rsidRDefault="002C2D25" w:rsidP="000A362A">
            <w:pPr>
              <w:pStyle w:val="Bullet1"/>
              <w:rPr>
                <w:rFonts w:eastAsia="Times New Roman"/>
                <w:sz w:val="18"/>
              </w:rPr>
            </w:pPr>
            <w:r w:rsidRPr="00C55C37">
              <w:rPr>
                <w:rFonts w:eastAsia="Times New Roman"/>
                <w:sz w:val="18"/>
              </w:rPr>
              <w:t xml:space="preserve">Selects appropriate </w:t>
            </w:r>
            <w:r w:rsidR="00DB31A1" w:rsidRPr="00C55C37">
              <w:rPr>
                <w:rFonts w:eastAsia="Cambria"/>
                <w:kern w:val="24"/>
                <w:sz w:val="18"/>
              </w:rPr>
              <w:t>enterprise architecture</w:t>
            </w:r>
            <w:r w:rsidR="00DB31A1" w:rsidRPr="00C55C37">
              <w:rPr>
                <w:rFonts w:eastAsia="Times New Roman"/>
                <w:sz w:val="18"/>
              </w:rPr>
              <w:t xml:space="preserve"> </w:t>
            </w:r>
            <w:r w:rsidRPr="00C55C37">
              <w:rPr>
                <w:rFonts w:eastAsia="Times New Roman"/>
                <w:sz w:val="18"/>
              </w:rPr>
              <w:t>framework for artifact identification, definition, and development.</w:t>
            </w:r>
          </w:p>
          <w:p w14:paraId="06626718" w14:textId="77777777" w:rsidR="002C2D25" w:rsidRPr="00FB7C59" w:rsidRDefault="002C2D25" w:rsidP="000A362A">
            <w:pPr>
              <w:pStyle w:val="Bullet1"/>
              <w:rPr>
                <w:rFonts w:eastAsia="Times New Roman"/>
                <w:sz w:val="18"/>
              </w:rPr>
            </w:pPr>
            <w:r w:rsidRPr="00C55C37">
              <w:rPr>
                <w:rFonts w:eastAsia="Cambria"/>
                <w:sz w:val="18"/>
              </w:rPr>
              <w:t>Collaborates to develop the tools, schemas, standards, and best practices to be applied in the development, deployment, maintenance</w:t>
            </w:r>
            <w:r w:rsidR="00DB31A1" w:rsidRPr="00FB7C59">
              <w:rPr>
                <w:rFonts w:eastAsia="Cambria"/>
                <w:sz w:val="18"/>
              </w:rPr>
              <w:t>,</w:t>
            </w:r>
            <w:r w:rsidRPr="00FB7C59">
              <w:rPr>
                <w:rFonts w:eastAsia="Cambria"/>
                <w:sz w:val="18"/>
              </w:rPr>
              <w:t xml:space="preserve"> and use of architectures within VA.</w:t>
            </w:r>
          </w:p>
          <w:p w14:paraId="06626719" w14:textId="77777777" w:rsidR="002C2D25" w:rsidRPr="00FB7C59" w:rsidRDefault="002C2D25" w:rsidP="000A362A">
            <w:pPr>
              <w:pStyle w:val="Bullet1"/>
              <w:rPr>
                <w:rFonts w:eastAsia="Times New Roman"/>
                <w:sz w:val="18"/>
              </w:rPr>
            </w:pPr>
            <w:r w:rsidRPr="00FB7C59">
              <w:rPr>
                <w:rFonts w:eastAsia="Times New Roman"/>
                <w:sz w:val="18"/>
              </w:rPr>
              <w:t>Collaborates with other functional experts to identify functional elements to be addressed.</w:t>
            </w:r>
          </w:p>
          <w:p w14:paraId="0662671A" w14:textId="77777777" w:rsidR="002C2D25" w:rsidRPr="00E86B7F" w:rsidRDefault="002C2D25" w:rsidP="000A362A">
            <w:pPr>
              <w:pStyle w:val="Bullet1"/>
              <w:rPr>
                <w:sz w:val="18"/>
              </w:rPr>
            </w:pPr>
            <w:r w:rsidRPr="0094708C">
              <w:rPr>
                <w:rFonts w:eastAsia="Times New Roman"/>
                <w:sz w:val="18"/>
              </w:rPr>
              <w:t>Participates in development of processes, standards</w:t>
            </w:r>
            <w:r w:rsidR="00DB31A1" w:rsidRPr="003D7ECB">
              <w:rPr>
                <w:rFonts w:eastAsia="Times New Roman"/>
                <w:sz w:val="18"/>
              </w:rPr>
              <w:t>,</w:t>
            </w:r>
            <w:r w:rsidRPr="003D7ECB">
              <w:rPr>
                <w:rFonts w:eastAsia="Times New Roman"/>
                <w:sz w:val="18"/>
              </w:rPr>
              <w:t xml:space="preserve"> and guidelines for artifact development and implementation.</w:t>
            </w:r>
          </w:p>
        </w:tc>
      </w:tr>
      <w:tr w:rsidR="002C2D25" w:rsidRPr="00E86B7F" w14:paraId="06626722" w14:textId="77777777" w:rsidTr="000A362A">
        <w:trPr>
          <w:trHeight w:val="432"/>
        </w:trPr>
        <w:tc>
          <w:tcPr>
            <w:tcW w:w="1548" w:type="dxa"/>
            <w:tcBorders>
              <w:top w:val="single" w:sz="8" w:space="0" w:color="000000"/>
              <w:bottom w:val="single" w:sz="8" w:space="0" w:color="000000"/>
              <w:right w:val="single" w:sz="8" w:space="0" w:color="000000"/>
            </w:tcBorders>
          </w:tcPr>
          <w:p w14:paraId="0662671C"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71D" w14:textId="77777777" w:rsidR="002C2D25" w:rsidRPr="00C55C37" w:rsidRDefault="002C2D25" w:rsidP="000A362A">
            <w:pPr>
              <w:pStyle w:val="Bullet1"/>
              <w:rPr>
                <w:rFonts w:eastAsia="Cambria"/>
                <w:sz w:val="18"/>
              </w:rPr>
            </w:pPr>
            <w:r w:rsidRPr="00C55C37">
              <w:rPr>
                <w:rFonts w:eastAsia="Cambria"/>
                <w:sz w:val="18"/>
              </w:rPr>
              <w:t>Coordinates the development of functional area elements of VA architectures and ensures all needed elements are addressed and can be fully integrated.</w:t>
            </w:r>
          </w:p>
          <w:p w14:paraId="0662671E" w14:textId="77777777" w:rsidR="002C2D25" w:rsidRPr="00FB7C59" w:rsidRDefault="002C2D25" w:rsidP="000A362A">
            <w:pPr>
              <w:pStyle w:val="Bullet1"/>
              <w:rPr>
                <w:rFonts w:eastAsia="Cambria"/>
                <w:sz w:val="18"/>
              </w:rPr>
            </w:pPr>
            <w:r w:rsidRPr="00C55C37">
              <w:rPr>
                <w:rFonts w:eastAsia="Cambria"/>
                <w:sz w:val="18"/>
              </w:rPr>
              <w:t xml:space="preserve">Collaborates to define the current (baseline) and future (target) states of VA architectures with a focus on agency strategy, program performance improvements, and </w:t>
            </w:r>
            <w:r w:rsidR="00A575B2" w:rsidRPr="00C55C37">
              <w:rPr>
                <w:rFonts w:eastAsia="Cambria"/>
                <w:sz w:val="18"/>
              </w:rPr>
              <w:t>IT</w:t>
            </w:r>
            <w:r w:rsidRPr="00FB7C59">
              <w:rPr>
                <w:rFonts w:eastAsia="Cambria"/>
                <w:sz w:val="18"/>
              </w:rPr>
              <w:t xml:space="preserve"> investments.</w:t>
            </w:r>
          </w:p>
          <w:p w14:paraId="0662671F" w14:textId="77777777" w:rsidR="002C2D25" w:rsidRPr="00FB7C59" w:rsidRDefault="002C2D25" w:rsidP="000A362A">
            <w:pPr>
              <w:pStyle w:val="Bullet1"/>
              <w:rPr>
                <w:rFonts w:eastAsia="Cambria"/>
                <w:sz w:val="18"/>
              </w:rPr>
            </w:pPr>
            <w:r w:rsidRPr="00FB7C59">
              <w:rPr>
                <w:rFonts w:eastAsia="Cambria"/>
                <w:sz w:val="18"/>
              </w:rPr>
              <w:t>Leads the development of the frameworks and elements that will be used to develop, deploy, update, and utilize VA enterprise architectures.</w:t>
            </w:r>
          </w:p>
          <w:p w14:paraId="06626720" w14:textId="77777777" w:rsidR="002C2D25" w:rsidRPr="0094708C" w:rsidRDefault="002C2D25" w:rsidP="000A362A">
            <w:pPr>
              <w:pStyle w:val="Bullet1"/>
              <w:rPr>
                <w:rFonts w:eastAsia="Times New Roman"/>
                <w:sz w:val="18"/>
              </w:rPr>
            </w:pPr>
            <w:r w:rsidRPr="00FB7C59">
              <w:rPr>
                <w:rFonts w:eastAsia="Cambria"/>
                <w:sz w:val="18"/>
              </w:rPr>
              <w:t xml:space="preserve">Develops the associated </w:t>
            </w:r>
            <w:r w:rsidR="00DB31A1" w:rsidRPr="00FB7C59">
              <w:rPr>
                <w:rFonts w:eastAsia="Cambria"/>
                <w:sz w:val="18"/>
              </w:rPr>
              <w:t xml:space="preserve">enterprise architecture </w:t>
            </w:r>
            <w:r w:rsidRPr="00FB7C59">
              <w:rPr>
                <w:rFonts w:eastAsia="Cambria"/>
                <w:sz w:val="18"/>
              </w:rPr>
              <w:t>modeling notation that enables common understanding and collaboration</w:t>
            </w:r>
            <w:r w:rsidRPr="0094708C">
              <w:rPr>
                <w:rFonts w:eastAsia="Times New Roman"/>
                <w:sz w:val="18"/>
              </w:rPr>
              <w:t xml:space="preserve">. </w:t>
            </w:r>
          </w:p>
          <w:p w14:paraId="06626721" w14:textId="77777777" w:rsidR="002C2D25" w:rsidRPr="00E86B7F" w:rsidRDefault="002C2D25" w:rsidP="00DB31A1">
            <w:pPr>
              <w:pStyle w:val="Bullet1"/>
              <w:rPr>
                <w:sz w:val="18"/>
              </w:rPr>
            </w:pPr>
            <w:r w:rsidRPr="003D7ECB">
              <w:rPr>
                <w:rFonts w:eastAsia="Times New Roman"/>
                <w:sz w:val="18"/>
              </w:rPr>
              <w:t xml:space="preserve">Ensures frameworks enable a </w:t>
            </w:r>
            <w:r w:rsidR="00DB31A1" w:rsidRPr="00E86B7F">
              <w:rPr>
                <w:rFonts w:eastAsia="Times New Roman"/>
                <w:sz w:val="18"/>
              </w:rPr>
              <w:t>service-</w:t>
            </w:r>
            <w:r w:rsidRPr="00E86B7F">
              <w:rPr>
                <w:rFonts w:eastAsia="Times New Roman"/>
                <w:sz w:val="18"/>
              </w:rPr>
              <w:t>oriented architecture environment within VA.</w:t>
            </w:r>
          </w:p>
        </w:tc>
      </w:tr>
      <w:tr w:rsidR="002C2D25" w:rsidRPr="00E86B7F" w14:paraId="06626728" w14:textId="77777777" w:rsidTr="000A362A">
        <w:trPr>
          <w:trHeight w:val="432"/>
        </w:trPr>
        <w:tc>
          <w:tcPr>
            <w:tcW w:w="1548" w:type="dxa"/>
            <w:tcBorders>
              <w:top w:val="single" w:sz="8" w:space="0" w:color="000000"/>
              <w:bottom w:val="single" w:sz="8" w:space="0" w:color="000000"/>
              <w:right w:val="single" w:sz="8" w:space="0" w:color="000000"/>
            </w:tcBorders>
          </w:tcPr>
          <w:p w14:paraId="06626723"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724" w14:textId="77777777" w:rsidR="002C2D25" w:rsidRPr="00C55C37" w:rsidRDefault="002C2D25" w:rsidP="000A362A">
            <w:pPr>
              <w:pStyle w:val="Bullet1"/>
              <w:rPr>
                <w:rFonts w:eastAsia="Times New Roman"/>
                <w:sz w:val="18"/>
              </w:rPr>
            </w:pPr>
            <w:r w:rsidRPr="00C55C37">
              <w:rPr>
                <w:rFonts w:eastAsia="Times New Roman"/>
                <w:sz w:val="18"/>
              </w:rPr>
              <w:t xml:space="preserve">Determines the choice of </w:t>
            </w:r>
            <w:r w:rsidR="00DB31A1" w:rsidRPr="00C55C37">
              <w:rPr>
                <w:rFonts w:eastAsia="Cambria"/>
                <w:kern w:val="24"/>
                <w:sz w:val="18"/>
              </w:rPr>
              <w:t>enterprise architecture</w:t>
            </w:r>
            <w:r w:rsidR="00DB31A1" w:rsidRPr="00C55C37">
              <w:rPr>
                <w:rFonts w:eastAsia="Times New Roman"/>
                <w:sz w:val="18"/>
              </w:rPr>
              <w:t xml:space="preserve"> frameworks </w:t>
            </w:r>
            <w:r w:rsidRPr="00C55C37">
              <w:rPr>
                <w:rFonts w:eastAsia="Times New Roman"/>
                <w:sz w:val="18"/>
              </w:rPr>
              <w:t>applicable to address legislative requirements and guidance, as well as organization strategic and business needs.</w:t>
            </w:r>
          </w:p>
          <w:p w14:paraId="06626725" w14:textId="77777777" w:rsidR="002C2D25" w:rsidRPr="00FB7C59" w:rsidRDefault="002C2D25" w:rsidP="000A362A">
            <w:pPr>
              <w:pStyle w:val="Bullet1"/>
              <w:rPr>
                <w:rFonts w:eastAsia="Times New Roman"/>
                <w:sz w:val="18"/>
              </w:rPr>
            </w:pPr>
            <w:r w:rsidRPr="00C55C37">
              <w:rPr>
                <w:rFonts w:eastAsia="Times New Roman"/>
                <w:sz w:val="18"/>
              </w:rPr>
              <w:t xml:space="preserve">Sets </w:t>
            </w:r>
            <w:r w:rsidR="00054D24" w:rsidRPr="00FB7C59">
              <w:rPr>
                <w:rFonts w:eastAsia="Cambria"/>
                <w:kern w:val="24"/>
                <w:sz w:val="18"/>
              </w:rPr>
              <w:t>enterprise architecture</w:t>
            </w:r>
            <w:r w:rsidR="00054D24" w:rsidRPr="00FB7C59">
              <w:rPr>
                <w:rFonts w:eastAsia="Times New Roman"/>
                <w:sz w:val="18"/>
              </w:rPr>
              <w:t xml:space="preserve"> </w:t>
            </w:r>
            <w:r w:rsidRPr="00FB7C59">
              <w:rPr>
                <w:rFonts w:eastAsia="Times New Roman"/>
                <w:sz w:val="18"/>
              </w:rPr>
              <w:t>policies, principles, and governance processes for the organization.</w:t>
            </w:r>
          </w:p>
          <w:p w14:paraId="06626726" w14:textId="77777777" w:rsidR="002C2D25" w:rsidRPr="00FB7C59" w:rsidRDefault="002C2D25" w:rsidP="000A362A">
            <w:pPr>
              <w:pStyle w:val="Bullet1"/>
              <w:rPr>
                <w:rFonts w:eastAsia="Times New Roman"/>
                <w:sz w:val="18"/>
              </w:rPr>
            </w:pPr>
            <w:r w:rsidRPr="00FB7C59">
              <w:rPr>
                <w:rFonts w:eastAsia="Times New Roman"/>
                <w:sz w:val="18"/>
              </w:rPr>
              <w:t>Determines the role of enterprise architecture framework in enabling the achievement of mission objectives.</w:t>
            </w:r>
          </w:p>
          <w:p w14:paraId="06626727" w14:textId="77777777" w:rsidR="002C2D25" w:rsidRPr="0094708C" w:rsidRDefault="002C2D25" w:rsidP="000A362A">
            <w:pPr>
              <w:pStyle w:val="Bullet1"/>
              <w:rPr>
                <w:sz w:val="18"/>
              </w:rPr>
            </w:pPr>
            <w:r w:rsidRPr="00FB7C59">
              <w:rPr>
                <w:sz w:val="18"/>
                <w:lang w:val="en"/>
              </w:rPr>
              <w:t>Ensures key elements of VA’s strategic plan are reflected in VA architectures and subordinate and solution architectures.</w:t>
            </w:r>
          </w:p>
        </w:tc>
      </w:tr>
    </w:tbl>
    <w:p w14:paraId="06626729" w14:textId="77777777" w:rsidR="00046A2D" w:rsidRPr="00E86B7F" w:rsidRDefault="00046A2D" w:rsidP="00046A2D">
      <w:pPr>
        <w:jc w:val="left"/>
        <w:rPr>
          <w:rFonts w:asciiTheme="minorHAnsi" w:hAnsiTheme="minorHAnsi" w:cstheme="minorHAnsi"/>
        </w:rPr>
      </w:pPr>
    </w:p>
    <w:p w14:paraId="0662672A" w14:textId="77777777" w:rsidR="00046A2D" w:rsidRPr="00E86B7F" w:rsidRDefault="00046A2D" w:rsidP="00046A2D">
      <w:pPr>
        <w:jc w:val="left"/>
        <w:rPr>
          <w:rFonts w:asciiTheme="minorHAnsi" w:hAnsiTheme="minorHAnsi" w:cstheme="minorHAnsi"/>
        </w:rPr>
      </w:pPr>
    </w:p>
    <w:p w14:paraId="0662672B" w14:textId="77777777" w:rsidR="00046A2D" w:rsidRPr="00E86B7F" w:rsidRDefault="00046A2D" w:rsidP="00046A2D">
      <w:pPr>
        <w:jc w:val="left"/>
        <w:rPr>
          <w:rFonts w:asciiTheme="minorHAnsi" w:hAnsiTheme="minorHAnsi" w:cstheme="minorHAnsi"/>
        </w:rPr>
      </w:pPr>
    </w:p>
    <w:p w14:paraId="0662672C" w14:textId="77777777" w:rsidR="00046A2D" w:rsidRPr="00E86B7F" w:rsidRDefault="00046A2D" w:rsidP="00046A2D">
      <w:pPr>
        <w:jc w:val="left"/>
        <w:rPr>
          <w:rFonts w:asciiTheme="minorHAnsi" w:hAnsiTheme="minorHAnsi" w:cstheme="minorHAnsi"/>
        </w:rPr>
      </w:pPr>
    </w:p>
    <w:p w14:paraId="0662672D" w14:textId="77777777" w:rsidR="00046A2D" w:rsidRPr="00E86B7F" w:rsidRDefault="00046A2D" w:rsidP="00046A2D">
      <w:pPr>
        <w:jc w:val="left"/>
        <w:rPr>
          <w:rFonts w:asciiTheme="minorHAnsi" w:hAnsiTheme="minorHAnsi" w:cstheme="minorHAnsi"/>
        </w:rPr>
      </w:pPr>
    </w:p>
    <w:p w14:paraId="0662672E" w14:textId="77777777" w:rsidR="00046A2D" w:rsidRPr="00E86B7F" w:rsidRDefault="00046A2D" w:rsidP="00046A2D">
      <w:pPr>
        <w:jc w:val="left"/>
        <w:rPr>
          <w:rFonts w:asciiTheme="minorHAnsi" w:hAnsiTheme="minorHAnsi" w:cstheme="minorHAnsi"/>
        </w:rPr>
      </w:pPr>
    </w:p>
    <w:p w14:paraId="0662672F" w14:textId="77777777" w:rsidR="00046A2D" w:rsidRPr="00E86B7F" w:rsidRDefault="00046A2D" w:rsidP="00046A2D">
      <w:pPr>
        <w:jc w:val="left"/>
        <w:rPr>
          <w:rFonts w:asciiTheme="minorHAnsi" w:hAnsiTheme="minorHAnsi" w:cstheme="minorHAnsi"/>
        </w:rPr>
      </w:pPr>
    </w:p>
    <w:p w14:paraId="06626730" w14:textId="77777777" w:rsidR="00046A2D" w:rsidRPr="00E86B7F" w:rsidRDefault="00046A2D" w:rsidP="00046A2D">
      <w:pPr>
        <w:jc w:val="left"/>
        <w:rPr>
          <w:rFonts w:asciiTheme="minorHAnsi" w:hAnsiTheme="minorHAnsi" w:cstheme="minorHAnsi"/>
        </w:rPr>
      </w:pP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733"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731" w14:textId="77777777" w:rsidR="00046A2D" w:rsidRPr="00C55C37" w:rsidRDefault="00046A2D" w:rsidP="003F07FF">
            <w:pPr>
              <w:pStyle w:val="Heading0"/>
              <w:outlineLvl w:val="2"/>
            </w:pPr>
            <w:r w:rsidRPr="00E86B7F">
              <w:rPr>
                <w:rFonts w:eastAsia="Times New Roman"/>
                <w:b w:val="0"/>
                <w:bCs w:val="0"/>
                <w:sz w:val="20"/>
                <w:szCs w:val="20"/>
                <w:lang w:bidi="en-US"/>
              </w:rPr>
              <w:br w:type="page"/>
            </w:r>
            <w:bookmarkStart w:id="128" w:name="_Toc346485541"/>
            <w:bookmarkStart w:id="129" w:name="_Toc375250037"/>
            <w:bookmarkStart w:id="130" w:name="_Toc400022414"/>
            <w:r w:rsidRPr="0059122E">
              <w:rPr>
                <w:bCs w:val="0"/>
                <w:sz w:val="24"/>
              </w:rPr>
              <w:t>Business Process Reengineering</w:t>
            </w:r>
            <w:bookmarkEnd w:id="128"/>
            <w:bookmarkEnd w:id="129"/>
            <w:bookmarkEnd w:id="130"/>
          </w:p>
          <w:p w14:paraId="06626732"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rPr>
              <w:t>Knowledge of methods, metrics, tools, and techniques of business process reengineering.</w:t>
            </w:r>
          </w:p>
        </w:tc>
      </w:tr>
      <w:tr w:rsidR="00046A2D" w:rsidRPr="00E86B7F" w14:paraId="06626736"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734"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735" w14:textId="77777777" w:rsidR="00046A2D" w:rsidRPr="00C55C37" w:rsidRDefault="00977C40"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73A" w14:textId="77777777" w:rsidTr="003F07FF">
        <w:trPr>
          <w:trHeight w:val="432"/>
        </w:trPr>
        <w:tc>
          <w:tcPr>
            <w:tcW w:w="1548" w:type="dxa"/>
            <w:tcBorders>
              <w:top w:val="single" w:sz="8" w:space="0" w:color="000000"/>
              <w:bottom w:val="single" w:sz="8" w:space="0" w:color="000000"/>
              <w:right w:val="single" w:sz="8" w:space="0" w:color="000000"/>
            </w:tcBorders>
          </w:tcPr>
          <w:p w14:paraId="06626737"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738" w14:textId="77777777" w:rsidR="00046A2D" w:rsidRPr="00C55C37" w:rsidRDefault="00046A2D" w:rsidP="003F07FF">
            <w:pPr>
              <w:pStyle w:val="Bullet1"/>
              <w:rPr>
                <w:sz w:val="18"/>
              </w:rPr>
            </w:pPr>
            <w:r w:rsidRPr="00C55C37">
              <w:rPr>
                <w:sz w:val="18"/>
              </w:rPr>
              <w:t>Lists the approaches, methodologies, and principles for conduct</w:t>
            </w:r>
            <w:r w:rsidR="00F21550" w:rsidRPr="00C55C37">
              <w:rPr>
                <w:sz w:val="18"/>
              </w:rPr>
              <w:t>ing business process reengineering</w:t>
            </w:r>
            <w:r w:rsidRPr="00C55C37">
              <w:rPr>
                <w:sz w:val="18"/>
              </w:rPr>
              <w:t xml:space="preserve"> activities. </w:t>
            </w:r>
          </w:p>
          <w:p w14:paraId="06626739" w14:textId="77777777" w:rsidR="00046A2D" w:rsidRPr="00FB7C59" w:rsidRDefault="00046A2D" w:rsidP="003F07FF">
            <w:pPr>
              <w:pStyle w:val="Bullet1"/>
              <w:rPr>
                <w:sz w:val="18"/>
              </w:rPr>
            </w:pPr>
            <w:r w:rsidRPr="00FB7C59">
              <w:rPr>
                <w:sz w:val="18"/>
              </w:rPr>
              <w:t xml:space="preserve">Gathers data as directed by others to assess costs and risks associated with </w:t>
            </w:r>
            <w:r w:rsidR="00F21550" w:rsidRPr="00FB7C59">
              <w:rPr>
                <w:sz w:val="18"/>
              </w:rPr>
              <w:t>implementing various reengineering</w:t>
            </w:r>
            <w:r w:rsidRPr="00FB7C59">
              <w:rPr>
                <w:sz w:val="18"/>
              </w:rPr>
              <w:t xml:space="preserve"> activities.</w:t>
            </w:r>
          </w:p>
        </w:tc>
      </w:tr>
      <w:tr w:rsidR="00977C40" w:rsidRPr="00E86B7F" w14:paraId="0662673F" w14:textId="77777777" w:rsidTr="003F07FF">
        <w:trPr>
          <w:trHeight w:val="432"/>
        </w:trPr>
        <w:tc>
          <w:tcPr>
            <w:tcW w:w="1548" w:type="dxa"/>
            <w:tcBorders>
              <w:top w:val="single" w:sz="8" w:space="0" w:color="000000"/>
              <w:bottom w:val="single" w:sz="8" w:space="0" w:color="000000"/>
              <w:right w:val="single" w:sz="8" w:space="0" w:color="000000"/>
            </w:tcBorders>
          </w:tcPr>
          <w:p w14:paraId="0662673B"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73C" w14:textId="77777777" w:rsidR="00977C40" w:rsidRPr="00C55C37" w:rsidRDefault="00F21550" w:rsidP="000A362A">
            <w:pPr>
              <w:pStyle w:val="Bullet1"/>
              <w:rPr>
                <w:sz w:val="18"/>
              </w:rPr>
            </w:pPr>
            <w:r w:rsidRPr="00C55C37">
              <w:rPr>
                <w:sz w:val="18"/>
              </w:rPr>
              <w:t>D</w:t>
            </w:r>
            <w:r w:rsidR="00977C40" w:rsidRPr="00C55C37">
              <w:rPr>
                <w:sz w:val="18"/>
              </w:rPr>
              <w:t>iscusses the approaches, methodologies, and principles to conduct</w:t>
            </w:r>
            <w:r w:rsidRPr="00C55C37">
              <w:rPr>
                <w:sz w:val="18"/>
              </w:rPr>
              <w:t>ing business process reengineering</w:t>
            </w:r>
            <w:r w:rsidR="00977C40" w:rsidRPr="00C55C37">
              <w:rPr>
                <w:sz w:val="18"/>
              </w:rPr>
              <w:t xml:space="preserve"> activities. </w:t>
            </w:r>
          </w:p>
          <w:p w14:paraId="0662673D" w14:textId="77777777" w:rsidR="00977C40" w:rsidRPr="00FB7C59" w:rsidRDefault="00F21550" w:rsidP="000A362A">
            <w:pPr>
              <w:pStyle w:val="Bullet1"/>
              <w:rPr>
                <w:sz w:val="18"/>
              </w:rPr>
            </w:pPr>
            <w:r w:rsidRPr="00C55C37">
              <w:rPr>
                <w:sz w:val="18"/>
              </w:rPr>
              <w:t xml:space="preserve">Describes and differentiates between </w:t>
            </w:r>
            <w:r w:rsidR="00977C40" w:rsidRPr="00FB7C59">
              <w:rPr>
                <w:sz w:val="18"/>
              </w:rPr>
              <w:t xml:space="preserve">appropriate data gathering and analysis approaches to assess the root causes of an organizational issue or problem as directed by others. </w:t>
            </w:r>
          </w:p>
          <w:p w14:paraId="0662673E" w14:textId="77777777" w:rsidR="00977C40" w:rsidRPr="0094708C" w:rsidRDefault="00977C40" w:rsidP="00F21550">
            <w:pPr>
              <w:pStyle w:val="Bullet1"/>
              <w:rPr>
                <w:sz w:val="18"/>
              </w:rPr>
            </w:pPr>
            <w:r w:rsidRPr="00FB7C59">
              <w:rPr>
                <w:sz w:val="18"/>
              </w:rPr>
              <w:t>Conducts</w:t>
            </w:r>
            <w:r w:rsidR="00F21550" w:rsidRPr="00FB7C59">
              <w:rPr>
                <w:sz w:val="18"/>
              </w:rPr>
              <w:t xml:space="preserve"> preliminary </w:t>
            </w:r>
            <w:r w:rsidRPr="00FB7C59">
              <w:rPr>
                <w:sz w:val="18"/>
              </w:rPr>
              <w:t xml:space="preserve">root cause analysis with </w:t>
            </w:r>
            <w:r w:rsidR="00F21550" w:rsidRPr="00FB7C59">
              <w:rPr>
                <w:sz w:val="18"/>
              </w:rPr>
              <w:t xml:space="preserve">supervisor or peer </w:t>
            </w:r>
            <w:r w:rsidRPr="0094708C">
              <w:rPr>
                <w:sz w:val="18"/>
              </w:rPr>
              <w:t>guidance.</w:t>
            </w:r>
          </w:p>
        </w:tc>
      </w:tr>
      <w:tr w:rsidR="00977C40" w:rsidRPr="00E86B7F" w14:paraId="06626744" w14:textId="77777777" w:rsidTr="003F07FF">
        <w:trPr>
          <w:trHeight w:val="432"/>
        </w:trPr>
        <w:tc>
          <w:tcPr>
            <w:tcW w:w="1548" w:type="dxa"/>
            <w:tcBorders>
              <w:top w:val="single" w:sz="8" w:space="0" w:color="000000"/>
              <w:bottom w:val="single" w:sz="8" w:space="0" w:color="000000"/>
              <w:right w:val="single" w:sz="8" w:space="0" w:color="000000"/>
            </w:tcBorders>
          </w:tcPr>
          <w:p w14:paraId="06626740"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741" w14:textId="77777777" w:rsidR="00E71D51" w:rsidRPr="00C55C37" w:rsidRDefault="00E71D51" w:rsidP="00E71D51">
            <w:pPr>
              <w:pStyle w:val="Bullet1"/>
              <w:rPr>
                <w:sz w:val="18"/>
              </w:rPr>
            </w:pPr>
            <w:r w:rsidRPr="00C55C37">
              <w:rPr>
                <w:sz w:val="18"/>
              </w:rPr>
              <w:t>Applies business process reengineering approaches, methodologies, and principles to work.</w:t>
            </w:r>
          </w:p>
          <w:p w14:paraId="06626742" w14:textId="77777777" w:rsidR="00E71D51" w:rsidRPr="00C55C37" w:rsidRDefault="00E71D51" w:rsidP="00E71D51">
            <w:pPr>
              <w:pStyle w:val="Bullet1"/>
              <w:rPr>
                <w:sz w:val="18"/>
              </w:rPr>
            </w:pPr>
            <w:r w:rsidRPr="00C55C37">
              <w:rPr>
                <w:sz w:val="18"/>
              </w:rPr>
              <w:t>Develops cost forecast and risk assessment reports related to business process reengineering activities or projects.</w:t>
            </w:r>
          </w:p>
          <w:p w14:paraId="06626743" w14:textId="77777777" w:rsidR="00E71D51" w:rsidRPr="00FB7C59" w:rsidRDefault="00E71D51" w:rsidP="00E71D51">
            <w:pPr>
              <w:pStyle w:val="Bullet1"/>
              <w:rPr>
                <w:sz w:val="18"/>
              </w:rPr>
            </w:pPr>
            <w:r w:rsidRPr="00C55C37">
              <w:rPr>
                <w:sz w:val="18"/>
              </w:rPr>
              <w:t>Customizes a business process reengineering approach or methodology based on the characteristics of the issues/problems being addressed.</w:t>
            </w:r>
          </w:p>
        </w:tc>
      </w:tr>
      <w:tr w:rsidR="00977C40" w:rsidRPr="00E86B7F" w14:paraId="06626749" w14:textId="77777777" w:rsidTr="003F07FF">
        <w:trPr>
          <w:trHeight w:val="432"/>
        </w:trPr>
        <w:tc>
          <w:tcPr>
            <w:tcW w:w="1548" w:type="dxa"/>
            <w:tcBorders>
              <w:top w:val="single" w:sz="8" w:space="0" w:color="000000"/>
              <w:bottom w:val="single" w:sz="8" w:space="0" w:color="000000"/>
              <w:right w:val="single" w:sz="8" w:space="0" w:color="000000"/>
            </w:tcBorders>
          </w:tcPr>
          <w:p w14:paraId="06626745" w14:textId="77777777" w:rsidR="00977C40" w:rsidRPr="00C55C37" w:rsidRDefault="00977C4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746" w14:textId="77777777" w:rsidR="00E71D51" w:rsidRPr="00C55C37" w:rsidRDefault="00E71D51" w:rsidP="00E71D51">
            <w:pPr>
              <w:pStyle w:val="Bullet1"/>
              <w:rPr>
                <w:sz w:val="18"/>
              </w:rPr>
            </w:pPr>
            <w:r w:rsidRPr="00C55C37">
              <w:rPr>
                <w:sz w:val="18"/>
              </w:rPr>
              <w:t>Analyzes costs and risks associated with implementing and prioritizing various business process reengineering activities.</w:t>
            </w:r>
          </w:p>
          <w:p w14:paraId="06626747" w14:textId="77777777" w:rsidR="00E71D51" w:rsidRPr="00C55C37" w:rsidRDefault="00E71D51" w:rsidP="00E71D51">
            <w:pPr>
              <w:pStyle w:val="Bullet1"/>
              <w:rPr>
                <w:sz w:val="18"/>
              </w:rPr>
            </w:pPr>
            <w:r w:rsidRPr="00C55C37">
              <w:rPr>
                <w:sz w:val="18"/>
              </w:rPr>
              <w:t>Examines root causes of issues or trends to determine business process reengineering opportunities.</w:t>
            </w:r>
          </w:p>
          <w:p w14:paraId="06626748" w14:textId="77777777" w:rsidR="00E71D51" w:rsidRPr="00FB7C59" w:rsidRDefault="00E71D51" w:rsidP="00E71D51">
            <w:pPr>
              <w:pStyle w:val="Bullet1"/>
              <w:rPr>
                <w:sz w:val="18"/>
              </w:rPr>
            </w:pPr>
            <w:r w:rsidRPr="00C55C37">
              <w:rPr>
                <w:sz w:val="18"/>
              </w:rPr>
              <w:t>Establishes methodologies, approaches, and practices for conducting business process reengineering activities.</w:t>
            </w:r>
          </w:p>
        </w:tc>
      </w:tr>
      <w:tr w:rsidR="00F21550" w:rsidRPr="00E86B7F" w14:paraId="0662674E" w14:textId="77777777" w:rsidTr="003F07FF">
        <w:trPr>
          <w:trHeight w:val="432"/>
        </w:trPr>
        <w:tc>
          <w:tcPr>
            <w:tcW w:w="1548" w:type="dxa"/>
            <w:tcBorders>
              <w:top w:val="single" w:sz="8" w:space="0" w:color="000000"/>
              <w:bottom w:val="single" w:sz="8" w:space="0" w:color="000000"/>
              <w:right w:val="single" w:sz="8" w:space="0" w:color="000000"/>
            </w:tcBorders>
          </w:tcPr>
          <w:p w14:paraId="0662674A" w14:textId="77777777" w:rsidR="00F21550" w:rsidRPr="00C55C37" w:rsidRDefault="00F2155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74B" w14:textId="77777777" w:rsidR="00E71D51" w:rsidRPr="00C55C37" w:rsidRDefault="00E71D51" w:rsidP="00E71D51">
            <w:pPr>
              <w:pStyle w:val="Bullet1"/>
              <w:rPr>
                <w:sz w:val="18"/>
              </w:rPr>
            </w:pPr>
            <w:r w:rsidRPr="00C55C37">
              <w:rPr>
                <w:sz w:val="18"/>
              </w:rPr>
              <w:t>Leads and advises others on efforts related to business process reengineering.</w:t>
            </w:r>
          </w:p>
          <w:p w14:paraId="0662674C" w14:textId="77777777" w:rsidR="00E71D51" w:rsidRPr="00C55C37" w:rsidRDefault="00E71D51" w:rsidP="00E71D51">
            <w:pPr>
              <w:pStyle w:val="Bullet1"/>
              <w:rPr>
                <w:sz w:val="18"/>
              </w:rPr>
            </w:pPr>
            <w:r w:rsidRPr="00C55C37">
              <w:rPr>
                <w:sz w:val="18"/>
              </w:rPr>
              <w:t>Designs and implements business process reengineering initiatives based on updates to strategic initiatives and feedback to improve processes and systems.</w:t>
            </w:r>
          </w:p>
          <w:p w14:paraId="0662674D" w14:textId="77777777" w:rsidR="00E71D51" w:rsidRPr="00FB7C59" w:rsidRDefault="00E71D51" w:rsidP="00E71D51">
            <w:pPr>
              <w:pStyle w:val="Bullet1"/>
              <w:rPr>
                <w:sz w:val="18"/>
              </w:rPr>
            </w:pPr>
            <w:r w:rsidRPr="00C55C37">
              <w:rPr>
                <w:sz w:val="18"/>
              </w:rPr>
              <w:t>Creates a methodology for educat</w:t>
            </w:r>
            <w:r w:rsidRPr="00FB7C59">
              <w:rPr>
                <w:sz w:val="18"/>
              </w:rPr>
              <w:t>ing others on the principles, trends, and leading practices in business process reengineering to enhance the management the process.</w:t>
            </w:r>
          </w:p>
        </w:tc>
      </w:tr>
    </w:tbl>
    <w:p w14:paraId="0662674F" w14:textId="77777777" w:rsidR="00046A2D" w:rsidRPr="00E86B7F" w:rsidRDefault="00046A2D" w:rsidP="00046A2D">
      <w:pPr>
        <w:rPr>
          <w:rFonts w:asciiTheme="minorHAnsi" w:hAnsiTheme="minorHAnsi" w:cstheme="minorHAnsi"/>
        </w:rPr>
      </w:pPr>
    </w:p>
    <w:p w14:paraId="06626750"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753"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751" w14:textId="77777777" w:rsidR="00046A2D" w:rsidRPr="00C55C37" w:rsidRDefault="00046A2D" w:rsidP="003F07FF">
            <w:pPr>
              <w:pStyle w:val="Heading0"/>
              <w:outlineLvl w:val="2"/>
            </w:pPr>
            <w:r w:rsidRPr="0059122E">
              <w:br w:type="page"/>
            </w:r>
            <w:r w:rsidRPr="0059122E">
              <w:br w:type="page"/>
            </w:r>
            <w:r w:rsidRPr="00C55C37">
              <w:rPr>
                <w:sz w:val="22"/>
              </w:rPr>
              <w:br w:type="page"/>
            </w:r>
            <w:bookmarkStart w:id="131" w:name="_Toc311812285"/>
            <w:bookmarkStart w:id="132" w:name="_Toc375250038"/>
            <w:bookmarkStart w:id="133" w:name="_Toc400022415"/>
            <w:r w:rsidRPr="00C55C37">
              <w:rPr>
                <w:bCs w:val="0"/>
                <w:sz w:val="24"/>
              </w:rPr>
              <w:t>Capacity Management</w:t>
            </w:r>
            <w:bookmarkEnd w:id="131"/>
            <w:bookmarkEnd w:id="132"/>
            <w:bookmarkEnd w:id="133"/>
          </w:p>
          <w:p w14:paraId="06626752" w14:textId="77777777" w:rsidR="00046A2D" w:rsidRPr="00E86B7F" w:rsidRDefault="00046A2D" w:rsidP="003F07FF">
            <w:pPr>
              <w:pStyle w:val="CompModelText"/>
              <w:ind w:left="90"/>
              <w:rPr>
                <w:rFonts w:asciiTheme="minorHAnsi" w:hAnsiTheme="minorHAnsi" w:cstheme="minorHAnsi"/>
                <w:color w:val="FFFFFF" w:themeColor="background1"/>
              </w:rPr>
            </w:pPr>
            <w:r w:rsidRPr="00E86B7F">
              <w:rPr>
                <w:rFonts w:asciiTheme="minorHAnsi" w:hAnsiTheme="minorHAnsi" w:cstheme="minorHAnsi"/>
                <w:color w:val="FFFFFF" w:themeColor="background1"/>
                <w:sz w:val="20"/>
              </w:rPr>
              <w:t xml:space="preserve">Knowledge of the principles and methods for monitoring, estimating, or reporting actual performance or the performance capability of information systems, networks, or components. </w:t>
            </w:r>
          </w:p>
        </w:tc>
      </w:tr>
      <w:tr w:rsidR="00046A2D" w:rsidRPr="00E86B7F" w14:paraId="06626756"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754"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755" w14:textId="77777777" w:rsidR="00046A2D" w:rsidRPr="00C55C37" w:rsidRDefault="00E71D5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75B" w14:textId="77777777" w:rsidTr="003F07FF">
        <w:trPr>
          <w:trHeight w:val="432"/>
        </w:trPr>
        <w:tc>
          <w:tcPr>
            <w:tcW w:w="1548" w:type="dxa"/>
            <w:tcBorders>
              <w:top w:val="single" w:sz="8" w:space="0" w:color="000000"/>
              <w:bottom w:val="single" w:sz="8" w:space="0" w:color="000000"/>
              <w:right w:val="single" w:sz="8" w:space="0" w:color="000000"/>
            </w:tcBorders>
          </w:tcPr>
          <w:p w14:paraId="06626757"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360" w:type="dxa"/>
            <w:tcBorders>
              <w:top w:val="single" w:sz="8" w:space="0" w:color="000000"/>
              <w:left w:val="single" w:sz="8" w:space="0" w:color="000000"/>
              <w:bottom w:val="single" w:sz="8" w:space="0" w:color="000000"/>
            </w:tcBorders>
          </w:tcPr>
          <w:p w14:paraId="06626758" w14:textId="77777777" w:rsidR="00046A2D" w:rsidRPr="00C55C37" w:rsidRDefault="00046A2D" w:rsidP="003F07FF">
            <w:pPr>
              <w:pStyle w:val="Bullet1"/>
              <w:rPr>
                <w:sz w:val="18"/>
              </w:rPr>
            </w:pPr>
            <w:r w:rsidRPr="00C55C37">
              <w:rPr>
                <w:sz w:val="18"/>
              </w:rPr>
              <w:t>Lists and defines basic concepts of capacity management principles, methods, and tools.</w:t>
            </w:r>
          </w:p>
          <w:p w14:paraId="06626759" w14:textId="77777777" w:rsidR="00046A2D" w:rsidRPr="00C55C37" w:rsidRDefault="00046A2D" w:rsidP="003F07FF">
            <w:pPr>
              <w:pStyle w:val="Bullet1"/>
              <w:rPr>
                <w:sz w:val="18"/>
              </w:rPr>
            </w:pPr>
            <w:r w:rsidRPr="00C55C37">
              <w:rPr>
                <w:sz w:val="18"/>
              </w:rPr>
              <w:t>Describes factors that influence organizational demand for resources (e.g., bandwidth, processing power, memory, network connections, and hardware).</w:t>
            </w:r>
          </w:p>
          <w:p w14:paraId="0662675A" w14:textId="77777777" w:rsidR="00046A2D" w:rsidRPr="00FB7C59" w:rsidRDefault="00046A2D" w:rsidP="003F07FF">
            <w:pPr>
              <w:pStyle w:val="Bullet1"/>
              <w:rPr>
                <w:sz w:val="18"/>
              </w:rPr>
            </w:pPr>
            <w:r w:rsidRPr="00C55C37">
              <w:rPr>
                <w:sz w:val="18"/>
              </w:rPr>
              <w:t>Lists and defines common metr</w:t>
            </w:r>
            <w:r w:rsidRPr="00FB7C59">
              <w:rPr>
                <w:sz w:val="18"/>
              </w:rPr>
              <w:t>ics used to measure system performance and/or usage (e.g., available disk space, processing power used, and network traffic).</w:t>
            </w:r>
          </w:p>
        </w:tc>
      </w:tr>
      <w:tr w:rsidR="00E71D51" w:rsidRPr="00E86B7F" w14:paraId="06626761" w14:textId="77777777" w:rsidTr="003F07FF">
        <w:trPr>
          <w:trHeight w:val="432"/>
        </w:trPr>
        <w:tc>
          <w:tcPr>
            <w:tcW w:w="1548" w:type="dxa"/>
            <w:tcBorders>
              <w:top w:val="single" w:sz="8" w:space="0" w:color="000000"/>
              <w:bottom w:val="single" w:sz="8" w:space="0" w:color="000000"/>
              <w:right w:val="single" w:sz="8" w:space="0" w:color="000000"/>
            </w:tcBorders>
          </w:tcPr>
          <w:p w14:paraId="0662675C"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75D" w14:textId="77777777" w:rsidR="00E71D51" w:rsidRPr="00C55C37" w:rsidRDefault="00E71D51" w:rsidP="000A362A">
            <w:pPr>
              <w:pStyle w:val="Bullet1"/>
              <w:rPr>
                <w:sz w:val="18"/>
              </w:rPr>
            </w:pPr>
            <w:r w:rsidRPr="00C55C37">
              <w:rPr>
                <w:sz w:val="18"/>
              </w:rPr>
              <w:t>Describes principles and practices for capacity management.</w:t>
            </w:r>
          </w:p>
          <w:p w14:paraId="0662675E" w14:textId="77777777" w:rsidR="00E71D51" w:rsidRPr="00FB7C59" w:rsidRDefault="00E71D51" w:rsidP="000A362A">
            <w:pPr>
              <w:pStyle w:val="Bullet1"/>
              <w:rPr>
                <w:sz w:val="18"/>
              </w:rPr>
            </w:pPr>
            <w:r w:rsidRPr="00C55C37">
              <w:rPr>
                <w:sz w:val="18"/>
              </w:rPr>
              <w:t>Applies tools and organizational standards and procedures for monitoring, reporting, and managing resource usage, activity, and performance levels with</w:t>
            </w:r>
            <w:r w:rsidR="002535D4" w:rsidRPr="00C55C37">
              <w:rPr>
                <w:sz w:val="18"/>
              </w:rPr>
              <w:t xml:space="preserve"> supervisor or peer guidance</w:t>
            </w:r>
            <w:r w:rsidRPr="00C55C37">
              <w:rPr>
                <w:sz w:val="18"/>
              </w:rPr>
              <w:t>.</w:t>
            </w:r>
          </w:p>
          <w:p w14:paraId="0662675F" w14:textId="77777777" w:rsidR="00E71D51" w:rsidRPr="00FB7C59" w:rsidRDefault="00E71D51" w:rsidP="000A362A">
            <w:pPr>
              <w:pStyle w:val="Bullet1"/>
              <w:rPr>
                <w:sz w:val="18"/>
              </w:rPr>
            </w:pPr>
            <w:r w:rsidRPr="00FB7C59">
              <w:rPr>
                <w:sz w:val="18"/>
              </w:rPr>
              <w:t>Evaluates system performance and usage against baseline metrics.</w:t>
            </w:r>
          </w:p>
          <w:p w14:paraId="06626760" w14:textId="77777777" w:rsidR="00E71D51" w:rsidRPr="003D7ECB" w:rsidRDefault="00E71D51" w:rsidP="000A362A">
            <w:pPr>
              <w:pStyle w:val="Bullet1"/>
              <w:rPr>
                <w:sz w:val="18"/>
              </w:rPr>
            </w:pPr>
            <w:r w:rsidRPr="00FB7C59">
              <w:rPr>
                <w:sz w:val="18"/>
              </w:rPr>
              <w:t>Performs installation and configuration of hardware and/or software components to address capacity management problems</w:t>
            </w:r>
            <w:r w:rsidR="00091AB7" w:rsidRPr="00FB7C59">
              <w:rPr>
                <w:sz w:val="18"/>
              </w:rPr>
              <w:t>,</w:t>
            </w:r>
            <w:r w:rsidRPr="00FB7C59">
              <w:rPr>
                <w:sz w:val="18"/>
              </w:rPr>
              <w:t xml:space="preserve"> with</w:t>
            </w:r>
            <w:r w:rsidR="002535D4" w:rsidRPr="00FB7C59">
              <w:rPr>
                <w:sz w:val="18"/>
              </w:rPr>
              <w:t xml:space="preserve"> supervisor or peer gui</w:t>
            </w:r>
            <w:r w:rsidR="002535D4" w:rsidRPr="0094708C">
              <w:rPr>
                <w:sz w:val="18"/>
              </w:rPr>
              <w:t>dance</w:t>
            </w:r>
            <w:r w:rsidRPr="003D7ECB">
              <w:rPr>
                <w:sz w:val="18"/>
              </w:rPr>
              <w:t>.</w:t>
            </w:r>
          </w:p>
        </w:tc>
      </w:tr>
      <w:tr w:rsidR="00E71D51" w:rsidRPr="00E86B7F" w14:paraId="06626768" w14:textId="77777777" w:rsidTr="003F07FF">
        <w:trPr>
          <w:trHeight w:val="432"/>
        </w:trPr>
        <w:tc>
          <w:tcPr>
            <w:tcW w:w="1548" w:type="dxa"/>
            <w:tcBorders>
              <w:top w:val="single" w:sz="8" w:space="0" w:color="000000"/>
              <w:bottom w:val="single" w:sz="8" w:space="0" w:color="000000"/>
              <w:right w:val="single" w:sz="8" w:space="0" w:color="000000"/>
            </w:tcBorders>
          </w:tcPr>
          <w:p w14:paraId="06626762"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763" w14:textId="77777777" w:rsidR="00E71D51" w:rsidRPr="00C55C37" w:rsidRDefault="00E71D51" w:rsidP="000A362A">
            <w:pPr>
              <w:pStyle w:val="Bullet1"/>
              <w:rPr>
                <w:sz w:val="18"/>
              </w:rPr>
            </w:pPr>
            <w:r w:rsidRPr="00C55C37">
              <w:rPr>
                <w:sz w:val="18"/>
              </w:rPr>
              <w:t>Monitors and reports performance and usage of information systems and components.</w:t>
            </w:r>
          </w:p>
          <w:p w14:paraId="06626764" w14:textId="77777777" w:rsidR="00E71D51" w:rsidRPr="00C55C37" w:rsidRDefault="00E71D51" w:rsidP="000A362A">
            <w:pPr>
              <w:pStyle w:val="Bullet1"/>
              <w:rPr>
                <w:sz w:val="18"/>
              </w:rPr>
            </w:pPr>
            <w:r w:rsidRPr="00C55C37">
              <w:rPr>
                <w:sz w:val="18"/>
              </w:rPr>
              <w:t>Troubleshoots capacity and performance issues as appropriate.</w:t>
            </w:r>
          </w:p>
          <w:p w14:paraId="06626765" w14:textId="77777777" w:rsidR="00E71D51" w:rsidRPr="00FB7C59" w:rsidRDefault="00E71D51" w:rsidP="000A362A">
            <w:pPr>
              <w:pStyle w:val="Bullet1"/>
              <w:rPr>
                <w:sz w:val="18"/>
              </w:rPr>
            </w:pPr>
            <w:r w:rsidRPr="00C55C37">
              <w:rPr>
                <w:sz w:val="18"/>
              </w:rPr>
              <w:t>Interprets and applies standards and procedures for capacity and performance management.</w:t>
            </w:r>
          </w:p>
          <w:p w14:paraId="06626766" w14:textId="77777777" w:rsidR="00E71D51" w:rsidRPr="00FB7C59" w:rsidRDefault="00E71D51" w:rsidP="000A362A">
            <w:pPr>
              <w:pStyle w:val="Bullet1"/>
              <w:rPr>
                <w:sz w:val="18"/>
              </w:rPr>
            </w:pPr>
            <w:r w:rsidRPr="00FB7C59">
              <w:rPr>
                <w:sz w:val="18"/>
              </w:rPr>
              <w:t>Anticipates the impact of changes to IT services on the performance of IT systems, services, and c</w:t>
            </w:r>
            <w:r w:rsidR="002535D4" w:rsidRPr="00FB7C59">
              <w:rPr>
                <w:sz w:val="18"/>
              </w:rPr>
              <w:t>omponents within one’s team</w:t>
            </w:r>
            <w:r w:rsidRPr="00FB7C59">
              <w:rPr>
                <w:sz w:val="18"/>
              </w:rPr>
              <w:t>.</w:t>
            </w:r>
          </w:p>
          <w:p w14:paraId="06626767" w14:textId="77777777" w:rsidR="00E71D51" w:rsidRPr="0094708C" w:rsidRDefault="00E71D51" w:rsidP="000A362A">
            <w:pPr>
              <w:pStyle w:val="Bullet1"/>
              <w:rPr>
                <w:sz w:val="18"/>
              </w:rPr>
            </w:pPr>
            <w:r w:rsidRPr="00FB7C59">
              <w:rPr>
                <w:sz w:val="18"/>
              </w:rPr>
              <w:t>Installs and configures hardware and/or software components to address sys</w:t>
            </w:r>
            <w:r w:rsidR="002535D4" w:rsidRPr="00FB7C59">
              <w:rPr>
                <w:sz w:val="18"/>
              </w:rPr>
              <w:t>temic and/or</w:t>
            </w:r>
            <w:r w:rsidRPr="0094708C">
              <w:rPr>
                <w:sz w:val="18"/>
              </w:rPr>
              <w:t xml:space="preserve"> capacity management problems.</w:t>
            </w:r>
          </w:p>
        </w:tc>
      </w:tr>
      <w:tr w:rsidR="00E71D51" w:rsidRPr="00E86B7F" w14:paraId="0662676E" w14:textId="77777777" w:rsidTr="003F07FF">
        <w:trPr>
          <w:trHeight w:val="432"/>
        </w:trPr>
        <w:tc>
          <w:tcPr>
            <w:tcW w:w="1548" w:type="dxa"/>
            <w:tcBorders>
              <w:top w:val="single" w:sz="8" w:space="0" w:color="000000"/>
              <w:bottom w:val="single" w:sz="8" w:space="0" w:color="000000"/>
              <w:right w:val="single" w:sz="8" w:space="0" w:color="000000"/>
            </w:tcBorders>
          </w:tcPr>
          <w:p w14:paraId="06626769"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76A" w14:textId="77777777" w:rsidR="00E71D51" w:rsidRPr="00C55C37" w:rsidRDefault="00E71D51" w:rsidP="000A362A">
            <w:pPr>
              <w:pStyle w:val="Bullet1"/>
              <w:rPr>
                <w:sz w:val="18"/>
              </w:rPr>
            </w:pPr>
            <w:r w:rsidRPr="00C55C37">
              <w:rPr>
                <w:sz w:val="18"/>
              </w:rPr>
              <w:t>Analyzes performance monitoring data and volumes from multiple systems to identify and troubleshoot capacity management problems.</w:t>
            </w:r>
          </w:p>
          <w:p w14:paraId="0662676B" w14:textId="77777777" w:rsidR="00E71D51" w:rsidRPr="00C55C37" w:rsidRDefault="00E71D51" w:rsidP="000A362A">
            <w:pPr>
              <w:pStyle w:val="Bullet1"/>
              <w:rPr>
                <w:sz w:val="18"/>
              </w:rPr>
            </w:pPr>
            <w:r w:rsidRPr="00C55C37">
              <w:rPr>
                <w:sz w:val="18"/>
              </w:rPr>
              <w:t>Evaluates and recommends solutions to capacity management issues within an IT system or multiple IT systems.</w:t>
            </w:r>
          </w:p>
          <w:p w14:paraId="0662676C" w14:textId="77777777" w:rsidR="00E71D51" w:rsidRPr="00FB7C59" w:rsidRDefault="00E71D51" w:rsidP="000A362A">
            <w:pPr>
              <w:pStyle w:val="Bullet1"/>
              <w:rPr>
                <w:sz w:val="18"/>
              </w:rPr>
            </w:pPr>
            <w:r w:rsidRPr="00C55C37">
              <w:rPr>
                <w:sz w:val="18"/>
              </w:rPr>
              <w:t>Oversees capacity ma</w:t>
            </w:r>
            <w:r w:rsidR="002535D4" w:rsidRPr="00FB7C59">
              <w:rPr>
                <w:sz w:val="18"/>
              </w:rPr>
              <w:t>nagement activities for a location</w:t>
            </w:r>
            <w:r w:rsidRPr="00FB7C59">
              <w:rPr>
                <w:sz w:val="18"/>
              </w:rPr>
              <w:t xml:space="preserve"> and/or multiple IT systems (e.g., sets benchmarks and limits for performance and capacity usage).</w:t>
            </w:r>
          </w:p>
          <w:p w14:paraId="0662676D" w14:textId="77777777" w:rsidR="00E71D51" w:rsidRPr="00FB7C59" w:rsidRDefault="00E71D51" w:rsidP="000A362A">
            <w:pPr>
              <w:pStyle w:val="Bullet1"/>
              <w:rPr>
                <w:sz w:val="18"/>
              </w:rPr>
            </w:pPr>
            <w:r w:rsidRPr="00FB7C59">
              <w:rPr>
                <w:sz w:val="18"/>
              </w:rPr>
              <w:t>Initiates proactive measures to ensure system and/or components fulfill organizational needs.</w:t>
            </w:r>
          </w:p>
        </w:tc>
      </w:tr>
      <w:tr w:rsidR="00E71D51" w:rsidRPr="00E86B7F" w14:paraId="06626773" w14:textId="77777777" w:rsidTr="003F07FF">
        <w:trPr>
          <w:trHeight w:val="432"/>
        </w:trPr>
        <w:tc>
          <w:tcPr>
            <w:tcW w:w="1548" w:type="dxa"/>
            <w:tcBorders>
              <w:top w:val="single" w:sz="8" w:space="0" w:color="000000"/>
              <w:bottom w:val="single" w:sz="8" w:space="0" w:color="000000"/>
              <w:right w:val="single" w:sz="8" w:space="0" w:color="000000"/>
            </w:tcBorders>
          </w:tcPr>
          <w:p w14:paraId="0662676F"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770" w14:textId="77777777" w:rsidR="00E71D51" w:rsidRPr="00C55C37" w:rsidRDefault="00E71D51" w:rsidP="000A362A">
            <w:pPr>
              <w:pStyle w:val="Bullet1"/>
              <w:rPr>
                <w:sz w:val="18"/>
              </w:rPr>
            </w:pPr>
            <w:r w:rsidRPr="00C55C37">
              <w:rPr>
                <w:sz w:val="18"/>
              </w:rPr>
              <w:t>Performs</w:t>
            </w:r>
            <w:r w:rsidR="002535D4" w:rsidRPr="00C55C37">
              <w:rPr>
                <w:sz w:val="18"/>
              </w:rPr>
              <w:t xml:space="preserve"> trend analysis of</w:t>
            </w:r>
            <w:r w:rsidRPr="00C55C37">
              <w:rPr>
                <w:sz w:val="18"/>
              </w:rPr>
              <w:t xml:space="preserve"> IT capacity usage/performance to estimate future IT capacity needs.</w:t>
            </w:r>
          </w:p>
          <w:p w14:paraId="06626771" w14:textId="77777777" w:rsidR="00E71D51" w:rsidRPr="00FB7C59" w:rsidRDefault="00E71D51" w:rsidP="000A362A">
            <w:pPr>
              <w:pStyle w:val="Bullet1"/>
              <w:rPr>
                <w:sz w:val="18"/>
              </w:rPr>
            </w:pPr>
            <w:r w:rsidRPr="00C55C37">
              <w:rPr>
                <w:sz w:val="18"/>
              </w:rPr>
              <w:t>Translates business requirements and plans into long-term capacity and performance management plans to ensure that the organization maintains sufficient IT capacity to support mission needs.</w:t>
            </w:r>
          </w:p>
          <w:p w14:paraId="06626772" w14:textId="77777777" w:rsidR="00E71D51" w:rsidRPr="00FB7C59" w:rsidRDefault="00E71D51" w:rsidP="000A362A">
            <w:pPr>
              <w:pStyle w:val="Bullet1"/>
              <w:rPr>
                <w:sz w:val="18"/>
              </w:rPr>
            </w:pPr>
            <w:r w:rsidRPr="00FB7C59">
              <w:rPr>
                <w:sz w:val="18"/>
              </w:rPr>
              <w:t>Devel</w:t>
            </w:r>
            <w:r w:rsidR="002535D4" w:rsidRPr="00FB7C59">
              <w:rPr>
                <w:sz w:val="18"/>
              </w:rPr>
              <w:t>ops and maintains</w:t>
            </w:r>
            <w:r w:rsidRPr="00FB7C59">
              <w:rPr>
                <w:sz w:val="18"/>
              </w:rPr>
              <w:t xml:space="preserve"> policy regarding capacity management activities.</w:t>
            </w:r>
          </w:p>
        </w:tc>
      </w:tr>
    </w:tbl>
    <w:p w14:paraId="06626774" w14:textId="77777777" w:rsidR="00046A2D" w:rsidRPr="00E86B7F" w:rsidRDefault="00046A2D" w:rsidP="00046A2D">
      <w:pPr>
        <w:jc w:val="left"/>
        <w:rPr>
          <w:rFonts w:asciiTheme="minorHAnsi" w:hAnsiTheme="minorHAnsi" w:cstheme="minorHAnsi"/>
        </w:rPr>
      </w:pPr>
    </w:p>
    <w:p w14:paraId="06626775"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778"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776" w14:textId="77777777" w:rsidR="00046A2D" w:rsidRPr="00C55C37" w:rsidRDefault="00046A2D" w:rsidP="003F07FF">
            <w:pPr>
              <w:pStyle w:val="Heading0"/>
              <w:outlineLvl w:val="2"/>
              <w:rPr>
                <w:sz w:val="24"/>
              </w:rPr>
            </w:pPr>
            <w:r w:rsidRPr="0059122E">
              <w:rPr>
                <w:sz w:val="22"/>
              </w:rPr>
              <w:br w:type="page"/>
            </w:r>
            <w:r w:rsidRPr="00C55C37">
              <w:br w:type="page"/>
            </w:r>
            <w:r w:rsidRPr="00C55C37">
              <w:br w:type="page"/>
            </w:r>
            <w:r w:rsidRPr="00C55C37">
              <w:br w:type="page"/>
            </w:r>
            <w:r w:rsidRPr="00C55C37">
              <w:br w:type="page"/>
            </w:r>
            <w:bookmarkStart w:id="134" w:name="_Toc346485542"/>
            <w:bookmarkStart w:id="135" w:name="_Toc375250039"/>
            <w:bookmarkStart w:id="136" w:name="_Toc400022416"/>
            <w:r w:rsidRPr="00C55C37">
              <w:rPr>
                <w:bCs w:val="0"/>
                <w:sz w:val="24"/>
              </w:rPr>
              <w:t>Capital Planning and Investment Assessment</w:t>
            </w:r>
            <w:bookmarkEnd w:id="134"/>
            <w:bookmarkEnd w:id="135"/>
            <w:bookmarkEnd w:id="136"/>
          </w:p>
          <w:p w14:paraId="06626777" w14:textId="77777777" w:rsidR="00046A2D" w:rsidRPr="00E86B7F" w:rsidRDefault="00046A2D" w:rsidP="003F07FF">
            <w:pPr>
              <w:pStyle w:val="CompModelText"/>
              <w:ind w:left="104"/>
              <w:rPr>
                <w:rFonts w:asciiTheme="minorHAnsi" w:hAnsiTheme="minorHAnsi" w:cstheme="minorHAnsi"/>
                <w:color w:val="FFFFFF" w:themeColor="background1"/>
                <w:sz w:val="24"/>
                <w:szCs w:val="24"/>
              </w:rPr>
            </w:pPr>
            <w:r w:rsidRPr="00E86B7F">
              <w:rPr>
                <w:rFonts w:asciiTheme="minorHAnsi" w:hAnsiTheme="minorHAnsi" w:cstheme="minorHAnsi"/>
                <w:bCs/>
                <w:color w:val="FFFFFF" w:themeColor="background1"/>
                <w:sz w:val="20"/>
                <w:szCs w:val="24"/>
              </w:rPr>
              <w:t>Knowledge of the principles and methods of capital investment analysis or business case analysis, including return on investment analysis.</w:t>
            </w:r>
          </w:p>
        </w:tc>
      </w:tr>
      <w:tr w:rsidR="00046A2D" w:rsidRPr="00E86B7F" w14:paraId="0662677B"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779"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77A" w14:textId="77777777" w:rsidR="00046A2D" w:rsidRPr="00C55C37" w:rsidRDefault="00E71D5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780" w14:textId="77777777" w:rsidTr="003F07FF">
        <w:trPr>
          <w:trHeight w:val="432"/>
        </w:trPr>
        <w:tc>
          <w:tcPr>
            <w:tcW w:w="1548" w:type="dxa"/>
            <w:tcBorders>
              <w:top w:val="single" w:sz="8" w:space="0" w:color="000000"/>
              <w:bottom w:val="single" w:sz="8" w:space="0" w:color="000000"/>
              <w:right w:val="single" w:sz="8" w:space="0" w:color="000000"/>
            </w:tcBorders>
          </w:tcPr>
          <w:p w14:paraId="0662677C"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77D" w14:textId="77777777" w:rsidR="00046A2D" w:rsidRPr="00C55C37" w:rsidRDefault="00046A2D" w:rsidP="003F07FF">
            <w:pPr>
              <w:pStyle w:val="Bullet1"/>
              <w:rPr>
                <w:sz w:val="18"/>
              </w:rPr>
            </w:pPr>
            <w:r w:rsidRPr="00C55C37">
              <w:rPr>
                <w:sz w:val="18"/>
              </w:rPr>
              <w:t>Recognizes and supports the stages of the investment review process.</w:t>
            </w:r>
          </w:p>
          <w:p w14:paraId="0662677E" w14:textId="77777777" w:rsidR="00046A2D" w:rsidRPr="00FB7C59" w:rsidRDefault="00046A2D" w:rsidP="003F07FF">
            <w:pPr>
              <w:pStyle w:val="Bullet1"/>
              <w:rPr>
                <w:sz w:val="18"/>
              </w:rPr>
            </w:pPr>
            <w:r w:rsidRPr="00C55C37">
              <w:rPr>
                <w:sz w:val="18"/>
              </w:rPr>
              <w:t>Collects data in support of capital planning and investment analysis.</w:t>
            </w:r>
          </w:p>
          <w:p w14:paraId="0662677F" w14:textId="77777777" w:rsidR="00046A2D" w:rsidRPr="00FB7C59" w:rsidRDefault="00046A2D" w:rsidP="003F07FF">
            <w:pPr>
              <w:pStyle w:val="Bullet1"/>
              <w:rPr>
                <w:sz w:val="18"/>
              </w:rPr>
            </w:pPr>
            <w:r w:rsidRPr="00FB7C59">
              <w:rPr>
                <w:sz w:val="18"/>
              </w:rPr>
              <w:t>Identifies legislation, policies, and guidance relevant to capital planning and investment analysis.</w:t>
            </w:r>
          </w:p>
        </w:tc>
      </w:tr>
      <w:tr w:rsidR="00E71D51" w:rsidRPr="00E86B7F" w14:paraId="06626786" w14:textId="77777777" w:rsidTr="003F07FF">
        <w:trPr>
          <w:trHeight w:val="432"/>
        </w:trPr>
        <w:tc>
          <w:tcPr>
            <w:tcW w:w="1548" w:type="dxa"/>
            <w:tcBorders>
              <w:top w:val="single" w:sz="8" w:space="0" w:color="000000"/>
              <w:bottom w:val="single" w:sz="8" w:space="0" w:color="000000"/>
              <w:right w:val="single" w:sz="8" w:space="0" w:color="000000"/>
            </w:tcBorders>
          </w:tcPr>
          <w:p w14:paraId="06626781"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782" w14:textId="77777777" w:rsidR="00E71D51" w:rsidRPr="00C55C37" w:rsidRDefault="00E71D51" w:rsidP="000A362A">
            <w:pPr>
              <w:pStyle w:val="Bullet1"/>
              <w:rPr>
                <w:sz w:val="18"/>
              </w:rPr>
            </w:pPr>
            <w:r w:rsidRPr="00C55C37">
              <w:rPr>
                <w:sz w:val="18"/>
              </w:rPr>
              <w:t>Explains the relevant elements of business case analysis.</w:t>
            </w:r>
          </w:p>
          <w:p w14:paraId="06626783" w14:textId="77777777" w:rsidR="00E71D51" w:rsidRPr="00C55C37" w:rsidRDefault="00E71D51" w:rsidP="000A362A">
            <w:pPr>
              <w:pStyle w:val="Bullet1"/>
              <w:rPr>
                <w:sz w:val="18"/>
              </w:rPr>
            </w:pPr>
            <w:r w:rsidRPr="00C55C37">
              <w:rPr>
                <w:sz w:val="18"/>
              </w:rPr>
              <w:t>Collects and helps to interpret data in support of financial forecasting efforts.</w:t>
            </w:r>
          </w:p>
          <w:p w14:paraId="06626784" w14:textId="77777777" w:rsidR="00E71D51" w:rsidRPr="00FB7C59" w:rsidRDefault="00E71D51" w:rsidP="000A362A">
            <w:pPr>
              <w:pStyle w:val="Bullet1"/>
              <w:rPr>
                <w:sz w:val="18"/>
              </w:rPr>
            </w:pPr>
            <w:r w:rsidRPr="00C55C37">
              <w:rPr>
                <w:sz w:val="18"/>
              </w:rPr>
              <w:t>Identifies and collects data in support of business case development.</w:t>
            </w:r>
          </w:p>
          <w:p w14:paraId="06626785" w14:textId="77777777" w:rsidR="00E71D51" w:rsidRPr="00FB7C59" w:rsidRDefault="00E71D51" w:rsidP="000A362A">
            <w:pPr>
              <w:pStyle w:val="Bullet1"/>
              <w:rPr>
                <w:sz w:val="18"/>
              </w:rPr>
            </w:pPr>
            <w:r w:rsidRPr="00FB7C59">
              <w:rPr>
                <w:sz w:val="18"/>
              </w:rPr>
              <w:t>Discusses how capital planning projects relate to the OI&amp;T and VA mission.</w:t>
            </w:r>
          </w:p>
        </w:tc>
      </w:tr>
      <w:tr w:rsidR="00E71D51" w:rsidRPr="00E86B7F" w14:paraId="0662678B" w14:textId="77777777" w:rsidTr="003F07FF">
        <w:trPr>
          <w:trHeight w:val="432"/>
        </w:trPr>
        <w:tc>
          <w:tcPr>
            <w:tcW w:w="1548" w:type="dxa"/>
            <w:tcBorders>
              <w:top w:val="single" w:sz="8" w:space="0" w:color="000000"/>
              <w:bottom w:val="single" w:sz="8" w:space="0" w:color="000000"/>
              <w:right w:val="single" w:sz="8" w:space="0" w:color="000000"/>
            </w:tcBorders>
          </w:tcPr>
          <w:p w14:paraId="06626787"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788" w14:textId="77777777" w:rsidR="00E71D51" w:rsidRPr="00C55C37" w:rsidRDefault="00E71D51" w:rsidP="000A362A">
            <w:pPr>
              <w:pStyle w:val="Bullet1"/>
              <w:rPr>
                <w:sz w:val="18"/>
              </w:rPr>
            </w:pPr>
            <w:r w:rsidRPr="00C55C37">
              <w:rPr>
                <w:sz w:val="18"/>
              </w:rPr>
              <w:t>Implements procedures for collecting data in support of capital planning and investment analysis, in accordance with established best practices.</w:t>
            </w:r>
          </w:p>
          <w:p w14:paraId="06626789" w14:textId="77777777" w:rsidR="00E71D51" w:rsidRPr="00C55C37" w:rsidRDefault="00E71D51" w:rsidP="000A362A">
            <w:pPr>
              <w:pStyle w:val="Bullet1"/>
              <w:rPr>
                <w:sz w:val="18"/>
              </w:rPr>
            </w:pPr>
            <w:r w:rsidRPr="00C55C37">
              <w:rPr>
                <w:sz w:val="18"/>
              </w:rPr>
              <w:t>Contributes to the development of business cases.</w:t>
            </w:r>
          </w:p>
          <w:p w14:paraId="0662678A" w14:textId="77777777" w:rsidR="00E71D51" w:rsidRPr="00FB7C59" w:rsidRDefault="00E71D51" w:rsidP="000A362A">
            <w:pPr>
              <w:pStyle w:val="Bullet1"/>
              <w:rPr>
                <w:sz w:val="18"/>
              </w:rPr>
            </w:pPr>
            <w:r w:rsidRPr="00C55C37">
              <w:rPr>
                <w:sz w:val="18"/>
              </w:rPr>
              <w:t>Identifies and communicates metrics used in forecasting and business case analysis.</w:t>
            </w:r>
          </w:p>
        </w:tc>
      </w:tr>
      <w:tr w:rsidR="00E71D51" w:rsidRPr="00E86B7F" w14:paraId="0662678F" w14:textId="77777777" w:rsidTr="003F07FF">
        <w:trPr>
          <w:trHeight w:val="432"/>
        </w:trPr>
        <w:tc>
          <w:tcPr>
            <w:tcW w:w="1548" w:type="dxa"/>
            <w:tcBorders>
              <w:top w:val="single" w:sz="8" w:space="0" w:color="000000"/>
              <w:bottom w:val="single" w:sz="8" w:space="0" w:color="000000"/>
              <w:right w:val="single" w:sz="8" w:space="0" w:color="000000"/>
            </w:tcBorders>
          </w:tcPr>
          <w:p w14:paraId="0662678C"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78D" w14:textId="77777777" w:rsidR="00E71D51" w:rsidRPr="00C55C37" w:rsidRDefault="00E71D51" w:rsidP="000A362A">
            <w:pPr>
              <w:pStyle w:val="Bullet1"/>
              <w:rPr>
                <w:sz w:val="18"/>
              </w:rPr>
            </w:pPr>
            <w:r w:rsidRPr="00C55C37">
              <w:rPr>
                <w:sz w:val="18"/>
              </w:rPr>
              <w:t>Evaluates business case documentation (e.g., business requirements, justifications, and root cause analyses) for accuracy and appropriateness.</w:t>
            </w:r>
          </w:p>
          <w:p w14:paraId="0662678E" w14:textId="77777777" w:rsidR="00E71D51" w:rsidRPr="00FB7C59" w:rsidRDefault="00E71D51" w:rsidP="000A362A">
            <w:pPr>
              <w:pStyle w:val="Bullet1"/>
              <w:rPr>
                <w:sz w:val="18"/>
              </w:rPr>
            </w:pPr>
            <w:r w:rsidRPr="00C55C37">
              <w:rPr>
                <w:sz w:val="18"/>
              </w:rPr>
              <w:t xml:space="preserve">Supports the appropriation process by designing data collection processes and recommendations (e.g., historical costs, rate of inflation, </w:t>
            </w:r>
            <w:r w:rsidR="00091AB7" w:rsidRPr="00C55C37">
              <w:rPr>
                <w:sz w:val="18"/>
              </w:rPr>
              <w:t>and prioritization</w:t>
            </w:r>
            <w:r w:rsidRPr="00C55C37">
              <w:rPr>
                <w:sz w:val="18"/>
              </w:rPr>
              <w:t xml:space="preserve"> of projects).</w:t>
            </w:r>
          </w:p>
        </w:tc>
      </w:tr>
      <w:tr w:rsidR="00E71D51" w:rsidRPr="00E86B7F" w14:paraId="06626796" w14:textId="77777777" w:rsidTr="003F07FF">
        <w:trPr>
          <w:trHeight w:val="432"/>
        </w:trPr>
        <w:tc>
          <w:tcPr>
            <w:tcW w:w="1548" w:type="dxa"/>
            <w:tcBorders>
              <w:top w:val="single" w:sz="8" w:space="0" w:color="000000"/>
              <w:bottom w:val="single" w:sz="8" w:space="0" w:color="000000"/>
              <w:right w:val="single" w:sz="8" w:space="0" w:color="000000"/>
            </w:tcBorders>
          </w:tcPr>
          <w:p w14:paraId="06626790"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791" w14:textId="77777777" w:rsidR="00E71D51" w:rsidRPr="00C55C37" w:rsidRDefault="00E71D51" w:rsidP="000A362A">
            <w:pPr>
              <w:pStyle w:val="Bullet1"/>
              <w:rPr>
                <w:sz w:val="18"/>
              </w:rPr>
            </w:pPr>
            <w:r w:rsidRPr="00C55C37">
              <w:rPr>
                <w:sz w:val="18"/>
              </w:rPr>
              <w:t>Evaluates business cases against established metrics.</w:t>
            </w:r>
          </w:p>
          <w:p w14:paraId="06626792" w14:textId="77777777" w:rsidR="00E71D51" w:rsidRPr="00C55C37" w:rsidRDefault="00E71D51" w:rsidP="000A362A">
            <w:pPr>
              <w:pStyle w:val="Bullet1"/>
              <w:rPr>
                <w:sz w:val="18"/>
              </w:rPr>
            </w:pPr>
            <w:r w:rsidRPr="00C55C37">
              <w:rPr>
                <w:sz w:val="18"/>
              </w:rPr>
              <w:t>Evaluates financial and risk data in support of capital investments.</w:t>
            </w:r>
          </w:p>
          <w:p w14:paraId="06626793" w14:textId="77777777" w:rsidR="00E71D51" w:rsidRPr="00FB7C59" w:rsidRDefault="00E71D51" w:rsidP="000A362A">
            <w:pPr>
              <w:pStyle w:val="Bullet1"/>
              <w:rPr>
                <w:sz w:val="18"/>
              </w:rPr>
            </w:pPr>
            <w:r w:rsidRPr="00C55C37">
              <w:rPr>
                <w:sz w:val="18"/>
              </w:rPr>
              <w:t>Creates business cases in support of comprehensive OI&amp;T-level capital expenditures.</w:t>
            </w:r>
          </w:p>
          <w:p w14:paraId="06626794" w14:textId="77777777" w:rsidR="00E71D51" w:rsidRPr="00FB7C59" w:rsidRDefault="00E71D51" w:rsidP="000A362A">
            <w:pPr>
              <w:pStyle w:val="Bullet1"/>
              <w:rPr>
                <w:sz w:val="18"/>
              </w:rPr>
            </w:pPr>
            <w:r w:rsidRPr="00FB7C59">
              <w:rPr>
                <w:sz w:val="18"/>
              </w:rPr>
              <w:t>Contributes to business case development for cross-functional business cases in support of VA's strategic expenditures.</w:t>
            </w:r>
          </w:p>
          <w:p w14:paraId="06626795" w14:textId="77777777" w:rsidR="00E71D51" w:rsidRPr="00FB7C59" w:rsidRDefault="00E71D51" w:rsidP="000A362A">
            <w:pPr>
              <w:pStyle w:val="Bullet1"/>
              <w:rPr>
                <w:sz w:val="18"/>
              </w:rPr>
            </w:pPr>
            <w:r w:rsidRPr="00FB7C59">
              <w:rPr>
                <w:sz w:val="18"/>
              </w:rPr>
              <w:t>Evaluates planning projects in terms of their support of the OI&amp;T and VA mission.</w:t>
            </w:r>
          </w:p>
        </w:tc>
      </w:tr>
    </w:tbl>
    <w:p w14:paraId="06626797" w14:textId="77777777" w:rsidR="00046A2D" w:rsidRPr="00E86B7F" w:rsidRDefault="00046A2D" w:rsidP="00046A2D">
      <w:pPr>
        <w:rPr>
          <w:rFonts w:asciiTheme="minorHAnsi" w:hAnsiTheme="minorHAnsi" w:cstheme="minorHAnsi"/>
        </w:rPr>
      </w:pPr>
    </w:p>
    <w:p w14:paraId="06626798"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79B"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799" w14:textId="77777777" w:rsidR="00046A2D" w:rsidRPr="00C55C37" w:rsidRDefault="00046A2D" w:rsidP="003F07FF">
            <w:pPr>
              <w:pStyle w:val="Heading0"/>
              <w:outlineLvl w:val="2"/>
            </w:pPr>
            <w:r w:rsidRPr="0059122E">
              <w:br w:type="page"/>
            </w:r>
            <w:bookmarkStart w:id="137" w:name="_Toc346485543"/>
            <w:bookmarkStart w:id="138" w:name="_Toc375250040"/>
            <w:bookmarkStart w:id="139" w:name="_Toc400022417"/>
            <w:r w:rsidRPr="00C55C37">
              <w:rPr>
                <w:bCs w:val="0"/>
                <w:sz w:val="24"/>
              </w:rPr>
              <w:t>Change Management</w:t>
            </w:r>
            <w:bookmarkEnd w:id="137"/>
            <w:bookmarkEnd w:id="138"/>
            <w:bookmarkEnd w:id="139"/>
          </w:p>
          <w:p w14:paraId="0662679A"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change management principles, strategies, and techniques required for effectively planning, implementing, and evaluating change in the organization.</w:t>
            </w:r>
          </w:p>
        </w:tc>
      </w:tr>
      <w:tr w:rsidR="00046A2D" w:rsidRPr="00E86B7F" w14:paraId="0662679E"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79C"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79D" w14:textId="77777777" w:rsidR="00046A2D" w:rsidRPr="00C55C37" w:rsidRDefault="00E71D5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7A2" w14:textId="77777777" w:rsidTr="003F07FF">
        <w:trPr>
          <w:trHeight w:val="432"/>
        </w:trPr>
        <w:tc>
          <w:tcPr>
            <w:tcW w:w="1548" w:type="dxa"/>
            <w:tcBorders>
              <w:top w:val="single" w:sz="8" w:space="0" w:color="000000"/>
              <w:bottom w:val="single" w:sz="8" w:space="0" w:color="000000"/>
              <w:right w:val="single" w:sz="8" w:space="0" w:color="000000"/>
            </w:tcBorders>
          </w:tcPr>
          <w:p w14:paraId="0662679F"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7A0" w14:textId="77777777" w:rsidR="00046A2D" w:rsidRPr="00C55C37" w:rsidRDefault="00046A2D" w:rsidP="003F07FF">
            <w:pPr>
              <w:pStyle w:val="Bullet1"/>
              <w:rPr>
                <w:sz w:val="18"/>
              </w:rPr>
            </w:pPr>
            <w:r w:rsidRPr="00C55C37">
              <w:rPr>
                <w:sz w:val="18"/>
              </w:rPr>
              <w:t>With guidance, gathers data from change readiness and impact assessments to identify issues facing specific programs or projects.</w:t>
            </w:r>
          </w:p>
          <w:p w14:paraId="066267A1" w14:textId="77777777" w:rsidR="00046A2D" w:rsidRPr="00C55C37" w:rsidRDefault="00046A2D" w:rsidP="003F07FF">
            <w:pPr>
              <w:pStyle w:val="Bullet1"/>
              <w:rPr>
                <w:sz w:val="18"/>
              </w:rPr>
            </w:pPr>
            <w:r w:rsidRPr="00C55C37">
              <w:rPr>
                <w:sz w:val="18"/>
              </w:rPr>
              <w:t>Identifies the methods and terminology required for success in a change management process.</w:t>
            </w:r>
          </w:p>
        </w:tc>
      </w:tr>
      <w:tr w:rsidR="00E71D51" w:rsidRPr="00E86B7F" w14:paraId="066267A7" w14:textId="77777777" w:rsidTr="003F07FF">
        <w:trPr>
          <w:trHeight w:val="432"/>
        </w:trPr>
        <w:tc>
          <w:tcPr>
            <w:tcW w:w="1548" w:type="dxa"/>
            <w:tcBorders>
              <w:top w:val="single" w:sz="8" w:space="0" w:color="000000"/>
              <w:bottom w:val="single" w:sz="8" w:space="0" w:color="000000"/>
              <w:right w:val="single" w:sz="8" w:space="0" w:color="000000"/>
            </w:tcBorders>
          </w:tcPr>
          <w:p w14:paraId="066267A3"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7A4" w14:textId="77777777" w:rsidR="00E71D51" w:rsidRPr="00C55C37" w:rsidRDefault="00E71D51" w:rsidP="000A362A">
            <w:pPr>
              <w:pStyle w:val="Bullet1"/>
              <w:rPr>
                <w:sz w:val="18"/>
              </w:rPr>
            </w:pPr>
            <w:r w:rsidRPr="00C55C37">
              <w:rPr>
                <w:sz w:val="18"/>
              </w:rPr>
              <w:t xml:space="preserve">Applies basic change readiness and change management strategies and methodologies. </w:t>
            </w:r>
          </w:p>
          <w:p w14:paraId="066267A5" w14:textId="77777777" w:rsidR="00E71D51" w:rsidRPr="00C55C37" w:rsidRDefault="00E71D51" w:rsidP="000A362A">
            <w:pPr>
              <w:pStyle w:val="Bullet1"/>
              <w:rPr>
                <w:sz w:val="18"/>
              </w:rPr>
            </w:pPr>
            <w:r w:rsidRPr="00C55C37">
              <w:rPr>
                <w:sz w:val="18"/>
              </w:rPr>
              <w:t>Assesses and interprets end-user needs to support the preparation of change strategies and plans.</w:t>
            </w:r>
          </w:p>
          <w:p w14:paraId="066267A6" w14:textId="77777777" w:rsidR="00E71D51" w:rsidRPr="00FB7C59" w:rsidRDefault="00E71D51" w:rsidP="000A362A">
            <w:pPr>
              <w:pStyle w:val="Bullet1"/>
              <w:rPr>
                <w:sz w:val="18"/>
              </w:rPr>
            </w:pPr>
            <w:r w:rsidRPr="00C55C37">
              <w:rPr>
                <w:sz w:val="18"/>
              </w:rPr>
              <w:t>Analyzes outcomes to anticipate and/or identify conflicts to</w:t>
            </w:r>
            <w:r w:rsidR="00035E70" w:rsidRPr="00FB7C59">
              <w:rPr>
                <w:sz w:val="18"/>
              </w:rPr>
              <w:t xml:space="preserve"> the</w:t>
            </w:r>
            <w:r w:rsidRPr="00FB7C59">
              <w:rPr>
                <w:sz w:val="18"/>
              </w:rPr>
              <w:t xml:space="preserve"> change management plan.</w:t>
            </w:r>
          </w:p>
        </w:tc>
      </w:tr>
      <w:tr w:rsidR="00E71D51" w:rsidRPr="00E86B7F" w14:paraId="066267AC" w14:textId="77777777" w:rsidTr="003F07FF">
        <w:trPr>
          <w:trHeight w:val="432"/>
        </w:trPr>
        <w:tc>
          <w:tcPr>
            <w:tcW w:w="1548" w:type="dxa"/>
            <w:tcBorders>
              <w:top w:val="single" w:sz="8" w:space="0" w:color="000000"/>
              <w:bottom w:val="single" w:sz="8" w:space="0" w:color="000000"/>
              <w:right w:val="single" w:sz="8" w:space="0" w:color="000000"/>
            </w:tcBorders>
          </w:tcPr>
          <w:p w14:paraId="066267A8"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7A9" w14:textId="77777777" w:rsidR="00E71D51" w:rsidRPr="00C55C37" w:rsidRDefault="00E71D51" w:rsidP="000A362A">
            <w:pPr>
              <w:pStyle w:val="Bullet1"/>
              <w:rPr>
                <w:sz w:val="18"/>
              </w:rPr>
            </w:pPr>
            <w:r w:rsidRPr="00C55C37">
              <w:rPr>
                <w:sz w:val="18"/>
              </w:rPr>
              <w:t>Assists leadership in developing strategic communication plans for IT project</w:t>
            </w:r>
            <w:r w:rsidR="009F3D3A" w:rsidRPr="00C55C37">
              <w:rPr>
                <w:sz w:val="18"/>
              </w:rPr>
              <w:t>s</w:t>
            </w:r>
            <w:r w:rsidRPr="00C55C37">
              <w:rPr>
                <w:sz w:val="18"/>
              </w:rPr>
              <w:t xml:space="preserve"> and programs.</w:t>
            </w:r>
          </w:p>
          <w:p w14:paraId="066267AA" w14:textId="77777777" w:rsidR="00E71D51" w:rsidRPr="00C55C37" w:rsidRDefault="00E71D51" w:rsidP="000A362A">
            <w:pPr>
              <w:pStyle w:val="Bullet1"/>
              <w:rPr>
                <w:sz w:val="18"/>
              </w:rPr>
            </w:pPr>
            <w:r w:rsidRPr="00C55C37">
              <w:rPr>
                <w:sz w:val="18"/>
              </w:rPr>
              <w:t>Plays an active role in developing and implementing change and change readiness processes.</w:t>
            </w:r>
          </w:p>
          <w:p w14:paraId="066267AB" w14:textId="77777777" w:rsidR="00E71D51" w:rsidRPr="00FB7C59" w:rsidRDefault="00E71D51" w:rsidP="000A362A">
            <w:pPr>
              <w:pStyle w:val="Bullet1"/>
              <w:rPr>
                <w:sz w:val="18"/>
              </w:rPr>
            </w:pPr>
            <w:r w:rsidRPr="00FB7C59">
              <w:rPr>
                <w:sz w:val="18"/>
              </w:rPr>
              <w:t>Provides input to leadership on a change effort to identify affected services and/or potential impacts and minimizing disruption.</w:t>
            </w:r>
          </w:p>
        </w:tc>
      </w:tr>
      <w:tr w:rsidR="00E71D51" w:rsidRPr="00E86B7F" w14:paraId="066267B1" w14:textId="77777777" w:rsidTr="003F07FF">
        <w:trPr>
          <w:trHeight w:val="432"/>
        </w:trPr>
        <w:tc>
          <w:tcPr>
            <w:tcW w:w="1548" w:type="dxa"/>
            <w:tcBorders>
              <w:top w:val="single" w:sz="8" w:space="0" w:color="000000"/>
              <w:bottom w:val="single" w:sz="8" w:space="0" w:color="000000"/>
              <w:right w:val="single" w:sz="8" w:space="0" w:color="000000"/>
            </w:tcBorders>
          </w:tcPr>
          <w:p w14:paraId="066267AD"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7AE" w14:textId="77777777" w:rsidR="00E71D51" w:rsidRPr="00FB7C59" w:rsidRDefault="00E71D51" w:rsidP="000A362A">
            <w:pPr>
              <w:pStyle w:val="Bullet1"/>
              <w:rPr>
                <w:sz w:val="18"/>
              </w:rPr>
            </w:pPr>
            <w:r w:rsidRPr="00C55C37">
              <w:rPr>
                <w:sz w:val="18"/>
              </w:rPr>
              <w:t>Designs, leads</w:t>
            </w:r>
            <w:r w:rsidR="00035E70" w:rsidRPr="00C55C37">
              <w:rPr>
                <w:sz w:val="18"/>
              </w:rPr>
              <w:t>,</w:t>
            </w:r>
            <w:r w:rsidRPr="00C55C37">
              <w:rPr>
                <w:sz w:val="18"/>
              </w:rPr>
              <w:t xml:space="preserve"> and implements complex change projects within area of responsibility</w:t>
            </w:r>
            <w:r w:rsidR="009F3D3A" w:rsidRPr="00C55C37">
              <w:rPr>
                <w:sz w:val="18"/>
              </w:rPr>
              <w:t xml:space="preserve"> or </w:t>
            </w:r>
            <w:r w:rsidRPr="00C55C37">
              <w:rPr>
                <w:sz w:val="18"/>
              </w:rPr>
              <w:t xml:space="preserve">area of expertise. </w:t>
            </w:r>
          </w:p>
          <w:p w14:paraId="066267AF" w14:textId="77777777" w:rsidR="00E71D51" w:rsidRPr="00FB7C59" w:rsidRDefault="00E71D51" w:rsidP="000A362A">
            <w:pPr>
              <w:pStyle w:val="Bullet1"/>
              <w:rPr>
                <w:sz w:val="18"/>
              </w:rPr>
            </w:pPr>
            <w:r w:rsidRPr="00FB7C59">
              <w:rPr>
                <w:sz w:val="18"/>
              </w:rPr>
              <w:t>Implements organization diagnostic and analytical tools and techniques based on change management requirements.</w:t>
            </w:r>
          </w:p>
          <w:p w14:paraId="066267B0" w14:textId="77777777" w:rsidR="00E71D51" w:rsidRPr="00FB7C59" w:rsidRDefault="00E71D51" w:rsidP="000A362A">
            <w:pPr>
              <w:pStyle w:val="Bullet1"/>
              <w:rPr>
                <w:sz w:val="18"/>
              </w:rPr>
            </w:pPr>
            <w:r w:rsidRPr="00FB7C59">
              <w:rPr>
                <w:sz w:val="18"/>
              </w:rPr>
              <w:t>Develops solutions to minimize disruption of any identify affected services and/or potential impacts to the agency.</w:t>
            </w:r>
          </w:p>
        </w:tc>
      </w:tr>
      <w:tr w:rsidR="00E71D51" w:rsidRPr="00E86B7F" w14:paraId="066267B6" w14:textId="77777777" w:rsidTr="003F07FF">
        <w:trPr>
          <w:trHeight w:val="432"/>
        </w:trPr>
        <w:tc>
          <w:tcPr>
            <w:tcW w:w="1548" w:type="dxa"/>
            <w:tcBorders>
              <w:top w:val="single" w:sz="8" w:space="0" w:color="000000"/>
              <w:bottom w:val="single" w:sz="8" w:space="0" w:color="000000"/>
              <w:right w:val="single" w:sz="8" w:space="0" w:color="000000"/>
            </w:tcBorders>
          </w:tcPr>
          <w:p w14:paraId="066267B2"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7B3" w14:textId="77777777" w:rsidR="00E71D51" w:rsidRPr="00C55C37" w:rsidRDefault="00E71D51" w:rsidP="000A362A">
            <w:pPr>
              <w:pStyle w:val="Bullet1"/>
              <w:rPr>
                <w:sz w:val="18"/>
              </w:rPr>
            </w:pPr>
            <w:r w:rsidRPr="00C55C37">
              <w:rPr>
                <w:sz w:val="18"/>
              </w:rPr>
              <w:t>Advises agency leaders on changes and tactics to support project or program development and implementation.</w:t>
            </w:r>
          </w:p>
          <w:p w14:paraId="066267B4" w14:textId="77777777" w:rsidR="00E71D51" w:rsidRPr="00FB7C59" w:rsidRDefault="00E71D51" w:rsidP="000A362A">
            <w:pPr>
              <w:pStyle w:val="Bullet1"/>
              <w:rPr>
                <w:sz w:val="18"/>
              </w:rPr>
            </w:pPr>
            <w:r w:rsidRPr="00C55C37">
              <w:rPr>
                <w:sz w:val="18"/>
              </w:rPr>
              <w:t xml:space="preserve">Serves as a thought leader in developing and leading </w:t>
            </w:r>
            <w:r w:rsidR="003F70F4" w:rsidRPr="00C55C37">
              <w:rPr>
                <w:sz w:val="18"/>
              </w:rPr>
              <w:t>agency</w:t>
            </w:r>
            <w:r w:rsidR="003F70F4" w:rsidRPr="00FB7C59">
              <w:rPr>
                <w:sz w:val="18"/>
              </w:rPr>
              <w:t>-</w:t>
            </w:r>
            <w:r w:rsidRPr="00FB7C59">
              <w:rPr>
                <w:sz w:val="18"/>
              </w:rPr>
              <w:t xml:space="preserve">wide IT change strategies.  </w:t>
            </w:r>
          </w:p>
          <w:p w14:paraId="066267B5" w14:textId="77777777" w:rsidR="00E71D51" w:rsidRPr="00FB7C59" w:rsidRDefault="00E71D51" w:rsidP="000A362A">
            <w:pPr>
              <w:pStyle w:val="Bullet1"/>
              <w:rPr>
                <w:sz w:val="18"/>
              </w:rPr>
            </w:pPr>
            <w:r w:rsidRPr="00FB7C59">
              <w:rPr>
                <w:sz w:val="18"/>
              </w:rPr>
              <w:t>Establishes guidance for implementation and evaluation of agency-wide change management initiatives.</w:t>
            </w:r>
          </w:p>
        </w:tc>
      </w:tr>
    </w:tbl>
    <w:p w14:paraId="066267B7" w14:textId="77777777" w:rsidR="002C2D25" w:rsidRPr="00E86B7F" w:rsidRDefault="002C2D25" w:rsidP="00046A2D">
      <w:pPr>
        <w:jc w:val="left"/>
        <w:rPr>
          <w:rFonts w:asciiTheme="minorHAnsi" w:hAnsiTheme="minorHAnsi" w:cstheme="minorHAnsi"/>
        </w:rPr>
      </w:pPr>
    </w:p>
    <w:p w14:paraId="066267B8" w14:textId="77777777" w:rsidR="002C2D25" w:rsidRPr="00E86B7F" w:rsidRDefault="002C2D25">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2C2D25" w:rsidRPr="00E86B7F" w14:paraId="066267BB"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7B9" w14:textId="77777777" w:rsidR="002C2D25" w:rsidRPr="00C55C37" w:rsidRDefault="002C2D25" w:rsidP="000A362A">
            <w:pPr>
              <w:pStyle w:val="Heading0"/>
              <w:outlineLvl w:val="2"/>
            </w:pPr>
            <w:r w:rsidRPr="0059122E">
              <w:br w:type="page"/>
            </w:r>
            <w:bookmarkStart w:id="140" w:name="_Toc346485544"/>
            <w:bookmarkStart w:id="141" w:name="_Toc375250041"/>
            <w:bookmarkStart w:id="142" w:name="_Toc400022418"/>
            <w:r w:rsidRPr="00C55C37">
              <w:rPr>
                <w:bCs w:val="0"/>
                <w:sz w:val="24"/>
              </w:rPr>
              <w:t>Compliance</w:t>
            </w:r>
            <w:bookmarkEnd w:id="140"/>
            <w:bookmarkEnd w:id="141"/>
            <w:bookmarkEnd w:id="142"/>
          </w:p>
          <w:p w14:paraId="066267BA" w14:textId="77777777" w:rsidR="002C2D25" w:rsidRPr="00E86B7F" w:rsidRDefault="002C2D25" w:rsidP="000A362A">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procedures for assessing, evaluating, and monitoring programs or projects for compliance with federal laws, regulations, and guidance.</w:t>
            </w:r>
          </w:p>
        </w:tc>
      </w:tr>
      <w:tr w:rsidR="002C2D25" w:rsidRPr="00E86B7F" w14:paraId="066267BE" w14:textId="77777777" w:rsidTr="000A362A">
        <w:trPr>
          <w:trHeight w:val="432"/>
        </w:trPr>
        <w:tc>
          <w:tcPr>
            <w:tcW w:w="1548" w:type="dxa"/>
            <w:tcBorders>
              <w:top w:val="single" w:sz="8" w:space="0" w:color="000000"/>
              <w:bottom w:val="single" w:sz="8" w:space="0" w:color="000000"/>
              <w:right w:val="single" w:sz="8" w:space="0" w:color="000000"/>
            </w:tcBorders>
            <w:shd w:val="clear" w:color="auto" w:fill="D8D8D8"/>
          </w:tcPr>
          <w:p w14:paraId="066267BC" w14:textId="77777777" w:rsidR="002C2D25" w:rsidRPr="00C55C37" w:rsidRDefault="002C2D25" w:rsidP="000A362A">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7BD" w14:textId="77777777" w:rsidR="002C2D25" w:rsidRPr="00C55C37" w:rsidRDefault="002C2D25" w:rsidP="000A362A">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2C2D25" w:rsidRPr="00E86B7F" w14:paraId="066267C2" w14:textId="77777777" w:rsidTr="000A362A">
        <w:trPr>
          <w:trHeight w:val="432"/>
        </w:trPr>
        <w:tc>
          <w:tcPr>
            <w:tcW w:w="1548" w:type="dxa"/>
            <w:tcBorders>
              <w:top w:val="single" w:sz="8" w:space="0" w:color="000000"/>
              <w:bottom w:val="single" w:sz="8" w:space="0" w:color="000000"/>
              <w:right w:val="single" w:sz="8" w:space="0" w:color="000000"/>
            </w:tcBorders>
          </w:tcPr>
          <w:p w14:paraId="066267BF"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w:t>
            </w:r>
            <w:r w:rsidRPr="00C55C37">
              <w:rPr>
                <w:rFonts w:asciiTheme="minorHAnsi" w:hAnsiTheme="minorHAnsi" w:cstheme="minorHAnsi"/>
                <w:b/>
                <w:bCs/>
                <w:sz w:val="20"/>
                <w:szCs w:val="23"/>
              </w:rPr>
              <w:t xml:space="preserve"> – Novice</w:t>
            </w:r>
          </w:p>
        </w:tc>
        <w:tc>
          <w:tcPr>
            <w:tcW w:w="9360" w:type="dxa"/>
            <w:tcBorders>
              <w:top w:val="single" w:sz="8" w:space="0" w:color="000000"/>
              <w:left w:val="single" w:sz="8" w:space="0" w:color="000000"/>
              <w:bottom w:val="single" w:sz="8" w:space="0" w:color="000000"/>
            </w:tcBorders>
          </w:tcPr>
          <w:p w14:paraId="066267C0" w14:textId="77777777" w:rsidR="002C2D25" w:rsidRPr="00C55C37" w:rsidRDefault="002C2D25" w:rsidP="000A362A">
            <w:pPr>
              <w:pStyle w:val="Bullet1"/>
              <w:rPr>
                <w:sz w:val="18"/>
              </w:rPr>
            </w:pPr>
            <w:r w:rsidRPr="00C55C37">
              <w:rPr>
                <w:sz w:val="18"/>
              </w:rPr>
              <w:t xml:space="preserve">Researches appropriate regulations, standards, and codes to support requirement development. </w:t>
            </w:r>
          </w:p>
          <w:p w14:paraId="066267C1" w14:textId="77777777" w:rsidR="002C2D25" w:rsidRPr="00C55C37" w:rsidRDefault="002C2D25" w:rsidP="000A362A">
            <w:pPr>
              <w:pStyle w:val="Bullet1"/>
              <w:rPr>
                <w:sz w:val="18"/>
              </w:rPr>
            </w:pPr>
            <w:r w:rsidRPr="00C55C37">
              <w:rPr>
                <w:sz w:val="18"/>
              </w:rPr>
              <w:t>Recognizes federal laws and regulations related to compliance.</w:t>
            </w:r>
          </w:p>
        </w:tc>
      </w:tr>
      <w:tr w:rsidR="002C2D25" w:rsidRPr="00E86B7F" w14:paraId="066267C6" w14:textId="77777777" w:rsidTr="000A362A">
        <w:trPr>
          <w:trHeight w:val="432"/>
        </w:trPr>
        <w:tc>
          <w:tcPr>
            <w:tcW w:w="1548" w:type="dxa"/>
            <w:tcBorders>
              <w:top w:val="single" w:sz="8" w:space="0" w:color="000000"/>
              <w:bottom w:val="single" w:sz="8" w:space="0" w:color="000000"/>
              <w:right w:val="single" w:sz="8" w:space="0" w:color="000000"/>
            </w:tcBorders>
          </w:tcPr>
          <w:p w14:paraId="066267C3"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7C4" w14:textId="77777777" w:rsidR="002C2D25" w:rsidRPr="00C55C37" w:rsidRDefault="002C2D25" w:rsidP="000A362A">
            <w:pPr>
              <w:pStyle w:val="Bullet1"/>
              <w:rPr>
                <w:sz w:val="18"/>
              </w:rPr>
            </w:pPr>
            <w:r w:rsidRPr="00C55C37">
              <w:rPr>
                <w:sz w:val="18"/>
              </w:rPr>
              <w:t>Monitors agency regulatory compliance using established protocols and provides applicable reports to senior leadership with the assistance of peers and supervisors.</w:t>
            </w:r>
          </w:p>
          <w:p w14:paraId="066267C5" w14:textId="77777777" w:rsidR="002C2D25" w:rsidRPr="00C55C37" w:rsidRDefault="002C2D25" w:rsidP="000A362A">
            <w:pPr>
              <w:pStyle w:val="Bullet1"/>
              <w:rPr>
                <w:sz w:val="18"/>
              </w:rPr>
            </w:pPr>
            <w:r w:rsidRPr="00C55C37">
              <w:rPr>
                <w:sz w:val="18"/>
              </w:rPr>
              <w:t>Applies knowledge of regulatory compliance standards to identify potential areas of non-compliance with the assistance of peers and supervisors.</w:t>
            </w:r>
          </w:p>
        </w:tc>
      </w:tr>
      <w:tr w:rsidR="002C2D25" w:rsidRPr="00E86B7F" w14:paraId="066267CB" w14:textId="77777777" w:rsidTr="000A362A">
        <w:trPr>
          <w:trHeight w:val="432"/>
        </w:trPr>
        <w:tc>
          <w:tcPr>
            <w:tcW w:w="1548" w:type="dxa"/>
            <w:tcBorders>
              <w:top w:val="single" w:sz="8" w:space="0" w:color="000000"/>
              <w:bottom w:val="single" w:sz="8" w:space="0" w:color="000000"/>
              <w:right w:val="single" w:sz="8" w:space="0" w:color="000000"/>
            </w:tcBorders>
          </w:tcPr>
          <w:p w14:paraId="066267C7"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w:t>
            </w:r>
            <w:r w:rsidRPr="00C55C37">
              <w:rPr>
                <w:rFonts w:asciiTheme="minorHAnsi" w:hAnsiTheme="minorHAnsi" w:cstheme="minorHAnsi"/>
                <w:b/>
                <w:bCs/>
                <w:sz w:val="20"/>
                <w:szCs w:val="23"/>
              </w:rPr>
              <w:t>ntermediate</w:t>
            </w:r>
          </w:p>
        </w:tc>
        <w:tc>
          <w:tcPr>
            <w:tcW w:w="9360" w:type="dxa"/>
            <w:tcBorders>
              <w:top w:val="single" w:sz="8" w:space="0" w:color="000000"/>
              <w:left w:val="single" w:sz="8" w:space="0" w:color="000000"/>
              <w:bottom w:val="single" w:sz="8" w:space="0" w:color="000000"/>
            </w:tcBorders>
          </w:tcPr>
          <w:p w14:paraId="066267C8" w14:textId="77777777" w:rsidR="002C2D25" w:rsidRPr="00C55C37" w:rsidRDefault="002C2D25" w:rsidP="000A362A">
            <w:pPr>
              <w:pStyle w:val="Bullet1"/>
              <w:rPr>
                <w:sz w:val="18"/>
              </w:rPr>
            </w:pPr>
            <w:r w:rsidRPr="00C55C37">
              <w:rPr>
                <w:sz w:val="18"/>
              </w:rPr>
              <w:t>Provides technical consultation</w:t>
            </w:r>
            <w:r w:rsidR="003F70F4" w:rsidRPr="00C55C37">
              <w:rPr>
                <w:sz w:val="18"/>
              </w:rPr>
              <w:t xml:space="preserve"> and</w:t>
            </w:r>
            <w:r w:rsidRPr="00C55C37">
              <w:rPr>
                <w:sz w:val="18"/>
              </w:rPr>
              <w:t xml:space="preserve"> guidance, and makes recommendations on compliance regulations and legal requirements to internal and external stakeholders as needed or requested.</w:t>
            </w:r>
          </w:p>
          <w:p w14:paraId="066267C9" w14:textId="77777777" w:rsidR="002C2D25" w:rsidRPr="00FB7C59" w:rsidRDefault="002C2D25" w:rsidP="000A362A">
            <w:pPr>
              <w:pStyle w:val="Bullet1"/>
              <w:rPr>
                <w:sz w:val="18"/>
              </w:rPr>
            </w:pPr>
            <w:r w:rsidRPr="00FB7C59">
              <w:rPr>
                <w:sz w:val="18"/>
              </w:rPr>
              <w:t>Provides compliance support as needed with planning, quality assurance, and inspection.</w:t>
            </w:r>
          </w:p>
          <w:p w14:paraId="066267CA" w14:textId="77777777" w:rsidR="002C2D25" w:rsidRPr="00FB7C59" w:rsidRDefault="002C2D25" w:rsidP="000A362A">
            <w:pPr>
              <w:pStyle w:val="Bullet1"/>
              <w:rPr>
                <w:sz w:val="18"/>
              </w:rPr>
            </w:pPr>
            <w:r w:rsidRPr="00FB7C59">
              <w:rPr>
                <w:sz w:val="18"/>
              </w:rPr>
              <w:t>Implements policies and procedures to ensure compliance with regulations and legal requirements.</w:t>
            </w:r>
          </w:p>
        </w:tc>
      </w:tr>
      <w:tr w:rsidR="002C2D25" w:rsidRPr="00E86B7F" w14:paraId="066267D1" w14:textId="77777777" w:rsidTr="000A362A">
        <w:trPr>
          <w:trHeight w:val="432"/>
        </w:trPr>
        <w:tc>
          <w:tcPr>
            <w:tcW w:w="1548" w:type="dxa"/>
            <w:tcBorders>
              <w:top w:val="single" w:sz="8" w:space="0" w:color="000000"/>
              <w:bottom w:val="single" w:sz="8" w:space="0" w:color="000000"/>
              <w:right w:val="single" w:sz="8" w:space="0" w:color="000000"/>
            </w:tcBorders>
          </w:tcPr>
          <w:p w14:paraId="066267CC"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7CD" w14:textId="77777777" w:rsidR="002C2D25" w:rsidRPr="00C55C37" w:rsidRDefault="002C2D25" w:rsidP="000A362A">
            <w:pPr>
              <w:pStyle w:val="Bullet1"/>
              <w:rPr>
                <w:sz w:val="18"/>
              </w:rPr>
            </w:pPr>
            <w:r w:rsidRPr="00C55C37">
              <w:rPr>
                <w:sz w:val="18"/>
              </w:rPr>
              <w:t>Supervises project teams in correctly identifying and applying appropriate laws, regulations, and guidelines.</w:t>
            </w:r>
          </w:p>
          <w:p w14:paraId="066267CE" w14:textId="77777777" w:rsidR="002C2D25" w:rsidRPr="00C55C37" w:rsidRDefault="002C2D25" w:rsidP="000A362A">
            <w:pPr>
              <w:pStyle w:val="Bullet1"/>
              <w:rPr>
                <w:sz w:val="18"/>
              </w:rPr>
            </w:pPr>
            <w:r w:rsidRPr="00C55C37">
              <w:rPr>
                <w:sz w:val="18"/>
              </w:rPr>
              <w:t>Develops complex and integrated solutions to meet compliance regulation standards in collaboration with internal and external stakeholders.</w:t>
            </w:r>
          </w:p>
          <w:p w14:paraId="066267CF" w14:textId="77777777" w:rsidR="002C2D25" w:rsidRPr="00C55C37" w:rsidRDefault="002C2D25" w:rsidP="000A362A">
            <w:pPr>
              <w:pStyle w:val="Bullet1"/>
              <w:rPr>
                <w:sz w:val="18"/>
              </w:rPr>
            </w:pPr>
            <w:r w:rsidRPr="00C55C37">
              <w:rPr>
                <w:sz w:val="18"/>
              </w:rPr>
              <w:t>Evaluates compliance issues</w:t>
            </w:r>
            <w:r w:rsidRPr="0059122E">
              <w:rPr>
                <w:sz w:val="18"/>
              </w:rPr>
              <w:t xml:space="preserve"> and tracks corrective plans to inform senior leadership of </w:t>
            </w:r>
            <w:r w:rsidRPr="00C55C37">
              <w:rPr>
                <w:sz w:val="18"/>
              </w:rPr>
              <w:t>status.</w:t>
            </w:r>
          </w:p>
          <w:p w14:paraId="066267D0" w14:textId="77777777" w:rsidR="002C2D25" w:rsidRPr="00C55C37" w:rsidRDefault="002C2D25" w:rsidP="000A362A">
            <w:pPr>
              <w:pStyle w:val="Bullet1"/>
              <w:rPr>
                <w:sz w:val="18"/>
              </w:rPr>
            </w:pPr>
            <w:r w:rsidRPr="00C55C37">
              <w:rPr>
                <w:sz w:val="18"/>
              </w:rPr>
              <w:t>Interprets regulatory requirements to ensure VA organizational compliance. </w:t>
            </w:r>
          </w:p>
        </w:tc>
      </w:tr>
      <w:tr w:rsidR="002C2D25" w:rsidRPr="00E86B7F" w14:paraId="066267D6" w14:textId="77777777" w:rsidTr="000A362A">
        <w:trPr>
          <w:trHeight w:val="432"/>
        </w:trPr>
        <w:tc>
          <w:tcPr>
            <w:tcW w:w="1548" w:type="dxa"/>
            <w:tcBorders>
              <w:top w:val="single" w:sz="8" w:space="0" w:color="000000"/>
              <w:bottom w:val="single" w:sz="8" w:space="0" w:color="000000"/>
              <w:right w:val="single" w:sz="8" w:space="0" w:color="000000"/>
            </w:tcBorders>
          </w:tcPr>
          <w:p w14:paraId="066267D2" w14:textId="77777777" w:rsidR="002C2D25" w:rsidRPr="00C55C37" w:rsidRDefault="002C2D25"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7D3" w14:textId="77777777" w:rsidR="002C2D25" w:rsidRPr="00C55C37" w:rsidRDefault="002C2D25" w:rsidP="000A362A">
            <w:pPr>
              <w:pStyle w:val="Bullet1"/>
              <w:rPr>
                <w:sz w:val="18"/>
              </w:rPr>
            </w:pPr>
            <w:r w:rsidRPr="00C55C37">
              <w:rPr>
                <w:sz w:val="18"/>
              </w:rPr>
              <w:t>Establishes teams to effectively address significant compliance issues through coordinated efforts among internal and external stakeholders.</w:t>
            </w:r>
          </w:p>
          <w:p w14:paraId="066267D4" w14:textId="77777777" w:rsidR="002C2D25" w:rsidRPr="00C55C37" w:rsidRDefault="002C2D25" w:rsidP="000A362A">
            <w:pPr>
              <w:pStyle w:val="Bullet1"/>
              <w:rPr>
                <w:sz w:val="18"/>
              </w:rPr>
            </w:pPr>
            <w:r w:rsidRPr="00C55C37">
              <w:rPr>
                <w:sz w:val="18"/>
              </w:rPr>
              <w:t>Serves as an expert on laws and regulations when engaging in the support IT regulatory compliance.</w:t>
            </w:r>
          </w:p>
          <w:p w14:paraId="066267D5" w14:textId="77777777" w:rsidR="002C2D25" w:rsidRPr="00FB7C59" w:rsidRDefault="002C2D25" w:rsidP="000A362A">
            <w:pPr>
              <w:pStyle w:val="Bullet1"/>
              <w:rPr>
                <w:sz w:val="18"/>
              </w:rPr>
            </w:pPr>
            <w:r w:rsidRPr="00C55C37">
              <w:rPr>
                <w:sz w:val="18"/>
              </w:rPr>
              <w:t>Provides input on complex issues related to IT compliance by serving as a liaison to federal, state, and local agencies.</w:t>
            </w:r>
          </w:p>
        </w:tc>
      </w:tr>
    </w:tbl>
    <w:p w14:paraId="066267D7"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7DA"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7D8" w14:textId="77777777" w:rsidR="00046A2D" w:rsidRPr="00C55C37" w:rsidRDefault="00046A2D" w:rsidP="003F07FF">
            <w:pPr>
              <w:pStyle w:val="Heading0"/>
              <w:outlineLvl w:val="2"/>
              <w:rPr>
                <w:sz w:val="24"/>
              </w:rPr>
            </w:pPr>
            <w:bookmarkStart w:id="143" w:name="_Toc346485545"/>
            <w:bookmarkStart w:id="144" w:name="_Toc375250042"/>
            <w:bookmarkStart w:id="145" w:name="_Toc400022419"/>
            <w:r w:rsidRPr="0059122E">
              <w:rPr>
                <w:bCs w:val="0"/>
                <w:sz w:val="24"/>
              </w:rPr>
              <w:t>Computer Forensics</w:t>
            </w:r>
            <w:bookmarkEnd w:id="143"/>
            <w:bookmarkEnd w:id="144"/>
            <w:bookmarkEnd w:id="145"/>
          </w:p>
          <w:p w14:paraId="066267D9"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tools and techniques used in data recovery and preservation of electronic evidence.</w:t>
            </w:r>
          </w:p>
        </w:tc>
      </w:tr>
      <w:tr w:rsidR="00046A2D" w:rsidRPr="00E86B7F" w14:paraId="066267DD"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7DB"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7DC" w14:textId="77777777" w:rsidR="00046A2D" w:rsidRPr="00C55C37" w:rsidRDefault="00E71D5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7E3" w14:textId="77777777" w:rsidTr="003F07FF">
        <w:trPr>
          <w:trHeight w:val="432"/>
        </w:trPr>
        <w:tc>
          <w:tcPr>
            <w:tcW w:w="1548" w:type="dxa"/>
            <w:tcBorders>
              <w:top w:val="single" w:sz="8" w:space="0" w:color="000000"/>
              <w:bottom w:val="single" w:sz="8" w:space="0" w:color="000000"/>
              <w:right w:val="single" w:sz="8" w:space="0" w:color="000000"/>
            </w:tcBorders>
          </w:tcPr>
          <w:p w14:paraId="066267DE"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7DF" w14:textId="77777777" w:rsidR="00E71D51" w:rsidRPr="00C55C37" w:rsidRDefault="00E71D51" w:rsidP="00E71D51">
            <w:pPr>
              <w:pStyle w:val="Bullet1"/>
              <w:rPr>
                <w:sz w:val="18"/>
              </w:rPr>
            </w:pPr>
            <w:r w:rsidRPr="00C55C37">
              <w:rPr>
                <w:sz w:val="18"/>
              </w:rPr>
              <w:t>Articulates basic concepts of the full forensic process</w:t>
            </w:r>
            <w:r w:rsidR="00BB40FB" w:rsidRPr="00C55C37">
              <w:rPr>
                <w:sz w:val="18"/>
              </w:rPr>
              <w:t>,</w:t>
            </w:r>
            <w:r w:rsidRPr="00C55C37">
              <w:rPr>
                <w:sz w:val="18"/>
              </w:rPr>
              <w:t xml:space="preserve"> including investigation and analysis and reporting.</w:t>
            </w:r>
          </w:p>
          <w:p w14:paraId="066267E0" w14:textId="77777777" w:rsidR="00E71D51" w:rsidRPr="00FB7C59" w:rsidRDefault="00E71D51" w:rsidP="00E71D51">
            <w:pPr>
              <w:pStyle w:val="Bullet1"/>
              <w:rPr>
                <w:sz w:val="18"/>
              </w:rPr>
            </w:pPr>
            <w:r w:rsidRPr="00FB7C59">
              <w:rPr>
                <w:sz w:val="18"/>
              </w:rPr>
              <w:t xml:space="preserve">Articulates the rationale and principles governing computer forensics. </w:t>
            </w:r>
          </w:p>
          <w:p w14:paraId="066267E1" w14:textId="77777777" w:rsidR="00E71D51" w:rsidRPr="00FB7C59" w:rsidRDefault="00E71D51" w:rsidP="00E71D51">
            <w:pPr>
              <w:pStyle w:val="Bullet1"/>
              <w:rPr>
                <w:sz w:val="18"/>
              </w:rPr>
            </w:pPr>
            <w:r w:rsidRPr="00FB7C59">
              <w:rPr>
                <w:sz w:val="18"/>
              </w:rPr>
              <w:t>Recognizes and adheres to established procedures related to computer forensic activities.</w:t>
            </w:r>
          </w:p>
          <w:p w14:paraId="066267E2" w14:textId="77777777" w:rsidR="00E71D51" w:rsidRPr="00FB7C59" w:rsidRDefault="00E71D51" w:rsidP="00E71D51">
            <w:pPr>
              <w:pStyle w:val="Bullet1"/>
              <w:rPr>
                <w:sz w:val="18"/>
              </w:rPr>
            </w:pPr>
            <w:r w:rsidRPr="00FB7C59">
              <w:rPr>
                <w:sz w:val="18"/>
              </w:rPr>
              <w:t>Demonstrates an awareness of VA’s process in forensics, including chain of custody and role in forensics.</w:t>
            </w:r>
          </w:p>
        </w:tc>
      </w:tr>
      <w:tr w:rsidR="00E71D51" w:rsidRPr="00E86B7F" w14:paraId="066267E7" w14:textId="77777777" w:rsidTr="003F07FF">
        <w:trPr>
          <w:trHeight w:val="432"/>
        </w:trPr>
        <w:tc>
          <w:tcPr>
            <w:tcW w:w="1548" w:type="dxa"/>
            <w:tcBorders>
              <w:top w:val="single" w:sz="8" w:space="0" w:color="000000"/>
              <w:bottom w:val="single" w:sz="8" w:space="0" w:color="000000"/>
              <w:right w:val="single" w:sz="8" w:space="0" w:color="000000"/>
            </w:tcBorders>
          </w:tcPr>
          <w:p w14:paraId="066267E4"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7E5" w14:textId="77777777" w:rsidR="00E71D51" w:rsidRPr="00C55C37" w:rsidRDefault="00E71D51" w:rsidP="00E71D51">
            <w:pPr>
              <w:pStyle w:val="Bullet1"/>
              <w:rPr>
                <w:sz w:val="18"/>
              </w:rPr>
            </w:pPr>
            <w:r w:rsidRPr="00C55C37">
              <w:rPr>
                <w:sz w:val="18"/>
              </w:rPr>
              <w:t>Uses of computer forensic tools and techniques (e.g., network monitoring, data capture and analysis, hard drive analysis, memory analysis) for elements of data acquisition, preservation</w:t>
            </w:r>
            <w:r w:rsidR="00BB40FB" w:rsidRPr="00C55C37">
              <w:rPr>
                <w:sz w:val="18"/>
              </w:rPr>
              <w:t>,</w:t>
            </w:r>
            <w:r w:rsidRPr="00C55C37">
              <w:rPr>
                <w:sz w:val="18"/>
              </w:rPr>
              <w:t xml:space="preserve"> and recovery, under guidance and supervision. </w:t>
            </w:r>
          </w:p>
          <w:p w14:paraId="066267E6" w14:textId="77777777" w:rsidR="00E71D51" w:rsidRPr="00FB7C59" w:rsidRDefault="00E71D51" w:rsidP="00E71D51">
            <w:pPr>
              <w:pStyle w:val="Bullet1"/>
              <w:rPr>
                <w:sz w:val="18"/>
              </w:rPr>
            </w:pPr>
            <w:r w:rsidRPr="00FB7C59">
              <w:rPr>
                <w:sz w:val="18"/>
              </w:rPr>
              <w:t>Explains and/or demonstrates basic concepts of chain of custody and preservation of digital evidence to promote understanding among peers, team members, and others.</w:t>
            </w:r>
          </w:p>
        </w:tc>
      </w:tr>
      <w:tr w:rsidR="00E71D51" w:rsidRPr="00E86B7F" w14:paraId="066267EC" w14:textId="77777777" w:rsidTr="003F07FF">
        <w:trPr>
          <w:trHeight w:val="432"/>
        </w:trPr>
        <w:tc>
          <w:tcPr>
            <w:tcW w:w="1548" w:type="dxa"/>
            <w:tcBorders>
              <w:top w:val="single" w:sz="8" w:space="0" w:color="000000"/>
              <w:bottom w:val="single" w:sz="8" w:space="0" w:color="000000"/>
              <w:right w:val="single" w:sz="8" w:space="0" w:color="000000"/>
            </w:tcBorders>
          </w:tcPr>
          <w:p w14:paraId="066267E8"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7E9" w14:textId="77777777" w:rsidR="00E71D51" w:rsidRPr="00C55C37" w:rsidRDefault="00E71D51" w:rsidP="00E71D51">
            <w:pPr>
              <w:pStyle w:val="Bullet1"/>
              <w:rPr>
                <w:sz w:val="18"/>
              </w:rPr>
            </w:pPr>
            <w:r w:rsidRPr="00C55C37">
              <w:rPr>
                <w:sz w:val="18"/>
              </w:rPr>
              <w:t>Conducts portions of the forensics process that may include electronic media review, registry review, password cracking, and keyword searches.</w:t>
            </w:r>
          </w:p>
          <w:p w14:paraId="066267EA" w14:textId="77777777" w:rsidR="00E71D51" w:rsidRPr="00C55C37" w:rsidRDefault="00E71D51" w:rsidP="00E71D51">
            <w:pPr>
              <w:pStyle w:val="Bullet1"/>
              <w:rPr>
                <w:sz w:val="18"/>
              </w:rPr>
            </w:pPr>
            <w:r w:rsidRPr="00C55C37">
              <w:rPr>
                <w:sz w:val="18"/>
              </w:rPr>
              <w:t>Acquires, classifies, and reports findings of electronic evidence to various audiences.</w:t>
            </w:r>
          </w:p>
          <w:p w14:paraId="066267EB" w14:textId="77777777" w:rsidR="00E71D51" w:rsidRPr="00FB7C59" w:rsidRDefault="00E71D51" w:rsidP="00E71D51">
            <w:pPr>
              <w:pStyle w:val="Bullet1"/>
              <w:rPr>
                <w:sz w:val="18"/>
              </w:rPr>
            </w:pPr>
            <w:r w:rsidRPr="00C55C37">
              <w:rPr>
                <w:sz w:val="18"/>
              </w:rPr>
              <w:t>Escalates newly discovered areas that threat</w:t>
            </w:r>
            <w:r w:rsidRPr="00FB7C59">
              <w:rPr>
                <w:sz w:val="18"/>
              </w:rPr>
              <w:t>en system security.</w:t>
            </w:r>
          </w:p>
        </w:tc>
      </w:tr>
      <w:tr w:rsidR="00E71D51" w:rsidRPr="00E86B7F" w14:paraId="066267F1" w14:textId="77777777" w:rsidTr="003F07FF">
        <w:trPr>
          <w:trHeight w:val="432"/>
        </w:trPr>
        <w:tc>
          <w:tcPr>
            <w:tcW w:w="1548" w:type="dxa"/>
            <w:tcBorders>
              <w:top w:val="single" w:sz="8" w:space="0" w:color="000000"/>
              <w:bottom w:val="single" w:sz="8" w:space="0" w:color="000000"/>
              <w:right w:val="single" w:sz="8" w:space="0" w:color="000000"/>
            </w:tcBorders>
          </w:tcPr>
          <w:p w14:paraId="066267ED"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7EE" w14:textId="77777777" w:rsidR="00E71D51" w:rsidRPr="00C55C37" w:rsidRDefault="00E71D51" w:rsidP="00E71D51">
            <w:pPr>
              <w:pStyle w:val="Bullet1"/>
              <w:rPr>
                <w:sz w:val="18"/>
              </w:rPr>
            </w:pPr>
            <w:r w:rsidRPr="00C55C37">
              <w:rPr>
                <w:sz w:val="18"/>
              </w:rPr>
              <w:t>Monitors industry trends and experiences with computer forensics for potential impact on organization, and recommends appropriate actions for consideration.</w:t>
            </w:r>
          </w:p>
          <w:p w14:paraId="066267EF" w14:textId="77777777" w:rsidR="00E71D51" w:rsidRPr="00C55C37" w:rsidRDefault="00E71D51" w:rsidP="00E71D51">
            <w:pPr>
              <w:pStyle w:val="Bullet1"/>
              <w:rPr>
                <w:sz w:val="18"/>
              </w:rPr>
            </w:pPr>
            <w:r w:rsidRPr="00C55C37">
              <w:rPr>
                <w:sz w:val="18"/>
              </w:rPr>
              <w:t>Analyzes computer forensics evidence, interprets findings, and presents facts and opinions about the information to various audiences.</w:t>
            </w:r>
          </w:p>
          <w:p w14:paraId="066267F0" w14:textId="77777777" w:rsidR="00E71D51" w:rsidRPr="00FB7C59" w:rsidRDefault="00E71D51" w:rsidP="00E71D51">
            <w:pPr>
              <w:pStyle w:val="Bullet1"/>
              <w:rPr>
                <w:sz w:val="18"/>
              </w:rPr>
            </w:pPr>
            <w:r w:rsidRPr="00C55C37">
              <w:rPr>
                <w:sz w:val="18"/>
              </w:rPr>
              <w:t>Implements strategies for preservation of evidence and data recovery.</w:t>
            </w:r>
          </w:p>
        </w:tc>
      </w:tr>
      <w:tr w:rsidR="00E71D51" w:rsidRPr="00E86B7F" w14:paraId="066267F5" w14:textId="77777777" w:rsidTr="003F07FF">
        <w:trPr>
          <w:trHeight w:val="432"/>
        </w:trPr>
        <w:tc>
          <w:tcPr>
            <w:tcW w:w="1548" w:type="dxa"/>
            <w:tcBorders>
              <w:top w:val="single" w:sz="8" w:space="0" w:color="000000"/>
              <w:bottom w:val="single" w:sz="8" w:space="0" w:color="000000"/>
              <w:right w:val="single" w:sz="8" w:space="0" w:color="000000"/>
            </w:tcBorders>
          </w:tcPr>
          <w:p w14:paraId="066267F2"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7F3" w14:textId="77777777" w:rsidR="00E71D51" w:rsidRPr="00C55C37" w:rsidRDefault="00E71D51" w:rsidP="000A362A">
            <w:pPr>
              <w:pStyle w:val="Bullet1"/>
              <w:rPr>
                <w:sz w:val="18"/>
              </w:rPr>
            </w:pPr>
            <w:r w:rsidRPr="00C55C37">
              <w:rPr>
                <w:sz w:val="18"/>
              </w:rPr>
              <w:t xml:space="preserve">Collaborates with other </w:t>
            </w:r>
            <w:r w:rsidR="00BB40FB" w:rsidRPr="00C55C37">
              <w:rPr>
                <w:sz w:val="18"/>
              </w:rPr>
              <w:t>federal</w:t>
            </w:r>
            <w:r w:rsidRPr="00C55C37">
              <w:rPr>
                <w:sz w:val="18"/>
              </w:rPr>
              <w:t xml:space="preserve">, state, local, and private sector law enforcement and other computer forensic entities to resolve issues. </w:t>
            </w:r>
          </w:p>
          <w:p w14:paraId="066267F4" w14:textId="77777777" w:rsidR="00E71D51" w:rsidRPr="00FB7C59" w:rsidRDefault="00E71D51" w:rsidP="000A362A">
            <w:pPr>
              <w:pStyle w:val="Bullet1"/>
              <w:rPr>
                <w:sz w:val="18"/>
              </w:rPr>
            </w:pPr>
            <w:r w:rsidRPr="00FB7C59">
              <w:rPr>
                <w:sz w:val="18"/>
              </w:rPr>
              <w:t>Coordinates and builds internal and external consensus for an organization-wide computer forensics program.</w:t>
            </w:r>
          </w:p>
        </w:tc>
      </w:tr>
    </w:tbl>
    <w:p w14:paraId="066267F6" w14:textId="77777777" w:rsidR="00046A2D" w:rsidRPr="00E86B7F" w:rsidRDefault="00046A2D" w:rsidP="00046A2D">
      <w:pPr>
        <w:spacing w:after="0"/>
        <w:jc w:val="left"/>
        <w:rPr>
          <w:rFonts w:asciiTheme="minorHAnsi" w:hAnsiTheme="minorHAnsi" w:cstheme="minorHAnsi"/>
          <w:sz w:val="22"/>
        </w:rPr>
      </w:pPr>
    </w:p>
    <w:p w14:paraId="066267F7" w14:textId="77777777" w:rsidR="00046A2D" w:rsidRPr="00E86B7F" w:rsidRDefault="00046A2D" w:rsidP="00046A2D">
      <w:pPr>
        <w:spacing w:after="0"/>
        <w:jc w:val="left"/>
        <w:rPr>
          <w:rFonts w:asciiTheme="minorHAnsi" w:hAnsiTheme="minorHAnsi" w:cstheme="minorHAnsi"/>
          <w:sz w:val="22"/>
        </w:rPr>
      </w:pPr>
    </w:p>
    <w:p w14:paraId="066267F8" w14:textId="77777777" w:rsidR="00046A2D" w:rsidRPr="00E86B7F" w:rsidRDefault="00046A2D" w:rsidP="00046A2D">
      <w:pPr>
        <w:spacing w:after="0"/>
        <w:jc w:val="left"/>
        <w:rPr>
          <w:rFonts w:asciiTheme="minorHAnsi" w:hAnsiTheme="minorHAnsi" w:cstheme="minorHAnsi"/>
          <w:sz w:val="22"/>
        </w:rPr>
      </w:pPr>
    </w:p>
    <w:p w14:paraId="066267F9" w14:textId="77777777" w:rsidR="00046A2D" w:rsidRPr="00E86B7F" w:rsidRDefault="00046A2D" w:rsidP="00046A2D">
      <w:pPr>
        <w:spacing w:after="0"/>
        <w:jc w:val="left"/>
        <w:rPr>
          <w:rFonts w:asciiTheme="minorHAnsi" w:hAnsiTheme="minorHAnsi" w:cstheme="minorHAnsi"/>
          <w:sz w:val="22"/>
        </w:rPr>
      </w:pPr>
    </w:p>
    <w:p w14:paraId="066267FA" w14:textId="77777777" w:rsidR="00046A2D" w:rsidRPr="00E86B7F" w:rsidRDefault="00046A2D" w:rsidP="00046A2D">
      <w:pPr>
        <w:spacing w:after="0"/>
        <w:jc w:val="left"/>
        <w:rPr>
          <w:rFonts w:asciiTheme="minorHAnsi" w:hAnsiTheme="minorHAnsi" w:cstheme="minorHAnsi"/>
          <w:sz w:val="22"/>
        </w:rPr>
      </w:pPr>
    </w:p>
    <w:p w14:paraId="066267FB" w14:textId="77777777" w:rsidR="00046A2D" w:rsidRPr="00E86B7F" w:rsidRDefault="00046A2D" w:rsidP="00046A2D">
      <w:pPr>
        <w:spacing w:after="0"/>
        <w:jc w:val="left"/>
        <w:rPr>
          <w:rFonts w:asciiTheme="minorHAnsi" w:hAnsiTheme="minorHAnsi" w:cstheme="minorHAnsi"/>
          <w:sz w:val="22"/>
        </w:rPr>
      </w:pPr>
    </w:p>
    <w:p w14:paraId="066267FC" w14:textId="77777777" w:rsidR="00046A2D" w:rsidRPr="00E86B7F" w:rsidRDefault="00046A2D" w:rsidP="00046A2D">
      <w:pPr>
        <w:spacing w:after="0"/>
        <w:jc w:val="left"/>
        <w:rPr>
          <w:rFonts w:asciiTheme="minorHAnsi" w:hAnsiTheme="minorHAnsi" w:cstheme="minorHAnsi"/>
          <w:sz w:val="22"/>
        </w:rPr>
      </w:pPr>
    </w:p>
    <w:p w14:paraId="066267FD" w14:textId="77777777" w:rsidR="00046A2D" w:rsidRPr="00E86B7F" w:rsidRDefault="00046A2D" w:rsidP="00046A2D">
      <w:pPr>
        <w:spacing w:after="0"/>
        <w:jc w:val="left"/>
        <w:rPr>
          <w:rFonts w:asciiTheme="minorHAnsi" w:hAnsiTheme="minorHAnsi" w:cstheme="minorHAnsi"/>
          <w:sz w:val="22"/>
        </w:rPr>
      </w:pPr>
    </w:p>
    <w:p w14:paraId="066267FE" w14:textId="77777777" w:rsidR="00046A2D" w:rsidRPr="00E86B7F" w:rsidRDefault="00046A2D" w:rsidP="00046A2D">
      <w:pPr>
        <w:spacing w:after="0"/>
        <w:jc w:val="left"/>
        <w:rPr>
          <w:rFonts w:asciiTheme="minorHAnsi" w:hAnsiTheme="minorHAnsi" w:cstheme="minorHAnsi"/>
          <w:sz w:val="22"/>
        </w:rPr>
      </w:pPr>
    </w:p>
    <w:p w14:paraId="066267FF" w14:textId="77777777" w:rsidR="00046A2D" w:rsidRPr="00E86B7F" w:rsidRDefault="00046A2D" w:rsidP="00046A2D">
      <w:pPr>
        <w:spacing w:after="0"/>
        <w:jc w:val="left"/>
        <w:rPr>
          <w:rFonts w:asciiTheme="minorHAnsi" w:hAnsiTheme="minorHAnsi" w:cstheme="minorHAnsi"/>
          <w:sz w:val="22"/>
        </w:rPr>
      </w:pPr>
    </w:p>
    <w:p w14:paraId="06626800" w14:textId="77777777" w:rsidR="00046A2D" w:rsidRPr="00E86B7F" w:rsidRDefault="00046A2D" w:rsidP="00046A2D">
      <w:pPr>
        <w:spacing w:after="0"/>
        <w:jc w:val="left"/>
        <w:rPr>
          <w:rFonts w:asciiTheme="minorHAnsi" w:hAnsiTheme="minorHAnsi" w:cstheme="minorHAnsi"/>
          <w:sz w:val="22"/>
        </w:rPr>
      </w:pPr>
    </w:p>
    <w:p w14:paraId="06626801" w14:textId="77777777" w:rsidR="00046A2D" w:rsidRPr="00E86B7F" w:rsidRDefault="00046A2D" w:rsidP="00046A2D">
      <w:pPr>
        <w:spacing w:after="0"/>
        <w:jc w:val="left"/>
        <w:rPr>
          <w:rFonts w:asciiTheme="minorHAnsi" w:hAnsiTheme="minorHAnsi" w:cstheme="minorHAnsi"/>
          <w:sz w:val="22"/>
        </w:rPr>
      </w:pPr>
    </w:p>
    <w:p w14:paraId="06626802" w14:textId="77777777" w:rsidR="00046A2D" w:rsidRPr="00E86B7F" w:rsidRDefault="00046A2D" w:rsidP="00046A2D">
      <w:pPr>
        <w:spacing w:after="0"/>
        <w:jc w:val="left"/>
        <w:rPr>
          <w:rFonts w:asciiTheme="minorHAnsi" w:hAnsiTheme="minorHAnsi" w:cstheme="minorHAnsi"/>
          <w:sz w:val="22"/>
        </w:rPr>
      </w:pPr>
    </w:p>
    <w:p w14:paraId="06626803" w14:textId="77777777" w:rsidR="00046A2D" w:rsidRPr="00E86B7F" w:rsidRDefault="00046A2D" w:rsidP="00046A2D">
      <w:pPr>
        <w:spacing w:after="0"/>
        <w:jc w:val="left"/>
        <w:rPr>
          <w:rFonts w:asciiTheme="minorHAnsi" w:hAnsiTheme="minorHAnsi" w:cstheme="minorHAnsi"/>
          <w:sz w:val="22"/>
        </w:rPr>
      </w:pPr>
    </w:p>
    <w:p w14:paraId="06626804" w14:textId="77777777" w:rsidR="00046A2D" w:rsidRPr="00E86B7F" w:rsidRDefault="00046A2D" w:rsidP="00046A2D">
      <w:pPr>
        <w:spacing w:after="0"/>
        <w:jc w:val="left"/>
        <w:rPr>
          <w:rFonts w:asciiTheme="minorHAnsi" w:hAnsiTheme="minorHAnsi" w:cstheme="minorHAnsi"/>
          <w:sz w:val="22"/>
        </w:rPr>
      </w:pPr>
    </w:p>
    <w:p w14:paraId="06626805" w14:textId="77777777" w:rsidR="00046A2D" w:rsidRPr="00E86B7F" w:rsidRDefault="00046A2D" w:rsidP="00046A2D">
      <w:pPr>
        <w:spacing w:after="0"/>
        <w:jc w:val="left"/>
        <w:rPr>
          <w:rFonts w:asciiTheme="minorHAnsi" w:hAnsiTheme="minorHAnsi" w:cstheme="minorHAnsi"/>
          <w:sz w:val="22"/>
        </w:rPr>
      </w:pPr>
    </w:p>
    <w:p w14:paraId="06626806" w14:textId="77777777" w:rsidR="00046A2D" w:rsidRPr="00E86B7F" w:rsidRDefault="00046A2D" w:rsidP="00046A2D">
      <w:pPr>
        <w:spacing w:after="0"/>
        <w:jc w:val="left"/>
        <w:rPr>
          <w:rFonts w:asciiTheme="minorHAnsi" w:hAnsiTheme="minorHAnsi" w:cstheme="minorHAnsi"/>
          <w:sz w:val="22"/>
        </w:rPr>
      </w:pPr>
    </w:p>
    <w:p w14:paraId="06626807" w14:textId="77777777" w:rsidR="00AF305F" w:rsidRPr="00E86B7F" w:rsidRDefault="00AF305F">
      <w:pPr>
        <w:rPr>
          <w:rFonts w:asciiTheme="minorHAnsi" w:hAnsiTheme="minorHAnsi" w:cstheme="minorHAnsi"/>
        </w:rPr>
      </w:pPr>
      <w:bookmarkStart w:id="146" w:name="_Toc346485546"/>
      <w:bookmarkStart w:id="147" w:name="_Toc375250043"/>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378"/>
      </w:tblGrid>
      <w:tr w:rsidR="00046A2D" w:rsidRPr="00E86B7F" w14:paraId="0662680A"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808" w14:textId="77777777" w:rsidR="00046A2D" w:rsidRPr="00C55C37" w:rsidRDefault="00046A2D" w:rsidP="003F07FF">
            <w:pPr>
              <w:pStyle w:val="Heading0"/>
              <w:outlineLvl w:val="2"/>
              <w:rPr>
                <w:sz w:val="24"/>
              </w:rPr>
            </w:pPr>
            <w:bookmarkStart w:id="148" w:name="_Toc400022420"/>
            <w:r w:rsidRPr="0059122E">
              <w:rPr>
                <w:bCs w:val="0"/>
                <w:sz w:val="24"/>
              </w:rPr>
              <w:t>Computer Languages</w:t>
            </w:r>
            <w:bookmarkEnd w:id="146"/>
            <w:bookmarkEnd w:id="147"/>
            <w:bookmarkEnd w:id="148"/>
          </w:p>
          <w:p w14:paraId="06626809"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computer languages and their applications to enable a system to perform specific functions.</w:t>
            </w:r>
          </w:p>
        </w:tc>
      </w:tr>
      <w:tr w:rsidR="00046A2D" w:rsidRPr="00E86B7F" w14:paraId="0662680D" w14:textId="77777777" w:rsidTr="003F07FF">
        <w:trPr>
          <w:trHeight w:val="432"/>
        </w:trPr>
        <w:tc>
          <w:tcPr>
            <w:tcW w:w="1530" w:type="dxa"/>
            <w:tcBorders>
              <w:top w:val="single" w:sz="8" w:space="0" w:color="000000"/>
              <w:bottom w:val="single" w:sz="8" w:space="0" w:color="000000"/>
              <w:right w:val="single" w:sz="8" w:space="0" w:color="000000"/>
            </w:tcBorders>
            <w:shd w:val="clear" w:color="auto" w:fill="D8D8D8"/>
          </w:tcPr>
          <w:p w14:paraId="0662680B"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78" w:type="dxa"/>
            <w:tcBorders>
              <w:top w:val="single" w:sz="8" w:space="0" w:color="000000"/>
              <w:left w:val="single" w:sz="8" w:space="0" w:color="000000"/>
              <w:bottom w:val="single" w:sz="8" w:space="0" w:color="000000"/>
            </w:tcBorders>
            <w:shd w:val="clear" w:color="auto" w:fill="D8D8D8"/>
          </w:tcPr>
          <w:p w14:paraId="0662680C" w14:textId="77777777" w:rsidR="00046A2D" w:rsidRPr="00C55C37" w:rsidRDefault="00E71D5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812" w14:textId="77777777" w:rsidTr="003F07FF">
        <w:trPr>
          <w:trHeight w:val="432"/>
        </w:trPr>
        <w:tc>
          <w:tcPr>
            <w:tcW w:w="1530" w:type="dxa"/>
            <w:tcBorders>
              <w:top w:val="single" w:sz="8" w:space="0" w:color="000000"/>
              <w:bottom w:val="single" w:sz="8" w:space="0" w:color="000000"/>
              <w:right w:val="single" w:sz="8" w:space="0" w:color="000000"/>
            </w:tcBorders>
          </w:tcPr>
          <w:p w14:paraId="0662680E"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78" w:type="dxa"/>
            <w:tcBorders>
              <w:top w:val="single" w:sz="8" w:space="0" w:color="000000"/>
              <w:left w:val="single" w:sz="8" w:space="0" w:color="000000"/>
              <w:bottom w:val="single" w:sz="8" w:space="0" w:color="000000"/>
            </w:tcBorders>
          </w:tcPr>
          <w:p w14:paraId="0662680F" w14:textId="77777777" w:rsidR="00E71D51" w:rsidRPr="00C55C37" w:rsidRDefault="00E71D51" w:rsidP="00E71D51">
            <w:pPr>
              <w:pStyle w:val="Bullet1"/>
              <w:rPr>
                <w:sz w:val="18"/>
              </w:rPr>
            </w:pPr>
            <w:r w:rsidRPr="00C55C37">
              <w:rPr>
                <w:sz w:val="18"/>
              </w:rPr>
              <w:t>Uses general programming tools, such as tools that automatically generate code.</w:t>
            </w:r>
          </w:p>
          <w:p w14:paraId="06626810" w14:textId="77777777" w:rsidR="00E71D51" w:rsidRPr="00FB7C59" w:rsidRDefault="00E71D51" w:rsidP="00E71D51">
            <w:pPr>
              <w:pStyle w:val="Bullet1"/>
              <w:rPr>
                <w:sz w:val="18"/>
              </w:rPr>
            </w:pPr>
            <w:r w:rsidRPr="00C55C37">
              <w:rPr>
                <w:sz w:val="18"/>
              </w:rPr>
              <w:t>Recognizes programming language(s) used for applications in one’s program area.</w:t>
            </w:r>
          </w:p>
          <w:p w14:paraId="06626811" w14:textId="77777777" w:rsidR="00E71D51" w:rsidRPr="00FB7C59" w:rsidRDefault="00E71D51" w:rsidP="00E71D51">
            <w:pPr>
              <w:pStyle w:val="Bullet1"/>
              <w:rPr>
                <w:sz w:val="18"/>
              </w:rPr>
            </w:pPr>
            <w:r w:rsidRPr="00FB7C59">
              <w:rPr>
                <w:sz w:val="18"/>
              </w:rPr>
              <w:t>Articulates basic constructs of structured programming, with supervisor or peer guidance.</w:t>
            </w:r>
          </w:p>
        </w:tc>
      </w:tr>
      <w:tr w:rsidR="00E71D51" w:rsidRPr="00E86B7F" w14:paraId="06626818" w14:textId="77777777" w:rsidTr="003F07FF">
        <w:trPr>
          <w:trHeight w:val="432"/>
        </w:trPr>
        <w:tc>
          <w:tcPr>
            <w:tcW w:w="1530" w:type="dxa"/>
            <w:tcBorders>
              <w:top w:val="single" w:sz="8" w:space="0" w:color="000000"/>
              <w:bottom w:val="single" w:sz="8" w:space="0" w:color="000000"/>
              <w:right w:val="single" w:sz="8" w:space="0" w:color="000000"/>
            </w:tcBorders>
          </w:tcPr>
          <w:p w14:paraId="06626813"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78" w:type="dxa"/>
            <w:tcBorders>
              <w:top w:val="single" w:sz="8" w:space="0" w:color="000000"/>
              <w:left w:val="single" w:sz="8" w:space="0" w:color="000000"/>
              <w:bottom w:val="single" w:sz="8" w:space="0" w:color="000000"/>
            </w:tcBorders>
          </w:tcPr>
          <w:p w14:paraId="06626814" w14:textId="77777777" w:rsidR="00E71D51" w:rsidRPr="00C55C37" w:rsidRDefault="00E71D51" w:rsidP="00E71D51">
            <w:pPr>
              <w:pStyle w:val="Bullet1"/>
              <w:rPr>
                <w:sz w:val="18"/>
              </w:rPr>
            </w:pPr>
            <w:r w:rsidRPr="00C55C37">
              <w:rPr>
                <w:sz w:val="18"/>
              </w:rPr>
              <w:t>Reads programs or writes logically correct programs with supervisor or peer guidance.</w:t>
            </w:r>
          </w:p>
          <w:p w14:paraId="06626815" w14:textId="77777777" w:rsidR="00E71D51" w:rsidRPr="00FB7C59" w:rsidRDefault="00E71D51" w:rsidP="00E71D51">
            <w:pPr>
              <w:pStyle w:val="Bullet1"/>
              <w:rPr>
                <w:sz w:val="18"/>
              </w:rPr>
            </w:pPr>
            <w:r w:rsidRPr="00C55C37">
              <w:rPr>
                <w:sz w:val="18"/>
              </w:rPr>
              <w:t xml:space="preserve">Interprets application system design and </w:t>
            </w:r>
            <w:r w:rsidR="002535D4" w:rsidRPr="00C55C37">
              <w:rPr>
                <w:sz w:val="18"/>
              </w:rPr>
              <w:t>program specifications with</w:t>
            </w:r>
            <w:r w:rsidRPr="00C55C37">
              <w:rPr>
                <w:sz w:val="18"/>
              </w:rPr>
              <w:t xml:space="preserve"> supervisor</w:t>
            </w:r>
            <w:r w:rsidR="002535D4" w:rsidRPr="00FB7C59">
              <w:rPr>
                <w:sz w:val="18"/>
              </w:rPr>
              <w:t xml:space="preserve"> or peer</w:t>
            </w:r>
            <w:r w:rsidRPr="00FB7C59">
              <w:rPr>
                <w:sz w:val="18"/>
              </w:rPr>
              <w:t xml:space="preserve"> guidance.</w:t>
            </w:r>
          </w:p>
          <w:p w14:paraId="06626816" w14:textId="77777777" w:rsidR="00E71D51" w:rsidRPr="00FB7C59" w:rsidRDefault="00E71D51" w:rsidP="00E71D51">
            <w:pPr>
              <w:pStyle w:val="Bullet1"/>
              <w:rPr>
                <w:sz w:val="18"/>
              </w:rPr>
            </w:pPr>
            <w:r w:rsidRPr="00FB7C59">
              <w:rPr>
                <w:sz w:val="18"/>
              </w:rPr>
              <w:t xml:space="preserve">Works with scripting, syntax, structure, and features of at least one language to produce </w:t>
            </w:r>
            <w:r w:rsidR="002535D4" w:rsidRPr="00FB7C59">
              <w:rPr>
                <w:sz w:val="18"/>
              </w:rPr>
              <w:t xml:space="preserve">or support </w:t>
            </w:r>
            <w:r w:rsidRPr="00FB7C59">
              <w:rPr>
                <w:sz w:val="18"/>
              </w:rPr>
              <w:t>software products.</w:t>
            </w:r>
          </w:p>
          <w:p w14:paraId="06626817" w14:textId="77777777" w:rsidR="00E71D51" w:rsidRPr="00FB7C59" w:rsidRDefault="00E71D51" w:rsidP="00E71D51">
            <w:pPr>
              <w:pStyle w:val="Bullet1"/>
              <w:rPr>
                <w:sz w:val="18"/>
              </w:rPr>
            </w:pPr>
            <w:r w:rsidRPr="00FB7C59">
              <w:rPr>
                <w:sz w:val="18"/>
              </w:rPr>
              <w:t>Explains requirements of computer language(s) and recommends computer language(s) for consideration by developers or programmers.</w:t>
            </w:r>
          </w:p>
        </w:tc>
      </w:tr>
      <w:tr w:rsidR="00E71D51" w:rsidRPr="00E86B7F" w14:paraId="0662681E" w14:textId="77777777" w:rsidTr="003F07FF">
        <w:trPr>
          <w:trHeight w:val="432"/>
        </w:trPr>
        <w:tc>
          <w:tcPr>
            <w:tcW w:w="1530" w:type="dxa"/>
            <w:tcBorders>
              <w:top w:val="single" w:sz="8" w:space="0" w:color="000000"/>
              <w:bottom w:val="single" w:sz="8" w:space="0" w:color="000000"/>
              <w:right w:val="single" w:sz="8" w:space="0" w:color="000000"/>
            </w:tcBorders>
          </w:tcPr>
          <w:p w14:paraId="06626819"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78" w:type="dxa"/>
            <w:tcBorders>
              <w:top w:val="single" w:sz="8" w:space="0" w:color="000000"/>
              <w:left w:val="single" w:sz="8" w:space="0" w:color="000000"/>
              <w:bottom w:val="single" w:sz="8" w:space="0" w:color="000000"/>
            </w:tcBorders>
          </w:tcPr>
          <w:p w14:paraId="0662681A" w14:textId="77777777" w:rsidR="00E71D51" w:rsidRPr="00C55C37" w:rsidRDefault="00E71D51" w:rsidP="00E71D51">
            <w:pPr>
              <w:pStyle w:val="Bullet1"/>
              <w:rPr>
                <w:sz w:val="18"/>
              </w:rPr>
            </w:pPr>
            <w:r w:rsidRPr="00C55C37">
              <w:rPr>
                <w:sz w:val="18"/>
              </w:rPr>
              <w:t>Independently interprets application system design and program specifications.</w:t>
            </w:r>
          </w:p>
          <w:p w14:paraId="0662681B" w14:textId="77777777" w:rsidR="00E71D51" w:rsidRPr="00C55C37" w:rsidRDefault="00E71D51" w:rsidP="00E71D51">
            <w:pPr>
              <w:pStyle w:val="Bullet1"/>
              <w:rPr>
                <w:sz w:val="18"/>
              </w:rPr>
            </w:pPr>
            <w:r w:rsidRPr="00C55C37">
              <w:rPr>
                <w:sz w:val="18"/>
              </w:rPr>
              <w:t>Applies logical reasoning to learn unfamiliar language.</w:t>
            </w:r>
          </w:p>
          <w:p w14:paraId="0662681C" w14:textId="77777777" w:rsidR="00E71D51" w:rsidRPr="00FB7C59" w:rsidRDefault="00E71D51" w:rsidP="002535D4">
            <w:pPr>
              <w:pStyle w:val="Bullet1"/>
              <w:rPr>
                <w:sz w:val="18"/>
              </w:rPr>
            </w:pPr>
            <w:r w:rsidRPr="00C55C37">
              <w:rPr>
                <w:sz w:val="18"/>
              </w:rPr>
              <w:t>Follows protocol to modify or add code for maintenance</w:t>
            </w:r>
            <w:r w:rsidR="002535D4" w:rsidRPr="00FB7C59">
              <w:rPr>
                <w:sz w:val="18"/>
              </w:rPr>
              <w:t xml:space="preserve"> activities to include upgrading or fixing software applications</w:t>
            </w:r>
            <w:r w:rsidRPr="00FB7C59">
              <w:rPr>
                <w:sz w:val="18"/>
              </w:rPr>
              <w:t xml:space="preserve">.  </w:t>
            </w:r>
          </w:p>
          <w:p w14:paraId="0662681D" w14:textId="77777777" w:rsidR="00E71D51" w:rsidRPr="00FB7C59" w:rsidRDefault="00E71D51" w:rsidP="00E71D51">
            <w:pPr>
              <w:pStyle w:val="Bullet1"/>
              <w:rPr>
                <w:sz w:val="18"/>
              </w:rPr>
            </w:pPr>
            <w:r w:rsidRPr="00FB7C59">
              <w:rPr>
                <w:sz w:val="18"/>
              </w:rPr>
              <w:t>Reads and applies structured programming specifications.</w:t>
            </w:r>
          </w:p>
        </w:tc>
      </w:tr>
      <w:tr w:rsidR="00E71D51" w:rsidRPr="00E86B7F" w14:paraId="06626824" w14:textId="77777777" w:rsidTr="003F07FF">
        <w:trPr>
          <w:trHeight w:val="432"/>
        </w:trPr>
        <w:tc>
          <w:tcPr>
            <w:tcW w:w="1530" w:type="dxa"/>
            <w:tcBorders>
              <w:top w:val="single" w:sz="8" w:space="0" w:color="000000"/>
              <w:bottom w:val="single" w:sz="8" w:space="0" w:color="000000"/>
              <w:right w:val="single" w:sz="8" w:space="0" w:color="000000"/>
            </w:tcBorders>
          </w:tcPr>
          <w:p w14:paraId="0662681F"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78" w:type="dxa"/>
            <w:tcBorders>
              <w:top w:val="single" w:sz="8" w:space="0" w:color="000000"/>
              <w:left w:val="single" w:sz="8" w:space="0" w:color="000000"/>
              <w:bottom w:val="single" w:sz="8" w:space="0" w:color="000000"/>
            </w:tcBorders>
          </w:tcPr>
          <w:p w14:paraId="06626820" w14:textId="77777777" w:rsidR="00E71D51" w:rsidRPr="00C55C37" w:rsidRDefault="00E71D51" w:rsidP="00E71D51">
            <w:pPr>
              <w:pStyle w:val="Bullet1"/>
              <w:rPr>
                <w:sz w:val="18"/>
              </w:rPr>
            </w:pPr>
            <w:r w:rsidRPr="00C55C37">
              <w:rPr>
                <w:sz w:val="18"/>
              </w:rPr>
              <w:t>Designs and develops complex, cross-functional applications.</w:t>
            </w:r>
          </w:p>
          <w:p w14:paraId="06626821" w14:textId="77777777" w:rsidR="00E71D51" w:rsidRPr="00C55C37" w:rsidRDefault="002535D4" w:rsidP="00E71D51">
            <w:pPr>
              <w:pStyle w:val="Bullet1"/>
              <w:rPr>
                <w:sz w:val="18"/>
              </w:rPr>
            </w:pPr>
            <w:r w:rsidRPr="00C55C37">
              <w:rPr>
                <w:sz w:val="18"/>
              </w:rPr>
              <w:t>Provides guidance to</w:t>
            </w:r>
            <w:r w:rsidR="00E71D51" w:rsidRPr="00C55C37">
              <w:rPr>
                <w:sz w:val="18"/>
              </w:rPr>
              <w:t xml:space="preserve"> others with respect to scripting, syntax, structure, and features of multiple new and legacy languages used at VA.</w:t>
            </w:r>
          </w:p>
          <w:p w14:paraId="06626822" w14:textId="77777777" w:rsidR="00E71D51" w:rsidRPr="00FB7C59" w:rsidRDefault="00E71D51" w:rsidP="00E71D51">
            <w:pPr>
              <w:pStyle w:val="Bullet1"/>
              <w:rPr>
                <w:sz w:val="18"/>
              </w:rPr>
            </w:pPr>
            <w:r w:rsidRPr="00FB7C59">
              <w:rPr>
                <w:sz w:val="18"/>
              </w:rPr>
              <w:t>Provides wri</w:t>
            </w:r>
            <w:r w:rsidR="002535D4" w:rsidRPr="00FB7C59">
              <w:rPr>
                <w:sz w:val="18"/>
              </w:rPr>
              <w:t>tten instructions to team members for</w:t>
            </w:r>
            <w:r w:rsidRPr="00FB7C59">
              <w:rPr>
                <w:sz w:val="18"/>
              </w:rPr>
              <w:t xml:space="preserve"> program code.</w:t>
            </w:r>
          </w:p>
          <w:p w14:paraId="06626823" w14:textId="77777777" w:rsidR="00E71D51" w:rsidRPr="003D7ECB" w:rsidRDefault="00E71D51" w:rsidP="00E71D51">
            <w:pPr>
              <w:pStyle w:val="Bullet1"/>
              <w:rPr>
                <w:sz w:val="18"/>
              </w:rPr>
            </w:pPr>
            <w:r w:rsidRPr="00FB7C59">
              <w:rPr>
                <w:sz w:val="18"/>
              </w:rPr>
              <w:t>Directs development of patches to correct multiple versions of application</w:t>
            </w:r>
            <w:r w:rsidR="002535D4" w:rsidRPr="00FB7C59">
              <w:rPr>
                <w:sz w:val="18"/>
              </w:rPr>
              <w:t>s</w:t>
            </w:r>
            <w:r w:rsidRPr="00FB7C59">
              <w:rPr>
                <w:sz w:val="18"/>
              </w:rPr>
              <w:t xml:space="preserve"> or system</w:t>
            </w:r>
            <w:r w:rsidR="002535D4" w:rsidRPr="0094708C">
              <w:rPr>
                <w:sz w:val="18"/>
              </w:rPr>
              <w:t>s</w:t>
            </w:r>
            <w:r w:rsidRPr="003D7ECB">
              <w:rPr>
                <w:sz w:val="18"/>
              </w:rPr>
              <w:t>.</w:t>
            </w:r>
          </w:p>
        </w:tc>
      </w:tr>
      <w:tr w:rsidR="00E71D51" w:rsidRPr="00E86B7F" w14:paraId="06626829" w14:textId="77777777" w:rsidTr="003F07FF">
        <w:trPr>
          <w:trHeight w:val="432"/>
        </w:trPr>
        <w:tc>
          <w:tcPr>
            <w:tcW w:w="1530" w:type="dxa"/>
            <w:tcBorders>
              <w:top w:val="single" w:sz="8" w:space="0" w:color="000000"/>
              <w:bottom w:val="single" w:sz="8" w:space="0" w:color="000000"/>
              <w:right w:val="single" w:sz="8" w:space="0" w:color="000000"/>
            </w:tcBorders>
          </w:tcPr>
          <w:p w14:paraId="06626825"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78" w:type="dxa"/>
            <w:tcBorders>
              <w:top w:val="single" w:sz="8" w:space="0" w:color="000000"/>
              <w:left w:val="single" w:sz="8" w:space="0" w:color="000000"/>
              <w:bottom w:val="single" w:sz="8" w:space="0" w:color="000000"/>
            </w:tcBorders>
          </w:tcPr>
          <w:p w14:paraId="06626826" w14:textId="77777777" w:rsidR="00E71D51" w:rsidRPr="00C55C37" w:rsidRDefault="00E71D51" w:rsidP="00E71D51">
            <w:pPr>
              <w:pStyle w:val="Bullet1"/>
              <w:rPr>
                <w:sz w:val="18"/>
              </w:rPr>
            </w:pPr>
            <w:r w:rsidRPr="00C55C37">
              <w:rPr>
                <w:sz w:val="18"/>
              </w:rPr>
              <w:t>Advises others in problem solving within structured programming.</w:t>
            </w:r>
          </w:p>
          <w:p w14:paraId="06626827" w14:textId="77777777" w:rsidR="00E71D51" w:rsidRPr="00C55C37" w:rsidRDefault="00E71D51" w:rsidP="00E71D51">
            <w:pPr>
              <w:pStyle w:val="Bullet1"/>
              <w:rPr>
                <w:sz w:val="18"/>
              </w:rPr>
            </w:pPr>
            <w:r w:rsidRPr="00C55C37">
              <w:rPr>
                <w:sz w:val="18"/>
              </w:rPr>
              <w:t>Determines choice of programming platform and language for a given application.</w:t>
            </w:r>
          </w:p>
          <w:p w14:paraId="06626828" w14:textId="77777777" w:rsidR="00E71D51" w:rsidRPr="00FB7C59" w:rsidRDefault="00E71D51" w:rsidP="00E71D51">
            <w:pPr>
              <w:pStyle w:val="Bullet1"/>
              <w:rPr>
                <w:sz w:val="18"/>
              </w:rPr>
            </w:pPr>
            <w:r w:rsidRPr="00C55C37">
              <w:rPr>
                <w:sz w:val="18"/>
              </w:rPr>
              <w:t>Identifies innovative solutions to design and develop applications.</w:t>
            </w:r>
          </w:p>
        </w:tc>
      </w:tr>
    </w:tbl>
    <w:p w14:paraId="0662682A" w14:textId="77777777" w:rsidR="002C2D25" w:rsidRPr="00E86B7F" w:rsidRDefault="002C2D25" w:rsidP="00046A2D">
      <w:pPr>
        <w:rPr>
          <w:rFonts w:asciiTheme="minorHAnsi" w:hAnsiTheme="minorHAnsi" w:cstheme="minorHAnsi"/>
          <w:b/>
          <w:bCs/>
        </w:rPr>
      </w:pPr>
    </w:p>
    <w:p w14:paraId="0662682B" w14:textId="77777777" w:rsidR="002C2D25" w:rsidRPr="00E86B7F" w:rsidRDefault="002C2D25">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9378"/>
      </w:tblGrid>
      <w:tr w:rsidR="002C2D25" w:rsidRPr="00E86B7F" w14:paraId="0662682E"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82C" w14:textId="77777777" w:rsidR="002C2D25" w:rsidRPr="00C55C37" w:rsidRDefault="002C2D25" w:rsidP="000A362A">
            <w:pPr>
              <w:pStyle w:val="Heading0"/>
              <w:outlineLvl w:val="2"/>
            </w:pPr>
            <w:r w:rsidRPr="0059122E">
              <w:br w:type="page"/>
            </w:r>
            <w:bookmarkStart w:id="149" w:name="_Toc311812289"/>
            <w:bookmarkStart w:id="150" w:name="_Toc375250044"/>
            <w:bookmarkStart w:id="151" w:name="_Toc400022421"/>
            <w:r w:rsidRPr="00C55C37">
              <w:rPr>
                <w:bCs w:val="0"/>
                <w:sz w:val="24"/>
              </w:rPr>
              <w:t>Computers and Electronics</w:t>
            </w:r>
            <w:bookmarkEnd w:id="149"/>
            <w:bookmarkEnd w:id="150"/>
            <w:bookmarkEnd w:id="151"/>
          </w:p>
          <w:p w14:paraId="0662682D" w14:textId="77777777" w:rsidR="002C2D25" w:rsidRPr="00E86B7F" w:rsidRDefault="00921B35" w:rsidP="000A362A">
            <w:pPr>
              <w:spacing w:before="40" w:after="40" w:line="240" w:lineRule="auto"/>
              <w:ind w:left="126"/>
              <w:jc w:val="left"/>
              <w:rPr>
                <w:rFonts w:asciiTheme="minorHAnsi" w:eastAsiaTheme="minorHAnsi" w:hAnsiTheme="minorHAnsi" w:cstheme="minorHAnsi"/>
                <w:color w:val="FFFFFF" w:themeColor="background1"/>
                <w:sz w:val="22"/>
                <w:szCs w:val="22"/>
              </w:rPr>
            </w:pPr>
            <w:r w:rsidRPr="00E86B7F">
              <w:rPr>
                <w:rFonts w:asciiTheme="minorHAnsi" w:eastAsiaTheme="minorHAnsi" w:hAnsiTheme="minorHAnsi" w:cstheme="minorHAnsi"/>
                <w:color w:val="FFFFFF" w:themeColor="background1"/>
                <w:szCs w:val="24"/>
              </w:rPr>
              <w:t>Knowledge of computer components, hardware, software, applications, and programming.</w:t>
            </w:r>
          </w:p>
        </w:tc>
      </w:tr>
      <w:tr w:rsidR="002C2D25" w:rsidRPr="00E86B7F" w14:paraId="06626831" w14:textId="77777777" w:rsidTr="000A362A">
        <w:trPr>
          <w:trHeight w:val="432"/>
        </w:trPr>
        <w:tc>
          <w:tcPr>
            <w:tcW w:w="1530" w:type="dxa"/>
            <w:tcBorders>
              <w:top w:val="single" w:sz="8" w:space="0" w:color="000000"/>
              <w:bottom w:val="single" w:sz="8" w:space="0" w:color="000000"/>
              <w:right w:val="single" w:sz="8" w:space="0" w:color="000000"/>
            </w:tcBorders>
            <w:shd w:val="clear" w:color="auto" w:fill="D8D8D8"/>
          </w:tcPr>
          <w:p w14:paraId="0662682F" w14:textId="77777777" w:rsidR="002C2D25" w:rsidRPr="00E86B7F" w:rsidRDefault="002C2D25" w:rsidP="000A362A">
            <w:pPr>
              <w:autoSpaceDE w:val="0"/>
              <w:autoSpaceDN w:val="0"/>
              <w:adjustRightInd w:val="0"/>
              <w:spacing w:after="0" w:line="240" w:lineRule="auto"/>
              <w:jc w:val="left"/>
              <w:rPr>
                <w:rFonts w:asciiTheme="minorHAnsi" w:eastAsiaTheme="minorEastAsia" w:hAnsiTheme="minorHAnsi" w:cstheme="minorHAnsi"/>
                <w:color w:val="000000"/>
                <w:szCs w:val="24"/>
              </w:rPr>
            </w:pPr>
            <w:r w:rsidRPr="00E86B7F">
              <w:rPr>
                <w:rFonts w:asciiTheme="minorHAnsi" w:eastAsiaTheme="minorEastAsia" w:hAnsiTheme="minorHAnsi" w:cstheme="minorHAnsi"/>
                <w:b/>
                <w:bCs/>
                <w:color w:val="000000"/>
                <w:szCs w:val="24"/>
                <w:lang w:bidi="ar-SA"/>
              </w:rPr>
              <w:t xml:space="preserve">Proficiency Level </w:t>
            </w:r>
          </w:p>
        </w:tc>
        <w:tc>
          <w:tcPr>
            <w:tcW w:w="9378" w:type="dxa"/>
            <w:tcBorders>
              <w:top w:val="single" w:sz="8" w:space="0" w:color="000000"/>
              <w:left w:val="single" w:sz="8" w:space="0" w:color="000000"/>
              <w:bottom w:val="single" w:sz="8" w:space="0" w:color="000000"/>
            </w:tcBorders>
            <w:shd w:val="clear" w:color="auto" w:fill="D8D8D8"/>
          </w:tcPr>
          <w:p w14:paraId="06626830" w14:textId="77777777" w:rsidR="002C2D25" w:rsidRPr="00E86B7F" w:rsidRDefault="002C2D25" w:rsidP="000A362A">
            <w:pPr>
              <w:autoSpaceDE w:val="0"/>
              <w:autoSpaceDN w:val="0"/>
              <w:adjustRightInd w:val="0"/>
              <w:spacing w:after="0" w:line="240" w:lineRule="auto"/>
              <w:jc w:val="left"/>
              <w:rPr>
                <w:rFonts w:asciiTheme="minorHAnsi" w:eastAsiaTheme="minorEastAsia" w:hAnsiTheme="minorHAnsi" w:cstheme="minorHAnsi"/>
                <w:color w:val="000000"/>
                <w:szCs w:val="24"/>
              </w:rPr>
            </w:pPr>
            <w:r w:rsidRPr="00E86B7F">
              <w:rPr>
                <w:rFonts w:asciiTheme="minorHAnsi" w:eastAsiaTheme="minorEastAsia" w:hAnsiTheme="minorHAnsi" w:cstheme="minorHAnsi"/>
                <w:b/>
                <w:bCs/>
                <w:color w:val="000000"/>
                <w:szCs w:val="24"/>
                <w:lang w:bidi="ar-SA"/>
              </w:rPr>
              <w:t>Example OI&amp;T Behaviors</w:t>
            </w:r>
          </w:p>
        </w:tc>
      </w:tr>
      <w:tr w:rsidR="002C2D25" w:rsidRPr="00E86B7F" w14:paraId="06626836" w14:textId="77777777" w:rsidTr="000A362A">
        <w:trPr>
          <w:trHeight w:val="432"/>
        </w:trPr>
        <w:tc>
          <w:tcPr>
            <w:tcW w:w="1530" w:type="dxa"/>
            <w:tcBorders>
              <w:top w:val="single" w:sz="8" w:space="0" w:color="000000"/>
              <w:bottom w:val="single" w:sz="8" w:space="0" w:color="000000"/>
              <w:right w:val="single" w:sz="8" w:space="0" w:color="000000"/>
            </w:tcBorders>
          </w:tcPr>
          <w:p w14:paraId="06626832" w14:textId="77777777" w:rsidR="002C2D25" w:rsidRPr="00C55C37" w:rsidRDefault="002C2D25" w:rsidP="000A362A">
            <w:pPr>
              <w:autoSpaceDE w:val="0"/>
              <w:autoSpaceDN w:val="0"/>
              <w:adjustRightInd w:val="0"/>
              <w:spacing w:after="0" w:line="240" w:lineRule="auto"/>
              <w:jc w:val="left"/>
              <w:rPr>
                <w:rFonts w:asciiTheme="minorHAnsi" w:eastAsiaTheme="minorEastAsia" w:hAnsiTheme="minorHAnsi" w:cstheme="minorHAnsi"/>
                <w:color w:val="000000"/>
                <w:szCs w:val="24"/>
              </w:rPr>
            </w:pPr>
            <w:r w:rsidRPr="0059122E">
              <w:rPr>
                <w:rFonts w:asciiTheme="minorHAnsi" w:eastAsiaTheme="minorHAnsi" w:hAnsiTheme="minorHAnsi" w:cstheme="minorHAnsi"/>
                <w:b/>
                <w:bCs/>
                <w:color w:val="000000"/>
                <w:szCs w:val="24"/>
                <w:lang w:bidi="ar-SA"/>
              </w:rPr>
              <w:t>Level 1 – Novice</w:t>
            </w:r>
          </w:p>
        </w:tc>
        <w:tc>
          <w:tcPr>
            <w:tcW w:w="9378" w:type="dxa"/>
            <w:tcBorders>
              <w:top w:val="single" w:sz="8" w:space="0" w:color="000000"/>
              <w:left w:val="single" w:sz="8" w:space="0" w:color="000000"/>
              <w:bottom w:val="single" w:sz="8" w:space="0" w:color="000000"/>
            </w:tcBorders>
          </w:tcPr>
          <w:p w14:paraId="06626833" w14:textId="77777777" w:rsidR="00921B35" w:rsidRPr="00C55C37" w:rsidRDefault="00921B35" w:rsidP="00921B35">
            <w:pPr>
              <w:pStyle w:val="Bullet1"/>
              <w:rPr>
                <w:sz w:val="18"/>
              </w:rPr>
            </w:pPr>
            <w:r w:rsidRPr="00C55C37">
              <w:rPr>
                <w:sz w:val="18"/>
              </w:rPr>
              <w:t>Identifies installed computer components as well as peripherals and external devices.</w:t>
            </w:r>
          </w:p>
          <w:p w14:paraId="06626834" w14:textId="77777777" w:rsidR="002C2D25" w:rsidRPr="00C55C37" w:rsidRDefault="002C2D25" w:rsidP="002C2D25">
            <w:pPr>
              <w:pStyle w:val="Bullet1"/>
              <w:rPr>
                <w:sz w:val="18"/>
              </w:rPr>
            </w:pPr>
            <w:r w:rsidRPr="00C55C37">
              <w:rPr>
                <w:sz w:val="18"/>
              </w:rPr>
              <w:t>Identifies common software programs and applications.</w:t>
            </w:r>
          </w:p>
          <w:p w14:paraId="06626835" w14:textId="77777777" w:rsidR="002C2D25" w:rsidRPr="00FB7C59" w:rsidRDefault="002C2D25" w:rsidP="002C2D25">
            <w:pPr>
              <w:pStyle w:val="Bullet1"/>
              <w:rPr>
                <w:sz w:val="18"/>
              </w:rPr>
            </w:pPr>
            <w:r w:rsidRPr="00FB7C59">
              <w:rPr>
                <w:sz w:val="18"/>
              </w:rPr>
              <w:t>Recognizes differences between hardware and software issues.</w:t>
            </w:r>
          </w:p>
        </w:tc>
      </w:tr>
      <w:tr w:rsidR="002C2D25" w:rsidRPr="00E86B7F" w14:paraId="0662683B" w14:textId="77777777" w:rsidTr="000A362A">
        <w:trPr>
          <w:trHeight w:val="432"/>
        </w:trPr>
        <w:tc>
          <w:tcPr>
            <w:tcW w:w="1530" w:type="dxa"/>
            <w:tcBorders>
              <w:top w:val="single" w:sz="8" w:space="0" w:color="000000"/>
              <w:bottom w:val="single" w:sz="8" w:space="0" w:color="000000"/>
              <w:right w:val="single" w:sz="8" w:space="0" w:color="000000"/>
            </w:tcBorders>
          </w:tcPr>
          <w:p w14:paraId="06626837" w14:textId="77777777" w:rsidR="002C2D25" w:rsidRPr="00C55C37" w:rsidRDefault="002C2D25" w:rsidP="000A362A">
            <w:pPr>
              <w:autoSpaceDE w:val="0"/>
              <w:autoSpaceDN w:val="0"/>
              <w:adjustRightInd w:val="0"/>
              <w:spacing w:after="0" w:line="240" w:lineRule="auto"/>
              <w:jc w:val="left"/>
              <w:rPr>
                <w:rFonts w:asciiTheme="minorHAnsi" w:eastAsiaTheme="minorEastAsia" w:hAnsiTheme="minorHAnsi" w:cstheme="minorHAnsi"/>
                <w:color w:val="000000"/>
                <w:szCs w:val="24"/>
              </w:rPr>
            </w:pPr>
            <w:r w:rsidRPr="0059122E">
              <w:rPr>
                <w:rFonts w:asciiTheme="minorHAnsi" w:eastAsiaTheme="minorHAnsi" w:hAnsiTheme="minorHAnsi" w:cstheme="minorHAnsi"/>
                <w:b/>
                <w:bCs/>
                <w:color w:val="000000"/>
                <w:szCs w:val="24"/>
                <w:lang w:bidi="ar-SA"/>
              </w:rPr>
              <w:t>Level 2 –Foundational</w:t>
            </w:r>
          </w:p>
        </w:tc>
        <w:tc>
          <w:tcPr>
            <w:tcW w:w="9378" w:type="dxa"/>
            <w:tcBorders>
              <w:top w:val="single" w:sz="8" w:space="0" w:color="000000"/>
              <w:left w:val="single" w:sz="8" w:space="0" w:color="000000"/>
              <w:bottom w:val="single" w:sz="8" w:space="0" w:color="000000"/>
            </w:tcBorders>
          </w:tcPr>
          <w:p w14:paraId="06626838" w14:textId="77777777" w:rsidR="002C2D25" w:rsidRPr="00C55C37" w:rsidRDefault="002C2D25" w:rsidP="002C2D25">
            <w:pPr>
              <w:pStyle w:val="Bullet1"/>
              <w:rPr>
                <w:sz w:val="18"/>
              </w:rPr>
            </w:pPr>
            <w:r w:rsidRPr="00C55C37">
              <w:rPr>
                <w:sz w:val="18"/>
              </w:rPr>
              <w:t>Installs, connects, or supports a variety of hardware components and/or software programs, with supervision.</w:t>
            </w:r>
          </w:p>
          <w:p w14:paraId="06626839" w14:textId="77777777" w:rsidR="002C2D25" w:rsidRPr="00FB7C59" w:rsidRDefault="002C2D25" w:rsidP="002C2D25">
            <w:pPr>
              <w:pStyle w:val="Bullet1"/>
              <w:rPr>
                <w:sz w:val="18"/>
              </w:rPr>
            </w:pPr>
            <w:r w:rsidRPr="00C55C37">
              <w:rPr>
                <w:sz w:val="18"/>
              </w:rPr>
              <w:t>Explains basic programming concepts and procedures to customers or colleagues.</w:t>
            </w:r>
          </w:p>
          <w:p w14:paraId="0662683A" w14:textId="77777777" w:rsidR="002C2D25" w:rsidRPr="00FB7C59" w:rsidRDefault="002C2D25" w:rsidP="002C2D25">
            <w:pPr>
              <w:pStyle w:val="Bullet1"/>
              <w:rPr>
                <w:sz w:val="18"/>
              </w:rPr>
            </w:pPr>
            <w:r w:rsidRPr="00FB7C59">
              <w:rPr>
                <w:sz w:val="18"/>
              </w:rPr>
              <w:t>Interprets application or programming problems/complaints to isolate issues and enables appropriate resolution (e.g.</w:t>
            </w:r>
            <w:r w:rsidR="00921B35" w:rsidRPr="00FB7C59">
              <w:rPr>
                <w:sz w:val="18"/>
              </w:rPr>
              <w:t>,</w:t>
            </w:r>
            <w:r w:rsidRPr="00FB7C59">
              <w:rPr>
                <w:sz w:val="18"/>
              </w:rPr>
              <w:t xml:space="preserve"> differentiate</w:t>
            </w:r>
            <w:r w:rsidR="00921B35" w:rsidRPr="00FB7C59">
              <w:rPr>
                <w:sz w:val="18"/>
              </w:rPr>
              <w:t>s</w:t>
            </w:r>
            <w:r w:rsidRPr="00FB7C59">
              <w:rPr>
                <w:sz w:val="18"/>
              </w:rPr>
              <w:t xml:space="preserve"> between hardware and software problems).</w:t>
            </w:r>
          </w:p>
        </w:tc>
      </w:tr>
      <w:tr w:rsidR="002C2D25" w:rsidRPr="00E86B7F" w14:paraId="06626841" w14:textId="77777777" w:rsidTr="000A362A">
        <w:trPr>
          <w:trHeight w:val="432"/>
        </w:trPr>
        <w:tc>
          <w:tcPr>
            <w:tcW w:w="1530" w:type="dxa"/>
            <w:tcBorders>
              <w:top w:val="single" w:sz="8" w:space="0" w:color="000000"/>
              <w:bottom w:val="single" w:sz="8" w:space="0" w:color="000000"/>
              <w:right w:val="single" w:sz="8" w:space="0" w:color="000000"/>
            </w:tcBorders>
          </w:tcPr>
          <w:p w14:paraId="0662683C" w14:textId="77777777" w:rsidR="002C2D25" w:rsidRPr="00C55C37" w:rsidRDefault="002C2D25" w:rsidP="000A362A">
            <w:pPr>
              <w:autoSpaceDE w:val="0"/>
              <w:autoSpaceDN w:val="0"/>
              <w:adjustRightInd w:val="0"/>
              <w:spacing w:after="0" w:line="240" w:lineRule="auto"/>
              <w:jc w:val="left"/>
              <w:rPr>
                <w:rFonts w:asciiTheme="minorHAnsi" w:eastAsiaTheme="minorEastAsia" w:hAnsiTheme="minorHAnsi" w:cstheme="minorHAnsi"/>
                <w:color w:val="000000"/>
                <w:szCs w:val="24"/>
              </w:rPr>
            </w:pPr>
            <w:r w:rsidRPr="0059122E">
              <w:rPr>
                <w:rFonts w:asciiTheme="minorHAnsi" w:eastAsiaTheme="minorHAnsi" w:hAnsiTheme="minorHAnsi" w:cstheme="minorHAnsi"/>
                <w:b/>
                <w:bCs/>
                <w:color w:val="000000"/>
                <w:szCs w:val="24"/>
                <w:lang w:bidi="ar-SA"/>
              </w:rPr>
              <w:t>Level 3 – Intermediate</w:t>
            </w:r>
          </w:p>
        </w:tc>
        <w:tc>
          <w:tcPr>
            <w:tcW w:w="9378" w:type="dxa"/>
            <w:tcBorders>
              <w:top w:val="single" w:sz="8" w:space="0" w:color="000000"/>
              <w:left w:val="single" w:sz="8" w:space="0" w:color="000000"/>
              <w:bottom w:val="single" w:sz="8" w:space="0" w:color="000000"/>
            </w:tcBorders>
          </w:tcPr>
          <w:p w14:paraId="0662683D" w14:textId="77777777" w:rsidR="00921B35" w:rsidRPr="00C55C37" w:rsidRDefault="00921B35" w:rsidP="00921B35">
            <w:pPr>
              <w:pStyle w:val="Bullet1"/>
              <w:rPr>
                <w:sz w:val="18"/>
              </w:rPr>
            </w:pPr>
            <w:r w:rsidRPr="00C55C37">
              <w:rPr>
                <w:sz w:val="18"/>
              </w:rPr>
              <w:t>Installs, connects, or supports hardware components and/or software applications.</w:t>
            </w:r>
          </w:p>
          <w:p w14:paraId="0662683E" w14:textId="77777777" w:rsidR="00921B35" w:rsidRPr="00C55C37" w:rsidRDefault="00921B35" w:rsidP="00921B35">
            <w:pPr>
              <w:pStyle w:val="Bullet1"/>
              <w:rPr>
                <w:sz w:val="18"/>
              </w:rPr>
            </w:pPr>
            <w:r w:rsidRPr="00C55C37">
              <w:rPr>
                <w:sz w:val="18"/>
              </w:rPr>
              <w:t>Conducts diagnostic tests to determine overall system or software performance.</w:t>
            </w:r>
          </w:p>
          <w:p w14:paraId="0662683F" w14:textId="77777777" w:rsidR="00921B35" w:rsidRPr="00FB7C59" w:rsidRDefault="00921B35" w:rsidP="00921B35">
            <w:pPr>
              <w:pStyle w:val="Bullet1"/>
              <w:rPr>
                <w:sz w:val="18"/>
              </w:rPr>
            </w:pPr>
            <w:r w:rsidRPr="00C55C37">
              <w:rPr>
                <w:sz w:val="18"/>
              </w:rPr>
              <w:t>Resolves hardware and/or software problems for customers or colleagues.</w:t>
            </w:r>
          </w:p>
          <w:p w14:paraId="06626840" w14:textId="77777777" w:rsidR="00921B35" w:rsidRPr="00FB7C59" w:rsidRDefault="00921B35" w:rsidP="00921B35">
            <w:pPr>
              <w:pStyle w:val="Bullet1"/>
              <w:rPr>
                <w:sz w:val="18"/>
              </w:rPr>
            </w:pPr>
            <w:r w:rsidRPr="00FB7C59">
              <w:rPr>
                <w:sz w:val="18"/>
              </w:rPr>
              <w:t>Discusses vendor product</w:t>
            </w:r>
            <w:r w:rsidR="00816A4B" w:rsidRPr="00FB7C59">
              <w:rPr>
                <w:sz w:val="18"/>
              </w:rPr>
              <w:t>s</w:t>
            </w:r>
            <w:r w:rsidRPr="00FB7C59">
              <w:rPr>
                <w:sz w:val="18"/>
              </w:rPr>
              <w:t xml:space="preserve"> and how these products impact own support and/or maintenance of equipment and software.  </w:t>
            </w:r>
          </w:p>
        </w:tc>
      </w:tr>
      <w:tr w:rsidR="002C2D25" w:rsidRPr="00E86B7F" w14:paraId="06626845" w14:textId="77777777" w:rsidTr="000A362A">
        <w:trPr>
          <w:trHeight w:val="432"/>
        </w:trPr>
        <w:tc>
          <w:tcPr>
            <w:tcW w:w="1530" w:type="dxa"/>
            <w:tcBorders>
              <w:top w:val="single" w:sz="8" w:space="0" w:color="000000"/>
              <w:bottom w:val="single" w:sz="8" w:space="0" w:color="000000"/>
              <w:right w:val="single" w:sz="8" w:space="0" w:color="000000"/>
            </w:tcBorders>
          </w:tcPr>
          <w:p w14:paraId="06626842" w14:textId="77777777" w:rsidR="002C2D25" w:rsidRPr="00C55C37" w:rsidRDefault="002C2D25" w:rsidP="000A362A">
            <w:pPr>
              <w:autoSpaceDE w:val="0"/>
              <w:autoSpaceDN w:val="0"/>
              <w:adjustRightInd w:val="0"/>
              <w:spacing w:after="0" w:line="240" w:lineRule="auto"/>
              <w:jc w:val="left"/>
              <w:rPr>
                <w:rFonts w:asciiTheme="minorHAnsi" w:eastAsiaTheme="minorEastAsia" w:hAnsiTheme="minorHAnsi" w:cstheme="minorHAnsi"/>
                <w:color w:val="000000"/>
                <w:szCs w:val="24"/>
              </w:rPr>
            </w:pPr>
            <w:r w:rsidRPr="0059122E">
              <w:rPr>
                <w:rFonts w:asciiTheme="minorHAnsi" w:eastAsiaTheme="minorHAnsi" w:hAnsiTheme="minorHAnsi" w:cstheme="minorHAnsi"/>
                <w:b/>
                <w:bCs/>
                <w:color w:val="000000"/>
                <w:szCs w:val="24"/>
                <w:lang w:bidi="ar-SA"/>
              </w:rPr>
              <w:t>Level 4 – Advanced</w:t>
            </w:r>
          </w:p>
        </w:tc>
        <w:tc>
          <w:tcPr>
            <w:tcW w:w="9378" w:type="dxa"/>
            <w:tcBorders>
              <w:top w:val="single" w:sz="8" w:space="0" w:color="000000"/>
              <w:left w:val="single" w:sz="8" w:space="0" w:color="000000"/>
              <w:bottom w:val="single" w:sz="8" w:space="0" w:color="000000"/>
            </w:tcBorders>
          </w:tcPr>
          <w:p w14:paraId="06626843" w14:textId="77777777" w:rsidR="002C2D25" w:rsidRPr="00C55C37" w:rsidRDefault="002C2D25" w:rsidP="002C2D25">
            <w:pPr>
              <w:pStyle w:val="Bullet1"/>
              <w:rPr>
                <w:sz w:val="18"/>
              </w:rPr>
            </w:pPr>
            <w:r w:rsidRPr="00C55C37">
              <w:rPr>
                <w:sz w:val="18"/>
              </w:rPr>
              <w:t xml:space="preserve">Monitors industry trends, vendor directions, and market experience related to hardware components and/or software applications. </w:t>
            </w:r>
          </w:p>
          <w:p w14:paraId="06626844" w14:textId="77777777" w:rsidR="002C2D25" w:rsidRPr="00FB7C59" w:rsidRDefault="00921B35" w:rsidP="00921B35">
            <w:pPr>
              <w:pStyle w:val="Bullet1"/>
              <w:rPr>
                <w:sz w:val="18"/>
              </w:rPr>
            </w:pPr>
            <w:r w:rsidRPr="00C55C37">
              <w:rPr>
                <w:sz w:val="18"/>
              </w:rPr>
              <w:t>Analyzes and/or reports on</w:t>
            </w:r>
            <w:r w:rsidRPr="00FB7C59">
              <w:rPr>
                <w:sz w:val="18"/>
              </w:rPr>
              <w:t xml:space="preserve"> larger team’s experience with major information technologies and products (e.g., hardware, software, corporate/enterprise applications, various programming languages, and operating systems).</w:t>
            </w:r>
          </w:p>
        </w:tc>
      </w:tr>
      <w:tr w:rsidR="002C2D25" w:rsidRPr="00E86B7F" w14:paraId="06626849" w14:textId="77777777" w:rsidTr="000A362A">
        <w:trPr>
          <w:trHeight w:val="432"/>
        </w:trPr>
        <w:tc>
          <w:tcPr>
            <w:tcW w:w="1530" w:type="dxa"/>
            <w:tcBorders>
              <w:top w:val="single" w:sz="8" w:space="0" w:color="000000"/>
              <w:bottom w:val="single" w:sz="8" w:space="0" w:color="000000"/>
              <w:right w:val="single" w:sz="8" w:space="0" w:color="000000"/>
            </w:tcBorders>
          </w:tcPr>
          <w:p w14:paraId="06626846" w14:textId="77777777" w:rsidR="002C2D25" w:rsidRPr="00C55C37" w:rsidRDefault="002C2D25" w:rsidP="000A362A">
            <w:pPr>
              <w:autoSpaceDE w:val="0"/>
              <w:autoSpaceDN w:val="0"/>
              <w:adjustRightInd w:val="0"/>
              <w:spacing w:after="0" w:line="240" w:lineRule="auto"/>
              <w:jc w:val="left"/>
              <w:rPr>
                <w:rFonts w:asciiTheme="minorHAnsi" w:eastAsiaTheme="minorEastAsia" w:hAnsiTheme="minorHAnsi" w:cstheme="minorHAnsi"/>
                <w:color w:val="000000"/>
                <w:szCs w:val="24"/>
              </w:rPr>
            </w:pPr>
            <w:r w:rsidRPr="0059122E">
              <w:rPr>
                <w:rFonts w:asciiTheme="minorHAnsi" w:eastAsiaTheme="minorHAnsi" w:hAnsiTheme="minorHAnsi" w:cstheme="minorHAnsi"/>
                <w:b/>
                <w:bCs/>
                <w:color w:val="000000"/>
                <w:szCs w:val="24"/>
                <w:lang w:bidi="ar-SA"/>
              </w:rPr>
              <w:t>Level 5 – Expert</w:t>
            </w:r>
          </w:p>
        </w:tc>
        <w:tc>
          <w:tcPr>
            <w:tcW w:w="9378" w:type="dxa"/>
            <w:tcBorders>
              <w:top w:val="single" w:sz="8" w:space="0" w:color="000000"/>
              <w:left w:val="single" w:sz="8" w:space="0" w:color="000000"/>
              <w:bottom w:val="single" w:sz="8" w:space="0" w:color="000000"/>
            </w:tcBorders>
          </w:tcPr>
          <w:p w14:paraId="06626847" w14:textId="77777777" w:rsidR="00921B35" w:rsidRPr="00C55C37" w:rsidRDefault="00921B35" w:rsidP="00921B35">
            <w:pPr>
              <w:pStyle w:val="Bullet1"/>
              <w:rPr>
                <w:sz w:val="18"/>
              </w:rPr>
            </w:pPr>
            <w:r w:rsidRPr="00C55C37">
              <w:rPr>
                <w:sz w:val="18"/>
              </w:rPr>
              <w:t xml:space="preserve">Advises on, plans for, and/or approves selection of computer infrastructure to include hardware and/or software. </w:t>
            </w:r>
          </w:p>
          <w:p w14:paraId="06626848" w14:textId="77777777" w:rsidR="002C2D25" w:rsidRPr="00FB7C59" w:rsidRDefault="002C2D25" w:rsidP="002C2D25">
            <w:pPr>
              <w:pStyle w:val="Bullet1"/>
              <w:rPr>
                <w:sz w:val="18"/>
              </w:rPr>
            </w:pPr>
            <w:r w:rsidRPr="00FB7C59">
              <w:rPr>
                <w:sz w:val="18"/>
              </w:rPr>
              <w:t>Develops and/or approves standards and practices for the use of computer technologies and services, and software applications and programs.</w:t>
            </w:r>
          </w:p>
        </w:tc>
      </w:tr>
    </w:tbl>
    <w:p w14:paraId="0662684A" w14:textId="77777777" w:rsidR="00046A2D" w:rsidRPr="00E86B7F" w:rsidRDefault="00046A2D" w:rsidP="00046A2D">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84D"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84B" w14:textId="77777777" w:rsidR="00046A2D" w:rsidRPr="00C55C37" w:rsidRDefault="00046A2D" w:rsidP="003F07FF">
            <w:pPr>
              <w:pStyle w:val="Heading0"/>
              <w:outlineLvl w:val="2"/>
            </w:pPr>
            <w:r w:rsidRPr="0059122E">
              <w:br w:type="page"/>
            </w:r>
            <w:r w:rsidRPr="0059122E">
              <w:br w:type="page"/>
            </w:r>
            <w:r w:rsidRPr="0059122E">
              <w:br w:type="page"/>
            </w:r>
            <w:bookmarkStart w:id="152" w:name="_Toc325025585"/>
            <w:bookmarkStart w:id="153" w:name="_Toc346485547"/>
            <w:bookmarkStart w:id="154" w:name="_Toc375250045"/>
            <w:bookmarkStart w:id="155" w:name="_Toc400022422"/>
            <w:r w:rsidRPr="00C55C37">
              <w:rPr>
                <w:bCs w:val="0"/>
                <w:sz w:val="24"/>
              </w:rPr>
              <w:t>Configuration Management</w:t>
            </w:r>
            <w:bookmarkEnd w:id="152"/>
            <w:bookmarkEnd w:id="153"/>
            <w:bookmarkEnd w:id="154"/>
            <w:bookmarkEnd w:id="155"/>
          </w:p>
          <w:p w14:paraId="0662684C"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the principles and methods for planning or managing the implementation, update, or integration of information systems components.</w:t>
            </w:r>
          </w:p>
        </w:tc>
      </w:tr>
      <w:tr w:rsidR="00046A2D" w:rsidRPr="00E86B7F" w14:paraId="06626850"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84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84F" w14:textId="77777777" w:rsidR="00046A2D" w:rsidRPr="00C55C37" w:rsidRDefault="00E71D51" w:rsidP="003F07FF">
            <w:pPr>
              <w:pStyle w:val="Default"/>
              <w:rPr>
                <w:rFonts w:asciiTheme="minorHAnsi" w:eastAsiaTheme="minorEastAsia" w:hAnsiTheme="minorHAnsi" w:cstheme="minorHAnsi"/>
                <w:lang w:bidi="en-US"/>
              </w:rPr>
            </w:pPr>
            <w:r w:rsidRPr="00C55C37">
              <w:rPr>
                <w:rFonts w:asciiTheme="minorHAnsi" w:eastAsiaTheme="minorEastAsia" w:hAnsiTheme="minorHAnsi" w:cstheme="minorHAnsi"/>
                <w:b/>
                <w:bCs/>
                <w:sz w:val="20"/>
              </w:rPr>
              <w:t>Example OI&amp;T Behaviors</w:t>
            </w:r>
          </w:p>
        </w:tc>
      </w:tr>
      <w:tr w:rsidR="00046A2D" w:rsidRPr="00E86B7F" w14:paraId="06626855" w14:textId="77777777" w:rsidTr="003F07FF">
        <w:trPr>
          <w:trHeight w:val="432"/>
        </w:trPr>
        <w:tc>
          <w:tcPr>
            <w:tcW w:w="1548" w:type="dxa"/>
            <w:tcBorders>
              <w:top w:val="single" w:sz="8" w:space="0" w:color="000000"/>
              <w:bottom w:val="single" w:sz="8" w:space="0" w:color="000000"/>
              <w:right w:val="single" w:sz="8" w:space="0" w:color="000000"/>
            </w:tcBorders>
          </w:tcPr>
          <w:p w14:paraId="0662685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852" w14:textId="77777777" w:rsidR="00921B35" w:rsidRPr="00C55C37" w:rsidRDefault="00921B35" w:rsidP="00921B35">
            <w:pPr>
              <w:pStyle w:val="Bullet1"/>
              <w:rPr>
                <w:sz w:val="18"/>
              </w:rPr>
            </w:pPr>
            <w:r w:rsidRPr="00C55C37">
              <w:rPr>
                <w:sz w:val="18"/>
              </w:rPr>
              <w:t xml:space="preserve">Describes the importance of organizational visibility and control of system performance, reliability, and functionality as related to configuration management.  </w:t>
            </w:r>
          </w:p>
          <w:p w14:paraId="06626853" w14:textId="77777777" w:rsidR="00921B35" w:rsidRPr="00FB7C59" w:rsidRDefault="00921B35" w:rsidP="00921B35">
            <w:pPr>
              <w:pStyle w:val="Bullet1"/>
              <w:rPr>
                <w:sz w:val="18"/>
              </w:rPr>
            </w:pPr>
            <w:r w:rsidRPr="00C55C37">
              <w:rPr>
                <w:sz w:val="18"/>
              </w:rPr>
              <w:t>Articulates components of configuration management.</w:t>
            </w:r>
          </w:p>
          <w:p w14:paraId="06626854" w14:textId="77777777" w:rsidR="00921B35" w:rsidRPr="00FB7C59" w:rsidRDefault="00921B35" w:rsidP="00921B35">
            <w:pPr>
              <w:pStyle w:val="Bullet1"/>
              <w:rPr>
                <w:sz w:val="18"/>
              </w:rPr>
            </w:pPr>
            <w:r w:rsidRPr="00FB7C59">
              <w:rPr>
                <w:sz w:val="18"/>
              </w:rPr>
              <w:t>Defines the use and functionality of configuration management tools related to one’s area (e.g., System Center Configuration Manager software).</w:t>
            </w:r>
          </w:p>
        </w:tc>
      </w:tr>
      <w:tr w:rsidR="00E71D51" w:rsidRPr="00E86B7F" w14:paraId="0662685B" w14:textId="77777777" w:rsidTr="003F07FF">
        <w:trPr>
          <w:trHeight w:val="432"/>
        </w:trPr>
        <w:tc>
          <w:tcPr>
            <w:tcW w:w="1548" w:type="dxa"/>
            <w:tcBorders>
              <w:top w:val="single" w:sz="8" w:space="0" w:color="000000"/>
              <w:bottom w:val="single" w:sz="8" w:space="0" w:color="000000"/>
              <w:right w:val="single" w:sz="8" w:space="0" w:color="000000"/>
            </w:tcBorders>
          </w:tcPr>
          <w:p w14:paraId="06626856"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857" w14:textId="77777777" w:rsidR="00921B35" w:rsidRPr="00C55C37" w:rsidRDefault="00921B35" w:rsidP="00921B35">
            <w:pPr>
              <w:pStyle w:val="Bullet1"/>
              <w:rPr>
                <w:sz w:val="18"/>
              </w:rPr>
            </w:pPr>
            <w:r w:rsidRPr="00C55C37">
              <w:rPr>
                <w:sz w:val="18"/>
              </w:rPr>
              <w:t>Explains tools, resources, and techniques used to manage and control the software library.</w:t>
            </w:r>
          </w:p>
          <w:p w14:paraId="06626858" w14:textId="77777777" w:rsidR="00921B35" w:rsidRPr="00C55C37" w:rsidRDefault="00921B35" w:rsidP="00921B35">
            <w:pPr>
              <w:pStyle w:val="Bullet1"/>
              <w:rPr>
                <w:sz w:val="18"/>
              </w:rPr>
            </w:pPr>
            <w:r w:rsidRPr="00C55C37">
              <w:rPr>
                <w:sz w:val="18"/>
              </w:rPr>
              <w:t>Describes the configuration change control processes.</w:t>
            </w:r>
          </w:p>
          <w:p w14:paraId="06626859" w14:textId="77777777" w:rsidR="00921B35" w:rsidRPr="00FB7C59" w:rsidRDefault="00921B35" w:rsidP="00921B35">
            <w:pPr>
              <w:pStyle w:val="Bullet1"/>
              <w:rPr>
                <w:sz w:val="18"/>
              </w:rPr>
            </w:pPr>
            <w:r w:rsidRPr="00C55C37">
              <w:rPr>
                <w:sz w:val="18"/>
              </w:rPr>
              <w:t>Performs configuration status accounting, with guidance or supervision.</w:t>
            </w:r>
          </w:p>
          <w:p w14:paraId="0662685A" w14:textId="77777777" w:rsidR="00921B35" w:rsidRPr="00FB7C59" w:rsidRDefault="00921B35" w:rsidP="00921B35">
            <w:pPr>
              <w:pStyle w:val="Bullet1"/>
              <w:rPr>
                <w:sz w:val="18"/>
              </w:rPr>
            </w:pPr>
            <w:r w:rsidRPr="00FB7C59">
              <w:rPr>
                <w:sz w:val="18"/>
              </w:rPr>
              <w:t>Follows the software configuration management (SCM) plan with, supervisor or peer guidance.</w:t>
            </w:r>
          </w:p>
        </w:tc>
      </w:tr>
      <w:tr w:rsidR="00E71D51" w:rsidRPr="00E86B7F" w14:paraId="06626860" w14:textId="77777777" w:rsidTr="003F07FF">
        <w:trPr>
          <w:trHeight w:val="432"/>
        </w:trPr>
        <w:tc>
          <w:tcPr>
            <w:tcW w:w="1548" w:type="dxa"/>
            <w:tcBorders>
              <w:top w:val="single" w:sz="8" w:space="0" w:color="000000"/>
              <w:bottom w:val="single" w:sz="8" w:space="0" w:color="000000"/>
              <w:right w:val="single" w:sz="8" w:space="0" w:color="000000"/>
            </w:tcBorders>
          </w:tcPr>
          <w:p w14:paraId="0662685C"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w:t>
            </w:r>
            <w:r w:rsidRPr="00C55C37">
              <w:rPr>
                <w:rFonts w:asciiTheme="minorHAnsi" w:hAnsiTheme="minorHAnsi" w:cstheme="minorHAnsi"/>
                <w:b/>
                <w:bCs/>
                <w:sz w:val="20"/>
                <w:szCs w:val="23"/>
              </w:rPr>
              <w:t xml:space="preserve"> – Intermediate</w:t>
            </w:r>
          </w:p>
        </w:tc>
        <w:tc>
          <w:tcPr>
            <w:tcW w:w="9360" w:type="dxa"/>
            <w:tcBorders>
              <w:top w:val="single" w:sz="8" w:space="0" w:color="000000"/>
              <w:left w:val="single" w:sz="8" w:space="0" w:color="000000"/>
              <w:bottom w:val="single" w:sz="8" w:space="0" w:color="000000"/>
            </w:tcBorders>
          </w:tcPr>
          <w:p w14:paraId="0662685D" w14:textId="77777777" w:rsidR="00E71D51" w:rsidRPr="00C55C37" w:rsidRDefault="00E71D51" w:rsidP="00E71D51">
            <w:pPr>
              <w:pStyle w:val="Bullet1"/>
              <w:rPr>
                <w:sz w:val="18"/>
              </w:rPr>
            </w:pPr>
            <w:r w:rsidRPr="00C55C37">
              <w:rPr>
                <w:sz w:val="18"/>
              </w:rPr>
              <w:t>Executes standard operating procedures (SOPs) to conduct changes to software configurations.</w:t>
            </w:r>
          </w:p>
          <w:p w14:paraId="0662685E" w14:textId="77777777" w:rsidR="00921B35" w:rsidRPr="00C55C37" w:rsidRDefault="00921B35" w:rsidP="00921B35">
            <w:pPr>
              <w:pStyle w:val="Bullet1"/>
              <w:rPr>
                <w:sz w:val="18"/>
              </w:rPr>
            </w:pPr>
            <w:r w:rsidRPr="00C55C37">
              <w:rPr>
                <w:sz w:val="18"/>
              </w:rPr>
              <w:t>Completes configuration management activities and/or uses configuration management software as related to one’s own work.</w:t>
            </w:r>
          </w:p>
          <w:p w14:paraId="0662685F" w14:textId="77777777" w:rsidR="00E71D51" w:rsidRPr="00FB7C59" w:rsidRDefault="00921B35" w:rsidP="00921B35">
            <w:pPr>
              <w:pStyle w:val="Bullet1"/>
              <w:rPr>
                <w:sz w:val="18"/>
              </w:rPr>
            </w:pPr>
            <w:r w:rsidRPr="00C55C37">
              <w:rPr>
                <w:sz w:val="18"/>
              </w:rPr>
              <w:t>Describes the impact of s</w:t>
            </w:r>
            <w:r w:rsidRPr="00FB7C59">
              <w:rPr>
                <w:sz w:val="18"/>
              </w:rPr>
              <w:t xml:space="preserve">ystems changes or system upgrades to own work and supports configuration management activities accordingly.   </w:t>
            </w:r>
          </w:p>
        </w:tc>
      </w:tr>
      <w:tr w:rsidR="00E71D51" w:rsidRPr="00E86B7F" w14:paraId="06626866" w14:textId="77777777" w:rsidTr="003F07FF">
        <w:trPr>
          <w:trHeight w:val="432"/>
        </w:trPr>
        <w:tc>
          <w:tcPr>
            <w:tcW w:w="1548" w:type="dxa"/>
            <w:tcBorders>
              <w:top w:val="single" w:sz="8" w:space="0" w:color="000000"/>
              <w:bottom w:val="single" w:sz="8" w:space="0" w:color="000000"/>
              <w:right w:val="single" w:sz="8" w:space="0" w:color="000000"/>
            </w:tcBorders>
          </w:tcPr>
          <w:p w14:paraId="06626861"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862" w14:textId="77777777" w:rsidR="00E71D51" w:rsidRPr="00C55C37" w:rsidRDefault="00E71D51" w:rsidP="00E71D51">
            <w:pPr>
              <w:pStyle w:val="Bullet1"/>
              <w:rPr>
                <w:sz w:val="18"/>
              </w:rPr>
            </w:pPr>
            <w:r w:rsidRPr="00C55C37">
              <w:rPr>
                <w:sz w:val="18"/>
              </w:rPr>
              <w:t>Provides projections for usage statistics, bandwidth, and system capabilities to drive configuration activities.</w:t>
            </w:r>
          </w:p>
          <w:p w14:paraId="06626863" w14:textId="77777777" w:rsidR="00921B35" w:rsidRPr="00C55C37" w:rsidRDefault="00921B35" w:rsidP="00921B35">
            <w:pPr>
              <w:pStyle w:val="Bullet1"/>
              <w:rPr>
                <w:sz w:val="18"/>
              </w:rPr>
            </w:pPr>
            <w:r w:rsidRPr="00C55C37">
              <w:rPr>
                <w:sz w:val="18"/>
              </w:rPr>
              <w:t xml:space="preserve">Develops documentation for and/or provides guidance to others on the status of current components in preparation for system change.  </w:t>
            </w:r>
          </w:p>
          <w:p w14:paraId="06626864" w14:textId="77777777" w:rsidR="00E71D51" w:rsidRPr="00C55C37" w:rsidRDefault="00E71D51" w:rsidP="00E71D51">
            <w:pPr>
              <w:pStyle w:val="Bullet1"/>
              <w:rPr>
                <w:sz w:val="18"/>
              </w:rPr>
            </w:pPr>
            <w:r w:rsidRPr="00C55C37">
              <w:rPr>
                <w:sz w:val="18"/>
              </w:rPr>
              <w:t xml:space="preserve">Conducts full spectrum of configuration management activities </w:t>
            </w:r>
          </w:p>
          <w:p w14:paraId="06626865" w14:textId="77777777" w:rsidR="00E71D51" w:rsidRPr="00FB7C59" w:rsidRDefault="00E71D51" w:rsidP="00921B35">
            <w:pPr>
              <w:pStyle w:val="Bullet1"/>
              <w:rPr>
                <w:sz w:val="18"/>
              </w:rPr>
            </w:pPr>
            <w:r w:rsidRPr="00FB7C59">
              <w:rPr>
                <w:sz w:val="18"/>
              </w:rPr>
              <w:t xml:space="preserve">Participates on </w:t>
            </w:r>
            <w:r w:rsidR="00921B35" w:rsidRPr="00FB7C59">
              <w:rPr>
                <w:sz w:val="18"/>
              </w:rPr>
              <w:t>a Change Control Board (CCB).</w:t>
            </w:r>
          </w:p>
        </w:tc>
      </w:tr>
      <w:tr w:rsidR="00E71D51" w:rsidRPr="00E86B7F" w14:paraId="0662686A" w14:textId="77777777" w:rsidTr="003F07FF">
        <w:trPr>
          <w:trHeight w:val="432"/>
        </w:trPr>
        <w:tc>
          <w:tcPr>
            <w:tcW w:w="1548" w:type="dxa"/>
            <w:tcBorders>
              <w:top w:val="single" w:sz="8" w:space="0" w:color="000000"/>
              <w:bottom w:val="single" w:sz="8" w:space="0" w:color="000000"/>
              <w:right w:val="single" w:sz="8" w:space="0" w:color="000000"/>
            </w:tcBorders>
          </w:tcPr>
          <w:p w14:paraId="06626867" w14:textId="77777777" w:rsidR="00E71D51" w:rsidRPr="00C55C37" w:rsidRDefault="00E71D5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w:t>
            </w:r>
            <w:r w:rsidRPr="00C55C37">
              <w:rPr>
                <w:rFonts w:asciiTheme="minorHAnsi" w:hAnsiTheme="minorHAnsi" w:cstheme="minorHAnsi"/>
                <w:b/>
                <w:bCs/>
                <w:sz w:val="20"/>
                <w:szCs w:val="23"/>
              </w:rPr>
              <w:t>pert</w:t>
            </w:r>
          </w:p>
        </w:tc>
        <w:tc>
          <w:tcPr>
            <w:tcW w:w="9360" w:type="dxa"/>
            <w:tcBorders>
              <w:top w:val="single" w:sz="8" w:space="0" w:color="000000"/>
              <w:left w:val="single" w:sz="8" w:space="0" w:color="000000"/>
              <w:bottom w:val="single" w:sz="8" w:space="0" w:color="000000"/>
            </w:tcBorders>
          </w:tcPr>
          <w:p w14:paraId="06626868" w14:textId="77777777" w:rsidR="00E71D51" w:rsidRPr="00C55C37" w:rsidRDefault="00E71D51" w:rsidP="000A362A">
            <w:pPr>
              <w:pStyle w:val="Bullet1"/>
              <w:rPr>
                <w:sz w:val="18"/>
              </w:rPr>
            </w:pPr>
            <w:r w:rsidRPr="00C55C37">
              <w:rPr>
                <w:sz w:val="18"/>
              </w:rPr>
              <w:t xml:space="preserve">Develops and manages </w:t>
            </w:r>
            <w:r w:rsidR="00921B35" w:rsidRPr="00C55C37">
              <w:rPr>
                <w:sz w:val="18"/>
              </w:rPr>
              <w:t>organization’s SCM</w:t>
            </w:r>
            <w:r w:rsidRPr="00C55C37">
              <w:rPr>
                <w:sz w:val="18"/>
              </w:rPr>
              <w:t xml:space="preserve"> plan.</w:t>
            </w:r>
          </w:p>
          <w:p w14:paraId="06626869" w14:textId="77777777" w:rsidR="00E71D51" w:rsidRPr="00FB7C59" w:rsidRDefault="00E71D51" w:rsidP="000A362A">
            <w:pPr>
              <w:pStyle w:val="Bullet1"/>
              <w:rPr>
                <w:sz w:val="18"/>
              </w:rPr>
            </w:pPr>
            <w:r w:rsidRPr="00C55C37">
              <w:rPr>
                <w:sz w:val="18"/>
              </w:rPr>
              <w:t>Establishes/oversees configuration management policy implementation and co</w:t>
            </w:r>
            <w:r w:rsidR="00921B35" w:rsidRPr="00FB7C59">
              <w:rPr>
                <w:sz w:val="18"/>
              </w:rPr>
              <w:t>mpliance</w:t>
            </w:r>
            <w:r w:rsidRPr="00FB7C59">
              <w:rPr>
                <w:sz w:val="18"/>
              </w:rPr>
              <w:t>.</w:t>
            </w:r>
          </w:p>
        </w:tc>
      </w:tr>
    </w:tbl>
    <w:p w14:paraId="0662686B" w14:textId="77777777" w:rsidR="00046A2D" w:rsidRPr="00E86B7F" w:rsidRDefault="00046A2D" w:rsidP="00046A2D">
      <w:pPr>
        <w:jc w:val="left"/>
        <w:rPr>
          <w:rFonts w:asciiTheme="minorHAnsi" w:hAnsiTheme="minorHAnsi" w:cstheme="minorHAnsi"/>
          <w:sz w:val="22"/>
        </w:rPr>
      </w:pPr>
      <w:r w:rsidRPr="00E86B7F">
        <w:rPr>
          <w:rFonts w:asciiTheme="minorHAnsi" w:hAnsiTheme="minorHAnsi" w:cstheme="minorHAnsi"/>
          <w:sz w:val="22"/>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86E" w14:textId="77777777" w:rsidTr="00E86B7F">
        <w:trPr>
          <w:trHeight w:val="718"/>
          <w:tblHeader/>
        </w:trPr>
        <w:tc>
          <w:tcPr>
            <w:tcW w:w="10908" w:type="dxa"/>
            <w:gridSpan w:val="2"/>
            <w:tcBorders>
              <w:top w:val="single" w:sz="8" w:space="0" w:color="000000"/>
              <w:bottom w:val="single" w:sz="8" w:space="0" w:color="000000"/>
            </w:tcBorders>
            <w:shd w:val="clear" w:color="auto" w:fill="2E5571" w:themeFill="accent3" w:themeFillShade="BF"/>
          </w:tcPr>
          <w:p w14:paraId="0662686C" w14:textId="77777777" w:rsidR="00046A2D" w:rsidRPr="00C55C37" w:rsidRDefault="00046A2D" w:rsidP="003F07FF">
            <w:pPr>
              <w:pStyle w:val="Heading0"/>
              <w:outlineLvl w:val="2"/>
            </w:pPr>
            <w:r w:rsidRPr="0059122E">
              <w:br w:type="page"/>
            </w:r>
            <w:bookmarkStart w:id="156" w:name="_Toc375250046"/>
            <w:bookmarkStart w:id="157" w:name="_Toc400022423"/>
            <w:r w:rsidRPr="00C55C37">
              <w:rPr>
                <w:bCs w:val="0"/>
                <w:sz w:val="24"/>
              </w:rPr>
              <w:t>Consulting</w:t>
            </w:r>
            <w:bookmarkEnd w:id="156"/>
            <w:bookmarkEnd w:id="157"/>
            <w:r w:rsidRPr="00C55C37">
              <w:rPr>
                <w:bCs w:val="0"/>
                <w:sz w:val="24"/>
              </w:rPr>
              <w:t xml:space="preserve"> </w:t>
            </w:r>
          </w:p>
          <w:p w14:paraId="0662686D"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Providing advice, expertise, methodologies, and problem-solving assistance to clients/customers within and outside the agency.</w:t>
            </w:r>
          </w:p>
        </w:tc>
      </w:tr>
      <w:tr w:rsidR="00046A2D" w:rsidRPr="00E86B7F" w14:paraId="06626871"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86F"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870" w14:textId="77777777" w:rsidR="00046A2D" w:rsidRPr="00C55C37" w:rsidRDefault="00C5359B" w:rsidP="003F07FF">
            <w:pPr>
              <w:pStyle w:val="Default"/>
              <w:rPr>
                <w:rFonts w:asciiTheme="minorHAnsi" w:eastAsiaTheme="minorEastAsia" w:hAnsiTheme="minorHAnsi" w:cstheme="minorHAnsi"/>
                <w:lang w:bidi="en-US"/>
              </w:rPr>
            </w:pPr>
            <w:r w:rsidRPr="00C55C37">
              <w:rPr>
                <w:rFonts w:asciiTheme="minorHAnsi" w:eastAsiaTheme="minorEastAsia" w:hAnsiTheme="minorHAnsi" w:cstheme="minorHAnsi"/>
                <w:b/>
                <w:bCs/>
                <w:sz w:val="20"/>
              </w:rPr>
              <w:t>Example OI&amp;T Behaviors</w:t>
            </w:r>
          </w:p>
        </w:tc>
      </w:tr>
      <w:tr w:rsidR="00046A2D" w:rsidRPr="00E86B7F" w14:paraId="06626875" w14:textId="77777777" w:rsidTr="003F07FF">
        <w:trPr>
          <w:trHeight w:val="432"/>
        </w:trPr>
        <w:tc>
          <w:tcPr>
            <w:tcW w:w="1548" w:type="dxa"/>
            <w:tcBorders>
              <w:top w:val="single" w:sz="8" w:space="0" w:color="000000"/>
              <w:bottom w:val="single" w:sz="8" w:space="0" w:color="000000"/>
              <w:right w:val="single" w:sz="8" w:space="0" w:color="000000"/>
            </w:tcBorders>
          </w:tcPr>
          <w:p w14:paraId="06626872"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873" w14:textId="77777777" w:rsidR="00046A2D" w:rsidRPr="00C55C37" w:rsidRDefault="00C5359B" w:rsidP="003F07FF">
            <w:pPr>
              <w:pStyle w:val="Bullet1"/>
              <w:rPr>
                <w:sz w:val="18"/>
              </w:rPr>
            </w:pPr>
            <w:r w:rsidRPr="00C55C37">
              <w:rPr>
                <w:sz w:val="18"/>
              </w:rPr>
              <w:t>Identifies</w:t>
            </w:r>
            <w:r w:rsidR="00046A2D" w:rsidRPr="00C55C37">
              <w:rPr>
                <w:sz w:val="18"/>
              </w:rPr>
              <w:t xml:space="preserve"> customers within VA’s organizational structure.</w:t>
            </w:r>
          </w:p>
          <w:p w14:paraId="06626874" w14:textId="77777777" w:rsidR="00046A2D" w:rsidRPr="00FB7C59" w:rsidRDefault="00046A2D" w:rsidP="003F07FF">
            <w:pPr>
              <w:pStyle w:val="Bullet1"/>
              <w:rPr>
                <w:sz w:val="18"/>
              </w:rPr>
            </w:pPr>
            <w:r w:rsidRPr="00C55C37">
              <w:rPr>
                <w:sz w:val="18"/>
              </w:rPr>
              <w:t>Build</w:t>
            </w:r>
            <w:r w:rsidR="00C5359B" w:rsidRPr="00FB7C59">
              <w:rPr>
                <w:sz w:val="18"/>
              </w:rPr>
              <w:t>s</w:t>
            </w:r>
            <w:r w:rsidRPr="00FB7C59">
              <w:rPr>
                <w:sz w:val="18"/>
              </w:rPr>
              <w:t xml:space="preserve"> rapport with customers.</w:t>
            </w:r>
          </w:p>
        </w:tc>
      </w:tr>
      <w:tr w:rsidR="00C5359B" w:rsidRPr="00E86B7F" w14:paraId="06626879" w14:textId="77777777" w:rsidTr="003F07FF">
        <w:trPr>
          <w:trHeight w:val="432"/>
        </w:trPr>
        <w:tc>
          <w:tcPr>
            <w:tcW w:w="1548" w:type="dxa"/>
            <w:tcBorders>
              <w:top w:val="single" w:sz="8" w:space="0" w:color="000000"/>
              <w:bottom w:val="single" w:sz="8" w:space="0" w:color="000000"/>
              <w:right w:val="single" w:sz="8" w:space="0" w:color="000000"/>
            </w:tcBorders>
          </w:tcPr>
          <w:p w14:paraId="06626876" w14:textId="77777777" w:rsidR="00C5359B" w:rsidRPr="00C55C37" w:rsidRDefault="00C5359B"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877" w14:textId="77777777" w:rsidR="00C5359B" w:rsidRPr="00C55C37" w:rsidRDefault="00C5359B" w:rsidP="000A362A">
            <w:pPr>
              <w:pStyle w:val="Bullet1"/>
              <w:rPr>
                <w:sz w:val="18"/>
              </w:rPr>
            </w:pPr>
            <w:r w:rsidRPr="00C55C37">
              <w:rPr>
                <w:sz w:val="18"/>
              </w:rPr>
              <w:t xml:space="preserve">Describes the </w:t>
            </w:r>
            <w:r w:rsidR="00816A4B" w:rsidRPr="00C55C37">
              <w:rPr>
                <w:sz w:val="18"/>
              </w:rPr>
              <w:t>human resources (</w:t>
            </w:r>
            <w:r w:rsidRPr="00C55C37">
              <w:rPr>
                <w:sz w:val="18"/>
              </w:rPr>
              <w:t>HR</w:t>
            </w:r>
            <w:r w:rsidR="00816A4B" w:rsidRPr="00C55C37">
              <w:rPr>
                <w:sz w:val="18"/>
              </w:rPr>
              <w:t>)</w:t>
            </w:r>
            <w:r w:rsidRPr="00C55C37">
              <w:rPr>
                <w:sz w:val="18"/>
              </w:rPr>
              <w:t xml:space="preserve"> products and services available for the customer.</w:t>
            </w:r>
          </w:p>
          <w:p w14:paraId="06626878" w14:textId="77777777" w:rsidR="00C5359B" w:rsidRPr="00FB7C59" w:rsidRDefault="00C5359B" w:rsidP="000A362A">
            <w:pPr>
              <w:pStyle w:val="Bullet1"/>
              <w:rPr>
                <w:sz w:val="18"/>
              </w:rPr>
            </w:pPr>
            <w:r w:rsidRPr="00FB7C59">
              <w:rPr>
                <w:sz w:val="18"/>
              </w:rPr>
              <w:t>Exhibits confidence and knowledge of HR policy, rules, and regulations.</w:t>
            </w:r>
          </w:p>
        </w:tc>
      </w:tr>
      <w:tr w:rsidR="00C5359B" w:rsidRPr="00E86B7F" w14:paraId="0662687D" w14:textId="77777777" w:rsidTr="003F07FF">
        <w:trPr>
          <w:trHeight w:val="432"/>
        </w:trPr>
        <w:tc>
          <w:tcPr>
            <w:tcW w:w="1548" w:type="dxa"/>
            <w:tcBorders>
              <w:top w:val="single" w:sz="8" w:space="0" w:color="000000"/>
              <w:bottom w:val="single" w:sz="8" w:space="0" w:color="000000"/>
              <w:right w:val="single" w:sz="8" w:space="0" w:color="000000"/>
            </w:tcBorders>
          </w:tcPr>
          <w:p w14:paraId="0662687A" w14:textId="77777777" w:rsidR="00C5359B" w:rsidRPr="00C55C37" w:rsidRDefault="00C5359B"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87B" w14:textId="77777777" w:rsidR="00C5359B" w:rsidRPr="00C55C37" w:rsidRDefault="00C5359B" w:rsidP="000A362A">
            <w:pPr>
              <w:pStyle w:val="Bullet1"/>
              <w:rPr>
                <w:sz w:val="18"/>
              </w:rPr>
            </w:pPr>
            <w:r w:rsidRPr="00C55C37">
              <w:rPr>
                <w:sz w:val="18"/>
              </w:rPr>
              <w:t>Determines the need</w:t>
            </w:r>
            <w:r w:rsidR="00AF305F" w:rsidRPr="00C55C37">
              <w:rPr>
                <w:sz w:val="18"/>
              </w:rPr>
              <w:t>s</w:t>
            </w:r>
            <w:r w:rsidRPr="00C55C37">
              <w:rPr>
                <w:sz w:val="18"/>
              </w:rPr>
              <w:t>, defines the challenges facing the HR customer, and identifies potential solutions to meet the customer's HR needs.</w:t>
            </w:r>
          </w:p>
          <w:p w14:paraId="0662687C" w14:textId="77777777" w:rsidR="00C5359B" w:rsidRPr="00FB7C59" w:rsidRDefault="00C5359B" w:rsidP="000A362A">
            <w:pPr>
              <w:pStyle w:val="Bullet1"/>
              <w:rPr>
                <w:sz w:val="18"/>
              </w:rPr>
            </w:pPr>
            <w:r w:rsidRPr="00C55C37">
              <w:rPr>
                <w:sz w:val="18"/>
              </w:rPr>
              <w:t>Develops solutions to meet the immediate and future HR needs of the customer.</w:t>
            </w:r>
          </w:p>
        </w:tc>
      </w:tr>
      <w:tr w:rsidR="00C5359B" w:rsidRPr="00E86B7F" w14:paraId="06626881" w14:textId="77777777" w:rsidTr="003F07FF">
        <w:trPr>
          <w:trHeight w:val="432"/>
        </w:trPr>
        <w:tc>
          <w:tcPr>
            <w:tcW w:w="1548" w:type="dxa"/>
            <w:tcBorders>
              <w:top w:val="single" w:sz="8" w:space="0" w:color="000000"/>
              <w:bottom w:val="single" w:sz="8" w:space="0" w:color="000000"/>
              <w:right w:val="single" w:sz="8" w:space="0" w:color="000000"/>
            </w:tcBorders>
          </w:tcPr>
          <w:p w14:paraId="0662687E" w14:textId="77777777" w:rsidR="00C5359B" w:rsidRPr="00C55C37" w:rsidRDefault="00C5359B"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87F" w14:textId="77777777" w:rsidR="00C5359B" w:rsidRPr="00C55C37" w:rsidRDefault="00C5359B" w:rsidP="000A362A">
            <w:pPr>
              <w:pStyle w:val="Bullet1"/>
              <w:rPr>
                <w:sz w:val="18"/>
              </w:rPr>
            </w:pPr>
            <w:r w:rsidRPr="00C55C37">
              <w:rPr>
                <w:sz w:val="18"/>
              </w:rPr>
              <w:t>Implements innovative solutions based on customer's HR needs.</w:t>
            </w:r>
          </w:p>
          <w:p w14:paraId="06626880" w14:textId="77777777" w:rsidR="00C5359B" w:rsidRPr="00C55C37" w:rsidRDefault="00C5359B" w:rsidP="000A362A">
            <w:pPr>
              <w:pStyle w:val="Bullet1"/>
              <w:rPr>
                <w:sz w:val="18"/>
              </w:rPr>
            </w:pPr>
            <w:r w:rsidRPr="00C55C37">
              <w:rPr>
                <w:sz w:val="18"/>
              </w:rPr>
              <w:t>Advises management on complex HR issues.</w:t>
            </w:r>
          </w:p>
        </w:tc>
      </w:tr>
      <w:tr w:rsidR="00C5359B" w:rsidRPr="00E86B7F" w14:paraId="06626885" w14:textId="77777777" w:rsidTr="003F07FF">
        <w:trPr>
          <w:trHeight w:val="432"/>
        </w:trPr>
        <w:tc>
          <w:tcPr>
            <w:tcW w:w="1548" w:type="dxa"/>
            <w:tcBorders>
              <w:top w:val="single" w:sz="8" w:space="0" w:color="000000"/>
              <w:bottom w:val="single" w:sz="8" w:space="0" w:color="000000"/>
              <w:right w:val="single" w:sz="8" w:space="0" w:color="000000"/>
            </w:tcBorders>
          </w:tcPr>
          <w:p w14:paraId="06626882" w14:textId="77777777" w:rsidR="00C5359B" w:rsidRPr="00C55C37" w:rsidRDefault="00C5359B"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883" w14:textId="77777777" w:rsidR="00C5359B" w:rsidRPr="00C55C37" w:rsidRDefault="00C5359B" w:rsidP="000A362A">
            <w:pPr>
              <w:pStyle w:val="Bullet1"/>
              <w:rPr>
                <w:sz w:val="18"/>
              </w:rPr>
            </w:pPr>
            <w:r w:rsidRPr="00C55C37">
              <w:rPr>
                <w:sz w:val="18"/>
              </w:rPr>
              <w:t>Maintains relationships with management and key decision makers to keep abreast of their strategies and needs.</w:t>
            </w:r>
          </w:p>
          <w:p w14:paraId="06626884" w14:textId="77777777" w:rsidR="00C5359B" w:rsidRPr="00C55C37" w:rsidRDefault="00C5359B" w:rsidP="000A362A">
            <w:pPr>
              <w:pStyle w:val="Bullet1"/>
              <w:rPr>
                <w:sz w:val="18"/>
              </w:rPr>
            </w:pPr>
            <w:r w:rsidRPr="00C55C37">
              <w:rPr>
                <w:sz w:val="18"/>
              </w:rPr>
              <w:t>Leverages relationships with managers to increase internal visibility.</w:t>
            </w:r>
          </w:p>
        </w:tc>
      </w:tr>
    </w:tbl>
    <w:p w14:paraId="06626886" w14:textId="77777777" w:rsidR="00046A2D" w:rsidRPr="00E86B7F" w:rsidRDefault="00046A2D" w:rsidP="00046A2D">
      <w:pPr>
        <w:jc w:val="left"/>
        <w:rPr>
          <w:rFonts w:asciiTheme="minorHAnsi" w:hAnsiTheme="minorHAnsi" w:cstheme="minorHAnsi"/>
          <w:sz w:val="22"/>
        </w:rPr>
      </w:pPr>
    </w:p>
    <w:p w14:paraId="06626887" w14:textId="77777777" w:rsidR="00046A2D" w:rsidRPr="00E86B7F" w:rsidRDefault="00046A2D" w:rsidP="00046A2D">
      <w:pPr>
        <w:jc w:val="left"/>
        <w:rPr>
          <w:rFonts w:asciiTheme="minorHAnsi" w:hAnsiTheme="minorHAnsi" w:cstheme="minorHAnsi"/>
          <w:sz w:val="22"/>
        </w:rPr>
      </w:pPr>
    </w:p>
    <w:p w14:paraId="06626888" w14:textId="77777777" w:rsidR="00046A2D" w:rsidRPr="00E86B7F" w:rsidRDefault="00046A2D" w:rsidP="00046A2D">
      <w:pPr>
        <w:jc w:val="left"/>
        <w:rPr>
          <w:rFonts w:asciiTheme="minorHAnsi" w:hAnsiTheme="minorHAnsi" w:cstheme="minorHAnsi"/>
          <w:sz w:val="22"/>
        </w:rPr>
      </w:pPr>
    </w:p>
    <w:p w14:paraId="06626889" w14:textId="77777777" w:rsidR="00046A2D" w:rsidRPr="00E86B7F" w:rsidRDefault="00046A2D" w:rsidP="00046A2D">
      <w:pPr>
        <w:jc w:val="left"/>
        <w:rPr>
          <w:rFonts w:asciiTheme="minorHAnsi" w:hAnsiTheme="minorHAnsi" w:cstheme="minorHAnsi"/>
          <w:sz w:val="22"/>
        </w:rPr>
      </w:pPr>
    </w:p>
    <w:p w14:paraId="0662688A" w14:textId="77777777" w:rsidR="00046A2D" w:rsidRPr="00E86B7F" w:rsidRDefault="00046A2D" w:rsidP="00046A2D">
      <w:pPr>
        <w:jc w:val="left"/>
        <w:rPr>
          <w:rFonts w:asciiTheme="minorHAnsi" w:hAnsiTheme="minorHAnsi" w:cstheme="minorHAnsi"/>
          <w:sz w:val="22"/>
        </w:rPr>
      </w:pPr>
    </w:p>
    <w:p w14:paraId="0662688B" w14:textId="77777777" w:rsidR="00046A2D" w:rsidRPr="00E86B7F" w:rsidRDefault="00046A2D" w:rsidP="00046A2D">
      <w:pPr>
        <w:jc w:val="left"/>
        <w:rPr>
          <w:rFonts w:asciiTheme="minorHAnsi" w:hAnsiTheme="minorHAnsi" w:cstheme="minorHAnsi"/>
          <w:sz w:val="22"/>
        </w:rPr>
      </w:pPr>
    </w:p>
    <w:p w14:paraId="0662688C" w14:textId="77777777" w:rsidR="00046A2D" w:rsidRPr="00E86B7F" w:rsidRDefault="00046A2D" w:rsidP="00046A2D">
      <w:pPr>
        <w:jc w:val="left"/>
        <w:rPr>
          <w:rFonts w:asciiTheme="minorHAnsi" w:hAnsiTheme="minorHAnsi" w:cstheme="minorHAnsi"/>
          <w:sz w:val="22"/>
        </w:rPr>
      </w:pPr>
    </w:p>
    <w:p w14:paraId="0662688D" w14:textId="77777777" w:rsidR="00046A2D" w:rsidRPr="00E86B7F" w:rsidRDefault="00046A2D" w:rsidP="00046A2D">
      <w:pPr>
        <w:jc w:val="left"/>
        <w:rPr>
          <w:rFonts w:asciiTheme="minorHAnsi" w:hAnsiTheme="minorHAnsi" w:cstheme="minorHAnsi"/>
          <w:sz w:val="22"/>
        </w:rPr>
      </w:pPr>
    </w:p>
    <w:p w14:paraId="0662688E" w14:textId="77777777" w:rsidR="00046A2D" w:rsidRPr="00E86B7F" w:rsidRDefault="00046A2D" w:rsidP="00046A2D">
      <w:pPr>
        <w:jc w:val="left"/>
        <w:rPr>
          <w:rFonts w:asciiTheme="minorHAnsi" w:hAnsiTheme="minorHAnsi" w:cstheme="minorHAnsi"/>
          <w:sz w:val="22"/>
        </w:rPr>
      </w:pPr>
    </w:p>
    <w:p w14:paraId="0662688F" w14:textId="77777777" w:rsidR="00046A2D" w:rsidRPr="00E86B7F" w:rsidRDefault="00046A2D" w:rsidP="00046A2D">
      <w:pPr>
        <w:jc w:val="left"/>
        <w:rPr>
          <w:rFonts w:asciiTheme="minorHAnsi" w:hAnsiTheme="minorHAnsi" w:cstheme="minorHAnsi"/>
          <w:sz w:val="22"/>
        </w:rPr>
      </w:pPr>
    </w:p>
    <w:p w14:paraId="06626890" w14:textId="77777777" w:rsidR="00046A2D" w:rsidRPr="00E86B7F" w:rsidRDefault="00046A2D" w:rsidP="00046A2D">
      <w:pPr>
        <w:jc w:val="left"/>
        <w:rPr>
          <w:rFonts w:asciiTheme="minorHAnsi" w:hAnsiTheme="minorHAnsi" w:cstheme="minorHAnsi"/>
          <w:sz w:val="22"/>
        </w:rPr>
      </w:pPr>
    </w:p>
    <w:p w14:paraId="06626891" w14:textId="77777777" w:rsidR="00046A2D" w:rsidRPr="00E86B7F" w:rsidRDefault="00046A2D" w:rsidP="00046A2D">
      <w:pPr>
        <w:jc w:val="left"/>
        <w:rPr>
          <w:rFonts w:asciiTheme="minorHAnsi" w:hAnsiTheme="minorHAnsi" w:cstheme="minorHAnsi"/>
          <w:sz w:val="22"/>
        </w:rPr>
      </w:pPr>
    </w:p>
    <w:p w14:paraId="06626892" w14:textId="77777777" w:rsidR="00046A2D" w:rsidRPr="00E86B7F" w:rsidRDefault="00046A2D" w:rsidP="00046A2D">
      <w:pPr>
        <w:jc w:val="left"/>
        <w:rPr>
          <w:rFonts w:asciiTheme="minorHAnsi" w:hAnsiTheme="minorHAnsi" w:cstheme="minorHAnsi"/>
          <w:sz w:val="22"/>
        </w:rPr>
      </w:pPr>
    </w:p>
    <w:p w14:paraId="06626893" w14:textId="77777777" w:rsidR="00046A2D" w:rsidRPr="00E86B7F" w:rsidRDefault="00046A2D" w:rsidP="00046A2D">
      <w:pPr>
        <w:jc w:val="left"/>
        <w:rPr>
          <w:rFonts w:asciiTheme="minorHAnsi" w:hAnsiTheme="minorHAnsi" w:cstheme="minorHAnsi"/>
          <w:sz w:val="22"/>
        </w:rPr>
      </w:pPr>
    </w:p>
    <w:p w14:paraId="06626894" w14:textId="77777777" w:rsidR="00046A2D" w:rsidRPr="00E86B7F" w:rsidRDefault="00046A2D" w:rsidP="00046A2D">
      <w:pPr>
        <w:jc w:val="left"/>
        <w:rPr>
          <w:rFonts w:asciiTheme="minorHAnsi" w:hAnsiTheme="minorHAnsi" w:cstheme="minorHAnsi"/>
          <w:sz w:val="22"/>
        </w:rPr>
      </w:pPr>
    </w:p>
    <w:p w14:paraId="06626895" w14:textId="77777777" w:rsidR="00046A2D" w:rsidRPr="00E86B7F" w:rsidRDefault="00046A2D" w:rsidP="00046A2D">
      <w:pPr>
        <w:jc w:val="left"/>
        <w:rPr>
          <w:rFonts w:asciiTheme="minorHAnsi" w:hAnsiTheme="minorHAnsi" w:cstheme="minorHAnsi"/>
          <w:sz w:val="22"/>
        </w:rPr>
      </w:pPr>
    </w:p>
    <w:p w14:paraId="06626896" w14:textId="77777777" w:rsidR="00AF305F" w:rsidRPr="00E86B7F" w:rsidRDefault="00AF305F">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899" w14:textId="77777777" w:rsidTr="00E86B7F">
        <w:trPr>
          <w:trHeight w:val="718"/>
          <w:tblHeader/>
        </w:trPr>
        <w:tc>
          <w:tcPr>
            <w:tcW w:w="10908" w:type="dxa"/>
            <w:gridSpan w:val="2"/>
            <w:tcBorders>
              <w:top w:val="single" w:sz="8" w:space="0" w:color="000000"/>
              <w:bottom w:val="single" w:sz="8" w:space="0" w:color="000000"/>
            </w:tcBorders>
            <w:shd w:val="clear" w:color="auto" w:fill="2E5571" w:themeFill="accent3" w:themeFillShade="BF"/>
          </w:tcPr>
          <w:p w14:paraId="06626897" w14:textId="77777777" w:rsidR="00046A2D" w:rsidRPr="00C55C37" w:rsidRDefault="00046A2D" w:rsidP="003F07FF">
            <w:pPr>
              <w:pStyle w:val="Heading0"/>
              <w:outlineLvl w:val="2"/>
            </w:pPr>
            <w:r w:rsidRPr="0059122E">
              <w:br w:type="page"/>
            </w:r>
            <w:bookmarkStart w:id="158" w:name="_Toc346485548"/>
            <w:bookmarkStart w:id="159" w:name="_Toc375250047"/>
            <w:bookmarkStart w:id="160" w:name="_Toc400022424"/>
            <w:r w:rsidRPr="00C55C37">
              <w:rPr>
                <w:bCs w:val="0"/>
                <w:sz w:val="24"/>
              </w:rPr>
              <w:t>Contracting/Procurement</w:t>
            </w:r>
            <w:bookmarkEnd w:id="158"/>
            <w:bookmarkEnd w:id="159"/>
            <w:bookmarkEnd w:id="160"/>
          </w:p>
          <w:p w14:paraId="06626898"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various types of contracts, techniques for contracting or procurement, and contract negotiation and administration.</w:t>
            </w:r>
          </w:p>
        </w:tc>
      </w:tr>
      <w:tr w:rsidR="00046A2D" w:rsidRPr="00E86B7F" w14:paraId="0662689C"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89A"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89B" w14:textId="77777777" w:rsidR="00046A2D" w:rsidRPr="00C55C37" w:rsidRDefault="00AF305F" w:rsidP="003F07FF">
            <w:pPr>
              <w:pStyle w:val="Default"/>
              <w:rPr>
                <w:rFonts w:asciiTheme="minorHAnsi" w:eastAsiaTheme="minorEastAsia" w:hAnsiTheme="minorHAnsi" w:cstheme="minorHAnsi"/>
                <w:lang w:bidi="en-US"/>
              </w:rPr>
            </w:pPr>
            <w:r w:rsidRPr="00C55C37">
              <w:rPr>
                <w:rFonts w:asciiTheme="minorHAnsi" w:eastAsiaTheme="minorEastAsia" w:hAnsiTheme="minorHAnsi" w:cstheme="minorHAnsi"/>
                <w:b/>
                <w:bCs/>
                <w:sz w:val="20"/>
              </w:rPr>
              <w:t>Example OI&amp;T Behaviors</w:t>
            </w:r>
          </w:p>
        </w:tc>
      </w:tr>
      <w:tr w:rsidR="00046A2D" w:rsidRPr="00E86B7F" w14:paraId="066268A0" w14:textId="77777777" w:rsidTr="003F07FF">
        <w:trPr>
          <w:trHeight w:val="432"/>
        </w:trPr>
        <w:tc>
          <w:tcPr>
            <w:tcW w:w="1548" w:type="dxa"/>
            <w:tcBorders>
              <w:top w:val="single" w:sz="8" w:space="0" w:color="000000"/>
              <w:bottom w:val="single" w:sz="8" w:space="0" w:color="000000"/>
              <w:right w:val="single" w:sz="8" w:space="0" w:color="000000"/>
            </w:tcBorders>
          </w:tcPr>
          <w:p w14:paraId="0662689D"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89E" w14:textId="77777777" w:rsidR="00AF305F" w:rsidRPr="00C55C37" w:rsidRDefault="00AF305F" w:rsidP="00AF305F">
            <w:pPr>
              <w:pStyle w:val="Bullet1"/>
              <w:rPr>
                <w:sz w:val="18"/>
              </w:rPr>
            </w:pPr>
            <w:r w:rsidRPr="00C55C37">
              <w:rPr>
                <w:sz w:val="18"/>
              </w:rPr>
              <w:t xml:space="preserve">Recognizes and identifies various types of contracts. </w:t>
            </w:r>
          </w:p>
          <w:p w14:paraId="0662689F" w14:textId="77777777" w:rsidR="00AF305F" w:rsidRPr="00FB7C59" w:rsidRDefault="00AF305F" w:rsidP="00915023">
            <w:pPr>
              <w:pStyle w:val="Bullet1"/>
              <w:rPr>
                <w:sz w:val="18"/>
              </w:rPr>
            </w:pPr>
            <w:r w:rsidRPr="00C55C37">
              <w:rPr>
                <w:sz w:val="18"/>
              </w:rPr>
              <w:t>Follows established procedures for working with contractors.</w:t>
            </w:r>
          </w:p>
        </w:tc>
      </w:tr>
      <w:tr w:rsidR="00AF305F" w:rsidRPr="00E86B7F" w14:paraId="066268A6" w14:textId="77777777" w:rsidTr="003F07FF">
        <w:trPr>
          <w:trHeight w:val="432"/>
        </w:trPr>
        <w:tc>
          <w:tcPr>
            <w:tcW w:w="1548" w:type="dxa"/>
            <w:tcBorders>
              <w:top w:val="single" w:sz="8" w:space="0" w:color="000000"/>
              <w:bottom w:val="single" w:sz="8" w:space="0" w:color="000000"/>
              <w:right w:val="single" w:sz="8" w:space="0" w:color="000000"/>
            </w:tcBorders>
          </w:tcPr>
          <w:p w14:paraId="066268A1"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8A2" w14:textId="77777777" w:rsidR="00AF305F" w:rsidRPr="00C55C37" w:rsidRDefault="00AF305F" w:rsidP="00AF305F">
            <w:pPr>
              <w:pStyle w:val="Bullet1"/>
              <w:rPr>
                <w:sz w:val="18"/>
              </w:rPr>
            </w:pPr>
            <w:r w:rsidRPr="00C55C37">
              <w:rPr>
                <w:sz w:val="18"/>
              </w:rPr>
              <w:t>Communicates procurement needs to suppliers based on organization’s requirements.</w:t>
            </w:r>
          </w:p>
          <w:p w14:paraId="066268A3" w14:textId="77777777" w:rsidR="00AF305F" w:rsidRPr="00C55C37" w:rsidRDefault="00AF305F" w:rsidP="00AF305F">
            <w:pPr>
              <w:pStyle w:val="Bullet1"/>
              <w:rPr>
                <w:sz w:val="18"/>
              </w:rPr>
            </w:pPr>
            <w:r w:rsidRPr="00C55C37">
              <w:rPr>
                <w:sz w:val="18"/>
              </w:rPr>
              <w:t xml:space="preserve">Interprets and evaluates suppliers’ price proposals, financial reports, and other information based on established criteria. </w:t>
            </w:r>
          </w:p>
          <w:p w14:paraId="066268A4" w14:textId="77777777" w:rsidR="00AF305F" w:rsidRPr="00C55C37" w:rsidRDefault="00AF305F" w:rsidP="00AF305F">
            <w:pPr>
              <w:pStyle w:val="Bullet1"/>
              <w:rPr>
                <w:sz w:val="18"/>
              </w:rPr>
            </w:pPr>
            <w:r w:rsidRPr="00C55C37">
              <w:rPr>
                <w:sz w:val="18"/>
              </w:rPr>
              <w:t>Differentiates various types of contracts, and explains contracting or procurement procedures to others.</w:t>
            </w:r>
          </w:p>
          <w:p w14:paraId="066268A5" w14:textId="77777777" w:rsidR="00AF305F" w:rsidRPr="00FB7C59" w:rsidRDefault="00AF305F" w:rsidP="005B7427">
            <w:pPr>
              <w:pStyle w:val="Bullet1"/>
              <w:rPr>
                <w:sz w:val="18"/>
              </w:rPr>
            </w:pPr>
            <w:r w:rsidRPr="00FB7C59">
              <w:rPr>
                <w:sz w:val="18"/>
              </w:rPr>
              <w:t>Review contracts, statements of work, and associated documentation for security concerns and security language.</w:t>
            </w:r>
          </w:p>
        </w:tc>
      </w:tr>
      <w:tr w:rsidR="00AF305F" w:rsidRPr="00E86B7F" w14:paraId="066268AD" w14:textId="77777777" w:rsidTr="003F07FF">
        <w:trPr>
          <w:trHeight w:val="432"/>
        </w:trPr>
        <w:tc>
          <w:tcPr>
            <w:tcW w:w="1548" w:type="dxa"/>
            <w:tcBorders>
              <w:top w:val="single" w:sz="8" w:space="0" w:color="000000"/>
              <w:bottom w:val="single" w:sz="8" w:space="0" w:color="000000"/>
              <w:right w:val="single" w:sz="8" w:space="0" w:color="000000"/>
            </w:tcBorders>
          </w:tcPr>
          <w:p w14:paraId="066268A7"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8A8" w14:textId="77777777" w:rsidR="00AF305F" w:rsidRPr="00C55C37" w:rsidRDefault="00AF305F" w:rsidP="00AF305F">
            <w:pPr>
              <w:pStyle w:val="Bullet1"/>
              <w:rPr>
                <w:sz w:val="18"/>
              </w:rPr>
            </w:pPr>
            <w:r w:rsidRPr="00C55C37">
              <w:rPr>
                <w:sz w:val="18"/>
              </w:rPr>
              <w:t>Develops procure</w:t>
            </w:r>
            <w:r w:rsidR="00331A8F" w:rsidRPr="00C55C37">
              <w:rPr>
                <w:sz w:val="18"/>
              </w:rPr>
              <w:t>ment requirements based on team</w:t>
            </w:r>
            <w:r w:rsidRPr="00C55C37">
              <w:rPr>
                <w:sz w:val="18"/>
              </w:rPr>
              <w:t xml:space="preserve"> or organizational needs.</w:t>
            </w:r>
          </w:p>
          <w:p w14:paraId="066268A9" w14:textId="77777777" w:rsidR="00AF305F" w:rsidRPr="00FB7C59" w:rsidRDefault="00AF305F" w:rsidP="00AF305F">
            <w:pPr>
              <w:pStyle w:val="Bullet1"/>
              <w:rPr>
                <w:sz w:val="18"/>
              </w:rPr>
            </w:pPr>
            <w:r w:rsidRPr="00C55C37">
              <w:rPr>
                <w:sz w:val="18"/>
              </w:rPr>
              <w:t>Administers various types of contracts, and implements established techniques for contracting or procurement, contract negotiation, and administration.</w:t>
            </w:r>
          </w:p>
          <w:p w14:paraId="066268AA" w14:textId="77777777" w:rsidR="00AF305F" w:rsidRPr="00FB7C59" w:rsidRDefault="00AF305F" w:rsidP="00AF305F">
            <w:pPr>
              <w:pStyle w:val="Bullet1"/>
              <w:rPr>
                <w:sz w:val="18"/>
              </w:rPr>
            </w:pPr>
            <w:r w:rsidRPr="00FB7C59">
              <w:rPr>
                <w:sz w:val="18"/>
              </w:rPr>
              <w:t>Examines whether contracts have been breached</w:t>
            </w:r>
            <w:r w:rsidR="005B7427" w:rsidRPr="00FB7C59">
              <w:rPr>
                <w:sz w:val="18"/>
              </w:rPr>
              <w:t>,</w:t>
            </w:r>
            <w:r w:rsidRPr="00FB7C59">
              <w:rPr>
                <w:sz w:val="18"/>
              </w:rPr>
              <w:t xml:space="preserve"> and determines corrective action for consideration by management.</w:t>
            </w:r>
          </w:p>
          <w:p w14:paraId="066268AB" w14:textId="77777777" w:rsidR="00AF305F" w:rsidRPr="00FB7C59" w:rsidRDefault="00AF305F" w:rsidP="00AF305F">
            <w:pPr>
              <w:pStyle w:val="Bullet1"/>
              <w:rPr>
                <w:sz w:val="18"/>
              </w:rPr>
            </w:pPr>
            <w:r w:rsidRPr="00FB7C59">
              <w:rPr>
                <w:sz w:val="18"/>
              </w:rPr>
              <w:t>Reviews records of purchases, deliveries, product performance, and inventory.</w:t>
            </w:r>
          </w:p>
          <w:p w14:paraId="066268AC" w14:textId="77777777" w:rsidR="00AF305F" w:rsidRPr="00FB7C59" w:rsidRDefault="00AF305F" w:rsidP="00AF305F">
            <w:pPr>
              <w:pStyle w:val="Bullet1"/>
              <w:rPr>
                <w:sz w:val="18"/>
              </w:rPr>
            </w:pPr>
            <w:r w:rsidRPr="00FB7C59">
              <w:rPr>
                <w:sz w:val="18"/>
              </w:rPr>
              <w:t>Provides security guidance or interpretation to contracting officer.</w:t>
            </w:r>
          </w:p>
        </w:tc>
      </w:tr>
      <w:tr w:rsidR="00AF305F" w:rsidRPr="00E86B7F" w14:paraId="066268B3" w14:textId="77777777" w:rsidTr="003F07FF">
        <w:trPr>
          <w:trHeight w:val="432"/>
        </w:trPr>
        <w:tc>
          <w:tcPr>
            <w:tcW w:w="1548" w:type="dxa"/>
            <w:tcBorders>
              <w:top w:val="single" w:sz="8" w:space="0" w:color="000000"/>
              <w:bottom w:val="single" w:sz="8" w:space="0" w:color="000000"/>
              <w:right w:val="single" w:sz="8" w:space="0" w:color="000000"/>
            </w:tcBorders>
          </w:tcPr>
          <w:p w14:paraId="066268AE"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8AF" w14:textId="77777777" w:rsidR="00AF305F" w:rsidRPr="00C55C37" w:rsidRDefault="00AF305F" w:rsidP="00AF305F">
            <w:pPr>
              <w:pStyle w:val="Bullet1"/>
              <w:rPr>
                <w:sz w:val="18"/>
              </w:rPr>
            </w:pPr>
            <w:r w:rsidRPr="00C55C37">
              <w:rPr>
                <w:sz w:val="18"/>
              </w:rPr>
              <w:t xml:space="preserve">Negotiates and selects cost-effective or best value </w:t>
            </w:r>
            <w:r w:rsidR="00331A8F" w:rsidRPr="00C55C37">
              <w:rPr>
                <w:sz w:val="18"/>
              </w:rPr>
              <w:t>contracts on behalf of work team</w:t>
            </w:r>
            <w:r w:rsidRPr="00C55C37">
              <w:rPr>
                <w:sz w:val="18"/>
              </w:rPr>
              <w:t xml:space="preserve"> or organization.</w:t>
            </w:r>
          </w:p>
          <w:p w14:paraId="066268B0" w14:textId="77777777" w:rsidR="00AF305F" w:rsidRPr="00C55C37" w:rsidRDefault="00AF305F" w:rsidP="00AF305F">
            <w:pPr>
              <w:pStyle w:val="Bullet1"/>
              <w:rPr>
                <w:sz w:val="18"/>
              </w:rPr>
            </w:pPr>
            <w:r w:rsidRPr="00C55C37">
              <w:rPr>
                <w:sz w:val="18"/>
              </w:rPr>
              <w:t>Oversees contract and/or procurement execution for compliance, efficiency, and effectiveness.</w:t>
            </w:r>
          </w:p>
          <w:p w14:paraId="066268B1" w14:textId="77777777" w:rsidR="00AF305F" w:rsidRPr="00FB7C59" w:rsidRDefault="00AF305F" w:rsidP="00AF305F">
            <w:pPr>
              <w:pStyle w:val="Bullet1"/>
              <w:rPr>
                <w:sz w:val="18"/>
              </w:rPr>
            </w:pPr>
            <w:r w:rsidRPr="00FB7C59">
              <w:rPr>
                <w:sz w:val="18"/>
              </w:rPr>
              <w:t>Participates in lock downs for large contract purchases.</w:t>
            </w:r>
          </w:p>
          <w:p w14:paraId="066268B2" w14:textId="77777777" w:rsidR="00AF305F" w:rsidRPr="00FB7C59" w:rsidRDefault="00AF305F" w:rsidP="00AF305F">
            <w:pPr>
              <w:pStyle w:val="Bullet1"/>
              <w:rPr>
                <w:sz w:val="18"/>
              </w:rPr>
            </w:pPr>
            <w:r w:rsidRPr="00FB7C59">
              <w:rPr>
                <w:sz w:val="18"/>
              </w:rPr>
              <w:t>Collaborates with business partners to establish policies and procedures regarding involvement in contracting.</w:t>
            </w:r>
          </w:p>
        </w:tc>
      </w:tr>
      <w:tr w:rsidR="00AF305F" w:rsidRPr="00E86B7F" w14:paraId="066268B8" w14:textId="77777777" w:rsidTr="003F07FF">
        <w:trPr>
          <w:trHeight w:val="432"/>
        </w:trPr>
        <w:tc>
          <w:tcPr>
            <w:tcW w:w="1548" w:type="dxa"/>
            <w:tcBorders>
              <w:top w:val="single" w:sz="8" w:space="0" w:color="000000"/>
              <w:bottom w:val="single" w:sz="8" w:space="0" w:color="000000"/>
              <w:right w:val="single" w:sz="8" w:space="0" w:color="000000"/>
            </w:tcBorders>
          </w:tcPr>
          <w:p w14:paraId="066268B4"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8B5" w14:textId="77777777" w:rsidR="00AF305F" w:rsidRPr="00C55C37" w:rsidRDefault="00AF305F" w:rsidP="00AF305F">
            <w:pPr>
              <w:pStyle w:val="Bullet1"/>
              <w:rPr>
                <w:sz w:val="18"/>
              </w:rPr>
            </w:pPr>
            <w:r w:rsidRPr="00C55C37">
              <w:rPr>
                <w:sz w:val="18"/>
              </w:rPr>
              <w:t>Approves new contracts with vendors and suppliers on behalf of organization.</w:t>
            </w:r>
          </w:p>
          <w:p w14:paraId="066268B6" w14:textId="77777777" w:rsidR="00AF305F" w:rsidRPr="00C55C37" w:rsidRDefault="00AF305F" w:rsidP="00AF305F">
            <w:pPr>
              <w:pStyle w:val="Bullet1"/>
              <w:rPr>
                <w:sz w:val="18"/>
              </w:rPr>
            </w:pPr>
            <w:r w:rsidRPr="00C55C37">
              <w:rPr>
                <w:sz w:val="18"/>
              </w:rPr>
              <w:t xml:space="preserve">Advises on appropriate use of various contracts, enabling the organization to position itself for best value. </w:t>
            </w:r>
          </w:p>
          <w:p w14:paraId="066268B7" w14:textId="77777777" w:rsidR="00AF305F" w:rsidRPr="00FB7C59" w:rsidRDefault="00AF305F" w:rsidP="00AF305F">
            <w:pPr>
              <w:pStyle w:val="Bullet1"/>
              <w:rPr>
                <w:sz w:val="18"/>
              </w:rPr>
            </w:pPr>
            <w:r w:rsidRPr="00C55C37">
              <w:rPr>
                <w:sz w:val="18"/>
              </w:rPr>
              <w:t>Analyzes industry trends in contracting or procurement techniques, and recommends improvements that enhance existing techniques or procedures.</w:t>
            </w:r>
          </w:p>
        </w:tc>
      </w:tr>
    </w:tbl>
    <w:p w14:paraId="066268B9" w14:textId="77777777" w:rsidR="00046A2D" w:rsidRPr="0059122E" w:rsidRDefault="00046A2D" w:rsidP="00046A2D">
      <w:pPr>
        <w:rPr>
          <w:rFonts w:asciiTheme="minorHAnsi" w:hAnsiTheme="minorHAnsi" w:cstheme="minorHAnsi"/>
          <w:sz w:val="24"/>
          <w:szCs w:val="24"/>
        </w:rPr>
      </w:pPr>
    </w:p>
    <w:p w14:paraId="066268BA" w14:textId="77777777" w:rsidR="00046A2D" w:rsidRPr="00C55C37" w:rsidRDefault="00046A2D" w:rsidP="00046A2D">
      <w:pPr>
        <w:rPr>
          <w:rFonts w:asciiTheme="minorHAnsi" w:hAnsiTheme="minorHAnsi" w:cstheme="minorHAnsi"/>
          <w:sz w:val="24"/>
          <w:szCs w:val="24"/>
        </w:rPr>
      </w:pPr>
    </w:p>
    <w:p w14:paraId="066268BB" w14:textId="77777777" w:rsidR="00046A2D" w:rsidRPr="00C55C37" w:rsidRDefault="00046A2D" w:rsidP="00046A2D">
      <w:pPr>
        <w:rPr>
          <w:rFonts w:asciiTheme="minorHAnsi" w:hAnsiTheme="minorHAnsi" w:cstheme="minorHAnsi"/>
          <w:sz w:val="24"/>
          <w:szCs w:val="24"/>
        </w:rPr>
      </w:pPr>
    </w:p>
    <w:p w14:paraId="066268BC" w14:textId="77777777" w:rsidR="00046A2D" w:rsidRPr="00C55C37" w:rsidRDefault="00046A2D" w:rsidP="00046A2D">
      <w:pPr>
        <w:rPr>
          <w:rFonts w:asciiTheme="minorHAnsi" w:hAnsiTheme="minorHAnsi" w:cstheme="minorHAnsi"/>
          <w:sz w:val="24"/>
          <w:szCs w:val="24"/>
        </w:rPr>
      </w:pPr>
    </w:p>
    <w:p w14:paraId="066268BD" w14:textId="77777777" w:rsidR="00046A2D" w:rsidRPr="00C55C37" w:rsidRDefault="00046A2D" w:rsidP="00046A2D">
      <w:pPr>
        <w:rPr>
          <w:rFonts w:asciiTheme="minorHAnsi" w:hAnsiTheme="minorHAnsi" w:cstheme="minorHAnsi"/>
          <w:sz w:val="24"/>
          <w:szCs w:val="24"/>
        </w:rPr>
      </w:pPr>
    </w:p>
    <w:p w14:paraId="066268BE" w14:textId="77777777" w:rsidR="00046A2D" w:rsidRPr="00C55C37" w:rsidRDefault="00046A2D" w:rsidP="00046A2D">
      <w:pPr>
        <w:rPr>
          <w:rFonts w:asciiTheme="minorHAnsi" w:hAnsiTheme="minorHAnsi" w:cstheme="minorHAnsi"/>
          <w:sz w:val="24"/>
          <w:szCs w:val="24"/>
        </w:rPr>
      </w:pPr>
    </w:p>
    <w:p w14:paraId="066268BF" w14:textId="77777777" w:rsidR="00046A2D" w:rsidRPr="00C55C37" w:rsidRDefault="00046A2D" w:rsidP="00046A2D">
      <w:pPr>
        <w:rPr>
          <w:rFonts w:asciiTheme="minorHAnsi" w:hAnsiTheme="minorHAnsi" w:cstheme="minorHAnsi"/>
          <w:sz w:val="24"/>
          <w:szCs w:val="24"/>
        </w:rPr>
      </w:pPr>
    </w:p>
    <w:p w14:paraId="066268C0" w14:textId="77777777" w:rsidR="00AF305F" w:rsidRPr="00E86B7F" w:rsidRDefault="00AF305F">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8C3" w14:textId="77777777" w:rsidTr="0078219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8C1" w14:textId="77777777" w:rsidR="00046A2D" w:rsidRPr="00C55C37" w:rsidRDefault="00046A2D" w:rsidP="003F07FF">
            <w:pPr>
              <w:pStyle w:val="Heading0"/>
              <w:outlineLvl w:val="2"/>
            </w:pPr>
            <w:r w:rsidRPr="0059122E">
              <w:br w:type="page"/>
            </w:r>
            <w:bookmarkStart w:id="161" w:name="_Toc346485549"/>
            <w:bookmarkStart w:id="162" w:name="_Toc375250048"/>
            <w:bookmarkStart w:id="163" w:name="_Toc400022425"/>
            <w:r w:rsidRPr="00C55C37">
              <w:rPr>
                <w:bCs w:val="0"/>
                <w:sz w:val="24"/>
              </w:rPr>
              <w:t>Cost-Benefit Analysis</w:t>
            </w:r>
            <w:bookmarkEnd w:id="161"/>
            <w:bookmarkEnd w:id="162"/>
            <w:bookmarkEnd w:id="163"/>
          </w:p>
          <w:p w14:paraId="066268C2"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and methods of cost-benefit analysis, including the time value of money, present value concepts, and quantifying tangible and intangible benefits.</w:t>
            </w:r>
          </w:p>
        </w:tc>
      </w:tr>
      <w:tr w:rsidR="00046A2D" w:rsidRPr="00E86B7F" w14:paraId="066268C6"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8C4"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8C5" w14:textId="77777777" w:rsidR="00046A2D" w:rsidRPr="00C55C37" w:rsidRDefault="00AF30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8CB" w14:textId="77777777" w:rsidTr="003F07FF">
        <w:trPr>
          <w:trHeight w:val="432"/>
        </w:trPr>
        <w:tc>
          <w:tcPr>
            <w:tcW w:w="1548" w:type="dxa"/>
            <w:tcBorders>
              <w:top w:val="single" w:sz="8" w:space="0" w:color="000000"/>
              <w:bottom w:val="single" w:sz="8" w:space="0" w:color="000000"/>
              <w:right w:val="single" w:sz="8" w:space="0" w:color="000000"/>
            </w:tcBorders>
          </w:tcPr>
          <w:p w14:paraId="066268C7"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8C8" w14:textId="77777777" w:rsidR="00AF305F" w:rsidRPr="00FB7C59" w:rsidRDefault="00AF305F" w:rsidP="00AF305F">
            <w:pPr>
              <w:pStyle w:val="Bullet1"/>
              <w:rPr>
                <w:sz w:val="18"/>
              </w:rPr>
            </w:pPr>
            <w:r w:rsidRPr="00C55C37">
              <w:rPr>
                <w:sz w:val="18"/>
              </w:rPr>
              <w:t xml:space="preserve">Articulates basic concepts underlying </w:t>
            </w:r>
            <w:r w:rsidR="005B7427" w:rsidRPr="00C55C37">
              <w:rPr>
                <w:sz w:val="18"/>
              </w:rPr>
              <w:t>cost-</w:t>
            </w:r>
            <w:r w:rsidRPr="00FB7C59">
              <w:rPr>
                <w:sz w:val="18"/>
              </w:rPr>
              <w:t>benefit analysis.</w:t>
            </w:r>
          </w:p>
          <w:p w14:paraId="066268C9" w14:textId="77777777" w:rsidR="00AF305F" w:rsidRPr="00FB7C59" w:rsidRDefault="00AF305F" w:rsidP="00AF305F">
            <w:pPr>
              <w:pStyle w:val="Bullet1"/>
              <w:rPr>
                <w:sz w:val="18"/>
              </w:rPr>
            </w:pPr>
            <w:r w:rsidRPr="00FB7C59">
              <w:rPr>
                <w:sz w:val="18"/>
              </w:rPr>
              <w:t>Adheres to approved methods used by organization for cost-benefit analysis.</w:t>
            </w:r>
          </w:p>
          <w:p w14:paraId="066268CA" w14:textId="77777777" w:rsidR="00AF305F" w:rsidRPr="00FB7C59" w:rsidRDefault="00AF305F" w:rsidP="00AF305F">
            <w:pPr>
              <w:pStyle w:val="Bullet1"/>
              <w:rPr>
                <w:sz w:val="18"/>
              </w:rPr>
            </w:pPr>
            <w:r w:rsidRPr="00FB7C59">
              <w:rPr>
                <w:sz w:val="18"/>
              </w:rPr>
              <w:t>Identifies tools, techniques, and metrics used in simple cost-benefit analysis.</w:t>
            </w:r>
          </w:p>
        </w:tc>
      </w:tr>
      <w:tr w:rsidR="00AF305F" w:rsidRPr="00E86B7F" w14:paraId="066268D0" w14:textId="77777777" w:rsidTr="003F07FF">
        <w:trPr>
          <w:trHeight w:val="432"/>
        </w:trPr>
        <w:tc>
          <w:tcPr>
            <w:tcW w:w="1548" w:type="dxa"/>
            <w:tcBorders>
              <w:top w:val="single" w:sz="8" w:space="0" w:color="000000"/>
              <w:bottom w:val="single" w:sz="8" w:space="0" w:color="000000"/>
              <w:right w:val="single" w:sz="8" w:space="0" w:color="000000"/>
            </w:tcBorders>
          </w:tcPr>
          <w:p w14:paraId="066268CC"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8CD" w14:textId="77777777" w:rsidR="00AF305F" w:rsidRPr="00C55C37" w:rsidRDefault="00AF305F" w:rsidP="00AF305F">
            <w:pPr>
              <w:pStyle w:val="Bullet1"/>
              <w:rPr>
                <w:sz w:val="18"/>
              </w:rPr>
            </w:pPr>
            <w:r w:rsidRPr="00C55C37">
              <w:rPr>
                <w:sz w:val="18"/>
              </w:rPr>
              <w:t xml:space="preserve">Explains the benefit of </w:t>
            </w:r>
            <w:r w:rsidR="005B7427" w:rsidRPr="00C55C37">
              <w:rPr>
                <w:sz w:val="18"/>
              </w:rPr>
              <w:t>cost-</w:t>
            </w:r>
            <w:r w:rsidRPr="00C55C37">
              <w:rPr>
                <w:sz w:val="18"/>
              </w:rPr>
              <w:t>benefit analysis.</w:t>
            </w:r>
          </w:p>
          <w:p w14:paraId="066268CE" w14:textId="77777777" w:rsidR="00AF305F" w:rsidRPr="00FB7C59" w:rsidRDefault="00AF305F" w:rsidP="00AF305F">
            <w:pPr>
              <w:pStyle w:val="Bullet1"/>
              <w:rPr>
                <w:sz w:val="18"/>
              </w:rPr>
            </w:pPr>
            <w:r w:rsidRPr="00FB7C59">
              <w:rPr>
                <w:sz w:val="18"/>
              </w:rPr>
              <w:t>Demonstrates how common metrics are applied to cost-benefit analysis of projects, with supervisor or peer guidance.</w:t>
            </w:r>
          </w:p>
          <w:p w14:paraId="066268CF" w14:textId="77777777" w:rsidR="00AF305F" w:rsidRPr="00FB7C59" w:rsidRDefault="00AF305F" w:rsidP="00AF305F">
            <w:pPr>
              <w:pStyle w:val="Bullet1"/>
              <w:rPr>
                <w:sz w:val="18"/>
              </w:rPr>
            </w:pPr>
            <w:r w:rsidRPr="00FB7C59">
              <w:rPr>
                <w:sz w:val="18"/>
              </w:rPr>
              <w:t>Differentiates tangible and intangible costs and benefits for a project, with supervisor or peer guidance.</w:t>
            </w:r>
          </w:p>
        </w:tc>
      </w:tr>
      <w:tr w:rsidR="00AF305F" w:rsidRPr="00E86B7F" w14:paraId="066268D5" w14:textId="77777777" w:rsidTr="003F07FF">
        <w:trPr>
          <w:trHeight w:val="432"/>
        </w:trPr>
        <w:tc>
          <w:tcPr>
            <w:tcW w:w="1548" w:type="dxa"/>
            <w:tcBorders>
              <w:top w:val="single" w:sz="8" w:space="0" w:color="000000"/>
              <w:bottom w:val="single" w:sz="8" w:space="0" w:color="000000"/>
              <w:right w:val="single" w:sz="8" w:space="0" w:color="000000"/>
            </w:tcBorders>
          </w:tcPr>
          <w:p w14:paraId="066268D1"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8D2" w14:textId="77777777" w:rsidR="00AF305F" w:rsidRPr="00C55C37" w:rsidRDefault="00AF305F" w:rsidP="00AF305F">
            <w:pPr>
              <w:pStyle w:val="Bullet1"/>
              <w:rPr>
                <w:sz w:val="18"/>
              </w:rPr>
            </w:pPr>
            <w:r w:rsidRPr="00C55C37">
              <w:rPr>
                <w:sz w:val="18"/>
              </w:rPr>
              <w:t>Calculates costs and benefits of a project, decision, or initiative using qualitative and quantitative criteria to determine soundness or feasibility.</w:t>
            </w:r>
          </w:p>
          <w:p w14:paraId="066268D3" w14:textId="77777777" w:rsidR="00AF305F" w:rsidRPr="00C55C37" w:rsidRDefault="00AF305F" w:rsidP="00AF305F">
            <w:pPr>
              <w:pStyle w:val="Bullet1"/>
              <w:rPr>
                <w:sz w:val="18"/>
              </w:rPr>
            </w:pPr>
            <w:r w:rsidRPr="00C55C37">
              <w:rPr>
                <w:sz w:val="18"/>
              </w:rPr>
              <w:t>Collects and verifies accuracy and completeness of data in support of analysis.</w:t>
            </w:r>
          </w:p>
          <w:p w14:paraId="066268D4" w14:textId="77777777" w:rsidR="00AF305F" w:rsidRPr="00FB7C59" w:rsidRDefault="00AF305F" w:rsidP="00AF305F">
            <w:pPr>
              <w:pStyle w:val="Bullet1"/>
              <w:rPr>
                <w:sz w:val="18"/>
              </w:rPr>
            </w:pPr>
            <w:r w:rsidRPr="00C55C37">
              <w:rPr>
                <w:sz w:val="18"/>
              </w:rPr>
              <w:t>Applies appropriate cost-benefit metrics across a range of projects in a consistent manner.</w:t>
            </w:r>
          </w:p>
        </w:tc>
      </w:tr>
      <w:tr w:rsidR="00AF305F" w:rsidRPr="00E86B7F" w14:paraId="066268DB" w14:textId="77777777" w:rsidTr="003F07FF">
        <w:trPr>
          <w:trHeight w:val="432"/>
        </w:trPr>
        <w:tc>
          <w:tcPr>
            <w:tcW w:w="1548" w:type="dxa"/>
            <w:tcBorders>
              <w:top w:val="single" w:sz="8" w:space="0" w:color="000000"/>
              <w:bottom w:val="single" w:sz="8" w:space="0" w:color="000000"/>
              <w:right w:val="single" w:sz="8" w:space="0" w:color="000000"/>
            </w:tcBorders>
          </w:tcPr>
          <w:p w14:paraId="066268D6"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8D7" w14:textId="77777777" w:rsidR="00AF305F" w:rsidRPr="00C55C37" w:rsidRDefault="00AF305F" w:rsidP="00AF305F">
            <w:pPr>
              <w:pStyle w:val="Bullet1"/>
              <w:rPr>
                <w:sz w:val="18"/>
              </w:rPr>
            </w:pPr>
            <w:r w:rsidRPr="00C55C37">
              <w:rPr>
                <w:sz w:val="18"/>
              </w:rPr>
              <w:t>Develops guidelines for collecting and verifying accuracy of data in support of established metrics.</w:t>
            </w:r>
          </w:p>
          <w:p w14:paraId="066268D8" w14:textId="77777777" w:rsidR="00AF305F" w:rsidRPr="00C55C37" w:rsidRDefault="00AF305F" w:rsidP="00AF305F">
            <w:pPr>
              <w:pStyle w:val="Bullet1"/>
              <w:rPr>
                <w:sz w:val="18"/>
              </w:rPr>
            </w:pPr>
            <w:r w:rsidRPr="00C55C37">
              <w:rPr>
                <w:sz w:val="18"/>
              </w:rPr>
              <w:t xml:space="preserve">Analyzes and/or compares costs and benefits of project options, ranks outcomes, and justifies recommendation of the best alternative. </w:t>
            </w:r>
          </w:p>
          <w:p w14:paraId="066268D9" w14:textId="77777777" w:rsidR="00AF305F" w:rsidRPr="00FB7C59" w:rsidRDefault="00AF305F" w:rsidP="00AF305F">
            <w:pPr>
              <w:pStyle w:val="Bullet1"/>
              <w:rPr>
                <w:sz w:val="18"/>
              </w:rPr>
            </w:pPr>
            <w:r w:rsidRPr="00C55C37">
              <w:rPr>
                <w:sz w:val="18"/>
              </w:rPr>
              <w:t>Generates comparative graphs that show metrics for each option under consideration.</w:t>
            </w:r>
          </w:p>
          <w:p w14:paraId="066268DA" w14:textId="77777777" w:rsidR="00AF305F" w:rsidRPr="00FB7C59" w:rsidRDefault="00AF305F" w:rsidP="00AF305F">
            <w:pPr>
              <w:pStyle w:val="Bullet1"/>
              <w:rPr>
                <w:sz w:val="18"/>
              </w:rPr>
            </w:pPr>
            <w:r w:rsidRPr="00FB7C59">
              <w:rPr>
                <w:sz w:val="18"/>
              </w:rPr>
              <w:t>Uses qualitative and quantitative approaches to risk analysis.</w:t>
            </w:r>
          </w:p>
        </w:tc>
      </w:tr>
      <w:tr w:rsidR="00AF305F" w:rsidRPr="00E86B7F" w14:paraId="066268E0" w14:textId="77777777" w:rsidTr="003F07FF">
        <w:trPr>
          <w:trHeight w:val="432"/>
        </w:trPr>
        <w:tc>
          <w:tcPr>
            <w:tcW w:w="1548" w:type="dxa"/>
            <w:tcBorders>
              <w:top w:val="single" w:sz="8" w:space="0" w:color="000000"/>
              <w:bottom w:val="single" w:sz="8" w:space="0" w:color="000000"/>
              <w:right w:val="single" w:sz="8" w:space="0" w:color="000000"/>
            </w:tcBorders>
          </w:tcPr>
          <w:p w14:paraId="066268DC"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8DD" w14:textId="77777777" w:rsidR="00AF305F" w:rsidRPr="00C55C37" w:rsidRDefault="00AF305F" w:rsidP="00AF305F">
            <w:pPr>
              <w:pStyle w:val="Bullet1"/>
              <w:rPr>
                <w:sz w:val="18"/>
              </w:rPr>
            </w:pPr>
            <w:r w:rsidRPr="00C55C37">
              <w:rPr>
                <w:sz w:val="18"/>
              </w:rPr>
              <w:t>Designs quantitative and qualitative approaches and metrics for economic or risk analysis, as part of overall cost-benefit analysis.</w:t>
            </w:r>
          </w:p>
          <w:p w14:paraId="066268DE" w14:textId="77777777" w:rsidR="00AF305F" w:rsidRPr="00FB7C59" w:rsidRDefault="00AF305F" w:rsidP="00AF305F">
            <w:pPr>
              <w:pStyle w:val="Bullet1"/>
              <w:rPr>
                <w:sz w:val="18"/>
              </w:rPr>
            </w:pPr>
            <w:r w:rsidRPr="00C55C37">
              <w:rPr>
                <w:sz w:val="18"/>
              </w:rPr>
              <w:t>Advises others in developing data-driven justifications for systems in terms of buy vs. lease</w:t>
            </w:r>
            <w:r w:rsidR="00DF606E" w:rsidRPr="00C55C37">
              <w:rPr>
                <w:sz w:val="18"/>
              </w:rPr>
              <w:t xml:space="preserve"> and </w:t>
            </w:r>
            <w:r w:rsidRPr="00FB7C59">
              <w:rPr>
                <w:sz w:val="18"/>
              </w:rPr>
              <w:t xml:space="preserve">upgrade vs. replace. </w:t>
            </w:r>
          </w:p>
          <w:p w14:paraId="066268DF" w14:textId="77777777" w:rsidR="00AF305F" w:rsidRPr="00FB7C59" w:rsidRDefault="00AF305F" w:rsidP="00AF305F">
            <w:pPr>
              <w:pStyle w:val="Bullet1"/>
              <w:rPr>
                <w:sz w:val="18"/>
              </w:rPr>
            </w:pPr>
            <w:r w:rsidRPr="00FB7C59">
              <w:rPr>
                <w:sz w:val="18"/>
              </w:rPr>
              <w:t>Discusses and reports on organizational impact of complex project options.</w:t>
            </w:r>
          </w:p>
        </w:tc>
      </w:tr>
    </w:tbl>
    <w:p w14:paraId="066268E1" w14:textId="77777777" w:rsidR="00046A2D" w:rsidRPr="00E86B7F" w:rsidRDefault="00046A2D" w:rsidP="00046A2D">
      <w:pPr>
        <w:pStyle w:val="BodyText"/>
        <w:tabs>
          <w:tab w:val="left" w:pos="4020"/>
        </w:tabs>
        <w:rPr>
          <w:rFonts w:asciiTheme="minorHAnsi" w:hAnsiTheme="minorHAnsi" w:cstheme="minorHAnsi"/>
        </w:rPr>
      </w:pPr>
    </w:p>
    <w:p w14:paraId="066268E2" w14:textId="77777777" w:rsidR="002C2D25" w:rsidRPr="00E86B7F" w:rsidRDefault="002C2D25">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2C2D25" w:rsidRPr="00E86B7F" w14:paraId="066268E5"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8E3" w14:textId="77777777" w:rsidR="002C2D25" w:rsidRPr="00C55C37" w:rsidRDefault="002C2D25" w:rsidP="000A362A">
            <w:pPr>
              <w:pStyle w:val="Heading0"/>
              <w:outlineLvl w:val="2"/>
            </w:pPr>
            <w:r w:rsidRPr="0059122E">
              <w:br w:type="page"/>
            </w:r>
            <w:bookmarkStart w:id="164" w:name="_Toc375250049"/>
            <w:bookmarkStart w:id="165" w:name="_Toc400022426"/>
            <w:r w:rsidRPr="00C55C37">
              <w:rPr>
                <w:bCs w:val="0"/>
                <w:sz w:val="24"/>
              </w:rPr>
              <w:t>Data Analysis</w:t>
            </w:r>
            <w:bookmarkEnd w:id="164"/>
            <w:bookmarkEnd w:id="165"/>
          </w:p>
          <w:p w14:paraId="066268E4" w14:textId="77777777" w:rsidR="002C2D25" w:rsidRPr="00E86B7F" w:rsidRDefault="002C2D25" w:rsidP="000A362A">
            <w:pPr>
              <w:pStyle w:val="CompModelText"/>
              <w:ind w:left="126"/>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Seeks, collects, synthesizes, and/or analyzes qualitative and quantitative data and information from a variety of sources to reach a decision, make a recommendation, and/or compile reports, briefings, executive summaries, and other correspondence.</w:t>
            </w:r>
          </w:p>
        </w:tc>
      </w:tr>
      <w:tr w:rsidR="002C2D25" w:rsidRPr="00E86B7F" w14:paraId="066268E8" w14:textId="77777777" w:rsidTr="000A362A">
        <w:trPr>
          <w:trHeight w:val="432"/>
          <w:tblHeader/>
        </w:trPr>
        <w:tc>
          <w:tcPr>
            <w:tcW w:w="1548" w:type="dxa"/>
            <w:tcBorders>
              <w:top w:val="single" w:sz="8" w:space="0" w:color="000000"/>
              <w:bottom w:val="single" w:sz="8" w:space="0" w:color="000000"/>
              <w:right w:val="single" w:sz="8" w:space="0" w:color="000000"/>
            </w:tcBorders>
            <w:shd w:val="clear" w:color="auto" w:fill="D8D8D8"/>
          </w:tcPr>
          <w:p w14:paraId="066268E6" w14:textId="77777777" w:rsidR="002C2D25" w:rsidRPr="00C55C37" w:rsidRDefault="002C2D25" w:rsidP="000A362A">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8E7" w14:textId="77777777" w:rsidR="002C2D25" w:rsidRPr="00C55C37" w:rsidRDefault="002C2D25" w:rsidP="000A362A">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 xml:space="preserve">Example OI&amp;T Behaviors </w:t>
            </w:r>
          </w:p>
        </w:tc>
      </w:tr>
      <w:tr w:rsidR="002C2D25" w:rsidRPr="00E86B7F" w14:paraId="066268EC"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8E9" w14:textId="77777777" w:rsidR="002C2D25" w:rsidRPr="00C55C37" w:rsidRDefault="002C2D25"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1 – Novice</w:t>
            </w:r>
          </w:p>
        </w:tc>
        <w:tc>
          <w:tcPr>
            <w:tcW w:w="9360" w:type="dxa"/>
            <w:tcBorders>
              <w:top w:val="single" w:sz="8" w:space="0" w:color="000000"/>
              <w:left w:val="single" w:sz="8" w:space="0" w:color="000000"/>
              <w:bottom w:val="single" w:sz="8" w:space="0" w:color="000000"/>
            </w:tcBorders>
          </w:tcPr>
          <w:p w14:paraId="066268EA" w14:textId="77777777" w:rsidR="002C2D25" w:rsidRPr="00C55C37" w:rsidRDefault="002C2D25" w:rsidP="000A362A">
            <w:pPr>
              <w:pStyle w:val="Bullet1"/>
              <w:rPr>
                <w:sz w:val="18"/>
              </w:rPr>
            </w:pPr>
            <w:r w:rsidRPr="00C55C37">
              <w:rPr>
                <w:sz w:val="18"/>
              </w:rPr>
              <w:t>Describes key terms associated with data analysis.</w:t>
            </w:r>
          </w:p>
          <w:p w14:paraId="066268EB" w14:textId="77777777" w:rsidR="002C2D25" w:rsidRPr="00FB7C59" w:rsidRDefault="002C2D25" w:rsidP="000A362A">
            <w:pPr>
              <w:pStyle w:val="Bullet1"/>
              <w:rPr>
                <w:sz w:val="18"/>
              </w:rPr>
            </w:pPr>
            <w:r w:rsidRPr="00C55C37">
              <w:rPr>
                <w:sz w:val="18"/>
              </w:rPr>
              <w:t>Demonstrates awareness of data analysis methodologies used in own</w:t>
            </w:r>
            <w:r w:rsidRPr="00FB7C59">
              <w:rPr>
                <w:sz w:val="18"/>
              </w:rPr>
              <w:t xml:space="preserve"> work. </w:t>
            </w:r>
          </w:p>
        </w:tc>
      </w:tr>
      <w:tr w:rsidR="002C2D25" w:rsidRPr="00E86B7F" w14:paraId="066268F0"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8ED" w14:textId="77777777" w:rsidR="002C2D25" w:rsidRPr="00C55C37" w:rsidRDefault="002C2D25"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2 –Foundational</w:t>
            </w:r>
          </w:p>
        </w:tc>
        <w:tc>
          <w:tcPr>
            <w:tcW w:w="9360" w:type="dxa"/>
            <w:tcBorders>
              <w:top w:val="single" w:sz="8" w:space="0" w:color="000000"/>
              <w:left w:val="single" w:sz="8" w:space="0" w:color="000000"/>
              <w:bottom w:val="single" w:sz="8" w:space="0" w:color="000000"/>
            </w:tcBorders>
          </w:tcPr>
          <w:p w14:paraId="066268EE" w14:textId="77777777" w:rsidR="002C2D25" w:rsidRPr="00FB7C59" w:rsidRDefault="002C2D25" w:rsidP="000A362A">
            <w:pPr>
              <w:pStyle w:val="Bullet1"/>
              <w:rPr>
                <w:sz w:val="18"/>
              </w:rPr>
            </w:pPr>
            <w:r w:rsidRPr="00C55C37">
              <w:rPr>
                <w:sz w:val="18"/>
              </w:rPr>
              <w:t>Analyzes data from a variety of sources to reach a decision or make a recommendation, with supervisor or peer guidance.</w:t>
            </w:r>
          </w:p>
          <w:p w14:paraId="066268EF" w14:textId="77777777" w:rsidR="002C2D25" w:rsidRPr="00FB7C59" w:rsidRDefault="002C2D25" w:rsidP="000A362A">
            <w:pPr>
              <w:pStyle w:val="Bullet1"/>
              <w:rPr>
                <w:sz w:val="18"/>
              </w:rPr>
            </w:pPr>
            <w:r w:rsidRPr="00FB7C59">
              <w:rPr>
                <w:sz w:val="18"/>
              </w:rPr>
              <w:t>Articulates types of data analysis required own my work.</w:t>
            </w:r>
          </w:p>
        </w:tc>
      </w:tr>
      <w:tr w:rsidR="002C2D25" w:rsidRPr="00E86B7F" w14:paraId="066268F4"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8F1" w14:textId="77777777" w:rsidR="002C2D25" w:rsidRPr="00C55C37" w:rsidRDefault="002C2D25"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 xml:space="preserve">Level 3 – </w:t>
            </w:r>
            <w:r w:rsidRPr="00C55C37">
              <w:rPr>
                <w:rFonts w:asciiTheme="minorHAnsi" w:hAnsiTheme="minorHAnsi" w:cstheme="minorHAnsi"/>
                <w:b/>
                <w:bCs/>
                <w:sz w:val="20"/>
              </w:rPr>
              <w:t>Intermediate</w:t>
            </w:r>
          </w:p>
        </w:tc>
        <w:tc>
          <w:tcPr>
            <w:tcW w:w="9360" w:type="dxa"/>
            <w:tcBorders>
              <w:top w:val="single" w:sz="8" w:space="0" w:color="000000"/>
              <w:left w:val="single" w:sz="8" w:space="0" w:color="000000"/>
              <w:bottom w:val="single" w:sz="8" w:space="0" w:color="000000"/>
            </w:tcBorders>
          </w:tcPr>
          <w:p w14:paraId="066268F2" w14:textId="77777777" w:rsidR="002C2D25" w:rsidRPr="00C55C37" w:rsidRDefault="002C2D25" w:rsidP="000A362A">
            <w:pPr>
              <w:pStyle w:val="Bullet1"/>
              <w:rPr>
                <w:sz w:val="18"/>
              </w:rPr>
            </w:pPr>
            <w:r w:rsidRPr="00C55C37">
              <w:rPr>
                <w:sz w:val="18"/>
              </w:rPr>
              <w:t xml:space="preserve">Analyzes data from a variety of sources to reach a decision or make a recommendation. </w:t>
            </w:r>
          </w:p>
          <w:p w14:paraId="066268F3" w14:textId="77777777" w:rsidR="002C2D25" w:rsidRPr="00FB7C59" w:rsidRDefault="002C2D25" w:rsidP="000A362A">
            <w:pPr>
              <w:pStyle w:val="Bullet1"/>
              <w:rPr>
                <w:sz w:val="18"/>
              </w:rPr>
            </w:pPr>
            <w:r w:rsidRPr="00FB7C59">
              <w:rPr>
                <w:sz w:val="18"/>
              </w:rPr>
              <w:t>Contribute</w:t>
            </w:r>
            <w:r w:rsidR="00DF606E" w:rsidRPr="00FB7C59">
              <w:rPr>
                <w:sz w:val="18"/>
              </w:rPr>
              <w:t>s</w:t>
            </w:r>
            <w:r w:rsidRPr="00FB7C59">
              <w:rPr>
                <w:sz w:val="18"/>
              </w:rPr>
              <w:t xml:space="preserve"> knowledge or new ideas in the area of effective data analysis skills.</w:t>
            </w:r>
          </w:p>
        </w:tc>
      </w:tr>
      <w:tr w:rsidR="002C2D25" w:rsidRPr="00E86B7F" w14:paraId="066268F8"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8F5" w14:textId="77777777" w:rsidR="002C2D25" w:rsidRPr="00C55C37" w:rsidRDefault="002C2D25"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4 – Advanced</w:t>
            </w:r>
          </w:p>
        </w:tc>
        <w:tc>
          <w:tcPr>
            <w:tcW w:w="9360" w:type="dxa"/>
            <w:tcBorders>
              <w:top w:val="single" w:sz="8" w:space="0" w:color="000000"/>
              <w:left w:val="single" w:sz="8" w:space="0" w:color="000000"/>
              <w:bottom w:val="single" w:sz="8" w:space="0" w:color="000000"/>
            </w:tcBorders>
          </w:tcPr>
          <w:p w14:paraId="066268F6" w14:textId="77777777" w:rsidR="002C2D25" w:rsidRPr="00C55C37" w:rsidRDefault="002C2D25" w:rsidP="000A362A">
            <w:pPr>
              <w:pStyle w:val="Bullet1"/>
              <w:rPr>
                <w:sz w:val="18"/>
              </w:rPr>
            </w:pPr>
            <w:r w:rsidRPr="00C55C37">
              <w:rPr>
                <w:sz w:val="18"/>
              </w:rPr>
              <w:t xml:space="preserve">Navigates situations requiring complex data analysis.  </w:t>
            </w:r>
          </w:p>
          <w:p w14:paraId="066268F7" w14:textId="77777777" w:rsidR="002C2D25" w:rsidRPr="00FB7C59" w:rsidRDefault="002C2D25" w:rsidP="000A362A">
            <w:pPr>
              <w:pStyle w:val="Bullet1"/>
              <w:rPr>
                <w:sz w:val="18"/>
              </w:rPr>
            </w:pPr>
            <w:r w:rsidRPr="00C55C37">
              <w:rPr>
                <w:sz w:val="18"/>
              </w:rPr>
              <w:t>Advises</w:t>
            </w:r>
            <w:r w:rsidRPr="00FB7C59">
              <w:rPr>
                <w:sz w:val="18"/>
              </w:rPr>
              <w:t xml:space="preserve"> others on analysis of data. </w:t>
            </w:r>
          </w:p>
        </w:tc>
      </w:tr>
      <w:tr w:rsidR="002C2D25" w:rsidRPr="00E86B7F" w14:paraId="066268FC"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8F9" w14:textId="77777777" w:rsidR="002C2D25" w:rsidRPr="00C55C37" w:rsidRDefault="002C2D25"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5 – Expert</w:t>
            </w:r>
          </w:p>
        </w:tc>
        <w:tc>
          <w:tcPr>
            <w:tcW w:w="9360" w:type="dxa"/>
            <w:tcBorders>
              <w:top w:val="single" w:sz="8" w:space="0" w:color="000000"/>
              <w:left w:val="single" w:sz="8" w:space="0" w:color="000000"/>
              <w:bottom w:val="single" w:sz="8" w:space="0" w:color="000000"/>
            </w:tcBorders>
          </w:tcPr>
          <w:p w14:paraId="066268FA" w14:textId="77777777" w:rsidR="002C2D25" w:rsidRPr="00C55C37" w:rsidRDefault="002C2D25" w:rsidP="000A362A">
            <w:pPr>
              <w:pStyle w:val="Bullet1"/>
              <w:rPr>
                <w:sz w:val="18"/>
              </w:rPr>
            </w:pPr>
            <w:r w:rsidRPr="00C55C37">
              <w:rPr>
                <w:sz w:val="18"/>
              </w:rPr>
              <w:t xml:space="preserve">Is viewed as an expert in the area of data analysis, beyond immediate team. </w:t>
            </w:r>
          </w:p>
          <w:p w14:paraId="066268FB" w14:textId="77777777" w:rsidR="002C2D25" w:rsidRPr="00FB7C59" w:rsidRDefault="002C2D25" w:rsidP="000A362A">
            <w:pPr>
              <w:pStyle w:val="Bullet1"/>
              <w:rPr>
                <w:sz w:val="18"/>
              </w:rPr>
            </w:pPr>
            <w:r w:rsidRPr="00C55C37">
              <w:rPr>
                <w:sz w:val="18"/>
              </w:rPr>
              <w:t>L</w:t>
            </w:r>
            <w:r w:rsidRPr="00FB7C59">
              <w:rPr>
                <w:sz w:val="18"/>
              </w:rPr>
              <w:t>eads others in analysis of data.</w:t>
            </w:r>
          </w:p>
        </w:tc>
      </w:tr>
    </w:tbl>
    <w:p w14:paraId="066268FD" w14:textId="77777777" w:rsidR="00796DF6" w:rsidRPr="00E86B7F" w:rsidRDefault="00796DF6">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796DF6" w:rsidRPr="00E86B7F" w14:paraId="06626900"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8FE" w14:textId="77777777" w:rsidR="00796DF6" w:rsidRPr="00C55C37" w:rsidRDefault="00796DF6" w:rsidP="000A362A">
            <w:pPr>
              <w:pStyle w:val="Heading0"/>
              <w:outlineLvl w:val="2"/>
            </w:pPr>
            <w:r w:rsidRPr="0059122E">
              <w:br w:type="page"/>
            </w:r>
            <w:bookmarkStart w:id="166" w:name="_Toc311812293"/>
            <w:bookmarkStart w:id="167" w:name="_Toc375250050"/>
            <w:bookmarkStart w:id="168" w:name="_Toc400022427"/>
            <w:r w:rsidRPr="00C55C37">
              <w:rPr>
                <w:bCs w:val="0"/>
                <w:sz w:val="24"/>
              </w:rPr>
              <w:t>Data Handling</w:t>
            </w:r>
            <w:bookmarkEnd w:id="166"/>
            <w:bookmarkEnd w:id="167"/>
            <w:bookmarkEnd w:id="168"/>
          </w:p>
          <w:p w14:paraId="066268FF" w14:textId="77777777" w:rsidR="00796DF6" w:rsidRPr="00E86B7F" w:rsidRDefault="00796DF6" w:rsidP="000A362A">
            <w:pPr>
              <w:pStyle w:val="CompModelText"/>
              <w:ind w:left="126"/>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the principles, procedures, and tools of data handling, such as modeling techniques, data mining, and data standardization processes.</w:t>
            </w:r>
          </w:p>
        </w:tc>
      </w:tr>
      <w:tr w:rsidR="00796DF6" w:rsidRPr="00E86B7F" w14:paraId="06626903" w14:textId="77777777" w:rsidTr="000A362A">
        <w:trPr>
          <w:trHeight w:val="432"/>
          <w:tblHeader/>
        </w:trPr>
        <w:tc>
          <w:tcPr>
            <w:tcW w:w="1548" w:type="dxa"/>
            <w:tcBorders>
              <w:top w:val="single" w:sz="8" w:space="0" w:color="000000"/>
              <w:bottom w:val="single" w:sz="8" w:space="0" w:color="000000"/>
              <w:right w:val="single" w:sz="8" w:space="0" w:color="000000"/>
            </w:tcBorders>
            <w:shd w:val="clear" w:color="auto" w:fill="D8D8D8"/>
          </w:tcPr>
          <w:p w14:paraId="06626901" w14:textId="77777777" w:rsidR="00796DF6" w:rsidRPr="00C55C37" w:rsidRDefault="00796DF6" w:rsidP="000A362A">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902" w14:textId="77777777" w:rsidR="00796DF6" w:rsidRPr="00C55C37" w:rsidRDefault="00796DF6" w:rsidP="000A362A">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796DF6" w:rsidRPr="00E86B7F" w14:paraId="06626909"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904" w14:textId="77777777" w:rsidR="00796DF6" w:rsidRPr="00C55C37" w:rsidRDefault="00796DF6"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1 – Novice</w:t>
            </w:r>
          </w:p>
        </w:tc>
        <w:tc>
          <w:tcPr>
            <w:tcW w:w="9360" w:type="dxa"/>
            <w:tcBorders>
              <w:top w:val="single" w:sz="8" w:space="0" w:color="000000"/>
              <w:left w:val="single" w:sz="8" w:space="0" w:color="000000"/>
              <w:bottom w:val="single" w:sz="8" w:space="0" w:color="000000"/>
            </w:tcBorders>
          </w:tcPr>
          <w:p w14:paraId="06626905" w14:textId="77777777" w:rsidR="002C2D25" w:rsidRPr="00C55C37" w:rsidRDefault="002C2D25" w:rsidP="002C2D25">
            <w:pPr>
              <w:pStyle w:val="Bullet1"/>
              <w:rPr>
                <w:sz w:val="18"/>
              </w:rPr>
            </w:pPr>
            <w:r w:rsidRPr="00C55C37">
              <w:rPr>
                <w:sz w:val="18"/>
              </w:rPr>
              <w:t>Defines the concepts of database design as applicable to current task.</w:t>
            </w:r>
          </w:p>
          <w:p w14:paraId="06626906" w14:textId="77777777" w:rsidR="002C2D25" w:rsidRPr="00C55C37" w:rsidRDefault="002C2D25" w:rsidP="002C2D25">
            <w:pPr>
              <w:pStyle w:val="Bullet1"/>
              <w:rPr>
                <w:sz w:val="18"/>
              </w:rPr>
            </w:pPr>
            <w:r w:rsidRPr="00C55C37">
              <w:rPr>
                <w:sz w:val="18"/>
              </w:rPr>
              <w:t>Identifies the uses of database management systems and software to control the organization, storage, retrieval, security, and integrity of data.</w:t>
            </w:r>
          </w:p>
          <w:p w14:paraId="06626907" w14:textId="77777777" w:rsidR="002C2D25" w:rsidRPr="00FB7C59" w:rsidRDefault="002C2D25" w:rsidP="002C2D25">
            <w:pPr>
              <w:pStyle w:val="Bullet1"/>
              <w:rPr>
                <w:sz w:val="18"/>
              </w:rPr>
            </w:pPr>
            <w:r w:rsidRPr="00C55C37">
              <w:rPr>
                <w:sz w:val="18"/>
              </w:rPr>
              <w:t>Defines new data fields for a data structure.</w:t>
            </w:r>
          </w:p>
          <w:p w14:paraId="06626908" w14:textId="77777777" w:rsidR="002C2D25" w:rsidRPr="00FB7C59" w:rsidRDefault="002C2D25" w:rsidP="002C2D25">
            <w:pPr>
              <w:pStyle w:val="Bullet1"/>
              <w:rPr>
                <w:sz w:val="18"/>
              </w:rPr>
            </w:pPr>
            <w:r w:rsidRPr="00FB7C59">
              <w:rPr>
                <w:sz w:val="18"/>
              </w:rPr>
              <w:t>Recognizes differences between data types.</w:t>
            </w:r>
          </w:p>
        </w:tc>
      </w:tr>
      <w:tr w:rsidR="00796DF6" w:rsidRPr="00E86B7F" w14:paraId="0662690F"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90A" w14:textId="77777777" w:rsidR="00796DF6" w:rsidRPr="00C55C37" w:rsidRDefault="00796DF6"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2 –Found</w:t>
            </w:r>
            <w:r w:rsidRPr="00C55C37">
              <w:rPr>
                <w:rFonts w:asciiTheme="minorHAnsi" w:hAnsiTheme="minorHAnsi" w:cstheme="minorHAnsi"/>
                <w:b/>
                <w:bCs/>
                <w:sz w:val="20"/>
              </w:rPr>
              <w:t>ational</w:t>
            </w:r>
          </w:p>
        </w:tc>
        <w:tc>
          <w:tcPr>
            <w:tcW w:w="9360" w:type="dxa"/>
            <w:tcBorders>
              <w:top w:val="single" w:sz="8" w:space="0" w:color="000000"/>
              <w:left w:val="single" w:sz="8" w:space="0" w:color="000000"/>
              <w:bottom w:val="single" w:sz="8" w:space="0" w:color="000000"/>
            </w:tcBorders>
          </w:tcPr>
          <w:p w14:paraId="0662690B" w14:textId="77777777" w:rsidR="002C2D25" w:rsidRPr="00FB7C59" w:rsidRDefault="002C2D25" w:rsidP="002C2D25">
            <w:pPr>
              <w:pStyle w:val="Bullet1"/>
              <w:rPr>
                <w:sz w:val="18"/>
              </w:rPr>
            </w:pPr>
            <w:r w:rsidRPr="00C55C37">
              <w:rPr>
                <w:sz w:val="18"/>
              </w:rPr>
              <w:t xml:space="preserve">Describes the role of database design in the context of the </w:t>
            </w:r>
            <w:r w:rsidR="00C15F84" w:rsidRPr="00C55C37">
              <w:rPr>
                <w:sz w:val="18"/>
              </w:rPr>
              <w:t>System Development Life Cycle</w:t>
            </w:r>
            <w:r w:rsidRPr="00C55C37">
              <w:rPr>
                <w:sz w:val="18"/>
              </w:rPr>
              <w:t>.</w:t>
            </w:r>
          </w:p>
          <w:p w14:paraId="0662690C" w14:textId="77777777" w:rsidR="002C2D25" w:rsidRPr="00FB7C59" w:rsidRDefault="002C2D25" w:rsidP="002C2D25">
            <w:pPr>
              <w:pStyle w:val="Bullet1"/>
              <w:rPr>
                <w:sz w:val="18"/>
              </w:rPr>
            </w:pPr>
            <w:r w:rsidRPr="00FB7C59">
              <w:rPr>
                <w:sz w:val="18"/>
              </w:rPr>
              <w:t>Queries VA's data for data inconsistencies, with guidance from peer/supervisor.</w:t>
            </w:r>
          </w:p>
          <w:p w14:paraId="0662690D" w14:textId="77777777" w:rsidR="002C2D25" w:rsidRPr="00FB7C59" w:rsidRDefault="002C2D25" w:rsidP="002C2D25">
            <w:pPr>
              <w:pStyle w:val="Bullet1"/>
              <w:rPr>
                <w:sz w:val="18"/>
              </w:rPr>
            </w:pPr>
            <w:r w:rsidRPr="00FB7C59">
              <w:rPr>
                <w:sz w:val="18"/>
              </w:rPr>
              <w:t>Interprets and adheres to data manipulation and formatting standards with guidance from peer/supervisor.</w:t>
            </w:r>
          </w:p>
          <w:p w14:paraId="0662690E" w14:textId="77777777" w:rsidR="002C2D25" w:rsidRPr="00FB7C59" w:rsidRDefault="002C2D25" w:rsidP="002C2D25">
            <w:pPr>
              <w:pStyle w:val="Bullet1"/>
              <w:rPr>
                <w:sz w:val="18"/>
              </w:rPr>
            </w:pPr>
            <w:r w:rsidRPr="00FB7C59">
              <w:rPr>
                <w:sz w:val="18"/>
              </w:rPr>
              <w:t xml:space="preserve">Demonstrates use of data manipulation tools in one’s program area.  </w:t>
            </w:r>
          </w:p>
        </w:tc>
      </w:tr>
      <w:tr w:rsidR="00796DF6" w:rsidRPr="00E86B7F" w14:paraId="06626914"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910" w14:textId="77777777" w:rsidR="00796DF6" w:rsidRPr="00C55C37" w:rsidRDefault="00796DF6"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3 – Intermediate</w:t>
            </w:r>
          </w:p>
        </w:tc>
        <w:tc>
          <w:tcPr>
            <w:tcW w:w="9360" w:type="dxa"/>
            <w:tcBorders>
              <w:top w:val="single" w:sz="8" w:space="0" w:color="000000"/>
              <w:left w:val="single" w:sz="8" w:space="0" w:color="000000"/>
              <w:bottom w:val="single" w:sz="8" w:space="0" w:color="000000"/>
            </w:tcBorders>
          </w:tcPr>
          <w:p w14:paraId="06626911" w14:textId="77777777" w:rsidR="002C2D25" w:rsidRPr="00C55C37" w:rsidRDefault="002C2D25" w:rsidP="002C2D25">
            <w:pPr>
              <w:pStyle w:val="Bullet1"/>
              <w:rPr>
                <w:sz w:val="18"/>
              </w:rPr>
            </w:pPr>
            <w:r w:rsidRPr="00C55C37">
              <w:rPr>
                <w:sz w:val="18"/>
              </w:rPr>
              <w:t>Manipulates databases using VA software applications.</w:t>
            </w:r>
          </w:p>
          <w:p w14:paraId="06626912" w14:textId="77777777" w:rsidR="002C2D25" w:rsidRPr="00C55C37" w:rsidRDefault="002C2D25" w:rsidP="002C2D25">
            <w:pPr>
              <w:pStyle w:val="Bullet1"/>
              <w:rPr>
                <w:sz w:val="18"/>
              </w:rPr>
            </w:pPr>
            <w:r w:rsidRPr="00C55C37">
              <w:rPr>
                <w:sz w:val="18"/>
              </w:rPr>
              <w:t>Illustrates how logical models, physical models, and data elements, interface with current systems.</w:t>
            </w:r>
          </w:p>
          <w:p w14:paraId="06626913" w14:textId="77777777" w:rsidR="00796DF6" w:rsidRPr="00FB7C59" w:rsidRDefault="002C2D25" w:rsidP="002C2D25">
            <w:pPr>
              <w:pStyle w:val="Bullet1"/>
              <w:rPr>
                <w:sz w:val="18"/>
              </w:rPr>
            </w:pPr>
            <w:r w:rsidRPr="00FB7C59">
              <w:rPr>
                <w:sz w:val="18"/>
              </w:rPr>
              <w:t xml:space="preserve">Solves errors generated by a database to ensure an application continues to function.   </w:t>
            </w:r>
            <w:r w:rsidR="00796DF6" w:rsidRPr="00FB7C59">
              <w:rPr>
                <w:sz w:val="18"/>
              </w:rPr>
              <w:t xml:space="preserve"> </w:t>
            </w:r>
          </w:p>
        </w:tc>
      </w:tr>
      <w:tr w:rsidR="00796DF6" w:rsidRPr="00E86B7F" w14:paraId="06626919"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915" w14:textId="77777777" w:rsidR="00796DF6" w:rsidRPr="00C55C37" w:rsidRDefault="00796DF6"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4 – Advanced</w:t>
            </w:r>
          </w:p>
        </w:tc>
        <w:tc>
          <w:tcPr>
            <w:tcW w:w="9360" w:type="dxa"/>
            <w:tcBorders>
              <w:top w:val="single" w:sz="8" w:space="0" w:color="000000"/>
              <w:left w:val="single" w:sz="8" w:space="0" w:color="000000"/>
              <w:bottom w:val="single" w:sz="8" w:space="0" w:color="000000"/>
            </w:tcBorders>
          </w:tcPr>
          <w:p w14:paraId="06626916" w14:textId="77777777" w:rsidR="002C2D25" w:rsidRPr="00C55C37" w:rsidRDefault="002C2D25" w:rsidP="002C2D25">
            <w:pPr>
              <w:pStyle w:val="Bullet1"/>
              <w:rPr>
                <w:sz w:val="18"/>
              </w:rPr>
            </w:pPr>
            <w:r w:rsidRPr="00C55C37">
              <w:rPr>
                <w:sz w:val="18"/>
              </w:rPr>
              <w:t>Develops data models for user applications, and/or guides teams in development phase.</w:t>
            </w:r>
          </w:p>
          <w:p w14:paraId="06626917" w14:textId="77777777" w:rsidR="002C2D25" w:rsidRPr="00FB7C59" w:rsidRDefault="002C2D25" w:rsidP="002C2D25">
            <w:pPr>
              <w:pStyle w:val="Bullet1"/>
              <w:rPr>
                <w:sz w:val="18"/>
              </w:rPr>
            </w:pPr>
            <w:r w:rsidRPr="00C55C37">
              <w:rPr>
                <w:sz w:val="18"/>
              </w:rPr>
              <w:t xml:space="preserve">Organizes and/or leads teams in data handling activities. </w:t>
            </w:r>
          </w:p>
          <w:p w14:paraId="06626918" w14:textId="77777777" w:rsidR="002C2D25" w:rsidRPr="00FB7C59" w:rsidRDefault="002C2D25" w:rsidP="002C2D25">
            <w:pPr>
              <w:pStyle w:val="Bullet1"/>
              <w:rPr>
                <w:sz w:val="18"/>
              </w:rPr>
            </w:pPr>
            <w:r w:rsidRPr="00FB7C59">
              <w:rPr>
                <w:sz w:val="18"/>
              </w:rPr>
              <w:t>Analyzes different approaches to data handling and advises on the most appropriate options to address particular needs.</w:t>
            </w:r>
          </w:p>
        </w:tc>
      </w:tr>
      <w:tr w:rsidR="00796DF6" w:rsidRPr="00E86B7F" w14:paraId="0662691E" w14:textId="77777777" w:rsidTr="000A362A">
        <w:trPr>
          <w:trHeight w:val="432"/>
          <w:tblHeader/>
        </w:trPr>
        <w:tc>
          <w:tcPr>
            <w:tcW w:w="1548" w:type="dxa"/>
            <w:tcBorders>
              <w:top w:val="single" w:sz="8" w:space="0" w:color="000000"/>
              <w:bottom w:val="single" w:sz="8" w:space="0" w:color="000000"/>
              <w:right w:val="single" w:sz="8" w:space="0" w:color="000000"/>
            </w:tcBorders>
          </w:tcPr>
          <w:p w14:paraId="0662691A" w14:textId="77777777" w:rsidR="00796DF6" w:rsidRPr="00C55C37" w:rsidRDefault="00796DF6"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rPr>
              <w:t>Level 5 – Expert</w:t>
            </w:r>
          </w:p>
        </w:tc>
        <w:tc>
          <w:tcPr>
            <w:tcW w:w="9360" w:type="dxa"/>
            <w:tcBorders>
              <w:top w:val="single" w:sz="8" w:space="0" w:color="000000"/>
              <w:left w:val="single" w:sz="8" w:space="0" w:color="000000"/>
              <w:bottom w:val="single" w:sz="8" w:space="0" w:color="000000"/>
            </w:tcBorders>
          </w:tcPr>
          <w:p w14:paraId="0662691B" w14:textId="77777777" w:rsidR="002C2D25" w:rsidRPr="00C55C37" w:rsidRDefault="002C2D25" w:rsidP="002C2D25">
            <w:pPr>
              <w:pStyle w:val="Bullet1"/>
              <w:rPr>
                <w:sz w:val="18"/>
              </w:rPr>
            </w:pPr>
            <w:r w:rsidRPr="00C55C37">
              <w:rPr>
                <w:sz w:val="18"/>
              </w:rPr>
              <w:t>Establishes standards for data handling and builds consen</w:t>
            </w:r>
            <w:r w:rsidR="00331A8F" w:rsidRPr="00C55C37">
              <w:rPr>
                <w:sz w:val="18"/>
              </w:rPr>
              <w:t>sus for adoption across the team</w:t>
            </w:r>
            <w:r w:rsidRPr="00C55C37">
              <w:rPr>
                <w:sz w:val="18"/>
              </w:rPr>
              <w:t xml:space="preserve"> or organization. </w:t>
            </w:r>
          </w:p>
          <w:p w14:paraId="0662691C" w14:textId="77777777" w:rsidR="002C2D25" w:rsidRPr="00FB7C59" w:rsidRDefault="002C2D25" w:rsidP="002C2D25">
            <w:pPr>
              <w:pStyle w:val="Bullet1"/>
              <w:rPr>
                <w:sz w:val="18"/>
              </w:rPr>
            </w:pPr>
            <w:r w:rsidRPr="00FB7C59">
              <w:rPr>
                <w:sz w:val="18"/>
              </w:rPr>
              <w:t>Designs strategies, goals</w:t>
            </w:r>
            <w:r w:rsidR="001B093E" w:rsidRPr="00FB7C59">
              <w:rPr>
                <w:sz w:val="18"/>
              </w:rPr>
              <w:t>,</w:t>
            </w:r>
            <w:r w:rsidRPr="00FB7C59">
              <w:rPr>
                <w:sz w:val="18"/>
              </w:rPr>
              <w:t xml:space="preserve"> and objectives to improve and prioritize data handling activities. </w:t>
            </w:r>
          </w:p>
          <w:p w14:paraId="0662691D" w14:textId="77777777" w:rsidR="002C2D25" w:rsidRPr="00FB7C59" w:rsidRDefault="002C2D25" w:rsidP="002C2D25">
            <w:pPr>
              <w:pStyle w:val="Bullet1"/>
              <w:rPr>
                <w:sz w:val="18"/>
              </w:rPr>
            </w:pPr>
            <w:r w:rsidRPr="00FB7C59">
              <w:rPr>
                <w:sz w:val="18"/>
              </w:rPr>
              <w:t>Reports on trends in modeling techniques, data mining, and/or standardization processes and advises</w:t>
            </w:r>
            <w:r w:rsidR="00331A8F" w:rsidRPr="00FB7C59">
              <w:rPr>
                <w:sz w:val="18"/>
              </w:rPr>
              <w:t xml:space="preserve"> on appropriate actions for team</w:t>
            </w:r>
            <w:r w:rsidRPr="00FB7C59">
              <w:rPr>
                <w:sz w:val="18"/>
              </w:rPr>
              <w:t xml:space="preserve"> or organization.</w:t>
            </w:r>
          </w:p>
        </w:tc>
      </w:tr>
    </w:tbl>
    <w:p w14:paraId="0662691F"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922"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920" w14:textId="77777777" w:rsidR="00046A2D" w:rsidRPr="00C55C37" w:rsidRDefault="00046A2D" w:rsidP="003F07FF">
            <w:pPr>
              <w:pStyle w:val="Heading0"/>
              <w:outlineLvl w:val="2"/>
            </w:pPr>
            <w:r w:rsidRPr="0059122E">
              <w:br w:type="page"/>
            </w:r>
            <w:r w:rsidRPr="0059122E">
              <w:br w:type="page"/>
            </w:r>
            <w:r w:rsidRPr="0059122E">
              <w:br w:type="page"/>
            </w:r>
            <w:bookmarkStart w:id="169" w:name="_Toc346485550"/>
            <w:bookmarkStart w:id="170" w:name="_Toc375250051"/>
            <w:bookmarkStart w:id="171" w:name="_Toc400022428"/>
            <w:r w:rsidRPr="00C55C37">
              <w:rPr>
                <w:bCs w:val="0"/>
                <w:sz w:val="24"/>
              </w:rPr>
              <w:t>Data Management</w:t>
            </w:r>
            <w:bookmarkEnd w:id="169"/>
            <w:bookmarkEnd w:id="170"/>
            <w:bookmarkEnd w:id="171"/>
          </w:p>
          <w:p w14:paraId="06626921" w14:textId="77777777" w:rsidR="00046A2D" w:rsidRPr="00E86B7F" w:rsidRDefault="00500860"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the development and execution of data management plans, programs, practices, and tools that control, protect, deliver, and enhance the value of data and information assets. Such plans and tools may include modeling techniques, data backup, data recovery, data dictionaries, data warehousing, data mining, data disposal, and data standardization processes.</w:t>
            </w:r>
          </w:p>
        </w:tc>
      </w:tr>
      <w:tr w:rsidR="00046A2D" w:rsidRPr="00E86B7F" w14:paraId="06626925"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923"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924" w14:textId="77777777" w:rsidR="00046A2D" w:rsidRPr="00C55C37" w:rsidRDefault="00AF30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92A" w14:textId="77777777" w:rsidTr="003F07FF">
        <w:trPr>
          <w:trHeight w:val="432"/>
        </w:trPr>
        <w:tc>
          <w:tcPr>
            <w:tcW w:w="1548" w:type="dxa"/>
            <w:tcBorders>
              <w:top w:val="single" w:sz="8" w:space="0" w:color="000000"/>
              <w:bottom w:val="single" w:sz="8" w:space="0" w:color="000000"/>
              <w:right w:val="single" w:sz="8" w:space="0" w:color="000000"/>
            </w:tcBorders>
          </w:tcPr>
          <w:p w14:paraId="06626926"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927" w14:textId="77777777" w:rsidR="00AF305F" w:rsidRPr="00C55C37" w:rsidRDefault="00AF305F" w:rsidP="00AF305F">
            <w:pPr>
              <w:pStyle w:val="Bullet1"/>
              <w:rPr>
                <w:sz w:val="18"/>
                <w:szCs w:val="18"/>
              </w:rPr>
            </w:pPr>
            <w:r w:rsidRPr="00C55C37">
              <w:rPr>
                <w:sz w:val="18"/>
                <w:szCs w:val="18"/>
              </w:rPr>
              <w:t>Articulates principles, procedures, and tools of data management.</w:t>
            </w:r>
          </w:p>
          <w:p w14:paraId="06626928" w14:textId="77777777" w:rsidR="00AF305F" w:rsidRPr="00FB7C59" w:rsidRDefault="00AF305F" w:rsidP="00AF305F">
            <w:pPr>
              <w:pStyle w:val="Bullet1"/>
              <w:rPr>
                <w:sz w:val="18"/>
                <w:szCs w:val="18"/>
              </w:rPr>
            </w:pPr>
            <w:r w:rsidRPr="00C55C37">
              <w:rPr>
                <w:sz w:val="18"/>
                <w:szCs w:val="18"/>
              </w:rPr>
              <w:t>Describes, identifies, and follows common data modeling and data management techniques and standards.</w:t>
            </w:r>
          </w:p>
          <w:p w14:paraId="06626929" w14:textId="77777777" w:rsidR="00AF305F" w:rsidRPr="00FB7C59" w:rsidRDefault="00AF305F" w:rsidP="002C2D25">
            <w:pPr>
              <w:pStyle w:val="Bullet1"/>
              <w:rPr>
                <w:sz w:val="18"/>
                <w:szCs w:val="18"/>
              </w:rPr>
            </w:pPr>
            <w:r w:rsidRPr="00FB7C59">
              <w:rPr>
                <w:sz w:val="18"/>
                <w:szCs w:val="18"/>
              </w:rPr>
              <w:t>Defines metadata and its role in data management.</w:t>
            </w:r>
          </w:p>
        </w:tc>
      </w:tr>
      <w:tr w:rsidR="00AF305F" w:rsidRPr="00E86B7F" w14:paraId="0662692E" w14:textId="77777777" w:rsidTr="003F07FF">
        <w:trPr>
          <w:trHeight w:val="432"/>
        </w:trPr>
        <w:tc>
          <w:tcPr>
            <w:tcW w:w="1548" w:type="dxa"/>
            <w:tcBorders>
              <w:top w:val="single" w:sz="8" w:space="0" w:color="000000"/>
              <w:bottom w:val="single" w:sz="8" w:space="0" w:color="000000"/>
              <w:right w:val="single" w:sz="8" w:space="0" w:color="000000"/>
            </w:tcBorders>
          </w:tcPr>
          <w:p w14:paraId="0662692B"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92C" w14:textId="77777777" w:rsidR="00AF305F" w:rsidRPr="00C55C37" w:rsidRDefault="00AF305F" w:rsidP="00AF305F">
            <w:pPr>
              <w:pStyle w:val="Bullet1"/>
              <w:rPr>
                <w:sz w:val="18"/>
                <w:szCs w:val="18"/>
              </w:rPr>
            </w:pPr>
            <w:r w:rsidRPr="00C55C37">
              <w:rPr>
                <w:sz w:val="18"/>
                <w:szCs w:val="18"/>
              </w:rPr>
              <w:t xml:space="preserve">Performs data management tasks and activities with supervisor or peer guidance. </w:t>
            </w:r>
          </w:p>
          <w:p w14:paraId="0662692D" w14:textId="77777777" w:rsidR="00AF305F" w:rsidRPr="00C55C37" w:rsidRDefault="00AF305F" w:rsidP="002C2D25">
            <w:pPr>
              <w:pStyle w:val="Bullet1"/>
              <w:rPr>
                <w:sz w:val="18"/>
                <w:szCs w:val="18"/>
              </w:rPr>
            </w:pPr>
            <w:r w:rsidRPr="00C55C37">
              <w:rPr>
                <w:sz w:val="18"/>
                <w:szCs w:val="18"/>
              </w:rPr>
              <w:t xml:space="preserve">Follows established standards and processes to develop and implement data repositories, data dictionaries, and data analytics/reports. </w:t>
            </w:r>
          </w:p>
        </w:tc>
      </w:tr>
      <w:tr w:rsidR="00AF305F" w:rsidRPr="00E86B7F" w14:paraId="06626934" w14:textId="77777777" w:rsidTr="003F07FF">
        <w:trPr>
          <w:trHeight w:val="432"/>
        </w:trPr>
        <w:tc>
          <w:tcPr>
            <w:tcW w:w="1548" w:type="dxa"/>
            <w:tcBorders>
              <w:top w:val="single" w:sz="8" w:space="0" w:color="000000"/>
              <w:bottom w:val="single" w:sz="8" w:space="0" w:color="000000"/>
              <w:right w:val="single" w:sz="8" w:space="0" w:color="000000"/>
            </w:tcBorders>
          </w:tcPr>
          <w:p w14:paraId="0662692F"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930" w14:textId="77777777" w:rsidR="00AF305F" w:rsidRPr="00C55C37" w:rsidRDefault="00AF305F" w:rsidP="00AF305F">
            <w:pPr>
              <w:pStyle w:val="Bullet1"/>
              <w:rPr>
                <w:sz w:val="18"/>
                <w:szCs w:val="18"/>
              </w:rPr>
            </w:pPr>
            <w:r w:rsidRPr="00C55C37">
              <w:rPr>
                <w:sz w:val="18"/>
                <w:szCs w:val="18"/>
              </w:rPr>
              <w:t xml:space="preserve">Conducts data management tasks and activities. </w:t>
            </w:r>
          </w:p>
          <w:p w14:paraId="06626931" w14:textId="77777777" w:rsidR="00AF305F" w:rsidRPr="00C55C37" w:rsidRDefault="00AF305F" w:rsidP="00AF305F">
            <w:pPr>
              <w:pStyle w:val="Bullet1"/>
              <w:rPr>
                <w:sz w:val="18"/>
                <w:szCs w:val="18"/>
              </w:rPr>
            </w:pPr>
            <w:r w:rsidRPr="00C55C37">
              <w:rPr>
                <w:sz w:val="18"/>
                <w:szCs w:val="18"/>
              </w:rPr>
              <w:t>Implements and executes data integrity rules, monitors data errors, and prepares periodic reports.</w:t>
            </w:r>
          </w:p>
          <w:p w14:paraId="06626932" w14:textId="77777777" w:rsidR="00AF305F" w:rsidRPr="00FB7C59" w:rsidRDefault="00AF305F" w:rsidP="00AF305F">
            <w:pPr>
              <w:pStyle w:val="Bullet1"/>
              <w:rPr>
                <w:sz w:val="18"/>
                <w:szCs w:val="18"/>
              </w:rPr>
            </w:pPr>
            <w:r w:rsidRPr="00C55C37">
              <w:rPr>
                <w:sz w:val="18"/>
                <w:szCs w:val="18"/>
              </w:rPr>
              <w:t>Conducts data analytics and develops taxonomies for data management.</w:t>
            </w:r>
          </w:p>
          <w:p w14:paraId="06626933" w14:textId="77777777" w:rsidR="00AF305F" w:rsidRPr="00FB7C59" w:rsidRDefault="00AF305F" w:rsidP="002C2D25">
            <w:pPr>
              <w:pStyle w:val="Bullet1"/>
              <w:rPr>
                <w:sz w:val="18"/>
                <w:szCs w:val="18"/>
              </w:rPr>
            </w:pPr>
            <w:r w:rsidRPr="00FB7C59">
              <w:rPr>
                <w:sz w:val="18"/>
                <w:szCs w:val="18"/>
              </w:rPr>
              <w:t xml:space="preserve">Performs content management, records management, and reporting activities. </w:t>
            </w:r>
          </w:p>
        </w:tc>
      </w:tr>
      <w:tr w:rsidR="00AF305F" w:rsidRPr="00E86B7F" w14:paraId="0662693B" w14:textId="77777777" w:rsidTr="003F07FF">
        <w:trPr>
          <w:trHeight w:val="432"/>
        </w:trPr>
        <w:tc>
          <w:tcPr>
            <w:tcW w:w="1548" w:type="dxa"/>
            <w:tcBorders>
              <w:top w:val="single" w:sz="8" w:space="0" w:color="000000"/>
              <w:bottom w:val="single" w:sz="8" w:space="0" w:color="000000"/>
              <w:right w:val="single" w:sz="8" w:space="0" w:color="000000"/>
            </w:tcBorders>
          </w:tcPr>
          <w:p w14:paraId="06626935"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936" w14:textId="77777777" w:rsidR="00AF305F" w:rsidRPr="00C55C37" w:rsidRDefault="00AF305F" w:rsidP="00AF305F">
            <w:pPr>
              <w:pStyle w:val="Bullet1"/>
              <w:rPr>
                <w:sz w:val="18"/>
                <w:szCs w:val="18"/>
              </w:rPr>
            </w:pPr>
            <w:r w:rsidRPr="00C55C37">
              <w:rPr>
                <w:sz w:val="18"/>
                <w:szCs w:val="18"/>
              </w:rPr>
              <w:t>Analyzes organizational, regulatory, business and/or user requirements and translates them into appropriate data models and/or data repositories.</w:t>
            </w:r>
          </w:p>
          <w:p w14:paraId="06626937" w14:textId="77777777" w:rsidR="00AF305F" w:rsidRPr="00C55C37" w:rsidRDefault="00AF305F" w:rsidP="00AF305F">
            <w:pPr>
              <w:pStyle w:val="Bullet1"/>
              <w:rPr>
                <w:sz w:val="18"/>
                <w:szCs w:val="18"/>
              </w:rPr>
            </w:pPr>
            <w:r w:rsidRPr="00C55C37">
              <w:rPr>
                <w:sz w:val="18"/>
                <w:szCs w:val="18"/>
              </w:rPr>
              <w:t>Performs data analytics, data architecture, and data standardization tasks.</w:t>
            </w:r>
          </w:p>
          <w:p w14:paraId="06626938" w14:textId="77777777" w:rsidR="00AF305F" w:rsidRPr="00FB7C59" w:rsidRDefault="00AF305F" w:rsidP="00AF305F">
            <w:pPr>
              <w:pStyle w:val="Bullet1"/>
              <w:rPr>
                <w:sz w:val="18"/>
                <w:szCs w:val="18"/>
              </w:rPr>
            </w:pPr>
            <w:r w:rsidRPr="00C55C37">
              <w:rPr>
                <w:sz w:val="18"/>
                <w:szCs w:val="18"/>
              </w:rPr>
              <w:t>Monitors data changes for authenticity and appropriateness for problem</w:t>
            </w:r>
            <w:r w:rsidR="00930C06" w:rsidRPr="00FB7C59">
              <w:rPr>
                <w:sz w:val="18"/>
                <w:szCs w:val="18"/>
              </w:rPr>
              <w:t xml:space="preserve"> </w:t>
            </w:r>
            <w:r w:rsidRPr="00FB7C59">
              <w:rPr>
                <w:sz w:val="18"/>
                <w:szCs w:val="18"/>
              </w:rPr>
              <w:t xml:space="preserve">solving. </w:t>
            </w:r>
          </w:p>
          <w:p w14:paraId="06626939" w14:textId="77777777" w:rsidR="00AF305F" w:rsidRPr="00FB7C59" w:rsidRDefault="00AF305F" w:rsidP="00AF305F">
            <w:pPr>
              <w:pStyle w:val="Bullet1"/>
              <w:rPr>
                <w:sz w:val="18"/>
                <w:szCs w:val="18"/>
              </w:rPr>
            </w:pPr>
            <w:r w:rsidRPr="00FB7C59">
              <w:rPr>
                <w:sz w:val="18"/>
                <w:szCs w:val="18"/>
              </w:rPr>
              <w:t>Manages data quality initiatives (e.g., to address implications of disparate data on decision</w:t>
            </w:r>
            <w:r w:rsidR="00930C06" w:rsidRPr="00FB7C59">
              <w:rPr>
                <w:sz w:val="18"/>
                <w:szCs w:val="18"/>
              </w:rPr>
              <w:t xml:space="preserve"> </w:t>
            </w:r>
            <w:r w:rsidRPr="00FB7C59">
              <w:rPr>
                <w:sz w:val="18"/>
                <w:szCs w:val="18"/>
              </w:rPr>
              <w:t>making) and presents applicable solutions to address issues.</w:t>
            </w:r>
          </w:p>
          <w:p w14:paraId="0662693A" w14:textId="77777777" w:rsidR="00AF305F" w:rsidRPr="0094708C" w:rsidRDefault="00AF305F" w:rsidP="002C2D25">
            <w:pPr>
              <w:pStyle w:val="Bullet1"/>
              <w:rPr>
                <w:sz w:val="18"/>
                <w:szCs w:val="18"/>
              </w:rPr>
            </w:pPr>
            <w:r w:rsidRPr="0094708C">
              <w:rPr>
                <w:sz w:val="18"/>
                <w:szCs w:val="18"/>
              </w:rPr>
              <w:t>Guides the implementation of established data integrity rules and monitors data errors.</w:t>
            </w:r>
          </w:p>
        </w:tc>
      </w:tr>
      <w:tr w:rsidR="00AF305F" w:rsidRPr="00E86B7F" w14:paraId="06626942" w14:textId="77777777" w:rsidTr="003F07FF">
        <w:trPr>
          <w:trHeight w:val="432"/>
        </w:trPr>
        <w:tc>
          <w:tcPr>
            <w:tcW w:w="1548" w:type="dxa"/>
            <w:tcBorders>
              <w:top w:val="single" w:sz="8" w:space="0" w:color="000000"/>
              <w:bottom w:val="single" w:sz="8" w:space="0" w:color="000000"/>
              <w:right w:val="single" w:sz="8" w:space="0" w:color="000000"/>
            </w:tcBorders>
          </w:tcPr>
          <w:p w14:paraId="0662693C"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93D" w14:textId="77777777" w:rsidR="00AF305F" w:rsidRPr="00C55C37" w:rsidRDefault="00AF305F" w:rsidP="00AF305F">
            <w:pPr>
              <w:pStyle w:val="Bullet1"/>
              <w:rPr>
                <w:sz w:val="18"/>
                <w:szCs w:val="18"/>
              </w:rPr>
            </w:pPr>
            <w:r w:rsidRPr="00C55C37">
              <w:rPr>
                <w:sz w:val="18"/>
                <w:szCs w:val="18"/>
              </w:rPr>
              <w:t>Develops policies and standardized processes for data management.</w:t>
            </w:r>
          </w:p>
          <w:p w14:paraId="0662693E" w14:textId="77777777" w:rsidR="00AF305F" w:rsidRPr="00C55C37" w:rsidRDefault="00AF305F" w:rsidP="00AF305F">
            <w:pPr>
              <w:pStyle w:val="Bullet1"/>
              <w:rPr>
                <w:sz w:val="18"/>
                <w:szCs w:val="18"/>
              </w:rPr>
            </w:pPr>
            <w:r w:rsidRPr="00C55C37">
              <w:rPr>
                <w:sz w:val="18"/>
                <w:szCs w:val="18"/>
              </w:rPr>
              <w:t>Evaluates organizational data management requirements and trends and recommends methods, processes, and tools for data management.</w:t>
            </w:r>
          </w:p>
          <w:p w14:paraId="0662693F" w14:textId="77777777" w:rsidR="00AF305F" w:rsidRPr="00FB7C59" w:rsidRDefault="00AF305F" w:rsidP="00AF305F">
            <w:pPr>
              <w:pStyle w:val="Bullet1"/>
              <w:rPr>
                <w:sz w:val="18"/>
                <w:szCs w:val="18"/>
              </w:rPr>
            </w:pPr>
            <w:r w:rsidRPr="00C55C37">
              <w:rPr>
                <w:sz w:val="18"/>
                <w:szCs w:val="18"/>
              </w:rPr>
              <w:t>Leads data management, data architecture, data analytics, and data warehousing projects.</w:t>
            </w:r>
          </w:p>
          <w:p w14:paraId="06626940" w14:textId="77777777" w:rsidR="00AF305F" w:rsidRPr="00FB7C59" w:rsidRDefault="00AF305F" w:rsidP="00AF305F">
            <w:pPr>
              <w:pStyle w:val="Bullet1"/>
              <w:rPr>
                <w:sz w:val="18"/>
                <w:szCs w:val="18"/>
              </w:rPr>
            </w:pPr>
            <w:r w:rsidRPr="00FB7C59">
              <w:rPr>
                <w:sz w:val="18"/>
                <w:szCs w:val="18"/>
              </w:rPr>
              <w:t xml:space="preserve">Creates formal naming structures for searching and access purposes, and comprehensive data definitions to improve productivity of organization. </w:t>
            </w:r>
          </w:p>
          <w:p w14:paraId="06626941" w14:textId="77777777" w:rsidR="00AF305F" w:rsidRPr="00FB7C59" w:rsidRDefault="00AF305F" w:rsidP="002C2D25">
            <w:pPr>
              <w:pStyle w:val="Bullet1"/>
              <w:rPr>
                <w:sz w:val="18"/>
                <w:szCs w:val="18"/>
              </w:rPr>
            </w:pPr>
            <w:r w:rsidRPr="00FB7C59">
              <w:rPr>
                <w:sz w:val="18"/>
                <w:szCs w:val="18"/>
              </w:rPr>
              <w:t>Develops data integrity rules that minimize costly data errors</w:t>
            </w:r>
            <w:r w:rsidR="002C2D25" w:rsidRPr="00FB7C59">
              <w:rPr>
                <w:sz w:val="18"/>
                <w:szCs w:val="18"/>
              </w:rPr>
              <w:t>.</w:t>
            </w:r>
          </w:p>
        </w:tc>
      </w:tr>
    </w:tbl>
    <w:p w14:paraId="06626943" w14:textId="77777777" w:rsidR="00046A2D" w:rsidRPr="00E86B7F" w:rsidRDefault="00046A2D" w:rsidP="00046A2D">
      <w:pPr>
        <w:spacing w:after="0"/>
        <w:jc w:val="left"/>
        <w:rPr>
          <w:rFonts w:asciiTheme="minorHAnsi" w:hAnsiTheme="minorHAnsi" w:cstheme="minorHAnsi"/>
        </w:rPr>
      </w:pPr>
    </w:p>
    <w:p w14:paraId="06626944" w14:textId="77777777" w:rsidR="00046A2D" w:rsidRPr="00E86B7F" w:rsidRDefault="00046A2D" w:rsidP="00046A2D">
      <w:pPr>
        <w:spacing w:after="0"/>
        <w:jc w:val="left"/>
        <w:rPr>
          <w:rFonts w:asciiTheme="minorHAnsi" w:hAnsiTheme="minorHAnsi" w:cstheme="minorHAnsi"/>
        </w:rPr>
      </w:pPr>
    </w:p>
    <w:p w14:paraId="06626945" w14:textId="77777777" w:rsidR="00046A2D" w:rsidRPr="00E86B7F" w:rsidRDefault="00046A2D" w:rsidP="00046A2D">
      <w:pPr>
        <w:spacing w:after="0"/>
        <w:jc w:val="left"/>
        <w:rPr>
          <w:rFonts w:asciiTheme="minorHAnsi" w:hAnsiTheme="minorHAnsi" w:cstheme="minorHAnsi"/>
        </w:rPr>
      </w:pPr>
    </w:p>
    <w:p w14:paraId="06626946" w14:textId="77777777" w:rsidR="002C2D25" w:rsidRPr="00E86B7F" w:rsidRDefault="002C2D25">
      <w:pPr>
        <w:rPr>
          <w:rFonts w:asciiTheme="minorHAnsi" w:hAnsiTheme="minorHAnsi" w:cstheme="minorHAnsi"/>
        </w:rPr>
      </w:pPr>
      <w:bookmarkStart w:id="172" w:name="_Toc311812295"/>
      <w:bookmarkStart w:id="173" w:name="_Toc375250052"/>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949"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947" w14:textId="77777777" w:rsidR="00046A2D" w:rsidRPr="00C55C37" w:rsidRDefault="00046A2D" w:rsidP="003F07FF">
            <w:pPr>
              <w:pStyle w:val="Heading0"/>
              <w:outlineLvl w:val="2"/>
              <w:rPr>
                <w:sz w:val="24"/>
              </w:rPr>
            </w:pPr>
            <w:bookmarkStart w:id="174" w:name="_Toc400022429"/>
            <w:r w:rsidRPr="0059122E">
              <w:rPr>
                <w:bCs w:val="0"/>
                <w:sz w:val="24"/>
              </w:rPr>
              <w:t>Database Administration</w:t>
            </w:r>
            <w:bookmarkEnd w:id="172"/>
            <w:bookmarkEnd w:id="173"/>
            <w:bookmarkEnd w:id="174"/>
          </w:p>
          <w:p w14:paraId="06626948" w14:textId="77777777" w:rsidR="0047509F" w:rsidRPr="00E86B7F" w:rsidRDefault="0047509F" w:rsidP="000B5215">
            <w:pPr>
              <w:pStyle w:val="BodyText"/>
              <w:rPr>
                <w:rFonts w:asciiTheme="minorHAnsi" w:hAnsiTheme="minorHAnsi" w:cstheme="minorHAnsi"/>
                <w:color w:val="FFFFFF" w:themeColor="background1"/>
                <w:lang w:bidi="ar-SA"/>
              </w:rPr>
            </w:pPr>
            <w:r w:rsidRPr="00E86B7F">
              <w:rPr>
                <w:rFonts w:asciiTheme="minorHAnsi" w:eastAsiaTheme="minorHAnsi" w:hAnsiTheme="minorHAnsi" w:cstheme="minorHAnsi"/>
                <w:bCs/>
                <w:color w:val="FFFFFF" w:themeColor="background1"/>
                <w:sz w:val="20"/>
                <w:szCs w:val="24"/>
              </w:rPr>
              <w:t>Knowledge of the principles, methods, and tools for automating, developing, implementing, or administering database systems.</w:t>
            </w:r>
          </w:p>
        </w:tc>
      </w:tr>
      <w:tr w:rsidR="00046A2D" w:rsidRPr="00E86B7F" w14:paraId="0662694C"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94A"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94B" w14:textId="77777777" w:rsidR="00046A2D" w:rsidRPr="00C55C37" w:rsidRDefault="00AF30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952" w14:textId="77777777" w:rsidTr="003F07FF">
        <w:trPr>
          <w:trHeight w:val="432"/>
        </w:trPr>
        <w:tc>
          <w:tcPr>
            <w:tcW w:w="1548" w:type="dxa"/>
            <w:tcBorders>
              <w:top w:val="single" w:sz="8" w:space="0" w:color="000000"/>
              <w:bottom w:val="single" w:sz="8" w:space="0" w:color="000000"/>
              <w:right w:val="single" w:sz="8" w:space="0" w:color="000000"/>
            </w:tcBorders>
          </w:tcPr>
          <w:p w14:paraId="0662694D"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szCs w:val="23"/>
              </w:rPr>
              <w:t>Level 1 – Novice</w:t>
            </w:r>
          </w:p>
        </w:tc>
        <w:tc>
          <w:tcPr>
            <w:tcW w:w="9360" w:type="dxa"/>
            <w:tcBorders>
              <w:top w:val="single" w:sz="8" w:space="0" w:color="000000"/>
              <w:left w:val="single" w:sz="8" w:space="0" w:color="000000"/>
              <w:bottom w:val="single" w:sz="8" w:space="0" w:color="000000"/>
            </w:tcBorders>
          </w:tcPr>
          <w:p w14:paraId="0662694E" w14:textId="77777777" w:rsidR="00AF305F" w:rsidRPr="00C55C37" w:rsidRDefault="00AF305F" w:rsidP="00AF305F">
            <w:pPr>
              <w:pStyle w:val="Bullet1"/>
              <w:rPr>
                <w:sz w:val="18"/>
              </w:rPr>
            </w:pPr>
            <w:r w:rsidRPr="00C55C37">
              <w:rPr>
                <w:sz w:val="18"/>
              </w:rPr>
              <w:t>Follows established policies and procedures to perform basic backup and recovery functions.</w:t>
            </w:r>
          </w:p>
          <w:p w14:paraId="0662694F" w14:textId="77777777" w:rsidR="00AF305F" w:rsidRPr="00C55C37" w:rsidRDefault="00AF305F" w:rsidP="00AF305F">
            <w:pPr>
              <w:pStyle w:val="Bullet1"/>
              <w:rPr>
                <w:sz w:val="18"/>
              </w:rPr>
            </w:pPr>
            <w:r w:rsidRPr="00C55C37">
              <w:rPr>
                <w:sz w:val="18"/>
              </w:rPr>
              <w:t>Articulates basic concepts of databases and repositories.</w:t>
            </w:r>
          </w:p>
          <w:p w14:paraId="06626950" w14:textId="77777777" w:rsidR="00500860" w:rsidRPr="00FB7C59" w:rsidRDefault="00500860" w:rsidP="00500860">
            <w:pPr>
              <w:pStyle w:val="Bullet1"/>
              <w:rPr>
                <w:sz w:val="18"/>
              </w:rPr>
            </w:pPr>
            <w:r w:rsidRPr="00C55C37">
              <w:rPr>
                <w:sz w:val="18"/>
              </w:rPr>
              <w:t>Recognizes and logs database administration-related IT issues requiring escalation to specialized database support.</w:t>
            </w:r>
          </w:p>
          <w:p w14:paraId="06626951" w14:textId="77777777" w:rsidR="00AF305F" w:rsidRPr="00FB7C59" w:rsidRDefault="00AF305F" w:rsidP="00796DF6">
            <w:pPr>
              <w:pStyle w:val="Bullet1"/>
              <w:rPr>
                <w:sz w:val="18"/>
              </w:rPr>
            </w:pPr>
            <w:r w:rsidRPr="00FB7C59">
              <w:rPr>
                <w:sz w:val="18"/>
              </w:rPr>
              <w:t>Recognizes appropriate query tools and methods for data collection and report generation.</w:t>
            </w:r>
          </w:p>
        </w:tc>
      </w:tr>
      <w:tr w:rsidR="00AF305F" w:rsidRPr="00E86B7F" w14:paraId="06626959" w14:textId="77777777" w:rsidTr="003F07FF">
        <w:trPr>
          <w:trHeight w:val="432"/>
        </w:trPr>
        <w:tc>
          <w:tcPr>
            <w:tcW w:w="1548" w:type="dxa"/>
            <w:tcBorders>
              <w:top w:val="single" w:sz="8" w:space="0" w:color="000000"/>
              <w:bottom w:val="single" w:sz="8" w:space="0" w:color="000000"/>
              <w:right w:val="single" w:sz="8" w:space="0" w:color="000000"/>
            </w:tcBorders>
          </w:tcPr>
          <w:p w14:paraId="06626953"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954" w14:textId="77777777" w:rsidR="00AF305F" w:rsidRPr="00C55C37" w:rsidRDefault="00AF305F" w:rsidP="00AF305F">
            <w:pPr>
              <w:pStyle w:val="Bullet1"/>
              <w:rPr>
                <w:sz w:val="18"/>
              </w:rPr>
            </w:pPr>
            <w:r w:rsidRPr="00C55C37">
              <w:rPr>
                <w:sz w:val="18"/>
              </w:rPr>
              <w:t xml:space="preserve">Explains principles and practices employed in managing data. </w:t>
            </w:r>
          </w:p>
          <w:p w14:paraId="06626955" w14:textId="77777777" w:rsidR="00AF305F" w:rsidRPr="00FB7C59" w:rsidRDefault="00AF305F" w:rsidP="00AF305F">
            <w:pPr>
              <w:pStyle w:val="Bullet1"/>
              <w:rPr>
                <w:sz w:val="18"/>
              </w:rPr>
            </w:pPr>
            <w:r w:rsidRPr="00C55C37">
              <w:rPr>
                <w:sz w:val="18"/>
              </w:rPr>
              <w:t>Uses tools for access to and updating of local repositories.</w:t>
            </w:r>
          </w:p>
          <w:p w14:paraId="06626956" w14:textId="77777777" w:rsidR="00500860" w:rsidRPr="00FB7C59" w:rsidRDefault="00500860" w:rsidP="00500860">
            <w:pPr>
              <w:pStyle w:val="Bullet1"/>
              <w:rPr>
                <w:sz w:val="18"/>
              </w:rPr>
            </w:pPr>
            <w:r w:rsidRPr="00FB7C59">
              <w:rPr>
                <w:sz w:val="18"/>
              </w:rPr>
              <w:t>Performs technical troubleshooting related to database administration, with supervisor or peer guidance.</w:t>
            </w:r>
          </w:p>
          <w:p w14:paraId="06626957" w14:textId="77777777" w:rsidR="00AF305F" w:rsidRPr="00FB7C59" w:rsidRDefault="00AF305F" w:rsidP="00AF305F">
            <w:pPr>
              <w:pStyle w:val="Bullet1"/>
              <w:rPr>
                <w:sz w:val="18"/>
              </w:rPr>
            </w:pPr>
            <w:r w:rsidRPr="00FB7C59">
              <w:rPr>
                <w:sz w:val="18"/>
              </w:rPr>
              <w:t xml:space="preserve">Communicates with database vendors and explains performance issues requiring technical support, with supervisor or peer guidance. </w:t>
            </w:r>
          </w:p>
          <w:p w14:paraId="06626958" w14:textId="77777777" w:rsidR="00AF305F" w:rsidRPr="00FB7C59" w:rsidRDefault="00AF305F" w:rsidP="00796DF6">
            <w:pPr>
              <w:pStyle w:val="Bullet1"/>
              <w:rPr>
                <w:sz w:val="18"/>
              </w:rPr>
            </w:pPr>
            <w:r w:rsidRPr="00FB7C59">
              <w:rPr>
                <w:sz w:val="18"/>
              </w:rPr>
              <w:t xml:space="preserve">Collects information and reports using database query tools and methods, with supervisor or peer guidance. </w:t>
            </w:r>
          </w:p>
        </w:tc>
      </w:tr>
      <w:tr w:rsidR="00AF305F" w:rsidRPr="00E86B7F" w14:paraId="0662695F" w14:textId="77777777" w:rsidTr="003F07FF">
        <w:trPr>
          <w:trHeight w:val="432"/>
        </w:trPr>
        <w:tc>
          <w:tcPr>
            <w:tcW w:w="1548" w:type="dxa"/>
            <w:tcBorders>
              <w:top w:val="single" w:sz="8" w:space="0" w:color="000000"/>
              <w:bottom w:val="single" w:sz="8" w:space="0" w:color="000000"/>
              <w:right w:val="single" w:sz="8" w:space="0" w:color="000000"/>
            </w:tcBorders>
          </w:tcPr>
          <w:p w14:paraId="0662695A"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95B" w14:textId="77777777" w:rsidR="00AF305F" w:rsidRPr="00C55C37" w:rsidRDefault="00AF305F" w:rsidP="00AF305F">
            <w:pPr>
              <w:pStyle w:val="Bullet1"/>
              <w:rPr>
                <w:sz w:val="18"/>
              </w:rPr>
            </w:pPr>
            <w:r w:rsidRPr="00C55C37">
              <w:rPr>
                <w:sz w:val="18"/>
              </w:rPr>
              <w:t>Interprets and applies standards and procedures for database server installation, administration, and upgrading.</w:t>
            </w:r>
          </w:p>
          <w:p w14:paraId="0662695C" w14:textId="77777777" w:rsidR="00AF305F" w:rsidRPr="00C55C37" w:rsidRDefault="00AF305F" w:rsidP="00AF305F">
            <w:pPr>
              <w:pStyle w:val="Bullet1"/>
              <w:rPr>
                <w:sz w:val="18"/>
              </w:rPr>
            </w:pPr>
            <w:r w:rsidRPr="00C55C37">
              <w:rPr>
                <w:sz w:val="18"/>
              </w:rPr>
              <w:t>Enrolls users, controls and monitors user access to the database, and maintains system security.</w:t>
            </w:r>
          </w:p>
          <w:p w14:paraId="0662695D" w14:textId="77777777" w:rsidR="00AF305F" w:rsidRPr="00FB7C59" w:rsidRDefault="00AF305F" w:rsidP="00AF305F">
            <w:pPr>
              <w:pStyle w:val="Bullet1"/>
              <w:rPr>
                <w:sz w:val="18"/>
              </w:rPr>
            </w:pPr>
            <w:r w:rsidRPr="00FB7C59">
              <w:rPr>
                <w:sz w:val="18"/>
              </w:rPr>
              <w:t>Monitors and optimizes database performance utilizing appropriate methods.</w:t>
            </w:r>
          </w:p>
          <w:p w14:paraId="0662695E" w14:textId="77777777" w:rsidR="00AF305F" w:rsidRPr="00FB7C59" w:rsidRDefault="00AF305F" w:rsidP="00796DF6">
            <w:pPr>
              <w:pStyle w:val="Bullet1"/>
              <w:rPr>
                <w:sz w:val="18"/>
              </w:rPr>
            </w:pPr>
            <w:r w:rsidRPr="00FB7C59">
              <w:rPr>
                <w:sz w:val="18"/>
              </w:rPr>
              <w:t>Monitors backup and recovery of database information, and resolves or escalates issues as appropriate.</w:t>
            </w:r>
          </w:p>
        </w:tc>
      </w:tr>
      <w:tr w:rsidR="00AF305F" w:rsidRPr="00E86B7F" w14:paraId="06626964" w14:textId="77777777" w:rsidTr="003F07FF">
        <w:trPr>
          <w:trHeight w:val="432"/>
        </w:trPr>
        <w:tc>
          <w:tcPr>
            <w:tcW w:w="1548" w:type="dxa"/>
            <w:tcBorders>
              <w:top w:val="single" w:sz="8" w:space="0" w:color="000000"/>
              <w:bottom w:val="single" w:sz="8" w:space="0" w:color="000000"/>
              <w:right w:val="single" w:sz="8" w:space="0" w:color="000000"/>
            </w:tcBorders>
          </w:tcPr>
          <w:p w14:paraId="06626960"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961" w14:textId="77777777" w:rsidR="00AF305F" w:rsidRPr="00C55C37" w:rsidRDefault="00AF305F" w:rsidP="00AF305F">
            <w:pPr>
              <w:pStyle w:val="Bullet1"/>
              <w:rPr>
                <w:sz w:val="18"/>
              </w:rPr>
            </w:pPr>
            <w:r w:rsidRPr="00C55C37">
              <w:rPr>
                <w:sz w:val="18"/>
              </w:rPr>
              <w:t>Allocates system storage and plans future storage requirements for database systems.</w:t>
            </w:r>
          </w:p>
          <w:p w14:paraId="06626962" w14:textId="77777777" w:rsidR="00AF305F" w:rsidRPr="00FB7C59" w:rsidRDefault="00AF305F" w:rsidP="00AF305F">
            <w:pPr>
              <w:pStyle w:val="Bullet1"/>
              <w:rPr>
                <w:sz w:val="18"/>
              </w:rPr>
            </w:pPr>
            <w:r w:rsidRPr="00C55C37">
              <w:rPr>
                <w:sz w:val="18"/>
              </w:rPr>
              <w:t xml:space="preserve">Manages database security, sets access controls and constraints, and assigns privileges. </w:t>
            </w:r>
          </w:p>
          <w:p w14:paraId="06626963" w14:textId="77777777" w:rsidR="00AF305F" w:rsidRPr="00FB7C59" w:rsidRDefault="00AF305F" w:rsidP="00796DF6">
            <w:pPr>
              <w:pStyle w:val="Bullet1"/>
              <w:rPr>
                <w:sz w:val="18"/>
              </w:rPr>
            </w:pPr>
            <w:r w:rsidRPr="00FB7C59">
              <w:rPr>
                <w:sz w:val="18"/>
              </w:rPr>
              <w:t>Reviews system performance reports</w:t>
            </w:r>
            <w:r w:rsidR="00930C06" w:rsidRPr="00FB7C59">
              <w:rPr>
                <w:sz w:val="18"/>
              </w:rPr>
              <w:t>,</w:t>
            </w:r>
            <w:r w:rsidRPr="00FB7C59">
              <w:rPr>
                <w:sz w:val="18"/>
              </w:rPr>
              <w:t xml:space="preserve"> and proposes solutions or approaches to address outstanding issues.</w:t>
            </w:r>
          </w:p>
        </w:tc>
      </w:tr>
      <w:tr w:rsidR="00AF305F" w:rsidRPr="00E86B7F" w14:paraId="0662696A" w14:textId="77777777" w:rsidTr="003F07FF">
        <w:trPr>
          <w:trHeight w:val="432"/>
        </w:trPr>
        <w:tc>
          <w:tcPr>
            <w:tcW w:w="1548" w:type="dxa"/>
            <w:tcBorders>
              <w:top w:val="single" w:sz="8" w:space="0" w:color="000000"/>
              <w:bottom w:val="single" w:sz="8" w:space="0" w:color="000000"/>
              <w:right w:val="single" w:sz="8" w:space="0" w:color="000000"/>
            </w:tcBorders>
          </w:tcPr>
          <w:p w14:paraId="06626965"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966" w14:textId="77777777" w:rsidR="00AF305F" w:rsidRPr="00C55C37" w:rsidRDefault="00500860" w:rsidP="00500860">
            <w:pPr>
              <w:pStyle w:val="Bullet1"/>
              <w:rPr>
                <w:sz w:val="18"/>
              </w:rPr>
            </w:pPr>
            <w:r w:rsidRPr="00C55C37">
              <w:rPr>
                <w:sz w:val="18"/>
              </w:rPr>
              <w:t>Directs administration of</w:t>
            </w:r>
            <w:r w:rsidR="00AF305F" w:rsidRPr="00C55C37">
              <w:rPr>
                <w:sz w:val="18"/>
              </w:rPr>
              <w:t xml:space="preserve"> database models</w:t>
            </w:r>
            <w:r w:rsidRPr="00C55C37">
              <w:rPr>
                <w:sz w:val="18"/>
              </w:rPr>
              <w:t xml:space="preserve"> used across team or larger organizational group. </w:t>
            </w:r>
            <w:r w:rsidR="00AF305F" w:rsidRPr="00C55C37">
              <w:rPr>
                <w:sz w:val="18"/>
              </w:rPr>
              <w:t xml:space="preserve"> </w:t>
            </w:r>
          </w:p>
          <w:p w14:paraId="06626967" w14:textId="77777777" w:rsidR="00AF305F" w:rsidRPr="00FB7C59" w:rsidRDefault="00AF305F" w:rsidP="00AF305F">
            <w:pPr>
              <w:pStyle w:val="Bullet1"/>
              <w:rPr>
                <w:sz w:val="18"/>
              </w:rPr>
            </w:pPr>
            <w:r w:rsidRPr="00FB7C59">
              <w:rPr>
                <w:sz w:val="18"/>
              </w:rPr>
              <w:t>Establishes policies and procedures for evaluating, selecting, and integrating database management systems.</w:t>
            </w:r>
          </w:p>
          <w:p w14:paraId="06626968" w14:textId="77777777" w:rsidR="00AF305F" w:rsidRPr="00FB7C59" w:rsidRDefault="00AF305F" w:rsidP="00AF305F">
            <w:pPr>
              <w:pStyle w:val="Bullet1"/>
              <w:rPr>
                <w:sz w:val="18"/>
              </w:rPr>
            </w:pPr>
            <w:r w:rsidRPr="00FB7C59">
              <w:rPr>
                <w:sz w:val="18"/>
              </w:rPr>
              <w:t>Directs installation, configuration, and upgrading of database server software and related products.</w:t>
            </w:r>
          </w:p>
          <w:p w14:paraId="06626969" w14:textId="77777777" w:rsidR="00AF305F" w:rsidRPr="00FB7C59" w:rsidRDefault="00AF305F" w:rsidP="00796DF6">
            <w:pPr>
              <w:pStyle w:val="Bullet1"/>
              <w:rPr>
                <w:sz w:val="18"/>
              </w:rPr>
            </w:pPr>
            <w:r w:rsidRPr="00FB7C59">
              <w:rPr>
                <w:sz w:val="18"/>
              </w:rPr>
              <w:t>Evaluates database features and database related products.</w:t>
            </w:r>
          </w:p>
        </w:tc>
      </w:tr>
    </w:tbl>
    <w:p w14:paraId="0662696B" w14:textId="77777777" w:rsidR="00046A2D" w:rsidRPr="00E86B7F" w:rsidRDefault="00046A2D" w:rsidP="00046A2D">
      <w:pPr>
        <w:jc w:val="left"/>
        <w:rPr>
          <w:rFonts w:asciiTheme="minorHAnsi" w:hAnsiTheme="minorHAnsi" w:cstheme="minorHAnsi"/>
        </w:rPr>
      </w:pPr>
    </w:p>
    <w:p w14:paraId="0662696C" w14:textId="77777777" w:rsidR="00796DF6" w:rsidRPr="00E86B7F" w:rsidRDefault="00796DF6">
      <w:pPr>
        <w:rPr>
          <w:rFonts w:asciiTheme="minorHAnsi" w:hAnsiTheme="minorHAnsi" w:cstheme="minorHAnsi"/>
        </w:rPr>
      </w:pPr>
      <w:bookmarkStart w:id="175" w:name="_Toc311812296"/>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796DF6" w:rsidRPr="00E86B7F" w14:paraId="0662696F" w14:textId="77777777" w:rsidTr="00E86B7F">
        <w:trPr>
          <w:trHeight w:val="432"/>
          <w:tblHeader/>
        </w:trPr>
        <w:tc>
          <w:tcPr>
            <w:tcW w:w="10908" w:type="dxa"/>
            <w:gridSpan w:val="2"/>
            <w:tcBorders>
              <w:top w:val="single" w:sz="8" w:space="0" w:color="000000"/>
              <w:left w:val="single" w:sz="8" w:space="0" w:color="000000"/>
              <w:bottom w:val="single" w:sz="8" w:space="0" w:color="000000"/>
              <w:right w:val="single" w:sz="8" w:space="0" w:color="000000"/>
            </w:tcBorders>
            <w:shd w:val="clear" w:color="auto" w:fill="2E5571" w:themeFill="accent3" w:themeFillShade="BF"/>
          </w:tcPr>
          <w:p w14:paraId="0662696D" w14:textId="77777777" w:rsidR="00796DF6" w:rsidRPr="00C55C37" w:rsidRDefault="00796DF6" w:rsidP="00796DF6">
            <w:pPr>
              <w:pStyle w:val="Heading0"/>
              <w:rPr>
                <w:sz w:val="24"/>
              </w:rPr>
            </w:pPr>
            <w:r w:rsidRPr="0059122E">
              <w:rPr>
                <w:sz w:val="24"/>
              </w:rPr>
              <w:t>Database Management Systems</w:t>
            </w:r>
            <w:bookmarkEnd w:id="175"/>
          </w:p>
          <w:p w14:paraId="0662696E" w14:textId="77777777" w:rsidR="0047509F" w:rsidRPr="00E86B7F" w:rsidRDefault="0047509F" w:rsidP="000B5215">
            <w:pPr>
              <w:pStyle w:val="BodyText"/>
              <w:ind w:left="90"/>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uses of database management systems and software to control the organization, storage, retrieval, security, and integrity of data.</w:t>
            </w:r>
          </w:p>
        </w:tc>
      </w:tr>
      <w:tr w:rsidR="00796DF6" w:rsidRPr="00E86B7F" w14:paraId="06626972" w14:textId="77777777" w:rsidTr="000A362A">
        <w:trPr>
          <w:trHeight w:val="432"/>
        </w:trPr>
        <w:tc>
          <w:tcPr>
            <w:tcW w:w="1548" w:type="dxa"/>
            <w:tcBorders>
              <w:top w:val="single" w:sz="8" w:space="0" w:color="000000"/>
              <w:bottom w:val="single" w:sz="8" w:space="0" w:color="000000"/>
              <w:right w:val="single" w:sz="8" w:space="0" w:color="000000"/>
            </w:tcBorders>
            <w:shd w:val="clear" w:color="auto" w:fill="D8D8D8"/>
          </w:tcPr>
          <w:p w14:paraId="06626970" w14:textId="77777777" w:rsidR="00796DF6" w:rsidRPr="00C55C37" w:rsidRDefault="00796DF6" w:rsidP="000A362A">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971" w14:textId="77777777" w:rsidR="00796DF6" w:rsidRPr="00C55C37" w:rsidRDefault="00796DF6" w:rsidP="000A362A">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796DF6" w:rsidRPr="00E86B7F" w14:paraId="06626979" w14:textId="77777777" w:rsidTr="000A362A">
        <w:trPr>
          <w:trHeight w:val="432"/>
        </w:trPr>
        <w:tc>
          <w:tcPr>
            <w:tcW w:w="1548" w:type="dxa"/>
            <w:tcBorders>
              <w:top w:val="single" w:sz="8" w:space="0" w:color="000000"/>
              <w:bottom w:val="single" w:sz="8" w:space="0" w:color="000000"/>
              <w:right w:val="single" w:sz="8" w:space="0" w:color="000000"/>
            </w:tcBorders>
          </w:tcPr>
          <w:p w14:paraId="06626973" w14:textId="77777777" w:rsidR="00796DF6" w:rsidRPr="00C55C37" w:rsidRDefault="00796DF6"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szCs w:val="23"/>
              </w:rPr>
              <w:t>Level 1 – Novice</w:t>
            </w:r>
          </w:p>
        </w:tc>
        <w:tc>
          <w:tcPr>
            <w:tcW w:w="9360" w:type="dxa"/>
            <w:tcBorders>
              <w:top w:val="single" w:sz="8" w:space="0" w:color="000000"/>
              <w:left w:val="single" w:sz="8" w:space="0" w:color="000000"/>
              <w:bottom w:val="single" w:sz="8" w:space="0" w:color="000000"/>
            </w:tcBorders>
          </w:tcPr>
          <w:p w14:paraId="06626974" w14:textId="77777777" w:rsidR="00796DF6" w:rsidRPr="00C55C37" w:rsidRDefault="00796DF6" w:rsidP="00796DF6">
            <w:pPr>
              <w:pStyle w:val="Bullet1"/>
              <w:rPr>
                <w:sz w:val="18"/>
              </w:rPr>
            </w:pPr>
            <w:r w:rsidRPr="00C55C37">
              <w:rPr>
                <w:sz w:val="18"/>
              </w:rPr>
              <w:t xml:space="preserve">Defines the essential components of a database management system. </w:t>
            </w:r>
          </w:p>
          <w:p w14:paraId="06626975" w14:textId="77777777" w:rsidR="0066169B" w:rsidRPr="00FB7C59" w:rsidRDefault="0066169B" w:rsidP="0066169B">
            <w:pPr>
              <w:pStyle w:val="Bullet1"/>
              <w:rPr>
                <w:sz w:val="18"/>
              </w:rPr>
            </w:pPr>
            <w:r w:rsidRPr="00C55C37">
              <w:rPr>
                <w:sz w:val="18"/>
              </w:rPr>
              <w:t>Recognizes and logs database management systems-related IT issues requiring escalation to specialized database support.</w:t>
            </w:r>
          </w:p>
          <w:p w14:paraId="06626976" w14:textId="77777777" w:rsidR="00796DF6" w:rsidRPr="00FB7C59" w:rsidRDefault="00796DF6" w:rsidP="00796DF6">
            <w:pPr>
              <w:pStyle w:val="Bullet1"/>
              <w:rPr>
                <w:sz w:val="18"/>
              </w:rPr>
            </w:pPr>
            <w:r w:rsidRPr="00FB7C59">
              <w:rPr>
                <w:sz w:val="18"/>
              </w:rPr>
              <w:t xml:space="preserve">Recognizes common database management system models. </w:t>
            </w:r>
          </w:p>
          <w:p w14:paraId="06626977" w14:textId="77777777" w:rsidR="00796DF6" w:rsidRPr="00FB7C59" w:rsidRDefault="00796DF6" w:rsidP="00796DF6">
            <w:pPr>
              <w:pStyle w:val="Bullet1"/>
              <w:rPr>
                <w:sz w:val="18"/>
              </w:rPr>
            </w:pPr>
            <w:r w:rsidRPr="00FB7C59">
              <w:rPr>
                <w:sz w:val="18"/>
              </w:rPr>
              <w:t xml:space="preserve">Identifies commonly available database management systems. </w:t>
            </w:r>
          </w:p>
          <w:p w14:paraId="06626978" w14:textId="77777777" w:rsidR="00796DF6" w:rsidRPr="003D7ECB" w:rsidRDefault="00796DF6" w:rsidP="00796DF6">
            <w:pPr>
              <w:pStyle w:val="Bullet1"/>
              <w:rPr>
                <w:sz w:val="18"/>
              </w:rPr>
            </w:pPr>
            <w:r w:rsidRPr="00FB7C59">
              <w:rPr>
                <w:sz w:val="18"/>
              </w:rPr>
              <w:t xml:space="preserve">Communicates the basics functions of database </w:t>
            </w:r>
            <w:r w:rsidR="0066169B" w:rsidRPr="00FB7C59">
              <w:rPr>
                <w:sz w:val="18"/>
              </w:rPr>
              <w:t>management systems related to</w:t>
            </w:r>
            <w:r w:rsidRPr="00FB7C59">
              <w:rPr>
                <w:sz w:val="18"/>
              </w:rPr>
              <w:t xml:space="preserve"> database storage, transactions, query optimization</w:t>
            </w:r>
            <w:r w:rsidR="00930C06" w:rsidRPr="0094708C">
              <w:rPr>
                <w:sz w:val="18"/>
              </w:rPr>
              <w:t>,</w:t>
            </w:r>
            <w:r w:rsidRPr="003D7ECB">
              <w:rPr>
                <w:sz w:val="18"/>
              </w:rPr>
              <w:t xml:space="preserve"> and operations and maintenance.</w:t>
            </w:r>
          </w:p>
        </w:tc>
      </w:tr>
      <w:tr w:rsidR="00796DF6" w:rsidRPr="00E86B7F" w14:paraId="06626980" w14:textId="77777777" w:rsidTr="000A362A">
        <w:trPr>
          <w:trHeight w:val="432"/>
        </w:trPr>
        <w:tc>
          <w:tcPr>
            <w:tcW w:w="1548" w:type="dxa"/>
            <w:tcBorders>
              <w:top w:val="single" w:sz="8" w:space="0" w:color="000000"/>
              <w:bottom w:val="single" w:sz="8" w:space="0" w:color="000000"/>
              <w:right w:val="single" w:sz="8" w:space="0" w:color="000000"/>
            </w:tcBorders>
          </w:tcPr>
          <w:p w14:paraId="0662697A" w14:textId="77777777" w:rsidR="00796DF6" w:rsidRPr="00C55C37" w:rsidRDefault="00796DF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97B" w14:textId="77777777" w:rsidR="00796DF6" w:rsidRPr="00C55C37" w:rsidRDefault="00796DF6" w:rsidP="00796DF6">
            <w:pPr>
              <w:pStyle w:val="Bullet1"/>
              <w:rPr>
                <w:sz w:val="18"/>
              </w:rPr>
            </w:pPr>
            <w:r w:rsidRPr="00C55C37">
              <w:rPr>
                <w:sz w:val="18"/>
              </w:rPr>
              <w:t>Describes organization-specific database management systems and their role in the organization’s IT services.</w:t>
            </w:r>
          </w:p>
          <w:p w14:paraId="0662697C" w14:textId="77777777" w:rsidR="00796DF6" w:rsidRPr="00FB7C59" w:rsidRDefault="00796DF6" w:rsidP="00796DF6">
            <w:pPr>
              <w:pStyle w:val="Bullet1"/>
              <w:rPr>
                <w:sz w:val="18"/>
              </w:rPr>
            </w:pPr>
            <w:r w:rsidRPr="00C55C37">
              <w:rPr>
                <w:sz w:val="18"/>
              </w:rPr>
              <w:t>Describes the policies, procedures, and standards (internal and external to the organization) for the use of data</w:t>
            </w:r>
            <w:r w:rsidR="0066169B" w:rsidRPr="00C55C37">
              <w:rPr>
                <w:sz w:val="18"/>
              </w:rPr>
              <w:t>base</w:t>
            </w:r>
            <w:r w:rsidRPr="00C55C37">
              <w:rPr>
                <w:sz w:val="18"/>
              </w:rPr>
              <w:t xml:space="preserve"> management systems and/or software.</w:t>
            </w:r>
          </w:p>
          <w:p w14:paraId="0662697D" w14:textId="77777777" w:rsidR="0066169B" w:rsidRPr="00FB7C59" w:rsidRDefault="0066169B" w:rsidP="0066169B">
            <w:pPr>
              <w:pStyle w:val="Bullet1"/>
              <w:rPr>
                <w:sz w:val="18"/>
              </w:rPr>
            </w:pPr>
            <w:r w:rsidRPr="00FB7C59">
              <w:rPr>
                <w:sz w:val="18"/>
              </w:rPr>
              <w:t xml:space="preserve">Writes detailed tickets or work orders describing database management systems issues. </w:t>
            </w:r>
          </w:p>
          <w:p w14:paraId="0662697E" w14:textId="77777777" w:rsidR="00796DF6" w:rsidRPr="00FB7C59" w:rsidRDefault="00796DF6" w:rsidP="00796DF6">
            <w:pPr>
              <w:pStyle w:val="Bullet1"/>
              <w:rPr>
                <w:sz w:val="18"/>
              </w:rPr>
            </w:pPr>
            <w:r w:rsidRPr="00FB7C59">
              <w:rPr>
                <w:sz w:val="18"/>
              </w:rPr>
              <w:t>Participates in building, maintaining, and/or upgrading a database management system, with supervisor or peer guidance.</w:t>
            </w:r>
          </w:p>
          <w:p w14:paraId="0662697F" w14:textId="77777777" w:rsidR="00796DF6" w:rsidRPr="00FB7C59" w:rsidRDefault="00796DF6" w:rsidP="00796DF6">
            <w:pPr>
              <w:pStyle w:val="Bullet1"/>
              <w:rPr>
                <w:sz w:val="18"/>
              </w:rPr>
            </w:pPr>
            <w:r w:rsidRPr="00FB7C59">
              <w:rPr>
                <w:sz w:val="18"/>
              </w:rPr>
              <w:t xml:space="preserve">Retrieves routine data reports in various formats and, with guidance, explains procedures and content to others.  </w:t>
            </w:r>
          </w:p>
        </w:tc>
      </w:tr>
      <w:tr w:rsidR="00796DF6" w:rsidRPr="00E86B7F" w14:paraId="06626987" w14:textId="77777777" w:rsidTr="000A362A">
        <w:trPr>
          <w:trHeight w:val="432"/>
        </w:trPr>
        <w:tc>
          <w:tcPr>
            <w:tcW w:w="1548" w:type="dxa"/>
            <w:tcBorders>
              <w:top w:val="single" w:sz="8" w:space="0" w:color="000000"/>
              <w:bottom w:val="single" w:sz="8" w:space="0" w:color="000000"/>
              <w:right w:val="single" w:sz="8" w:space="0" w:color="000000"/>
            </w:tcBorders>
          </w:tcPr>
          <w:p w14:paraId="06626981" w14:textId="77777777" w:rsidR="00796DF6" w:rsidRPr="00C55C37" w:rsidRDefault="00796DF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982" w14:textId="77777777" w:rsidR="00796DF6" w:rsidRPr="00C55C37" w:rsidRDefault="00796DF6" w:rsidP="00796DF6">
            <w:pPr>
              <w:pStyle w:val="Bullet1"/>
              <w:rPr>
                <w:sz w:val="18"/>
              </w:rPr>
            </w:pPr>
            <w:r w:rsidRPr="00C55C37">
              <w:rPr>
                <w:sz w:val="18"/>
              </w:rPr>
              <w:t>Implements maintains, and/or upgrades a database management system, independently or as part of a team.</w:t>
            </w:r>
          </w:p>
          <w:p w14:paraId="06626983" w14:textId="77777777" w:rsidR="00796DF6" w:rsidRPr="00C55C37" w:rsidRDefault="00796DF6" w:rsidP="00796DF6">
            <w:pPr>
              <w:pStyle w:val="Bullet1"/>
              <w:rPr>
                <w:sz w:val="18"/>
              </w:rPr>
            </w:pPr>
            <w:r w:rsidRPr="00C55C37">
              <w:rPr>
                <w:sz w:val="18"/>
              </w:rPr>
              <w:t>Tests and applies database management software upgrades and patches.</w:t>
            </w:r>
          </w:p>
          <w:p w14:paraId="06626984" w14:textId="77777777" w:rsidR="00796DF6" w:rsidRPr="00FB7C59" w:rsidRDefault="00796DF6" w:rsidP="00796DF6">
            <w:pPr>
              <w:pStyle w:val="Bullet1"/>
              <w:rPr>
                <w:sz w:val="18"/>
              </w:rPr>
            </w:pPr>
            <w:r w:rsidRPr="00C55C37">
              <w:rPr>
                <w:sz w:val="18"/>
              </w:rPr>
              <w:t>Administers security and users access</w:t>
            </w:r>
            <w:r w:rsidRPr="00FB7C59">
              <w:rPr>
                <w:sz w:val="18"/>
              </w:rPr>
              <w:t xml:space="preserve"> and recovers information in case of system failure.</w:t>
            </w:r>
          </w:p>
          <w:p w14:paraId="06626985" w14:textId="77777777" w:rsidR="00796DF6" w:rsidRPr="00FB7C59" w:rsidRDefault="00796DF6" w:rsidP="00796DF6">
            <w:pPr>
              <w:pStyle w:val="Bullet1"/>
              <w:rPr>
                <w:sz w:val="18"/>
              </w:rPr>
            </w:pPr>
            <w:r w:rsidRPr="00FB7C59">
              <w:rPr>
                <w:sz w:val="18"/>
              </w:rPr>
              <w:t xml:space="preserve">Utilizes query and reporting tools or programs to access, modify, and analyze stored data. </w:t>
            </w:r>
          </w:p>
          <w:p w14:paraId="06626986" w14:textId="77777777" w:rsidR="00796DF6" w:rsidRPr="00FB7C59" w:rsidRDefault="00796DF6" w:rsidP="00796DF6">
            <w:pPr>
              <w:pStyle w:val="Bullet1"/>
              <w:rPr>
                <w:sz w:val="18"/>
              </w:rPr>
            </w:pPr>
            <w:r w:rsidRPr="00FB7C59">
              <w:rPr>
                <w:sz w:val="18"/>
              </w:rPr>
              <w:t>Tests the integrity of stored data, highlights existing or potential issues, and presents solutions as appropriate.</w:t>
            </w:r>
          </w:p>
        </w:tc>
      </w:tr>
      <w:tr w:rsidR="00796DF6" w:rsidRPr="00E86B7F" w14:paraId="0662698E" w14:textId="77777777" w:rsidTr="000A362A">
        <w:trPr>
          <w:trHeight w:val="432"/>
        </w:trPr>
        <w:tc>
          <w:tcPr>
            <w:tcW w:w="1548" w:type="dxa"/>
            <w:tcBorders>
              <w:top w:val="single" w:sz="8" w:space="0" w:color="000000"/>
              <w:bottom w:val="single" w:sz="8" w:space="0" w:color="000000"/>
              <w:right w:val="single" w:sz="8" w:space="0" w:color="000000"/>
            </w:tcBorders>
          </w:tcPr>
          <w:p w14:paraId="06626988" w14:textId="77777777" w:rsidR="00796DF6" w:rsidRPr="00C55C37" w:rsidRDefault="00796DF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989" w14:textId="77777777" w:rsidR="00796DF6" w:rsidRPr="00C55C37" w:rsidRDefault="00796DF6" w:rsidP="00796DF6">
            <w:pPr>
              <w:pStyle w:val="Bullet1"/>
              <w:rPr>
                <w:sz w:val="18"/>
              </w:rPr>
            </w:pPr>
            <w:r w:rsidRPr="00C55C37">
              <w:rPr>
                <w:sz w:val="18"/>
              </w:rPr>
              <w:t>Selects appropriate software, models, or other tools for creating or updating a database management system.</w:t>
            </w:r>
          </w:p>
          <w:p w14:paraId="0662698A" w14:textId="77777777" w:rsidR="00796DF6" w:rsidRPr="00C55C37" w:rsidRDefault="00796DF6" w:rsidP="00796DF6">
            <w:pPr>
              <w:pStyle w:val="Bullet1"/>
              <w:rPr>
                <w:sz w:val="18"/>
              </w:rPr>
            </w:pPr>
            <w:r w:rsidRPr="00C55C37">
              <w:rPr>
                <w:sz w:val="18"/>
              </w:rPr>
              <w:t>Analyzes organizational database management systems to identify opportunities for improvement and/or new uses.</w:t>
            </w:r>
          </w:p>
          <w:p w14:paraId="0662698B" w14:textId="77777777" w:rsidR="00796DF6" w:rsidRPr="00FB7C59" w:rsidRDefault="00796DF6" w:rsidP="00796DF6">
            <w:pPr>
              <w:pStyle w:val="Bullet1"/>
              <w:rPr>
                <w:sz w:val="18"/>
              </w:rPr>
            </w:pPr>
            <w:r w:rsidRPr="00C55C37">
              <w:rPr>
                <w:sz w:val="18"/>
              </w:rPr>
              <w:t>Compares alternative models, features, and tools for a database management system and provides recommendations.</w:t>
            </w:r>
          </w:p>
          <w:p w14:paraId="0662698C" w14:textId="77777777" w:rsidR="00796DF6" w:rsidRPr="00FB7C59" w:rsidRDefault="00796DF6" w:rsidP="00796DF6">
            <w:pPr>
              <w:pStyle w:val="Bullet1"/>
              <w:rPr>
                <w:sz w:val="18"/>
              </w:rPr>
            </w:pPr>
            <w:r w:rsidRPr="00FB7C59">
              <w:rPr>
                <w:sz w:val="18"/>
              </w:rPr>
              <w:t>Organizes and oversees the development, maintenance, and</w:t>
            </w:r>
            <w:r w:rsidR="0066169B" w:rsidRPr="00FB7C59">
              <w:rPr>
                <w:sz w:val="18"/>
              </w:rPr>
              <w:t>/or upgrade of a</w:t>
            </w:r>
            <w:r w:rsidRPr="00FB7C59">
              <w:rPr>
                <w:sz w:val="18"/>
              </w:rPr>
              <w:t xml:space="preserve"> database management system.</w:t>
            </w:r>
          </w:p>
          <w:p w14:paraId="0662698D" w14:textId="77777777" w:rsidR="00796DF6" w:rsidRPr="00FB7C59" w:rsidRDefault="00796DF6" w:rsidP="00796DF6">
            <w:pPr>
              <w:pStyle w:val="Bullet1"/>
              <w:rPr>
                <w:sz w:val="18"/>
              </w:rPr>
            </w:pPr>
            <w:r w:rsidRPr="00FB7C59">
              <w:rPr>
                <w:sz w:val="18"/>
              </w:rPr>
              <w:t>Monitors reports on the integrity of stored data, and reviews and advises on most effective ways to address discrepancies.</w:t>
            </w:r>
          </w:p>
        </w:tc>
      </w:tr>
      <w:tr w:rsidR="00796DF6" w:rsidRPr="00E86B7F" w14:paraId="06626993" w14:textId="77777777" w:rsidTr="000A362A">
        <w:trPr>
          <w:trHeight w:val="432"/>
        </w:trPr>
        <w:tc>
          <w:tcPr>
            <w:tcW w:w="1548" w:type="dxa"/>
            <w:tcBorders>
              <w:top w:val="single" w:sz="8" w:space="0" w:color="000000"/>
              <w:bottom w:val="single" w:sz="8" w:space="0" w:color="000000"/>
              <w:right w:val="single" w:sz="8" w:space="0" w:color="000000"/>
            </w:tcBorders>
          </w:tcPr>
          <w:p w14:paraId="0662698F" w14:textId="77777777" w:rsidR="00796DF6" w:rsidRPr="00C55C37" w:rsidRDefault="00796DF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990" w14:textId="77777777" w:rsidR="00796DF6" w:rsidRPr="00C55C37" w:rsidRDefault="00796DF6" w:rsidP="00796DF6">
            <w:pPr>
              <w:pStyle w:val="Bullet1"/>
              <w:rPr>
                <w:sz w:val="18"/>
              </w:rPr>
            </w:pPr>
            <w:r w:rsidRPr="00C55C37">
              <w:rPr>
                <w:sz w:val="18"/>
              </w:rPr>
              <w:t xml:space="preserve">Directs efforts to design, develop, maintain, </w:t>
            </w:r>
            <w:r w:rsidR="0066169B" w:rsidRPr="00C55C37">
              <w:rPr>
                <w:sz w:val="18"/>
              </w:rPr>
              <w:t>and/or upgrade a</w:t>
            </w:r>
            <w:r w:rsidRPr="00C55C37">
              <w:rPr>
                <w:sz w:val="18"/>
              </w:rPr>
              <w:t xml:space="preserve"> database management system.</w:t>
            </w:r>
          </w:p>
          <w:p w14:paraId="06626991" w14:textId="77777777" w:rsidR="00796DF6" w:rsidRPr="00FB7C59" w:rsidRDefault="00796DF6" w:rsidP="00796DF6">
            <w:pPr>
              <w:pStyle w:val="Bullet1"/>
              <w:rPr>
                <w:sz w:val="18"/>
              </w:rPr>
            </w:pPr>
            <w:r w:rsidRPr="00C55C37">
              <w:rPr>
                <w:sz w:val="18"/>
              </w:rPr>
              <w:t>Establishes organizational policy with regard to the design, development, maintenance, an</w:t>
            </w:r>
            <w:r w:rsidR="0066169B" w:rsidRPr="00FB7C59">
              <w:rPr>
                <w:sz w:val="18"/>
              </w:rPr>
              <w:t>d alteration of a</w:t>
            </w:r>
            <w:r w:rsidRPr="00FB7C59">
              <w:rPr>
                <w:sz w:val="18"/>
              </w:rPr>
              <w:t xml:space="preserve"> database management </w:t>
            </w:r>
            <w:r w:rsidR="0066169B" w:rsidRPr="00FB7C59">
              <w:rPr>
                <w:sz w:val="18"/>
              </w:rPr>
              <w:t xml:space="preserve">system or </w:t>
            </w:r>
            <w:r w:rsidRPr="00FB7C59">
              <w:rPr>
                <w:sz w:val="18"/>
              </w:rPr>
              <w:t>systems.</w:t>
            </w:r>
          </w:p>
          <w:p w14:paraId="06626992" w14:textId="77777777" w:rsidR="00796DF6" w:rsidRPr="003D7ECB" w:rsidRDefault="00796DF6" w:rsidP="00796DF6">
            <w:pPr>
              <w:pStyle w:val="Bullet1"/>
              <w:rPr>
                <w:sz w:val="18"/>
              </w:rPr>
            </w:pPr>
            <w:r w:rsidRPr="00FB7C59">
              <w:rPr>
                <w:sz w:val="18"/>
              </w:rPr>
              <w:t>Supports and recommends use of database systems to control data access, enforce data integrity, recover the database after failures</w:t>
            </w:r>
            <w:r w:rsidR="00DE5ED7" w:rsidRPr="00FB7C59">
              <w:rPr>
                <w:sz w:val="18"/>
              </w:rPr>
              <w:t>,</w:t>
            </w:r>
            <w:r w:rsidRPr="0094708C">
              <w:rPr>
                <w:sz w:val="18"/>
              </w:rPr>
              <w:t xml:space="preserve"> and restore it from back</w:t>
            </w:r>
            <w:r w:rsidRPr="003D7ECB">
              <w:rPr>
                <w:sz w:val="18"/>
              </w:rPr>
              <w:t>up files, as well as maintain database security.</w:t>
            </w:r>
            <w:r w:rsidRPr="003D7ECB">
              <w:rPr>
                <w:sz w:val="18"/>
              </w:rPr>
              <w:tab/>
            </w:r>
          </w:p>
        </w:tc>
      </w:tr>
    </w:tbl>
    <w:p w14:paraId="06626994" w14:textId="77777777" w:rsidR="00796DF6" w:rsidRPr="00E86B7F" w:rsidRDefault="00796DF6">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288"/>
      </w:tblGrid>
      <w:tr w:rsidR="00046A2D" w:rsidRPr="00E86B7F" w14:paraId="06626997"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995" w14:textId="77777777" w:rsidR="00046A2D" w:rsidRPr="00C55C37" w:rsidRDefault="00046A2D" w:rsidP="003F07FF">
            <w:pPr>
              <w:pStyle w:val="Heading0"/>
              <w:outlineLvl w:val="2"/>
            </w:pPr>
            <w:r w:rsidRPr="0059122E">
              <w:br w:type="page"/>
            </w:r>
            <w:r w:rsidRPr="0059122E">
              <w:br w:type="page"/>
            </w:r>
            <w:bookmarkStart w:id="176" w:name="_Toc375250054"/>
            <w:bookmarkStart w:id="177" w:name="_Toc400022430"/>
            <w:r w:rsidRPr="00C55C37">
              <w:rPr>
                <w:bCs w:val="0"/>
                <w:sz w:val="24"/>
              </w:rPr>
              <w:t>Distributed Systems</w:t>
            </w:r>
            <w:bookmarkEnd w:id="176"/>
            <w:bookmarkEnd w:id="177"/>
          </w:p>
          <w:p w14:paraId="06626996"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principles, theoretical concepts, and tools underlying distributed computing systems, including their associated components and communication standards.</w:t>
            </w:r>
          </w:p>
        </w:tc>
      </w:tr>
      <w:tr w:rsidR="00046A2D" w:rsidRPr="00E86B7F" w14:paraId="0662699A" w14:textId="77777777" w:rsidTr="003F07FF">
        <w:trPr>
          <w:trHeight w:val="432"/>
        </w:trPr>
        <w:tc>
          <w:tcPr>
            <w:tcW w:w="1620" w:type="dxa"/>
            <w:tcBorders>
              <w:top w:val="single" w:sz="8" w:space="0" w:color="000000"/>
              <w:bottom w:val="single" w:sz="8" w:space="0" w:color="000000"/>
              <w:right w:val="single" w:sz="8" w:space="0" w:color="000000"/>
            </w:tcBorders>
            <w:shd w:val="clear" w:color="auto" w:fill="D8D8D8"/>
          </w:tcPr>
          <w:p w14:paraId="06626998"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88" w:type="dxa"/>
            <w:tcBorders>
              <w:top w:val="single" w:sz="8" w:space="0" w:color="000000"/>
              <w:left w:val="single" w:sz="8" w:space="0" w:color="000000"/>
              <w:bottom w:val="single" w:sz="8" w:space="0" w:color="000000"/>
            </w:tcBorders>
            <w:shd w:val="clear" w:color="auto" w:fill="D8D8D8"/>
          </w:tcPr>
          <w:p w14:paraId="06626999" w14:textId="77777777" w:rsidR="00046A2D" w:rsidRPr="00C55C37" w:rsidRDefault="00AF30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99F" w14:textId="77777777" w:rsidTr="003F07FF">
        <w:trPr>
          <w:trHeight w:val="432"/>
        </w:trPr>
        <w:tc>
          <w:tcPr>
            <w:tcW w:w="1620" w:type="dxa"/>
            <w:tcBorders>
              <w:top w:val="single" w:sz="8" w:space="0" w:color="000000"/>
              <w:bottom w:val="single" w:sz="8" w:space="0" w:color="000000"/>
              <w:right w:val="single" w:sz="8" w:space="0" w:color="000000"/>
            </w:tcBorders>
          </w:tcPr>
          <w:p w14:paraId="0662699B"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288" w:type="dxa"/>
            <w:tcBorders>
              <w:top w:val="single" w:sz="8" w:space="0" w:color="000000"/>
              <w:left w:val="single" w:sz="8" w:space="0" w:color="000000"/>
              <w:bottom w:val="single" w:sz="8" w:space="0" w:color="000000"/>
            </w:tcBorders>
          </w:tcPr>
          <w:p w14:paraId="0662699C" w14:textId="77777777" w:rsidR="00046A2D" w:rsidRPr="00C55C37" w:rsidRDefault="00046A2D" w:rsidP="003F07FF">
            <w:pPr>
              <w:pStyle w:val="Bullet1"/>
              <w:rPr>
                <w:sz w:val="18"/>
              </w:rPr>
            </w:pPr>
            <w:r w:rsidRPr="00C55C37">
              <w:rPr>
                <w:sz w:val="18"/>
              </w:rPr>
              <w:t>Understands basic theoretical concepts of distributed computing systems (e.g., resource sharing, concurrence, multithreading, transparency, fault tolerance).</w:t>
            </w:r>
          </w:p>
          <w:p w14:paraId="0662699D" w14:textId="77777777" w:rsidR="00046A2D" w:rsidRPr="00C55C37" w:rsidRDefault="00046A2D" w:rsidP="003F07FF">
            <w:pPr>
              <w:pStyle w:val="Bullet1"/>
              <w:rPr>
                <w:sz w:val="18"/>
              </w:rPr>
            </w:pPr>
            <w:r w:rsidRPr="00C55C37">
              <w:rPr>
                <w:sz w:val="18"/>
              </w:rPr>
              <w:t>Identifies components and tools underlying distributed systems, including basic architectures, such as n-tiered, client-server, clusters, etc.</w:t>
            </w:r>
          </w:p>
          <w:p w14:paraId="0662699E" w14:textId="77777777" w:rsidR="00046A2D" w:rsidRPr="00C55C37" w:rsidRDefault="00046A2D" w:rsidP="003F07FF">
            <w:pPr>
              <w:pStyle w:val="Bullet1"/>
              <w:rPr>
                <w:sz w:val="18"/>
              </w:rPr>
            </w:pPr>
            <w:r w:rsidRPr="00C55C37">
              <w:rPr>
                <w:sz w:val="18"/>
              </w:rPr>
              <w:t>Lists communication and security standards applicable to distributed computing systems.</w:t>
            </w:r>
          </w:p>
        </w:tc>
      </w:tr>
      <w:tr w:rsidR="00AF305F" w:rsidRPr="00E86B7F" w14:paraId="066269A4" w14:textId="77777777" w:rsidTr="003F07FF">
        <w:trPr>
          <w:trHeight w:val="432"/>
        </w:trPr>
        <w:tc>
          <w:tcPr>
            <w:tcW w:w="1620" w:type="dxa"/>
            <w:tcBorders>
              <w:top w:val="single" w:sz="8" w:space="0" w:color="000000"/>
              <w:bottom w:val="single" w:sz="8" w:space="0" w:color="000000"/>
              <w:right w:val="single" w:sz="8" w:space="0" w:color="000000"/>
            </w:tcBorders>
          </w:tcPr>
          <w:p w14:paraId="066269A0"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88" w:type="dxa"/>
            <w:tcBorders>
              <w:top w:val="single" w:sz="8" w:space="0" w:color="000000"/>
              <w:left w:val="single" w:sz="8" w:space="0" w:color="000000"/>
              <w:bottom w:val="single" w:sz="8" w:space="0" w:color="000000"/>
            </w:tcBorders>
          </w:tcPr>
          <w:p w14:paraId="066269A1" w14:textId="77777777" w:rsidR="00AF305F" w:rsidRPr="00C55C37" w:rsidRDefault="00AF305F" w:rsidP="000A362A">
            <w:pPr>
              <w:pStyle w:val="Bullet1"/>
              <w:rPr>
                <w:sz w:val="18"/>
              </w:rPr>
            </w:pPr>
            <w:r w:rsidRPr="00C55C37">
              <w:rPr>
                <w:sz w:val="18"/>
              </w:rPr>
              <w:t>Configures and trouble-shoots distributed systems components with direct supervisor oversight.</w:t>
            </w:r>
          </w:p>
          <w:p w14:paraId="066269A2" w14:textId="77777777" w:rsidR="00AF305F" w:rsidRPr="00C55C37" w:rsidRDefault="00AF305F" w:rsidP="000A362A">
            <w:pPr>
              <w:pStyle w:val="Bullet1"/>
              <w:rPr>
                <w:sz w:val="18"/>
              </w:rPr>
            </w:pPr>
            <w:r w:rsidRPr="00C55C37">
              <w:rPr>
                <w:sz w:val="18"/>
              </w:rPr>
              <w:t xml:space="preserve">Applies communications and security standards to existing distributed systems components. </w:t>
            </w:r>
          </w:p>
          <w:p w14:paraId="066269A3" w14:textId="77777777" w:rsidR="00AF305F" w:rsidRPr="00FB7C59" w:rsidRDefault="00AF305F" w:rsidP="000A362A">
            <w:pPr>
              <w:pStyle w:val="Bullet1"/>
              <w:rPr>
                <w:sz w:val="18"/>
              </w:rPr>
            </w:pPr>
            <w:r w:rsidRPr="00C55C37">
              <w:rPr>
                <w:sz w:val="18"/>
              </w:rPr>
              <w:t>Maintains distributed systems components with direct supervision.</w:t>
            </w:r>
          </w:p>
        </w:tc>
      </w:tr>
      <w:tr w:rsidR="00AF305F" w:rsidRPr="00E86B7F" w14:paraId="066269AA" w14:textId="77777777" w:rsidTr="003F07FF">
        <w:trPr>
          <w:trHeight w:val="432"/>
        </w:trPr>
        <w:tc>
          <w:tcPr>
            <w:tcW w:w="1620" w:type="dxa"/>
            <w:tcBorders>
              <w:top w:val="single" w:sz="8" w:space="0" w:color="000000"/>
              <w:bottom w:val="single" w:sz="8" w:space="0" w:color="000000"/>
              <w:right w:val="single" w:sz="8" w:space="0" w:color="000000"/>
            </w:tcBorders>
          </w:tcPr>
          <w:p w14:paraId="066269A5"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w:t>
            </w:r>
            <w:r w:rsidRPr="00C55C37">
              <w:rPr>
                <w:rFonts w:asciiTheme="minorHAnsi" w:hAnsiTheme="minorHAnsi" w:cstheme="minorHAnsi"/>
                <w:b/>
                <w:bCs/>
                <w:sz w:val="20"/>
                <w:szCs w:val="23"/>
              </w:rPr>
              <w:t xml:space="preserve"> 3 – Intermediate</w:t>
            </w:r>
          </w:p>
        </w:tc>
        <w:tc>
          <w:tcPr>
            <w:tcW w:w="9288" w:type="dxa"/>
            <w:tcBorders>
              <w:top w:val="single" w:sz="8" w:space="0" w:color="000000"/>
              <w:left w:val="single" w:sz="8" w:space="0" w:color="000000"/>
              <w:bottom w:val="single" w:sz="8" w:space="0" w:color="000000"/>
            </w:tcBorders>
          </w:tcPr>
          <w:p w14:paraId="066269A6" w14:textId="77777777" w:rsidR="00AF305F" w:rsidRPr="00C55C37" w:rsidRDefault="00AF305F" w:rsidP="000A362A">
            <w:pPr>
              <w:pStyle w:val="Bullet1"/>
              <w:rPr>
                <w:sz w:val="18"/>
              </w:rPr>
            </w:pPr>
            <w:r w:rsidRPr="00C55C37">
              <w:rPr>
                <w:sz w:val="18"/>
              </w:rPr>
              <w:t>Designs, develops, tests, and implements distributed systems components with guidance of supervisor or peer.</w:t>
            </w:r>
          </w:p>
          <w:p w14:paraId="066269A7" w14:textId="77777777" w:rsidR="00AF305F" w:rsidRPr="00C55C37" w:rsidRDefault="00AF305F" w:rsidP="000A362A">
            <w:pPr>
              <w:pStyle w:val="Bullet1"/>
              <w:rPr>
                <w:sz w:val="18"/>
              </w:rPr>
            </w:pPr>
            <w:r w:rsidRPr="00C55C37">
              <w:rPr>
                <w:sz w:val="18"/>
              </w:rPr>
              <w:t>Applies knowledge of principles, theoretical concepts and standards of distributed computing in day-to-day operations and maintenance of distributed systems and components (including hardware, software, middleware, operating systems, communications, and security).</w:t>
            </w:r>
          </w:p>
          <w:p w14:paraId="066269A8" w14:textId="77777777" w:rsidR="00AF305F" w:rsidRPr="00FB7C59" w:rsidRDefault="00AF305F" w:rsidP="000A362A">
            <w:pPr>
              <w:pStyle w:val="Bullet1"/>
              <w:rPr>
                <w:sz w:val="18"/>
              </w:rPr>
            </w:pPr>
            <w:r w:rsidRPr="00FB7C59">
              <w:rPr>
                <w:sz w:val="18"/>
              </w:rPr>
              <w:t xml:space="preserve">Configures and trouble-shoots distributed systems components. </w:t>
            </w:r>
          </w:p>
          <w:p w14:paraId="066269A9" w14:textId="77777777" w:rsidR="00AF305F" w:rsidRPr="00FB7C59" w:rsidRDefault="00AF305F" w:rsidP="000A362A">
            <w:pPr>
              <w:pStyle w:val="Bullet1"/>
              <w:rPr>
                <w:sz w:val="18"/>
              </w:rPr>
            </w:pPr>
            <w:r w:rsidRPr="00FB7C59">
              <w:rPr>
                <w:sz w:val="18"/>
              </w:rPr>
              <w:t>Monitors performance of distributed systems components at multiple layers of processing and communication and recommends improvements.</w:t>
            </w:r>
          </w:p>
        </w:tc>
      </w:tr>
      <w:tr w:rsidR="00AF305F" w:rsidRPr="00E86B7F" w14:paraId="066269B0" w14:textId="77777777" w:rsidTr="003F07FF">
        <w:trPr>
          <w:trHeight w:val="432"/>
        </w:trPr>
        <w:tc>
          <w:tcPr>
            <w:tcW w:w="1620" w:type="dxa"/>
            <w:tcBorders>
              <w:top w:val="single" w:sz="8" w:space="0" w:color="000000"/>
              <w:bottom w:val="single" w:sz="8" w:space="0" w:color="000000"/>
              <w:right w:val="single" w:sz="8" w:space="0" w:color="000000"/>
            </w:tcBorders>
          </w:tcPr>
          <w:p w14:paraId="066269AB"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88" w:type="dxa"/>
            <w:tcBorders>
              <w:top w:val="single" w:sz="8" w:space="0" w:color="000000"/>
              <w:left w:val="single" w:sz="8" w:space="0" w:color="000000"/>
              <w:bottom w:val="single" w:sz="8" w:space="0" w:color="000000"/>
            </w:tcBorders>
          </w:tcPr>
          <w:p w14:paraId="066269AC" w14:textId="77777777" w:rsidR="00AF305F" w:rsidRPr="00C55C37" w:rsidRDefault="00AF305F" w:rsidP="000A362A">
            <w:pPr>
              <w:pStyle w:val="Bullet1"/>
              <w:rPr>
                <w:sz w:val="18"/>
              </w:rPr>
            </w:pPr>
            <w:r w:rsidRPr="00C55C37">
              <w:rPr>
                <w:sz w:val="18"/>
              </w:rPr>
              <w:t>Implements and tests complex distributed system components, such as load-balancers, nodes, and clusters.</w:t>
            </w:r>
          </w:p>
          <w:p w14:paraId="066269AD" w14:textId="77777777" w:rsidR="00AF305F" w:rsidRPr="00C55C37" w:rsidRDefault="00AF305F" w:rsidP="000A362A">
            <w:pPr>
              <w:pStyle w:val="Bullet1"/>
              <w:rPr>
                <w:sz w:val="18"/>
              </w:rPr>
            </w:pPr>
            <w:r w:rsidRPr="00C55C37">
              <w:rPr>
                <w:sz w:val="18"/>
              </w:rPr>
              <w:t xml:space="preserve">Architects components and small-scale distributed computing systems. </w:t>
            </w:r>
          </w:p>
          <w:p w14:paraId="066269AE" w14:textId="77777777" w:rsidR="00AF305F" w:rsidRPr="00FB7C59" w:rsidRDefault="00AF305F" w:rsidP="000A362A">
            <w:pPr>
              <w:pStyle w:val="Bullet1"/>
              <w:rPr>
                <w:sz w:val="18"/>
              </w:rPr>
            </w:pPr>
            <w:r w:rsidRPr="00C55C37">
              <w:rPr>
                <w:sz w:val="18"/>
              </w:rPr>
              <w:t xml:space="preserve">Applies knowledge of higher level abstractions (e.g., distributed file systems, process scheduling, </w:t>
            </w:r>
            <w:r w:rsidR="00091AB7" w:rsidRPr="00C55C37">
              <w:rPr>
                <w:sz w:val="18"/>
              </w:rPr>
              <w:t>and peer</w:t>
            </w:r>
            <w:r w:rsidRPr="00FB7C59">
              <w:rPr>
                <w:sz w:val="18"/>
              </w:rPr>
              <w:t xml:space="preserve">-to-peer overlay networks) to distributed systems </w:t>
            </w:r>
            <w:r w:rsidR="00091AB7" w:rsidRPr="00FB7C59">
              <w:rPr>
                <w:sz w:val="18"/>
              </w:rPr>
              <w:t xml:space="preserve">for </w:t>
            </w:r>
            <w:r w:rsidRPr="00FB7C59">
              <w:rPr>
                <w:sz w:val="18"/>
              </w:rPr>
              <w:t>development and maintenance.</w:t>
            </w:r>
          </w:p>
          <w:p w14:paraId="066269AF" w14:textId="77777777" w:rsidR="00AF305F" w:rsidRPr="00FB7C59" w:rsidRDefault="00AF305F" w:rsidP="000A362A">
            <w:pPr>
              <w:pStyle w:val="Bullet1"/>
              <w:rPr>
                <w:sz w:val="18"/>
              </w:rPr>
            </w:pPr>
            <w:r w:rsidRPr="00FB7C59">
              <w:rPr>
                <w:sz w:val="18"/>
              </w:rPr>
              <w:t>Manages distributed systems components and tools at multiple layers.</w:t>
            </w:r>
          </w:p>
        </w:tc>
      </w:tr>
      <w:tr w:rsidR="00AF305F" w:rsidRPr="00E86B7F" w14:paraId="066269B6" w14:textId="77777777" w:rsidTr="003F07FF">
        <w:trPr>
          <w:trHeight w:val="432"/>
        </w:trPr>
        <w:tc>
          <w:tcPr>
            <w:tcW w:w="1620" w:type="dxa"/>
            <w:tcBorders>
              <w:top w:val="single" w:sz="8" w:space="0" w:color="000000"/>
              <w:bottom w:val="single" w:sz="8" w:space="0" w:color="000000"/>
              <w:right w:val="single" w:sz="8" w:space="0" w:color="000000"/>
            </w:tcBorders>
          </w:tcPr>
          <w:p w14:paraId="066269B1"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88" w:type="dxa"/>
            <w:tcBorders>
              <w:top w:val="single" w:sz="8" w:space="0" w:color="000000"/>
              <w:left w:val="single" w:sz="8" w:space="0" w:color="000000"/>
              <w:bottom w:val="single" w:sz="8" w:space="0" w:color="000000"/>
            </w:tcBorders>
          </w:tcPr>
          <w:p w14:paraId="066269B2" w14:textId="77777777" w:rsidR="00AF305F" w:rsidRPr="00C55C37" w:rsidRDefault="00AF305F" w:rsidP="000A362A">
            <w:pPr>
              <w:pStyle w:val="Bullet1"/>
              <w:rPr>
                <w:sz w:val="18"/>
              </w:rPr>
            </w:pPr>
            <w:r w:rsidRPr="00C55C37">
              <w:rPr>
                <w:sz w:val="18"/>
              </w:rPr>
              <w:t>Designs and optimizes large-scale distributed computing systems that span across multiple technologies, tools, and architectures (e.g. client-server, n-tier, clusters, peer-peer).</w:t>
            </w:r>
          </w:p>
          <w:p w14:paraId="066269B3" w14:textId="77777777" w:rsidR="00AF305F" w:rsidRPr="00FB7C59" w:rsidRDefault="00AF305F" w:rsidP="000A362A">
            <w:pPr>
              <w:pStyle w:val="Bullet1"/>
              <w:rPr>
                <w:sz w:val="18"/>
              </w:rPr>
            </w:pPr>
            <w:r w:rsidRPr="00C55C37">
              <w:rPr>
                <w:sz w:val="18"/>
              </w:rPr>
              <w:t>Proactively identifies future trends and innovative solutions in distributed computing systems, assesses their impact, and recommends improvements.</w:t>
            </w:r>
          </w:p>
          <w:p w14:paraId="066269B4" w14:textId="77777777" w:rsidR="00AF305F" w:rsidRPr="00FB7C59" w:rsidRDefault="00AF305F" w:rsidP="000A362A">
            <w:pPr>
              <w:pStyle w:val="Bullet1"/>
              <w:rPr>
                <w:sz w:val="18"/>
              </w:rPr>
            </w:pPr>
            <w:r w:rsidRPr="00FB7C59">
              <w:rPr>
                <w:sz w:val="18"/>
              </w:rPr>
              <w:t>Determines choice of principles, theoretical concepts, standards, tools, and distributed computing systems components for a given problem setting.</w:t>
            </w:r>
          </w:p>
          <w:p w14:paraId="066269B5" w14:textId="77777777" w:rsidR="00AF305F" w:rsidRPr="00FB7C59" w:rsidRDefault="00AF305F" w:rsidP="000A362A">
            <w:pPr>
              <w:pStyle w:val="Bullet1"/>
              <w:rPr>
                <w:sz w:val="18"/>
              </w:rPr>
            </w:pPr>
            <w:r w:rsidRPr="00FB7C59">
              <w:rPr>
                <w:sz w:val="18"/>
              </w:rPr>
              <w:t>Provides expert technical advice on distributes systems principles, methods, and architectures (e.g., peer-to-peer systems, sensor networks, grid, cloud).</w:t>
            </w:r>
          </w:p>
        </w:tc>
      </w:tr>
    </w:tbl>
    <w:p w14:paraId="066269B7"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288"/>
      </w:tblGrid>
      <w:tr w:rsidR="00046A2D" w:rsidRPr="00E86B7F" w14:paraId="066269BA"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9B8" w14:textId="77777777" w:rsidR="00046A2D" w:rsidRPr="00C55C37" w:rsidRDefault="00046A2D" w:rsidP="003F07FF">
            <w:pPr>
              <w:pStyle w:val="Heading0"/>
              <w:outlineLvl w:val="2"/>
              <w:rPr>
                <w:sz w:val="24"/>
              </w:rPr>
            </w:pPr>
            <w:bookmarkStart w:id="178" w:name="_Toc311812297"/>
            <w:bookmarkStart w:id="179" w:name="_Toc375250055"/>
            <w:bookmarkStart w:id="180" w:name="_Toc400022431"/>
            <w:r w:rsidRPr="0059122E">
              <w:rPr>
                <w:bCs w:val="0"/>
                <w:sz w:val="24"/>
              </w:rPr>
              <w:t>Education and Training</w:t>
            </w:r>
            <w:bookmarkEnd w:id="178"/>
            <w:bookmarkEnd w:id="179"/>
            <w:bookmarkEnd w:id="180"/>
          </w:p>
          <w:p w14:paraId="066269B9"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teaching, training, research</w:t>
            </w:r>
            <w:r w:rsidR="00DE5ED7" w:rsidRPr="00E86B7F">
              <w:rPr>
                <w:rFonts w:asciiTheme="minorHAnsi" w:hAnsiTheme="minorHAnsi" w:cstheme="minorHAnsi"/>
                <w:color w:val="FFFFFF" w:themeColor="background1"/>
                <w:sz w:val="20"/>
                <w:szCs w:val="24"/>
              </w:rPr>
              <w:t>ing</w:t>
            </w:r>
            <w:r w:rsidRPr="00E86B7F">
              <w:rPr>
                <w:rFonts w:asciiTheme="minorHAnsi" w:hAnsiTheme="minorHAnsi" w:cstheme="minorHAnsi"/>
                <w:color w:val="FFFFFF" w:themeColor="background1"/>
                <w:sz w:val="20"/>
                <w:szCs w:val="24"/>
              </w:rPr>
              <w:t>, making presentations, lecturing, testing, and other instructional methods.</w:t>
            </w:r>
          </w:p>
        </w:tc>
      </w:tr>
      <w:tr w:rsidR="00046A2D" w:rsidRPr="00E86B7F" w14:paraId="066269BD" w14:textId="77777777" w:rsidTr="003F07FF">
        <w:trPr>
          <w:trHeight w:val="432"/>
        </w:trPr>
        <w:tc>
          <w:tcPr>
            <w:tcW w:w="1620" w:type="dxa"/>
            <w:tcBorders>
              <w:top w:val="single" w:sz="8" w:space="0" w:color="000000"/>
              <w:bottom w:val="single" w:sz="8" w:space="0" w:color="000000"/>
              <w:right w:val="single" w:sz="8" w:space="0" w:color="000000"/>
            </w:tcBorders>
            <w:shd w:val="clear" w:color="auto" w:fill="D8D8D8"/>
          </w:tcPr>
          <w:p w14:paraId="066269BB"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88" w:type="dxa"/>
            <w:tcBorders>
              <w:top w:val="single" w:sz="8" w:space="0" w:color="000000"/>
              <w:left w:val="single" w:sz="8" w:space="0" w:color="000000"/>
              <w:bottom w:val="single" w:sz="8" w:space="0" w:color="000000"/>
            </w:tcBorders>
            <w:shd w:val="clear" w:color="auto" w:fill="D8D8D8"/>
          </w:tcPr>
          <w:p w14:paraId="066269BC" w14:textId="77777777" w:rsidR="00046A2D" w:rsidRPr="00C55C37" w:rsidRDefault="00AF30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9C2" w14:textId="77777777" w:rsidTr="003F07FF">
        <w:trPr>
          <w:trHeight w:val="432"/>
        </w:trPr>
        <w:tc>
          <w:tcPr>
            <w:tcW w:w="1620" w:type="dxa"/>
            <w:tcBorders>
              <w:top w:val="single" w:sz="8" w:space="0" w:color="000000"/>
              <w:bottom w:val="single" w:sz="8" w:space="0" w:color="000000"/>
              <w:right w:val="single" w:sz="8" w:space="0" w:color="000000"/>
            </w:tcBorders>
          </w:tcPr>
          <w:p w14:paraId="066269BE"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288" w:type="dxa"/>
            <w:tcBorders>
              <w:top w:val="single" w:sz="8" w:space="0" w:color="000000"/>
              <w:left w:val="single" w:sz="8" w:space="0" w:color="000000"/>
              <w:bottom w:val="single" w:sz="8" w:space="0" w:color="000000"/>
            </w:tcBorders>
          </w:tcPr>
          <w:p w14:paraId="066269BF" w14:textId="77777777" w:rsidR="00046A2D" w:rsidRPr="00E86B7F" w:rsidRDefault="00046A2D" w:rsidP="003F07FF">
            <w:pPr>
              <w:pStyle w:val="Bullet1"/>
              <w:rPr>
                <w:sz w:val="18"/>
              </w:rPr>
            </w:pPr>
            <w:r w:rsidRPr="00E86B7F">
              <w:rPr>
                <w:sz w:val="18"/>
              </w:rPr>
              <w:t>Identifies education and training tools, resources, and modalities available to the OI&amp;T workforce.</w:t>
            </w:r>
          </w:p>
          <w:p w14:paraId="066269C0" w14:textId="77777777" w:rsidR="00046A2D" w:rsidRPr="00E86B7F" w:rsidRDefault="00046A2D" w:rsidP="003F07FF">
            <w:pPr>
              <w:pStyle w:val="Bullet1"/>
              <w:rPr>
                <w:sz w:val="18"/>
              </w:rPr>
            </w:pPr>
            <w:r w:rsidRPr="00E86B7F">
              <w:rPr>
                <w:sz w:val="18"/>
              </w:rPr>
              <w:t>Identifies approaches to maintain continuous learning that supports attainment of mission-critical competencies.</w:t>
            </w:r>
          </w:p>
          <w:p w14:paraId="066269C1" w14:textId="77777777" w:rsidR="00046A2D" w:rsidRPr="00E86B7F" w:rsidRDefault="00046A2D" w:rsidP="003F07FF">
            <w:pPr>
              <w:pStyle w:val="Bullet1"/>
              <w:rPr>
                <w:sz w:val="18"/>
              </w:rPr>
            </w:pPr>
            <w:r w:rsidRPr="00E86B7F">
              <w:rPr>
                <w:sz w:val="18"/>
              </w:rPr>
              <w:t>Explains the importance of building knowledge capital among the IT workforce.</w:t>
            </w:r>
          </w:p>
        </w:tc>
      </w:tr>
      <w:tr w:rsidR="00AF305F" w:rsidRPr="00E86B7F" w14:paraId="066269C7" w14:textId="77777777" w:rsidTr="003F07FF">
        <w:trPr>
          <w:trHeight w:val="432"/>
        </w:trPr>
        <w:tc>
          <w:tcPr>
            <w:tcW w:w="1620" w:type="dxa"/>
            <w:tcBorders>
              <w:top w:val="single" w:sz="8" w:space="0" w:color="000000"/>
              <w:bottom w:val="single" w:sz="8" w:space="0" w:color="000000"/>
              <w:right w:val="single" w:sz="8" w:space="0" w:color="000000"/>
            </w:tcBorders>
          </w:tcPr>
          <w:p w14:paraId="066269C3"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88" w:type="dxa"/>
            <w:tcBorders>
              <w:top w:val="single" w:sz="8" w:space="0" w:color="000000"/>
              <w:left w:val="single" w:sz="8" w:space="0" w:color="000000"/>
              <w:bottom w:val="single" w:sz="8" w:space="0" w:color="000000"/>
            </w:tcBorders>
          </w:tcPr>
          <w:p w14:paraId="066269C4" w14:textId="77777777" w:rsidR="00AF305F" w:rsidRPr="00E86B7F" w:rsidRDefault="00AF305F" w:rsidP="000A362A">
            <w:pPr>
              <w:pStyle w:val="Bullet1"/>
              <w:rPr>
                <w:sz w:val="18"/>
              </w:rPr>
            </w:pPr>
            <w:r w:rsidRPr="00E86B7F">
              <w:rPr>
                <w:sz w:val="18"/>
              </w:rPr>
              <w:t>Identifies courses of study, skills courses, and professional certifications relevant to own field.</w:t>
            </w:r>
          </w:p>
          <w:p w14:paraId="066269C5" w14:textId="77777777" w:rsidR="00AF305F" w:rsidRPr="00E86B7F" w:rsidRDefault="00AF305F" w:rsidP="000A362A">
            <w:pPr>
              <w:pStyle w:val="Bullet1"/>
              <w:rPr>
                <w:sz w:val="18"/>
              </w:rPr>
            </w:pPr>
            <w:r w:rsidRPr="00E86B7F">
              <w:rPr>
                <w:sz w:val="18"/>
              </w:rPr>
              <w:t>Researches proven instructional methods and practices specific to developing high-caliber IT professionals.</w:t>
            </w:r>
          </w:p>
          <w:p w14:paraId="066269C6" w14:textId="77777777" w:rsidR="00AF305F" w:rsidRPr="00E86B7F" w:rsidRDefault="00AF305F" w:rsidP="000A362A">
            <w:pPr>
              <w:pStyle w:val="Bullet1"/>
              <w:rPr>
                <w:sz w:val="18"/>
              </w:rPr>
            </w:pPr>
            <w:r w:rsidRPr="00E86B7F">
              <w:rPr>
                <w:sz w:val="18"/>
              </w:rPr>
              <w:t xml:space="preserve">Discusses the importance of professional development opportunities and career management support in creating an attractive work environment for potential and current employees. </w:t>
            </w:r>
          </w:p>
        </w:tc>
      </w:tr>
      <w:tr w:rsidR="00AF305F" w:rsidRPr="00E86B7F" w14:paraId="066269CC" w14:textId="77777777" w:rsidTr="003F07FF">
        <w:trPr>
          <w:trHeight w:val="432"/>
        </w:trPr>
        <w:tc>
          <w:tcPr>
            <w:tcW w:w="1620" w:type="dxa"/>
            <w:tcBorders>
              <w:top w:val="single" w:sz="8" w:space="0" w:color="000000"/>
              <w:bottom w:val="single" w:sz="8" w:space="0" w:color="000000"/>
              <w:right w:val="single" w:sz="8" w:space="0" w:color="000000"/>
            </w:tcBorders>
          </w:tcPr>
          <w:p w14:paraId="066269C8"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88" w:type="dxa"/>
            <w:tcBorders>
              <w:top w:val="single" w:sz="8" w:space="0" w:color="000000"/>
              <w:left w:val="single" w:sz="8" w:space="0" w:color="000000"/>
              <w:bottom w:val="single" w:sz="8" w:space="0" w:color="000000"/>
            </w:tcBorders>
          </w:tcPr>
          <w:p w14:paraId="066269C9" w14:textId="77777777" w:rsidR="00AF305F" w:rsidRPr="00E86B7F" w:rsidRDefault="00AF305F" w:rsidP="000A362A">
            <w:pPr>
              <w:pStyle w:val="Bullet1"/>
              <w:rPr>
                <w:sz w:val="18"/>
              </w:rPr>
            </w:pPr>
            <w:r w:rsidRPr="00E86B7F">
              <w:rPr>
                <w:sz w:val="18"/>
              </w:rPr>
              <w:t xml:space="preserve">Identifies mission-critical competencies that employees must possess to meet organizational needs. </w:t>
            </w:r>
          </w:p>
          <w:p w14:paraId="066269CA" w14:textId="77777777" w:rsidR="00AF305F" w:rsidRPr="00E86B7F" w:rsidRDefault="00AF305F" w:rsidP="000A362A">
            <w:pPr>
              <w:pStyle w:val="Bullet1"/>
              <w:rPr>
                <w:sz w:val="18"/>
              </w:rPr>
            </w:pPr>
            <w:r w:rsidRPr="00E86B7F">
              <w:rPr>
                <w:sz w:val="18"/>
              </w:rPr>
              <w:t>Implements a learning plan tailored to meet both organization and individual employee needs.</w:t>
            </w:r>
          </w:p>
          <w:p w14:paraId="066269CB" w14:textId="77777777" w:rsidR="00AF305F" w:rsidRPr="00E86B7F" w:rsidRDefault="00AF305F" w:rsidP="000A362A">
            <w:pPr>
              <w:pStyle w:val="Bullet1"/>
              <w:rPr>
                <w:sz w:val="18"/>
              </w:rPr>
            </w:pPr>
            <w:r w:rsidRPr="00E86B7F">
              <w:rPr>
                <w:sz w:val="18"/>
              </w:rPr>
              <w:t>Mentors and guides employees in their career progression and knowledge management within the organization.</w:t>
            </w:r>
          </w:p>
        </w:tc>
      </w:tr>
      <w:tr w:rsidR="00AF305F" w:rsidRPr="00E86B7F" w14:paraId="066269D1" w14:textId="77777777" w:rsidTr="003F07FF">
        <w:trPr>
          <w:trHeight w:val="432"/>
        </w:trPr>
        <w:tc>
          <w:tcPr>
            <w:tcW w:w="1620" w:type="dxa"/>
            <w:tcBorders>
              <w:top w:val="single" w:sz="8" w:space="0" w:color="000000"/>
              <w:bottom w:val="single" w:sz="8" w:space="0" w:color="000000"/>
              <w:right w:val="single" w:sz="8" w:space="0" w:color="000000"/>
            </w:tcBorders>
          </w:tcPr>
          <w:p w14:paraId="066269CD"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88" w:type="dxa"/>
            <w:tcBorders>
              <w:top w:val="single" w:sz="8" w:space="0" w:color="000000"/>
              <w:left w:val="single" w:sz="8" w:space="0" w:color="000000"/>
              <w:bottom w:val="single" w:sz="8" w:space="0" w:color="000000"/>
            </w:tcBorders>
          </w:tcPr>
          <w:p w14:paraId="066269CE" w14:textId="77777777" w:rsidR="00AF305F" w:rsidRPr="00C55C37" w:rsidRDefault="00AF305F" w:rsidP="000A362A">
            <w:pPr>
              <w:pStyle w:val="Bullet1"/>
              <w:rPr>
                <w:sz w:val="18"/>
              </w:rPr>
            </w:pPr>
            <w:r w:rsidRPr="00C55C37">
              <w:rPr>
                <w:sz w:val="18"/>
              </w:rPr>
              <w:t>Analyzes the impact of multiple continuous learning approaches on the attainment of mission-critical competencies.</w:t>
            </w:r>
          </w:p>
          <w:p w14:paraId="066269CF" w14:textId="77777777" w:rsidR="00AF305F" w:rsidRPr="00C55C37" w:rsidRDefault="00AF305F" w:rsidP="000A362A">
            <w:pPr>
              <w:pStyle w:val="Bullet1"/>
              <w:rPr>
                <w:sz w:val="18"/>
              </w:rPr>
            </w:pPr>
            <w:r w:rsidRPr="00C55C37">
              <w:rPr>
                <w:sz w:val="18"/>
              </w:rPr>
              <w:t>Provides consultation on instructional methods and practices specific to developing high-caliber IT professionals.</w:t>
            </w:r>
          </w:p>
          <w:p w14:paraId="066269D0" w14:textId="77777777" w:rsidR="00AF305F" w:rsidRPr="00FB7C59" w:rsidRDefault="00AF305F" w:rsidP="000A362A">
            <w:pPr>
              <w:pStyle w:val="Bullet1"/>
              <w:rPr>
                <w:sz w:val="18"/>
              </w:rPr>
            </w:pPr>
            <w:r w:rsidRPr="00FB7C59">
              <w:rPr>
                <w:sz w:val="18"/>
              </w:rPr>
              <w:t>Provides consultation on development of a flexible plan tailored to meet both organization</w:t>
            </w:r>
            <w:r w:rsidR="00DE5ED7" w:rsidRPr="00FB7C59">
              <w:rPr>
                <w:sz w:val="18"/>
              </w:rPr>
              <w:t>al</w:t>
            </w:r>
            <w:r w:rsidRPr="00FB7C59">
              <w:rPr>
                <w:sz w:val="18"/>
              </w:rPr>
              <w:t xml:space="preserve"> and individual employee needs.</w:t>
            </w:r>
          </w:p>
        </w:tc>
      </w:tr>
      <w:tr w:rsidR="00AF305F" w:rsidRPr="00E86B7F" w14:paraId="066269D5" w14:textId="77777777" w:rsidTr="003F07FF">
        <w:trPr>
          <w:trHeight w:val="432"/>
        </w:trPr>
        <w:tc>
          <w:tcPr>
            <w:tcW w:w="1620" w:type="dxa"/>
            <w:tcBorders>
              <w:top w:val="single" w:sz="8" w:space="0" w:color="000000"/>
              <w:bottom w:val="single" w:sz="8" w:space="0" w:color="000000"/>
              <w:right w:val="single" w:sz="8" w:space="0" w:color="000000"/>
            </w:tcBorders>
          </w:tcPr>
          <w:p w14:paraId="066269D2" w14:textId="77777777" w:rsidR="00AF305F" w:rsidRPr="00C55C37" w:rsidRDefault="00AF30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88" w:type="dxa"/>
            <w:tcBorders>
              <w:top w:val="single" w:sz="8" w:space="0" w:color="000000"/>
              <w:left w:val="single" w:sz="8" w:space="0" w:color="000000"/>
              <w:bottom w:val="single" w:sz="8" w:space="0" w:color="000000"/>
            </w:tcBorders>
          </w:tcPr>
          <w:p w14:paraId="066269D3" w14:textId="77777777" w:rsidR="00AF305F" w:rsidRPr="00C55C37" w:rsidRDefault="00AF305F" w:rsidP="000A362A">
            <w:pPr>
              <w:pStyle w:val="Bullet1"/>
              <w:rPr>
                <w:sz w:val="18"/>
              </w:rPr>
            </w:pPr>
            <w:r w:rsidRPr="00C55C37">
              <w:rPr>
                <w:sz w:val="18"/>
              </w:rPr>
              <w:t xml:space="preserve">Ensures alignment of continuous learning approaches with the organization's mission and attainment of current and future mission critical competencies. </w:t>
            </w:r>
          </w:p>
          <w:p w14:paraId="066269D4" w14:textId="77777777" w:rsidR="00AF305F" w:rsidRPr="00C55C37" w:rsidRDefault="00AF305F" w:rsidP="000A362A">
            <w:pPr>
              <w:pStyle w:val="Bullet1"/>
              <w:rPr>
                <w:sz w:val="18"/>
              </w:rPr>
            </w:pPr>
            <w:r w:rsidRPr="00C55C37">
              <w:rPr>
                <w:sz w:val="18"/>
              </w:rPr>
              <w:t>Evaluates workforce education and training tools to select the most appropriate method(s) for a given population and topic.</w:t>
            </w:r>
          </w:p>
        </w:tc>
      </w:tr>
    </w:tbl>
    <w:p w14:paraId="066269D6"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9D9"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9D7" w14:textId="77777777" w:rsidR="00046A2D" w:rsidRPr="00C55C37" w:rsidRDefault="00046A2D" w:rsidP="003F07FF">
            <w:pPr>
              <w:pStyle w:val="Heading0"/>
              <w:outlineLvl w:val="2"/>
              <w:rPr>
                <w:sz w:val="24"/>
              </w:rPr>
            </w:pPr>
            <w:bookmarkStart w:id="181" w:name="_Toc311812298"/>
            <w:bookmarkStart w:id="182" w:name="_Toc346485551"/>
            <w:bookmarkStart w:id="183" w:name="_Toc375250056"/>
            <w:bookmarkStart w:id="184" w:name="_Toc400022432"/>
            <w:r w:rsidRPr="0059122E">
              <w:rPr>
                <w:bCs w:val="0"/>
                <w:sz w:val="24"/>
              </w:rPr>
              <w:t>Electronic Commerce (E-Commerce)</w:t>
            </w:r>
            <w:bookmarkEnd w:id="181"/>
            <w:bookmarkEnd w:id="182"/>
            <w:bookmarkEnd w:id="183"/>
            <w:bookmarkEnd w:id="184"/>
            <w:r w:rsidRPr="00C55C37">
              <w:rPr>
                <w:sz w:val="24"/>
              </w:rPr>
              <w:t xml:space="preserve"> </w:t>
            </w:r>
          </w:p>
          <w:p w14:paraId="066269D8"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methods, and tools for conducting business online, including electronic data interchange.</w:t>
            </w:r>
          </w:p>
        </w:tc>
      </w:tr>
      <w:tr w:rsidR="00046A2D" w:rsidRPr="00E86B7F" w14:paraId="066269DC"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9DA"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9DB" w14:textId="77777777" w:rsidR="00046A2D" w:rsidRPr="00C55C37" w:rsidRDefault="00AF30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9E2" w14:textId="77777777" w:rsidTr="003F07FF">
        <w:trPr>
          <w:trHeight w:val="432"/>
        </w:trPr>
        <w:tc>
          <w:tcPr>
            <w:tcW w:w="1548" w:type="dxa"/>
            <w:tcBorders>
              <w:top w:val="single" w:sz="8" w:space="0" w:color="000000"/>
              <w:bottom w:val="single" w:sz="8" w:space="0" w:color="000000"/>
              <w:right w:val="single" w:sz="8" w:space="0" w:color="000000"/>
            </w:tcBorders>
          </w:tcPr>
          <w:p w14:paraId="066269DD" w14:textId="77777777" w:rsidR="00046A2D" w:rsidRPr="00C55C37" w:rsidRDefault="00046A2D" w:rsidP="003F07FF">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9DE" w14:textId="77777777" w:rsidR="00AF305F" w:rsidRPr="00C55C37" w:rsidRDefault="00AF305F" w:rsidP="00AF305F">
            <w:pPr>
              <w:pStyle w:val="Bullet1"/>
              <w:rPr>
                <w:sz w:val="18"/>
              </w:rPr>
            </w:pPr>
            <w:r w:rsidRPr="00C55C37">
              <w:rPr>
                <w:sz w:val="18"/>
              </w:rPr>
              <w:t>Defines the major components of conducting business online, including electronic data interchange.</w:t>
            </w:r>
          </w:p>
          <w:p w14:paraId="066269DF" w14:textId="77777777" w:rsidR="00AF305F" w:rsidRPr="00FB7C59" w:rsidRDefault="00AF305F" w:rsidP="00AF305F">
            <w:pPr>
              <w:pStyle w:val="Bullet1"/>
              <w:rPr>
                <w:sz w:val="18"/>
              </w:rPr>
            </w:pPr>
            <w:r w:rsidRPr="00C55C37">
              <w:rPr>
                <w:sz w:val="18"/>
              </w:rPr>
              <w:t>Follows established procedures for conducting e-commerce.</w:t>
            </w:r>
          </w:p>
          <w:p w14:paraId="066269E0" w14:textId="77777777" w:rsidR="00AF305F" w:rsidRPr="00FB7C59" w:rsidRDefault="00AF305F" w:rsidP="00AF305F">
            <w:pPr>
              <w:pStyle w:val="Bullet1"/>
              <w:rPr>
                <w:sz w:val="18"/>
              </w:rPr>
            </w:pPr>
            <w:r w:rsidRPr="00FB7C59">
              <w:rPr>
                <w:sz w:val="18"/>
              </w:rPr>
              <w:t>Demonstrates understanding of basic communication handshakes necessary for secure transfer.</w:t>
            </w:r>
          </w:p>
          <w:p w14:paraId="066269E1" w14:textId="77777777" w:rsidR="00AF305F" w:rsidRPr="00FB7C59" w:rsidRDefault="00AF305F" w:rsidP="00AF305F">
            <w:pPr>
              <w:pStyle w:val="Bullet1"/>
              <w:rPr>
                <w:sz w:val="18"/>
              </w:rPr>
            </w:pPr>
            <w:r w:rsidRPr="00FB7C59">
              <w:rPr>
                <w:sz w:val="18"/>
              </w:rPr>
              <w:t>Describes issues with secure files and file transfers.</w:t>
            </w:r>
          </w:p>
        </w:tc>
      </w:tr>
      <w:tr w:rsidR="00AF305F" w:rsidRPr="00E86B7F" w14:paraId="066269E6" w14:textId="77777777" w:rsidTr="003F07FF">
        <w:trPr>
          <w:trHeight w:val="432"/>
        </w:trPr>
        <w:tc>
          <w:tcPr>
            <w:tcW w:w="1548" w:type="dxa"/>
            <w:tcBorders>
              <w:top w:val="single" w:sz="8" w:space="0" w:color="000000"/>
              <w:bottom w:val="single" w:sz="8" w:space="0" w:color="000000"/>
              <w:right w:val="single" w:sz="8" w:space="0" w:color="000000"/>
            </w:tcBorders>
          </w:tcPr>
          <w:p w14:paraId="066269E3" w14:textId="77777777" w:rsidR="00AF305F" w:rsidRPr="00C55C37" w:rsidRDefault="00AF305F"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9E4" w14:textId="77777777" w:rsidR="00AF305F" w:rsidRPr="00C55C37" w:rsidRDefault="00AF305F" w:rsidP="00AF305F">
            <w:pPr>
              <w:pStyle w:val="Bullet1"/>
              <w:rPr>
                <w:sz w:val="18"/>
              </w:rPr>
            </w:pPr>
            <w:r w:rsidRPr="00C55C37">
              <w:rPr>
                <w:sz w:val="18"/>
              </w:rPr>
              <w:t xml:space="preserve">Interprets IT e-commerce guidelines and uses approved techniques and procedures to execute government business, with supervisor or peer guidance. </w:t>
            </w:r>
          </w:p>
          <w:p w14:paraId="066269E5" w14:textId="77777777" w:rsidR="00AF305F" w:rsidRPr="00C55C37" w:rsidRDefault="00AF305F" w:rsidP="00AF305F">
            <w:pPr>
              <w:pStyle w:val="Bullet1"/>
              <w:rPr>
                <w:sz w:val="18"/>
              </w:rPr>
            </w:pPr>
            <w:r w:rsidRPr="00C55C37">
              <w:rPr>
                <w:sz w:val="18"/>
              </w:rPr>
              <w:t>Explains organization’s e-commerce initiatives and procedures used to conduct electronic business or to exchange data.</w:t>
            </w:r>
          </w:p>
        </w:tc>
      </w:tr>
      <w:tr w:rsidR="00AF305F" w:rsidRPr="00E86B7F" w14:paraId="066269EB" w14:textId="77777777" w:rsidTr="003F07FF">
        <w:trPr>
          <w:trHeight w:val="432"/>
        </w:trPr>
        <w:tc>
          <w:tcPr>
            <w:tcW w:w="1548" w:type="dxa"/>
            <w:tcBorders>
              <w:top w:val="single" w:sz="8" w:space="0" w:color="000000"/>
              <w:bottom w:val="single" w:sz="8" w:space="0" w:color="000000"/>
              <w:right w:val="single" w:sz="8" w:space="0" w:color="000000"/>
            </w:tcBorders>
          </w:tcPr>
          <w:p w14:paraId="066269E7" w14:textId="77777777" w:rsidR="00AF305F" w:rsidRPr="00C55C37" w:rsidRDefault="00AF305F"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9E8" w14:textId="77777777" w:rsidR="00AF305F" w:rsidRPr="00C55C37" w:rsidRDefault="00AF305F" w:rsidP="00AF305F">
            <w:pPr>
              <w:pStyle w:val="Bullet1"/>
              <w:rPr>
                <w:sz w:val="18"/>
              </w:rPr>
            </w:pPr>
            <w:r w:rsidRPr="00C55C37">
              <w:rPr>
                <w:sz w:val="18"/>
              </w:rPr>
              <w:t xml:space="preserve">Integrates and migrates existing and planned electronic data interchange. </w:t>
            </w:r>
          </w:p>
          <w:p w14:paraId="066269E9" w14:textId="77777777" w:rsidR="00AF305F" w:rsidRPr="00C55C37" w:rsidRDefault="00AF305F" w:rsidP="00AF305F">
            <w:pPr>
              <w:pStyle w:val="Bullet1"/>
              <w:rPr>
                <w:sz w:val="18"/>
              </w:rPr>
            </w:pPr>
            <w:r w:rsidRPr="00C55C37">
              <w:rPr>
                <w:sz w:val="18"/>
              </w:rPr>
              <w:t>Detects or highlights IT e-commerce issues and considerations, and calculates applicable organizational risk (e.g., security, privacy, data sharing risks).</w:t>
            </w:r>
          </w:p>
          <w:p w14:paraId="066269EA" w14:textId="77777777" w:rsidR="00AF305F" w:rsidRPr="00FB7C59" w:rsidRDefault="00AF305F" w:rsidP="00AF305F">
            <w:pPr>
              <w:pStyle w:val="Bullet1"/>
              <w:rPr>
                <w:sz w:val="18"/>
              </w:rPr>
            </w:pPr>
            <w:r w:rsidRPr="00FB7C59">
              <w:rPr>
                <w:sz w:val="18"/>
              </w:rPr>
              <w:t>Assists with Memorandum of Understanding (MOU) and Interconnection Security Agreements (ISAs).</w:t>
            </w:r>
          </w:p>
        </w:tc>
      </w:tr>
      <w:tr w:rsidR="00AF305F" w:rsidRPr="00E86B7F" w14:paraId="066269F1" w14:textId="77777777" w:rsidTr="003F07FF">
        <w:trPr>
          <w:trHeight w:val="432"/>
        </w:trPr>
        <w:tc>
          <w:tcPr>
            <w:tcW w:w="1548" w:type="dxa"/>
            <w:tcBorders>
              <w:top w:val="single" w:sz="8" w:space="0" w:color="000000"/>
              <w:bottom w:val="single" w:sz="8" w:space="0" w:color="000000"/>
              <w:right w:val="single" w:sz="8" w:space="0" w:color="000000"/>
            </w:tcBorders>
          </w:tcPr>
          <w:p w14:paraId="066269EC" w14:textId="77777777" w:rsidR="00AF305F" w:rsidRPr="00C55C37" w:rsidRDefault="00AF305F"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9ED" w14:textId="77777777" w:rsidR="00AF305F" w:rsidRPr="00C55C37" w:rsidRDefault="00AF305F" w:rsidP="00AF305F">
            <w:pPr>
              <w:pStyle w:val="Bullet1"/>
              <w:rPr>
                <w:sz w:val="18"/>
              </w:rPr>
            </w:pPr>
            <w:r w:rsidRPr="00C55C37">
              <w:rPr>
                <w:sz w:val="18"/>
              </w:rPr>
              <w:t>Designs operating platforms for multiple functions.</w:t>
            </w:r>
          </w:p>
          <w:p w14:paraId="066269EE" w14:textId="77777777" w:rsidR="00AF305F" w:rsidRPr="00C55C37" w:rsidRDefault="00AF305F" w:rsidP="00AF305F">
            <w:pPr>
              <w:pStyle w:val="Bullet1"/>
              <w:rPr>
                <w:sz w:val="18"/>
              </w:rPr>
            </w:pPr>
            <w:r w:rsidRPr="00C55C37">
              <w:rPr>
                <w:sz w:val="18"/>
              </w:rPr>
              <w:t>Assesses vendor and industry trends and experiences to determine the impact on the organization, and recommends courses of action for consideration.</w:t>
            </w:r>
          </w:p>
          <w:p w14:paraId="066269EF" w14:textId="77777777" w:rsidR="00AF305F" w:rsidRPr="00FB7C59" w:rsidRDefault="00AF305F" w:rsidP="00AF305F">
            <w:pPr>
              <w:pStyle w:val="Bullet1"/>
              <w:rPr>
                <w:sz w:val="18"/>
              </w:rPr>
            </w:pPr>
            <w:r w:rsidRPr="00FB7C59">
              <w:rPr>
                <w:sz w:val="18"/>
              </w:rPr>
              <w:t>Selects and manages e-commerce service agreements, access, and domains of responsibility.</w:t>
            </w:r>
          </w:p>
          <w:p w14:paraId="066269F0" w14:textId="77777777" w:rsidR="00AF305F" w:rsidRPr="00FB7C59" w:rsidRDefault="00AF305F" w:rsidP="00AF305F">
            <w:pPr>
              <w:pStyle w:val="Bullet1"/>
              <w:rPr>
                <w:sz w:val="18"/>
              </w:rPr>
            </w:pPr>
            <w:r w:rsidRPr="00FB7C59">
              <w:rPr>
                <w:sz w:val="18"/>
              </w:rPr>
              <w:t>Collaborates with business partners to ensure policies are followed and data interchange is secure.</w:t>
            </w:r>
          </w:p>
        </w:tc>
      </w:tr>
      <w:tr w:rsidR="00AF305F" w:rsidRPr="00E86B7F" w14:paraId="066269F5" w14:textId="77777777" w:rsidTr="003F07FF">
        <w:trPr>
          <w:trHeight w:val="432"/>
        </w:trPr>
        <w:tc>
          <w:tcPr>
            <w:tcW w:w="1548" w:type="dxa"/>
            <w:tcBorders>
              <w:top w:val="single" w:sz="8" w:space="0" w:color="000000"/>
              <w:bottom w:val="single" w:sz="8" w:space="0" w:color="000000"/>
              <w:right w:val="single" w:sz="8" w:space="0" w:color="000000"/>
            </w:tcBorders>
          </w:tcPr>
          <w:p w14:paraId="066269F2" w14:textId="77777777" w:rsidR="00AF305F" w:rsidRPr="00C55C37" w:rsidRDefault="00AF305F"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9F3" w14:textId="77777777" w:rsidR="00AF305F" w:rsidRPr="00FB7C59" w:rsidRDefault="00AF305F" w:rsidP="00AF305F">
            <w:pPr>
              <w:pStyle w:val="Bullet1"/>
              <w:rPr>
                <w:sz w:val="18"/>
              </w:rPr>
            </w:pPr>
            <w:r w:rsidRPr="00C55C37">
              <w:rPr>
                <w:sz w:val="18"/>
              </w:rPr>
              <w:t>Designs and updates the organization’s e-commerce strategy, guidelines</w:t>
            </w:r>
            <w:r w:rsidR="00C1455D" w:rsidRPr="00FB7C59">
              <w:rPr>
                <w:sz w:val="18"/>
              </w:rPr>
              <w:t>,</w:t>
            </w:r>
            <w:r w:rsidRPr="00FB7C59">
              <w:rPr>
                <w:sz w:val="18"/>
              </w:rPr>
              <w:t xml:space="preserve"> and procedures.</w:t>
            </w:r>
          </w:p>
          <w:p w14:paraId="066269F4" w14:textId="77777777" w:rsidR="00AF305F" w:rsidRPr="00FB7C59" w:rsidRDefault="00AF305F" w:rsidP="00AF305F">
            <w:pPr>
              <w:pStyle w:val="Bullet1"/>
              <w:rPr>
                <w:sz w:val="18"/>
              </w:rPr>
            </w:pPr>
            <w:r w:rsidRPr="00FB7C59">
              <w:rPr>
                <w:sz w:val="18"/>
              </w:rPr>
              <w:t>Reports on e-commerce security issues, supports e-commerce security awareness in organization, and collaborates with others to devise strategies to mitigate security risk.</w:t>
            </w:r>
          </w:p>
        </w:tc>
      </w:tr>
    </w:tbl>
    <w:p w14:paraId="066269F6" w14:textId="77777777" w:rsidR="00046A2D" w:rsidRPr="00E86B7F" w:rsidRDefault="00046A2D" w:rsidP="00046A2D">
      <w:pPr>
        <w:spacing w:after="1080"/>
        <w:jc w:val="left"/>
        <w:rPr>
          <w:rFonts w:asciiTheme="minorHAnsi" w:hAnsiTheme="minorHAnsi" w:cstheme="minorHAnsi"/>
        </w:rPr>
      </w:pPr>
    </w:p>
    <w:p w14:paraId="066269F7" w14:textId="77777777" w:rsidR="00046A2D" w:rsidRPr="00E86B7F" w:rsidRDefault="00046A2D" w:rsidP="00046A2D">
      <w:pPr>
        <w:jc w:val="left"/>
        <w:rPr>
          <w:rFonts w:asciiTheme="minorHAnsi" w:hAnsiTheme="minorHAnsi" w:cstheme="minorHAnsi"/>
        </w:rPr>
      </w:pPr>
    </w:p>
    <w:p w14:paraId="066269F8" w14:textId="77777777" w:rsidR="00046A2D" w:rsidRPr="00E86B7F" w:rsidRDefault="00046A2D" w:rsidP="00046A2D">
      <w:pPr>
        <w:jc w:val="left"/>
        <w:rPr>
          <w:rFonts w:asciiTheme="minorHAnsi" w:hAnsiTheme="minorHAnsi" w:cstheme="minorHAnsi"/>
        </w:rPr>
      </w:pPr>
    </w:p>
    <w:p w14:paraId="066269F9" w14:textId="77777777" w:rsidR="00046A2D" w:rsidRPr="00E86B7F" w:rsidRDefault="00046A2D" w:rsidP="00046A2D">
      <w:pPr>
        <w:jc w:val="left"/>
        <w:rPr>
          <w:rFonts w:asciiTheme="minorHAnsi" w:hAnsiTheme="minorHAnsi" w:cstheme="minorHAnsi"/>
        </w:rPr>
      </w:pPr>
    </w:p>
    <w:p w14:paraId="066269FA" w14:textId="77777777" w:rsidR="00046A2D" w:rsidRPr="00E86B7F" w:rsidRDefault="00046A2D" w:rsidP="00046A2D">
      <w:pPr>
        <w:jc w:val="left"/>
        <w:rPr>
          <w:rFonts w:asciiTheme="minorHAnsi" w:hAnsiTheme="minorHAnsi" w:cstheme="minorHAnsi"/>
        </w:rPr>
      </w:pPr>
    </w:p>
    <w:p w14:paraId="066269FB" w14:textId="77777777" w:rsidR="00046A2D" w:rsidRPr="00E86B7F" w:rsidRDefault="00046A2D" w:rsidP="00046A2D">
      <w:pPr>
        <w:jc w:val="left"/>
        <w:rPr>
          <w:rFonts w:asciiTheme="minorHAnsi" w:hAnsiTheme="minorHAnsi" w:cstheme="minorHAnsi"/>
        </w:rPr>
      </w:pPr>
    </w:p>
    <w:p w14:paraId="066269FC" w14:textId="77777777" w:rsidR="00046A2D" w:rsidRPr="00E86B7F" w:rsidRDefault="00046A2D" w:rsidP="00046A2D">
      <w:pPr>
        <w:jc w:val="left"/>
        <w:rPr>
          <w:rFonts w:asciiTheme="minorHAnsi" w:hAnsiTheme="minorHAnsi" w:cstheme="minorHAnsi"/>
        </w:rPr>
      </w:pPr>
    </w:p>
    <w:p w14:paraId="066269FD" w14:textId="77777777" w:rsidR="00046A2D" w:rsidRPr="00E86B7F" w:rsidRDefault="00046A2D" w:rsidP="00046A2D">
      <w:pPr>
        <w:jc w:val="left"/>
        <w:rPr>
          <w:rFonts w:asciiTheme="minorHAnsi" w:hAnsiTheme="minorHAnsi" w:cstheme="minorHAnsi"/>
        </w:rPr>
      </w:pPr>
    </w:p>
    <w:p w14:paraId="066269FE" w14:textId="77777777" w:rsidR="00046A2D" w:rsidRPr="00E86B7F" w:rsidRDefault="00046A2D" w:rsidP="00046A2D">
      <w:pPr>
        <w:jc w:val="left"/>
        <w:rPr>
          <w:rFonts w:asciiTheme="minorHAnsi" w:hAnsiTheme="minorHAnsi" w:cstheme="minorHAnsi"/>
        </w:rPr>
      </w:pPr>
    </w:p>
    <w:p w14:paraId="066269FF" w14:textId="77777777" w:rsidR="00046A2D" w:rsidRPr="00E86B7F" w:rsidRDefault="00046A2D" w:rsidP="00046A2D">
      <w:pPr>
        <w:jc w:val="left"/>
        <w:rPr>
          <w:rFonts w:asciiTheme="minorHAnsi" w:hAnsiTheme="minorHAnsi" w:cstheme="minorHAnsi"/>
        </w:rPr>
      </w:pPr>
    </w:p>
    <w:p w14:paraId="06626A00" w14:textId="77777777" w:rsidR="00046A2D" w:rsidRPr="00E86B7F" w:rsidRDefault="00046A2D" w:rsidP="00046A2D">
      <w:pPr>
        <w:jc w:val="left"/>
        <w:rPr>
          <w:rFonts w:asciiTheme="minorHAnsi" w:hAnsiTheme="minorHAnsi" w:cstheme="minorHAnsi"/>
        </w:rPr>
      </w:pPr>
    </w:p>
    <w:p w14:paraId="06626A01" w14:textId="77777777" w:rsidR="00046A2D" w:rsidRPr="00E86B7F" w:rsidRDefault="00046A2D" w:rsidP="00046A2D">
      <w:pPr>
        <w:jc w:val="left"/>
        <w:rPr>
          <w:rFonts w:asciiTheme="minorHAnsi" w:hAnsiTheme="minorHAnsi" w:cstheme="minorHAnsi"/>
        </w:rPr>
      </w:pPr>
    </w:p>
    <w:p w14:paraId="06626A02" w14:textId="77777777" w:rsidR="00046A2D" w:rsidRPr="00E86B7F" w:rsidRDefault="00046A2D" w:rsidP="00046A2D">
      <w:pPr>
        <w:jc w:val="left"/>
        <w:rPr>
          <w:rFonts w:asciiTheme="minorHAnsi" w:hAnsiTheme="minorHAnsi" w:cstheme="minorHAnsi"/>
        </w:rPr>
      </w:pP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4B6C54" w:rsidRPr="00E86B7F" w14:paraId="06626A05"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A03" w14:textId="77777777" w:rsidR="004B6C54" w:rsidRPr="00C55C37" w:rsidRDefault="004B6C54" w:rsidP="004B6C54">
            <w:pPr>
              <w:pStyle w:val="Heading0"/>
              <w:outlineLvl w:val="2"/>
              <w:rPr>
                <w:sz w:val="24"/>
              </w:rPr>
            </w:pPr>
            <w:bookmarkStart w:id="185" w:name="_Toc400022433"/>
            <w:r w:rsidRPr="0059122E">
              <w:rPr>
                <w:sz w:val="24"/>
              </w:rPr>
              <w:t>Emerging Technologies</w:t>
            </w:r>
            <w:bookmarkEnd w:id="185"/>
          </w:p>
          <w:p w14:paraId="06626A04" w14:textId="77777777" w:rsidR="004B6C54" w:rsidRPr="00E86B7F" w:rsidRDefault="0066169B" w:rsidP="004B6C54">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emerging technologies (e.g., applications, hardware, software, and telecommunications) and their application to meet organizational requirements.</w:t>
            </w:r>
          </w:p>
        </w:tc>
      </w:tr>
      <w:tr w:rsidR="004B6C54" w:rsidRPr="00E86B7F" w14:paraId="06626A08" w14:textId="77777777" w:rsidTr="00007DBA">
        <w:trPr>
          <w:trHeight w:val="432"/>
        </w:trPr>
        <w:tc>
          <w:tcPr>
            <w:tcW w:w="1548" w:type="dxa"/>
            <w:tcBorders>
              <w:top w:val="single" w:sz="8" w:space="0" w:color="000000"/>
              <w:bottom w:val="single" w:sz="8" w:space="0" w:color="000000"/>
              <w:right w:val="single" w:sz="8" w:space="0" w:color="000000"/>
            </w:tcBorders>
            <w:shd w:val="clear" w:color="auto" w:fill="D8D8D8"/>
          </w:tcPr>
          <w:p w14:paraId="06626A06" w14:textId="77777777" w:rsidR="004B6C54" w:rsidRPr="00C55C37" w:rsidRDefault="004B6C54" w:rsidP="00007DBA">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A07" w14:textId="77777777" w:rsidR="004B6C54" w:rsidRPr="00C55C37" w:rsidRDefault="00AF305F" w:rsidP="00007DBA">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4B6C54" w:rsidRPr="00E86B7F" w14:paraId="06626A0D" w14:textId="77777777" w:rsidTr="00007DBA">
        <w:trPr>
          <w:trHeight w:val="432"/>
        </w:trPr>
        <w:tc>
          <w:tcPr>
            <w:tcW w:w="1548" w:type="dxa"/>
            <w:tcBorders>
              <w:top w:val="single" w:sz="8" w:space="0" w:color="000000"/>
              <w:bottom w:val="single" w:sz="8" w:space="0" w:color="000000"/>
              <w:right w:val="single" w:sz="8" w:space="0" w:color="000000"/>
            </w:tcBorders>
          </w:tcPr>
          <w:p w14:paraId="06626A09" w14:textId="77777777" w:rsidR="004B6C54" w:rsidRPr="00C55C37" w:rsidRDefault="004B6C54" w:rsidP="00007DB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1 – Novice</w:t>
            </w:r>
          </w:p>
        </w:tc>
        <w:tc>
          <w:tcPr>
            <w:tcW w:w="9360" w:type="dxa"/>
            <w:tcBorders>
              <w:top w:val="single" w:sz="8" w:space="0" w:color="000000"/>
              <w:left w:val="single" w:sz="8" w:space="0" w:color="000000"/>
              <w:bottom w:val="single" w:sz="8" w:space="0" w:color="000000"/>
            </w:tcBorders>
          </w:tcPr>
          <w:p w14:paraId="06626A0A" w14:textId="77777777" w:rsidR="00EF779D" w:rsidRPr="00C55C37" w:rsidRDefault="00EF779D" w:rsidP="00EF779D">
            <w:pPr>
              <w:pStyle w:val="Bullet1"/>
              <w:rPr>
                <w:sz w:val="18"/>
              </w:rPr>
            </w:pPr>
            <w:r w:rsidRPr="00C55C37">
              <w:rPr>
                <w:sz w:val="18"/>
              </w:rPr>
              <w:t xml:space="preserve">Implements basic changes in technology with guidance and supervision. </w:t>
            </w:r>
          </w:p>
          <w:p w14:paraId="06626A0B" w14:textId="77777777" w:rsidR="00EF779D" w:rsidRPr="00C55C37" w:rsidRDefault="00EF779D" w:rsidP="00EF779D">
            <w:pPr>
              <w:pStyle w:val="Bullet1"/>
              <w:rPr>
                <w:sz w:val="18"/>
              </w:rPr>
            </w:pPr>
            <w:r w:rsidRPr="00C55C37">
              <w:rPr>
                <w:sz w:val="18"/>
              </w:rPr>
              <w:t xml:space="preserve">Lists new and emerging technologies that will impact one’s own role or function. </w:t>
            </w:r>
          </w:p>
          <w:p w14:paraId="06626A0C" w14:textId="77777777" w:rsidR="00EF779D" w:rsidRPr="00C55C37" w:rsidRDefault="00EF779D" w:rsidP="00FB7C59">
            <w:pPr>
              <w:pStyle w:val="Bullet1"/>
              <w:rPr>
                <w:sz w:val="18"/>
              </w:rPr>
            </w:pPr>
          </w:p>
        </w:tc>
      </w:tr>
      <w:tr w:rsidR="00EF779D" w:rsidRPr="00E86B7F" w14:paraId="06626A13" w14:textId="77777777" w:rsidTr="00007DBA">
        <w:trPr>
          <w:trHeight w:val="432"/>
        </w:trPr>
        <w:tc>
          <w:tcPr>
            <w:tcW w:w="1548" w:type="dxa"/>
            <w:tcBorders>
              <w:top w:val="single" w:sz="8" w:space="0" w:color="000000"/>
              <w:bottom w:val="single" w:sz="8" w:space="0" w:color="000000"/>
              <w:right w:val="single" w:sz="8" w:space="0" w:color="000000"/>
            </w:tcBorders>
          </w:tcPr>
          <w:p w14:paraId="06626A0E" w14:textId="77777777" w:rsidR="00EF779D" w:rsidRPr="00C55C37" w:rsidRDefault="00EF779D"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A0F" w14:textId="77777777" w:rsidR="00EF779D" w:rsidRPr="00C55C37" w:rsidRDefault="00EF779D" w:rsidP="00EF779D">
            <w:pPr>
              <w:pStyle w:val="Bullet1"/>
              <w:rPr>
                <w:sz w:val="18"/>
              </w:rPr>
            </w:pPr>
            <w:r w:rsidRPr="00C55C37">
              <w:rPr>
                <w:sz w:val="18"/>
              </w:rPr>
              <w:t xml:space="preserve">Implements new technology practices as part of one’s own work (e.g., new security measures). </w:t>
            </w:r>
          </w:p>
          <w:p w14:paraId="06626A10" w14:textId="77777777" w:rsidR="00EF779D" w:rsidRPr="00C55C37" w:rsidRDefault="00EF779D" w:rsidP="00EF779D">
            <w:pPr>
              <w:pStyle w:val="Bullet1"/>
              <w:rPr>
                <w:sz w:val="18"/>
              </w:rPr>
            </w:pPr>
            <w:r w:rsidRPr="00C55C37">
              <w:rPr>
                <w:sz w:val="18"/>
              </w:rPr>
              <w:t xml:space="preserve">Explains and/or demonstrates the application of new technologies to promote adoption and use by peers or customers. </w:t>
            </w:r>
          </w:p>
          <w:p w14:paraId="06626A11" w14:textId="77777777" w:rsidR="00EF779D" w:rsidRPr="00FB7C59" w:rsidRDefault="00EF779D" w:rsidP="00EF779D">
            <w:pPr>
              <w:pStyle w:val="Bullet1"/>
              <w:rPr>
                <w:sz w:val="18"/>
              </w:rPr>
            </w:pPr>
            <w:r w:rsidRPr="00C55C37">
              <w:rPr>
                <w:sz w:val="18"/>
              </w:rPr>
              <w:t>Recognizes resources (e.g., weekly threat rep</w:t>
            </w:r>
            <w:r w:rsidRPr="00FB7C59">
              <w:rPr>
                <w:sz w:val="18"/>
              </w:rPr>
              <w:t>ort) to stay up-to-date on new technologies and potential security threats.</w:t>
            </w:r>
          </w:p>
          <w:p w14:paraId="06626A12" w14:textId="77777777" w:rsidR="00EF779D" w:rsidRPr="00FB7C59" w:rsidRDefault="00EF779D" w:rsidP="00EF779D">
            <w:pPr>
              <w:pStyle w:val="Bullet1"/>
              <w:rPr>
                <w:sz w:val="18"/>
              </w:rPr>
            </w:pPr>
            <w:r w:rsidRPr="00FB7C59">
              <w:rPr>
                <w:sz w:val="18"/>
              </w:rPr>
              <w:t xml:space="preserve">Details new and emerging technology trends that will impact IT support provided to OI&amp;T customers.     </w:t>
            </w:r>
          </w:p>
        </w:tc>
      </w:tr>
      <w:tr w:rsidR="00EF779D" w:rsidRPr="00E86B7F" w14:paraId="06626A1B" w14:textId="77777777" w:rsidTr="00007DBA">
        <w:trPr>
          <w:trHeight w:val="432"/>
        </w:trPr>
        <w:tc>
          <w:tcPr>
            <w:tcW w:w="1548" w:type="dxa"/>
            <w:tcBorders>
              <w:top w:val="single" w:sz="8" w:space="0" w:color="000000"/>
              <w:bottom w:val="single" w:sz="8" w:space="0" w:color="000000"/>
              <w:right w:val="single" w:sz="8" w:space="0" w:color="000000"/>
            </w:tcBorders>
          </w:tcPr>
          <w:p w14:paraId="06626A14" w14:textId="77777777" w:rsidR="00EF779D" w:rsidRPr="00C55C37" w:rsidRDefault="00EF779D"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A15" w14:textId="77777777" w:rsidR="00EF779D" w:rsidRPr="00C55C37" w:rsidRDefault="00EF779D" w:rsidP="00EF779D">
            <w:pPr>
              <w:pStyle w:val="Bullet1"/>
              <w:rPr>
                <w:sz w:val="18"/>
              </w:rPr>
            </w:pPr>
            <w:r w:rsidRPr="00C55C37">
              <w:rPr>
                <w:sz w:val="18"/>
              </w:rPr>
              <w:t xml:space="preserve">Applies knowledge of new technologies to recommend solutions or enhancements to existing processes within team. </w:t>
            </w:r>
          </w:p>
          <w:p w14:paraId="06626A16" w14:textId="77777777" w:rsidR="00EF779D" w:rsidRPr="00C55C37" w:rsidRDefault="00EF779D" w:rsidP="00EF779D">
            <w:pPr>
              <w:pStyle w:val="Bullet1"/>
              <w:rPr>
                <w:sz w:val="18"/>
              </w:rPr>
            </w:pPr>
            <w:r w:rsidRPr="00C55C37">
              <w:rPr>
                <w:sz w:val="18"/>
              </w:rPr>
              <w:t>Assesses potential risks and benefits of emerging technologies (e.g., mobile solutions, virtualization) and/or develops solutions to assist with risk management.</w:t>
            </w:r>
          </w:p>
          <w:p w14:paraId="06626A17" w14:textId="77777777" w:rsidR="00EF779D" w:rsidRPr="00FB7C59" w:rsidRDefault="00EF779D" w:rsidP="00EF779D">
            <w:pPr>
              <w:pStyle w:val="Bullet1"/>
              <w:rPr>
                <w:sz w:val="18"/>
              </w:rPr>
            </w:pPr>
            <w:r w:rsidRPr="00FB7C59">
              <w:rPr>
                <w:sz w:val="18"/>
              </w:rPr>
              <w:t xml:space="preserve">Communicates with others outside of immediate team to obtain information about emerging technologies and new application of IT at OI&amp;T. </w:t>
            </w:r>
          </w:p>
          <w:p w14:paraId="06626A18" w14:textId="77777777" w:rsidR="00EF779D" w:rsidRPr="00FB7C59" w:rsidRDefault="00EF779D" w:rsidP="00EF779D">
            <w:pPr>
              <w:pStyle w:val="Bullet1"/>
              <w:rPr>
                <w:sz w:val="18"/>
              </w:rPr>
            </w:pPr>
            <w:r w:rsidRPr="00FB7C59">
              <w:rPr>
                <w:sz w:val="18"/>
              </w:rPr>
              <w:t>Ensures security is addressed for new technologies through system security plan reviews, risk assessments, and incident response.</w:t>
            </w:r>
          </w:p>
          <w:p w14:paraId="06626A19" w14:textId="77777777" w:rsidR="00EF779D" w:rsidRPr="00FB7C59" w:rsidRDefault="00EF779D" w:rsidP="00EF779D">
            <w:pPr>
              <w:pStyle w:val="Bullet1"/>
              <w:rPr>
                <w:sz w:val="18"/>
              </w:rPr>
            </w:pPr>
            <w:r w:rsidRPr="00FB7C59">
              <w:rPr>
                <w:sz w:val="18"/>
              </w:rPr>
              <w:t>Demonstrates understanding of security issues and risks in maintaining new technologies.</w:t>
            </w:r>
          </w:p>
          <w:p w14:paraId="06626A1A" w14:textId="77777777" w:rsidR="00EF779D" w:rsidRPr="00FB7C59" w:rsidRDefault="00EF779D" w:rsidP="00EF779D">
            <w:pPr>
              <w:pStyle w:val="Bullet1"/>
              <w:rPr>
                <w:sz w:val="18"/>
              </w:rPr>
            </w:pPr>
            <w:r w:rsidRPr="00FB7C59">
              <w:rPr>
                <w:sz w:val="18"/>
              </w:rPr>
              <w:t>Keeps abreast of new technologies and explains how they will impact OI&amp;T network management, systems administration, database management, and/or related IT support activities.</w:t>
            </w:r>
          </w:p>
        </w:tc>
      </w:tr>
      <w:tr w:rsidR="00EF779D" w:rsidRPr="00E86B7F" w14:paraId="06626A22" w14:textId="77777777" w:rsidTr="00007DBA">
        <w:trPr>
          <w:trHeight w:val="432"/>
        </w:trPr>
        <w:tc>
          <w:tcPr>
            <w:tcW w:w="1548" w:type="dxa"/>
            <w:tcBorders>
              <w:top w:val="single" w:sz="8" w:space="0" w:color="000000"/>
              <w:bottom w:val="single" w:sz="8" w:space="0" w:color="000000"/>
              <w:right w:val="single" w:sz="8" w:space="0" w:color="000000"/>
            </w:tcBorders>
          </w:tcPr>
          <w:p w14:paraId="06626A1C" w14:textId="77777777" w:rsidR="00EF779D" w:rsidRPr="00C55C37" w:rsidRDefault="00EF779D"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4 – </w:t>
            </w:r>
            <w:r w:rsidRPr="00C55C37">
              <w:rPr>
                <w:rFonts w:asciiTheme="minorHAnsi" w:hAnsiTheme="minorHAnsi" w:cstheme="minorHAnsi"/>
                <w:b/>
                <w:bCs/>
                <w:sz w:val="20"/>
                <w:szCs w:val="23"/>
              </w:rPr>
              <w:t>Advanced</w:t>
            </w:r>
          </w:p>
        </w:tc>
        <w:tc>
          <w:tcPr>
            <w:tcW w:w="9360" w:type="dxa"/>
            <w:tcBorders>
              <w:top w:val="single" w:sz="8" w:space="0" w:color="000000"/>
              <w:left w:val="single" w:sz="8" w:space="0" w:color="000000"/>
              <w:bottom w:val="single" w:sz="8" w:space="0" w:color="000000"/>
            </w:tcBorders>
          </w:tcPr>
          <w:p w14:paraId="06626A1D" w14:textId="77777777" w:rsidR="00EF779D" w:rsidRPr="00C55C37" w:rsidRDefault="00EF779D" w:rsidP="00EF779D">
            <w:pPr>
              <w:pStyle w:val="Bullet1"/>
              <w:rPr>
                <w:sz w:val="18"/>
              </w:rPr>
            </w:pPr>
            <w:r w:rsidRPr="00C55C37">
              <w:rPr>
                <w:sz w:val="18"/>
              </w:rPr>
              <w:t xml:space="preserve">Provides guidance to others on ways that they can stay abreast of new and emerging technologies (e.g., software updates, cloud computing, mobile security, cyber security) that will impact their own work and their team’s work.   </w:t>
            </w:r>
          </w:p>
          <w:p w14:paraId="06626A1E" w14:textId="77777777" w:rsidR="00EF779D" w:rsidRPr="00FB7C59" w:rsidRDefault="00EF779D" w:rsidP="00EF779D">
            <w:pPr>
              <w:pStyle w:val="Bullet1"/>
              <w:rPr>
                <w:sz w:val="18"/>
              </w:rPr>
            </w:pPr>
            <w:r w:rsidRPr="00C55C37">
              <w:rPr>
                <w:sz w:val="18"/>
              </w:rPr>
              <w:t xml:space="preserve">Anticipates and briefs team members about how developments in new technology will impact the larger organizational group. </w:t>
            </w:r>
          </w:p>
          <w:p w14:paraId="06626A1F" w14:textId="77777777" w:rsidR="00EF779D" w:rsidRPr="00FB7C59" w:rsidRDefault="00EF779D" w:rsidP="00EF779D">
            <w:pPr>
              <w:pStyle w:val="Bullet1"/>
              <w:rPr>
                <w:sz w:val="18"/>
              </w:rPr>
            </w:pPr>
            <w:r w:rsidRPr="00FB7C59">
              <w:rPr>
                <w:sz w:val="18"/>
              </w:rPr>
              <w:t>Leads research, development, implementation</w:t>
            </w:r>
            <w:r w:rsidR="00C1455D" w:rsidRPr="00FB7C59">
              <w:rPr>
                <w:sz w:val="18"/>
              </w:rPr>
              <w:t>,</w:t>
            </w:r>
            <w:r w:rsidRPr="00FB7C59">
              <w:rPr>
                <w:sz w:val="18"/>
              </w:rPr>
              <w:t xml:space="preserve"> and/or adoption of new technologies that advance processes within one’s team or functional area.</w:t>
            </w:r>
          </w:p>
          <w:p w14:paraId="06626A20" w14:textId="77777777" w:rsidR="00EF779D" w:rsidRPr="00FB7C59" w:rsidRDefault="00EF779D" w:rsidP="00EF779D">
            <w:pPr>
              <w:pStyle w:val="Bullet1"/>
              <w:rPr>
                <w:sz w:val="18"/>
              </w:rPr>
            </w:pPr>
            <w:r w:rsidRPr="00FB7C59">
              <w:rPr>
                <w:sz w:val="18"/>
              </w:rPr>
              <w:t>Analyzes use of existing technologies and applications, and incorporates results in effective presentations and recommendations for technological improvements.</w:t>
            </w:r>
          </w:p>
          <w:p w14:paraId="06626A21" w14:textId="77777777" w:rsidR="00EF779D" w:rsidRPr="00FB7C59" w:rsidRDefault="00EF779D" w:rsidP="00EF779D">
            <w:pPr>
              <w:pStyle w:val="Bullet1"/>
              <w:rPr>
                <w:sz w:val="18"/>
              </w:rPr>
            </w:pPr>
            <w:r w:rsidRPr="00FB7C59">
              <w:rPr>
                <w:sz w:val="18"/>
              </w:rPr>
              <w:t>Provides briefings and/or training sessions on new technologies and emerging trends to teams and larger organizational groups.</w:t>
            </w:r>
          </w:p>
        </w:tc>
      </w:tr>
      <w:tr w:rsidR="00EF779D" w:rsidRPr="00E86B7F" w14:paraId="06626A28" w14:textId="77777777" w:rsidTr="00007DBA">
        <w:trPr>
          <w:trHeight w:val="432"/>
        </w:trPr>
        <w:tc>
          <w:tcPr>
            <w:tcW w:w="1548" w:type="dxa"/>
            <w:tcBorders>
              <w:top w:val="single" w:sz="8" w:space="0" w:color="000000"/>
              <w:bottom w:val="single" w:sz="8" w:space="0" w:color="000000"/>
              <w:right w:val="single" w:sz="8" w:space="0" w:color="000000"/>
            </w:tcBorders>
          </w:tcPr>
          <w:p w14:paraId="06626A23" w14:textId="77777777" w:rsidR="00EF779D" w:rsidRPr="00C55C37" w:rsidRDefault="00EF779D"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A24" w14:textId="77777777" w:rsidR="00EF779D" w:rsidRPr="00C55C37" w:rsidRDefault="00EF779D" w:rsidP="00EF779D">
            <w:pPr>
              <w:pStyle w:val="Bullet1"/>
              <w:rPr>
                <w:sz w:val="18"/>
              </w:rPr>
            </w:pPr>
            <w:r w:rsidRPr="00C55C37">
              <w:rPr>
                <w:sz w:val="18"/>
              </w:rPr>
              <w:t xml:space="preserve">Evaluates the impact of major technology trends impacting OI&amp;T (e.g., mobilization, virtualization, cloud computing) and incorporates that knowledge in setting direction for teams and the larger organizational group.  </w:t>
            </w:r>
          </w:p>
          <w:p w14:paraId="06626A25" w14:textId="77777777" w:rsidR="00EF779D" w:rsidRPr="00FB7C59" w:rsidRDefault="00EF779D" w:rsidP="00EF779D">
            <w:pPr>
              <w:pStyle w:val="Bullet1"/>
              <w:rPr>
                <w:sz w:val="18"/>
              </w:rPr>
            </w:pPr>
            <w:r w:rsidRPr="00C55C37">
              <w:rPr>
                <w:sz w:val="18"/>
              </w:rPr>
              <w:t xml:space="preserve">Designs structured approaches to systematically collect and analyze data on new technological developments and applications that impact </w:t>
            </w:r>
            <w:r w:rsidR="00C1455D" w:rsidRPr="00C55C37">
              <w:rPr>
                <w:sz w:val="18"/>
              </w:rPr>
              <w:t xml:space="preserve">the </w:t>
            </w:r>
            <w:r w:rsidRPr="00FB7C59">
              <w:rPr>
                <w:sz w:val="18"/>
              </w:rPr>
              <w:t xml:space="preserve">OI&amp;T team and larger organizational group. </w:t>
            </w:r>
          </w:p>
          <w:p w14:paraId="06626A26" w14:textId="77777777" w:rsidR="00EF779D" w:rsidRPr="00FB7C59" w:rsidRDefault="00EF779D" w:rsidP="00EF779D">
            <w:pPr>
              <w:pStyle w:val="Bullet1"/>
              <w:rPr>
                <w:sz w:val="18"/>
              </w:rPr>
            </w:pPr>
            <w:r w:rsidRPr="00FB7C59">
              <w:rPr>
                <w:sz w:val="18"/>
              </w:rPr>
              <w:t>Reports on trends in emerging technologies (e.g., bring your own device, new assistive technologies, enhanced capacity management) and their applicability to the team or division’s needs in order to facilitate informed decision</w:t>
            </w:r>
            <w:r w:rsidR="00E957C9" w:rsidRPr="00FB7C59">
              <w:rPr>
                <w:sz w:val="18"/>
              </w:rPr>
              <w:t xml:space="preserve"> </w:t>
            </w:r>
            <w:r w:rsidRPr="00FB7C59">
              <w:rPr>
                <w:sz w:val="18"/>
              </w:rPr>
              <w:t xml:space="preserve">making by senior leadership. </w:t>
            </w:r>
          </w:p>
          <w:p w14:paraId="06626A27" w14:textId="77777777" w:rsidR="00EF779D" w:rsidRPr="00E86B7F" w:rsidRDefault="00EF779D" w:rsidP="00C1455D">
            <w:pPr>
              <w:pStyle w:val="Bullet1"/>
              <w:rPr>
                <w:sz w:val="18"/>
              </w:rPr>
            </w:pPr>
            <w:r w:rsidRPr="00FB7C59">
              <w:rPr>
                <w:sz w:val="18"/>
              </w:rPr>
              <w:t xml:space="preserve">Collaborates with partners across different OI&amp;T pillars (e.g., Architecture, Strategy &amp; Design </w:t>
            </w:r>
            <w:r w:rsidR="00C1455D" w:rsidRPr="00FB7C59">
              <w:rPr>
                <w:sz w:val="18"/>
              </w:rPr>
              <w:t>[</w:t>
            </w:r>
            <w:r w:rsidRPr="00FB7C59">
              <w:rPr>
                <w:sz w:val="18"/>
              </w:rPr>
              <w:t>ASD</w:t>
            </w:r>
            <w:r w:rsidR="00C1455D" w:rsidRPr="0094708C">
              <w:rPr>
                <w:sz w:val="18"/>
              </w:rPr>
              <w:t>]</w:t>
            </w:r>
            <w:r w:rsidRPr="003D7ECB">
              <w:rPr>
                <w:sz w:val="18"/>
              </w:rPr>
              <w:t xml:space="preserve">, IT Workforce Development </w:t>
            </w:r>
            <w:r w:rsidR="00C1455D" w:rsidRPr="00E86B7F">
              <w:rPr>
                <w:sz w:val="18"/>
              </w:rPr>
              <w:t>[</w:t>
            </w:r>
            <w:r w:rsidRPr="00E86B7F">
              <w:rPr>
                <w:sz w:val="18"/>
              </w:rPr>
              <w:t>ITWD</w:t>
            </w:r>
            <w:r w:rsidR="00C1455D" w:rsidRPr="00E86B7F">
              <w:rPr>
                <w:sz w:val="18"/>
              </w:rPr>
              <w:t xml:space="preserve">], </w:t>
            </w:r>
            <w:r w:rsidRPr="00E86B7F">
              <w:rPr>
                <w:sz w:val="18"/>
              </w:rPr>
              <w:t xml:space="preserve">OIS, PD, SDE, and Quality Performance and Oversight </w:t>
            </w:r>
            <w:r w:rsidR="00C1455D" w:rsidRPr="00E86B7F">
              <w:rPr>
                <w:sz w:val="18"/>
              </w:rPr>
              <w:t>[</w:t>
            </w:r>
            <w:r w:rsidRPr="00E86B7F">
              <w:rPr>
                <w:sz w:val="18"/>
              </w:rPr>
              <w:t>QPO</w:t>
            </w:r>
            <w:r w:rsidR="00C1455D" w:rsidRPr="00E86B7F">
              <w:rPr>
                <w:sz w:val="18"/>
              </w:rPr>
              <w:t xml:space="preserve">]) </w:t>
            </w:r>
            <w:r w:rsidRPr="00E86B7F">
              <w:rPr>
                <w:sz w:val="18"/>
              </w:rPr>
              <w:t xml:space="preserve">to drive direction for one’s own pillar and work towards organizational goals.  </w:t>
            </w:r>
          </w:p>
        </w:tc>
      </w:tr>
    </w:tbl>
    <w:p w14:paraId="06626A29" w14:textId="77777777" w:rsidR="0055767B" w:rsidRPr="00E86B7F" w:rsidRDefault="0055767B" w:rsidP="00046A2D">
      <w:pPr>
        <w:jc w:val="left"/>
        <w:rPr>
          <w:rFonts w:asciiTheme="minorHAnsi" w:hAnsiTheme="minorHAnsi" w:cstheme="minorHAnsi"/>
        </w:rPr>
      </w:pPr>
    </w:p>
    <w:p w14:paraId="06626A2A" w14:textId="77777777" w:rsidR="007103C1" w:rsidRPr="00E86B7F" w:rsidRDefault="007103C1" w:rsidP="00046A2D">
      <w:pPr>
        <w:jc w:val="left"/>
        <w:rPr>
          <w:rFonts w:asciiTheme="minorHAnsi" w:hAnsiTheme="minorHAnsi" w:cstheme="minorHAnsi"/>
        </w:rPr>
      </w:pPr>
    </w:p>
    <w:p w14:paraId="06626A2B" w14:textId="77777777" w:rsidR="00046A2D" w:rsidRPr="00E86B7F" w:rsidRDefault="00046A2D" w:rsidP="00046A2D">
      <w:pPr>
        <w:jc w:val="left"/>
        <w:rPr>
          <w:rFonts w:asciiTheme="minorHAnsi" w:hAnsiTheme="minorHAnsi" w:cstheme="minorHAnsi"/>
        </w:rPr>
      </w:pPr>
    </w:p>
    <w:p w14:paraId="06626A2C" w14:textId="77777777" w:rsidR="00046A2D" w:rsidRPr="00E86B7F" w:rsidRDefault="00046A2D" w:rsidP="00046A2D">
      <w:pPr>
        <w:jc w:val="left"/>
        <w:rPr>
          <w:rFonts w:asciiTheme="minorHAnsi" w:hAnsiTheme="minorHAnsi" w:cstheme="minorHAnsi"/>
        </w:rPr>
      </w:pPr>
    </w:p>
    <w:p w14:paraId="06626A2D" w14:textId="77777777" w:rsidR="00796DF6" w:rsidRPr="00E86B7F" w:rsidRDefault="00796DF6">
      <w:pPr>
        <w:rPr>
          <w:rFonts w:asciiTheme="minorHAnsi" w:hAnsiTheme="minorHAnsi" w:cstheme="minorHAnsi"/>
        </w:rPr>
      </w:pPr>
      <w:bookmarkStart w:id="186" w:name="_Toc375250058"/>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A30"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A2E" w14:textId="77777777" w:rsidR="00046A2D" w:rsidRPr="00C55C37" w:rsidRDefault="00046A2D" w:rsidP="003F07FF">
            <w:pPr>
              <w:pStyle w:val="Heading0"/>
              <w:outlineLvl w:val="2"/>
              <w:rPr>
                <w:sz w:val="24"/>
              </w:rPr>
            </w:pPr>
            <w:bookmarkStart w:id="187" w:name="_Toc346485552"/>
            <w:bookmarkStart w:id="188" w:name="_Toc375250059"/>
            <w:bookmarkStart w:id="189" w:name="_Toc400022434"/>
            <w:bookmarkEnd w:id="186"/>
            <w:r w:rsidRPr="0059122E">
              <w:rPr>
                <w:bCs w:val="0"/>
                <w:sz w:val="24"/>
              </w:rPr>
              <w:t>Encryption</w:t>
            </w:r>
            <w:bookmarkEnd w:id="187"/>
            <w:bookmarkEnd w:id="188"/>
            <w:bookmarkEnd w:id="189"/>
          </w:p>
          <w:p w14:paraId="06626A2F"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procedures, tools, and applications used to keep data or information secure, including public key infrastructure</w:t>
            </w:r>
            <w:r w:rsidR="0003735B" w:rsidRPr="00E86B7F">
              <w:rPr>
                <w:rFonts w:asciiTheme="minorHAnsi" w:hAnsiTheme="minorHAnsi" w:cstheme="minorHAnsi"/>
                <w:color w:val="FFFFFF" w:themeColor="background1"/>
                <w:sz w:val="20"/>
                <w:szCs w:val="24"/>
              </w:rPr>
              <w:t xml:space="preserve"> (PKI)</w:t>
            </w:r>
            <w:r w:rsidRPr="00E86B7F">
              <w:rPr>
                <w:rFonts w:asciiTheme="minorHAnsi" w:hAnsiTheme="minorHAnsi" w:cstheme="minorHAnsi"/>
                <w:color w:val="FFFFFF" w:themeColor="background1"/>
                <w:sz w:val="20"/>
                <w:szCs w:val="24"/>
              </w:rPr>
              <w:t>, point-to-point encryption, and smart cards.</w:t>
            </w:r>
          </w:p>
        </w:tc>
      </w:tr>
      <w:tr w:rsidR="00046A2D" w:rsidRPr="00E86B7F" w14:paraId="06626A33"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A31"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A32" w14:textId="77777777" w:rsidR="00046A2D" w:rsidRPr="00C55C37" w:rsidRDefault="00796DF6"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A39" w14:textId="77777777" w:rsidTr="003F07FF">
        <w:trPr>
          <w:trHeight w:val="432"/>
        </w:trPr>
        <w:tc>
          <w:tcPr>
            <w:tcW w:w="1548" w:type="dxa"/>
            <w:tcBorders>
              <w:top w:val="single" w:sz="8" w:space="0" w:color="000000"/>
              <w:bottom w:val="single" w:sz="8" w:space="0" w:color="000000"/>
              <w:right w:val="single" w:sz="8" w:space="0" w:color="000000"/>
            </w:tcBorders>
          </w:tcPr>
          <w:p w14:paraId="06626A34"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A35" w14:textId="77777777" w:rsidR="00796DF6" w:rsidRPr="00C55C37" w:rsidRDefault="00796DF6" w:rsidP="00796DF6">
            <w:pPr>
              <w:pStyle w:val="Bullet1"/>
              <w:rPr>
                <w:sz w:val="18"/>
              </w:rPr>
            </w:pPr>
            <w:r w:rsidRPr="00C55C37">
              <w:rPr>
                <w:sz w:val="18"/>
              </w:rPr>
              <w:t>Defines basic concepts of encryption technology.</w:t>
            </w:r>
          </w:p>
          <w:p w14:paraId="06626A36" w14:textId="77777777" w:rsidR="0066169B" w:rsidRPr="00FB7C59" w:rsidRDefault="0066169B" w:rsidP="0066169B">
            <w:pPr>
              <w:pStyle w:val="Bullet1"/>
              <w:rPr>
                <w:sz w:val="18"/>
              </w:rPr>
            </w:pPr>
            <w:r w:rsidRPr="00FB7C59">
              <w:rPr>
                <w:sz w:val="18"/>
              </w:rPr>
              <w:t xml:space="preserve">Explains the importance of ensuring that encryption procedures and standards are upheld. </w:t>
            </w:r>
          </w:p>
          <w:p w14:paraId="06626A37" w14:textId="77777777" w:rsidR="00796DF6" w:rsidRPr="00FB7C59" w:rsidRDefault="00796DF6" w:rsidP="00796DF6">
            <w:pPr>
              <w:pStyle w:val="Bullet1"/>
              <w:rPr>
                <w:sz w:val="18"/>
              </w:rPr>
            </w:pPr>
            <w:r w:rsidRPr="00FB7C59">
              <w:rPr>
                <w:sz w:val="18"/>
              </w:rPr>
              <w:t>Follows established encryption</w:t>
            </w:r>
            <w:r w:rsidR="0066169B" w:rsidRPr="00FB7C59">
              <w:rPr>
                <w:sz w:val="18"/>
              </w:rPr>
              <w:t xml:space="preserve"> procedures and standards with supervision or guidance</w:t>
            </w:r>
            <w:r w:rsidRPr="00FB7C59">
              <w:rPr>
                <w:sz w:val="18"/>
              </w:rPr>
              <w:t>.</w:t>
            </w:r>
          </w:p>
          <w:p w14:paraId="06626A38" w14:textId="77777777" w:rsidR="0066169B" w:rsidRPr="00FB7C59" w:rsidRDefault="0066169B" w:rsidP="0066169B">
            <w:pPr>
              <w:pStyle w:val="Bullet1"/>
              <w:rPr>
                <w:sz w:val="18"/>
              </w:rPr>
            </w:pPr>
            <w:r w:rsidRPr="00FB7C59">
              <w:rPr>
                <w:sz w:val="18"/>
              </w:rPr>
              <w:t xml:space="preserve">Responds to routine questions related to encryption (e.g., use of </w:t>
            </w:r>
            <w:r w:rsidR="00176528" w:rsidRPr="00FB7C59">
              <w:rPr>
                <w:sz w:val="18"/>
              </w:rPr>
              <w:t xml:space="preserve">smart cards </w:t>
            </w:r>
            <w:r w:rsidRPr="00FB7C59">
              <w:rPr>
                <w:sz w:val="18"/>
              </w:rPr>
              <w:t>or Personal Identity Verification).</w:t>
            </w:r>
          </w:p>
        </w:tc>
      </w:tr>
      <w:tr w:rsidR="00796DF6" w:rsidRPr="00E86B7F" w14:paraId="06626A3E" w14:textId="77777777" w:rsidTr="003F07FF">
        <w:trPr>
          <w:trHeight w:val="432"/>
        </w:trPr>
        <w:tc>
          <w:tcPr>
            <w:tcW w:w="1548" w:type="dxa"/>
            <w:tcBorders>
              <w:top w:val="single" w:sz="8" w:space="0" w:color="000000"/>
              <w:bottom w:val="single" w:sz="8" w:space="0" w:color="000000"/>
              <w:right w:val="single" w:sz="8" w:space="0" w:color="000000"/>
            </w:tcBorders>
          </w:tcPr>
          <w:p w14:paraId="06626A3A" w14:textId="77777777" w:rsidR="00796DF6" w:rsidRPr="00C55C37" w:rsidRDefault="00796DF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A3B" w14:textId="77777777" w:rsidR="00796DF6" w:rsidRPr="00C55C37" w:rsidRDefault="00796DF6" w:rsidP="00796DF6">
            <w:pPr>
              <w:pStyle w:val="Bullet1"/>
              <w:rPr>
                <w:sz w:val="18"/>
              </w:rPr>
            </w:pPr>
            <w:r w:rsidRPr="00C55C37">
              <w:rPr>
                <w:sz w:val="18"/>
              </w:rPr>
              <w:t>Implements or supports at least one type of encryption technology, wi</w:t>
            </w:r>
            <w:r w:rsidR="0066169B" w:rsidRPr="00C55C37">
              <w:rPr>
                <w:sz w:val="18"/>
              </w:rPr>
              <w:t xml:space="preserve">th supervision or </w:t>
            </w:r>
            <w:r w:rsidRPr="00C55C37">
              <w:rPr>
                <w:sz w:val="18"/>
              </w:rPr>
              <w:t xml:space="preserve">guidance </w:t>
            </w:r>
          </w:p>
          <w:p w14:paraId="06626A3C" w14:textId="77777777" w:rsidR="00796DF6" w:rsidRPr="00FB7C59" w:rsidRDefault="00796DF6" w:rsidP="00796DF6">
            <w:pPr>
              <w:pStyle w:val="Bullet1"/>
              <w:rPr>
                <w:sz w:val="18"/>
              </w:rPr>
            </w:pPr>
            <w:r w:rsidRPr="00C55C37">
              <w:rPr>
                <w:sz w:val="18"/>
              </w:rPr>
              <w:t>Differentiates between different types of encryption methods</w:t>
            </w:r>
            <w:r w:rsidRPr="00FB7C59">
              <w:rPr>
                <w:sz w:val="18"/>
              </w:rPr>
              <w:t xml:space="preserve"> and associated technologies.</w:t>
            </w:r>
          </w:p>
          <w:p w14:paraId="06626A3D" w14:textId="77777777" w:rsidR="0066169B" w:rsidRPr="00FB7C59" w:rsidRDefault="0066169B" w:rsidP="0066169B">
            <w:pPr>
              <w:pStyle w:val="Bullet1"/>
              <w:rPr>
                <w:sz w:val="18"/>
              </w:rPr>
            </w:pPr>
            <w:r w:rsidRPr="00FB7C59">
              <w:rPr>
                <w:sz w:val="18"/>
              </w:rPr>
              <w:t>Troubleshoots issues related to encryption standards and practices, with supervision or guidance.</w:t>
            </w:r>
          </w:p>
        </w:tc>
      </w:tr>
      <w:tr w:rsidR="00796DF6" w:rsidRPr="00E86B7F" w14:paraId="06626A47" w14:textId="77777777" w:rsidTr="003F07FF">
        <w:trPr>
          <w:trHeight w:val="432"/>
        </w:trPr>
        <w:tc>
          <w:tcPr>
            <w:tcW w:w="1548" w:type="dxa"/>
            <w:tcBorders>
              <w:top w:val="single" w:sz="8" w:space="0" w:color="000000"/>
              <w:bottom w:val="single" w:sz="8" w:space="0" w:color="000000"/>
              <w:right w:val="single" w:sz="8" w:space="0" w:color="000000"/>
            </w:tcBorders>
          </w:tcPr>
          <w:p w14:paraId="06626A3F" w14:textId="77777777" w:rsidR="00796DF6" w:rsidRPr="00C55C37" w:rsidRDefault="00796DF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A40" w14:textId="77777777" w:rsidR="00796DF6" w:rsidRPr="00C55C37" w:rsidRDefault="00796DF6" w:rsidP="000A362A">
            <w:pPr>
              <w:pStyle w:val="Bullet1"/>
              <w:rPr>
                <w:sz w:val="18"/>
              </w:rPr>
            </w:pPr>
            <w:r w:rsidRPr="00C55C37">
              <w:rPr>
                <w:sz w:val="18"/>
              </w:rPr>
              <w:t xml:space="preserve">Utilizes knowledge of encryption principles and techniques (e.g., PKI, symmetric and asymmetric key) for application, integration, and routine administration of the organizational security program. </w:t>
            </w:r>
          </w:p>
          <w:p w14:paraId="06626A41" w14:textId="77777777" w:rsidR="0066169B" w:rsidRPr="00FB7C59" w:rsidRDefault="0066169B" w:rsidP="0066169B">
            <w:pPr>
              <w:pStyle w:val="Bullet1"/>
              <w:rPr>
                <w:sz w:val="18"/>
              </w:rPr>
            </w:pPr>
            <w:r w:rsidRPr="00C55C37">
              <w:rPr>
                <w:sz w:val="18"/>
              </w:rPr>
              <w:t xml:space="preserve">Supports users at all levels with implementing </w:t>
            </w:r>
            <w:r w:rsidRPr="00FB7C59">
              <w:rPr>
                <w:sz w:val="18"/>
              </w:rPr>
              <w:t>PKI.</w:t>
            </w:r>
          </w:p>
          <w:p w14:paraId="06626A42" w14:textId="77777777" w:rsidR="0066169B" w:rsidRPr="00FB7C59" w:rsidRDefault="0066169B" w:rsidP="0066169B">
            <w:pPr>
              <w:pStyle w:val="Bullet1"/>
              <w:rPr>
                <w:sz w:val="18"/>
              </w:rPr>
            </w:pPr>
            <w:r w:rsidRPr="00FB7C59">
              <w:rPr>
                <w:sz w:val="18"/>
              </w:rPr>
              <w:t>Educates users on methods for protecting sensitive information.</w:t>
            </w:r>
          </w:p>
          <w:p w14:paraId="06626A43" w14:textId="77777777" w:rsidR="00796DF6" w:rsidRPr="00C55C37" w:rsidRDefault="00796DF6" w:rsidP="000A362A">
            <w:pPr>
              <w:pStyle w:val="Bullet1"/>
              <w:rPr>
                <w:sz w:val="18"/>
              </w:rPr>
            </w:pPr>
            <w:r w:rsidRPr="00FB7C59">
              <w:rPr>
                <w:sz w:val="18"/>
              </w:rPr>
              <w:t>Applies relevant cryptographic/encryption standards, products</w:t>
            </w:r>
            <w:r w:rsidR="00D962F5" w:rsidRPr="00FB7C59">
              <w:rPr>
                <w:sz w:val="18"/>
              </w:rPr>
              <w:t>,</w:t>
            </w:r>
            <w:r w:rsidRPr="00FB7C59">
              <w:rPr>
                <w:sz w:val="18"/>
              </w:rPr>
              <w:t xml:space="preserve"> and protocols (e.g., digital signatures,</w:t>
            </w:r>
            <w:r w:rsidR="00FB7C59">
              <w:rPr>
                <w:sz w:val="18"/>
              </w:rPr>
              <w:t xml:space="preserve"> Virtual Private Networks (</w:t>
            </w:r>
            <w:r w:rsidRPr="00FB7C59">
              <w:rPr>
                <w:sz w:val="18"/>
              </w:rPr>
              <w:t>VPNs</w:t>
            </w:r>
            <w:r w:rsidR="00FB7C59">
              <w:rPr>
                <w:sz w:val="18"/>
              </w:rPr>
              <w:t>)</w:t>
            </w:r>
            <w:r w:rsidRPr="0059122E">
              <w:rPr>
                <w:sz w:val="18"/>
              </w:rPr>
              <w:t>, smart cards, IPsec, Secure Sockets Layer [SSL]) to operational situations.</w:t>
            </w:r>
          </w:p>
          <w:p w14:paraId="06626A44" w14:textId="77777777" w:rsidR="00796DF6" w:rsidRPr="00C55C37" w:rsidRDefault="00796DF6" w:rsidP="00796DF6">
            <w:pPr>
              <w:pStyle w:val="Bullet1"/>
              <w:rPr>
                <w:sz w:val="18"/>
              </w:rPr>
            </w:pPr>
            <w:r w:rsidRPr="00C55C37">
              <w:rPr>
                <w:sz w:val="18"/>
              </w:rPr>
              <w:t>Assists users in acquiring certificates and publishing those to Exchange to support signed and encrypted email.</w:t>
            </w:r>
          </w:p>
          <w:p w14:paraId="06626A45" w14:textId="77777777" w:rsidR="00796DF6" w:rsidRPr="00FB7C59" w:rsidRDefault="00796DF6" w:rsidP="00796DF6">
            <w:pPr>
              <w:pStyle w:val="Bullet1"/>
              <w:rPr>
                <w:sz w:val="18"/>
              </w:rPr>
            </w:pPr>
            <w:r w:rsidRPr="00FB7C59">
              <w:rPr>
                <w:sz w:val="18"/>
              </w:rPr>
              <w:t xml:space="preserve">Assists users with </w:t>
            </w:r>
            <w:r w:rsidR="00D962F5" w:rsidRPr="00FB7C59">
              <w:rPr>
                <w:sz w:val="18"/>
              </w:rPr>
              <w:t xml:space="preserve">rights management </w:t>
            </w:r>
            <w:r w:rsidRPr="00FB7C59">
              <w:rPr>
                <w:sz w:val="18"/>
              </w:rPr>
              <w:t>for keeping data secure in transit.</w:t>
            </w:r>
          </w:p>
          <w:p w14:paraId="06626A46" w14:textId="77777777" w:rsidR="00796DF6" w:rsidRPr="00FB7C59" w:rsidRDefault="00796DF6" w:rsidP="0066169B">
            <w:pPr>
              <w:pStyle w:val="Bullet1"/>
              <w:rPr>
                <w:sz w:val="18"/>
              </w:rPr>
            </w:pPr>
            <w:r w:rsidRPr="00FB7C59">
              <w:rPr>
                <w:sz w:val="18"/>
              </w:rPr>
              <w:t>Utilizes knowledge of the PKI process and h</w:t>
            </w:r>
            <w:r w:rsidR="0066169B" w:rsidRPr="00FB7C59">
              <w:rPr>
                <w:sz w:val="18"/>
              </w:rPr>
              <w:t>ow the exchange of keys occurs.</w:t>
            </w:r>
          </w:p>
        </w:tc>
      </w:tr>
      <w:tr w:rsidR="00796DF6" w:rsidRPr="00E86B7F" w14:paraId="06626A4E" w14:textId="77777777" w:rsidTr="003F07FF">
        <w:trPr>
          <w:trHeight w:val="432"/>
        </w:trPr>
        <w:tc>
          <w:tcPr>
            <w:tcW w:w="1548" w:type="dxa"/>
            <w:tcBorders>
              <w:top w:val="single" w:sz="8" w:space="0" w:color="000000"/>
              <w:bottom w:val="single" w:sz="8" w:space="0" w:color="000000"/>
              <w:right w:val="single" w:sz="8" w:space="0" w:color="000000"/>
            </w:tcBorders>
          </w:tcPr>
          <w:p w14:paraId="06626A48" w14:textId="77777777" w:rsidR="00796DF6" w:rsidRPr="00C55C37" w:rsidRDefault="00796DF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A49" w14:textId="77777777" w:rsidR="00796DF6" w:rsidRPr="00C55C37" w:rsidRDefault="00796DF6" w:rsidP="00796DF6">
            <w:pPr>
              <w:pStyle w:val="Bullet1"/>
              <w:rPr>
                <w:sz w:val="18"/>
              </w:rPr>
            </w:pPr>
            <w:r w:rsidRPr="00C55C37">
              <w:rPr>
                <w:sz w:val="18"/>
              </w:rPr>
              <w:t xml:space="preserve">Integrates encryption techniques into multiple applications and technologies, and/or across multiple platforms. </w:t>
            </w:r>
          </w:p>
          <w:p w14:paraId="06626A4A" w14:textId="77777777" w:rsidR="00796DF6" w:rsidRPr="00C55C37" w:rsidRDefault="00796DF6" w:rsidP="00796DF6">
            <w:pPr>
              <w:pStyle w:val="Bullet1"/>
              <w:rPr>
                <w:sz w:val="18"/>
              </w:rPr>
            </w:pPr>
            <w:r w:rsidRPr="00C55C37">
              <w:rPr>
                <w:sz w:val="18"/>
              </w:rPr>
              <w:t>Oversees implementation of encryption strategies for compliance, risk, and effectiveness and recommends mitigating action.</w:t>
            </w:r>
          </w:p>
          <w:p w14:paraId="06626A4B" w14:textId="77777777" w:rsidR="00796DF6" w:rsidRPr="00FB7C59" w:rsidRDefault="00796DF6" w:rsidP="00796DF6">
            <w:pPr>
              <w:pStyle w:val="Bullet1"/>
              <w:rPr>
                <w:sz w:val="18"/>
              </w:rPr>
            </w:pPr>
            <w:r w:rsidRPr="00C55C37">
              <w:rPr>
                <w:sz w:val="18"/>
              </w:rPr>
              <w:t>Analyzes new technol</w:t>
            </w:r>
            <w:r w:rsidRPr="00FB7C59">
              <w:rPr>
                <w:sz w:val="18"/>
              </w:rPr>
              <w:t>ogies, trends, and regulatory issues for impact on an encryption program, and recommends improvements to existing techniques or procedures.</w:t>
            </w:r>
          </w:p>
          <w:p w14:paraId="06626A4C" w14:textId="77777777" w:rsidR="00796DF6" w:rsidRPr="00FB7C59" w:rsidRDefault="00796DF6" w:rsidP="00796DF6">
            <w:pPr>
              <w:pStyle w:val="Bullet1"/>
              <w:rPr>
                <w:sz w:val="18"/>
              </w:rPr>
            </w:pPr>
            <w:r w:rsidRPr="00FB7C59">
              <w:rPr>
                <w:sz w:val="18"/>
              </w:rPr>
              <w:t>Stays abreast of changes to encryption technologies and explains to others the impact or implications at VA.</w:t>
            </w:r>
          </w:p>
          <w:p w14:paraId="06626A4D" w14:textId="77777777" w:rsidR="00796DF6" w:rsidRPr="00FB7C59" w:rsidRDefault="00796DF6" w:rsidP="00796DF6">
            <w:pPr>
              <w:pStyle w:val="Bullet1"/>
              <w:rPr>
                <w:sz w:val="18"/>
              </w:rPr>
            </w:pPr>
            <w:r w:rsidRPr="00FB7C59">
              <w:rPr>
                <w:sz w:val="18"/>
              </w:rPr>
              <w:t>Explains integration techniques across platforms</w:t>
            </w:r>
            <w:r w:rsidR="0066169B" w:rsidRPr="00FB7C59">
              <w:rPr>
                <w:sz w:val="18"/>
              </w:rPr>
              <w:t xml:space="preserve"> to members of larger group or team</w:t>
            </w:r>
            <w:r w:rsidRPr="00FB7C59">
              <w:rPr>
                <w:sz w:val="18"/>
              </w:rPr>
              <w:t>.</w:t>
            </w:r>
          </w:p>
        </w:tc>
      </w:tr>
      <w:tr w:rsidR="00796DF6" w:rsidRPr="00E86B7F" w14:paraId="06626A53" w14:textId="77777777" w:rsidTr="003F07FF">
        <w:trPr>
          <w:trHeight w:val="432"/>
        </w:trPr>
        <w:tc>
          <w:tcPr>
            <w:tcW w:w="1548" w:type="dxa"/>
            <w:tcBorders>
              <w:top w:val="single" w:sz="8" w:space="0" w:color="000000"/>
              <w:bottom w:val="single" w:sz="8" w:space="0" w:color="000000"/>
              <w:right w:val="single" w:sz="8" w:space="0" w:color="000000"/>
            </w:tcBorders>
          </w:tcPr>
          <w:p w14:paraId="06626A4F" w14:textId="77777777" w:rsidR="00796DF6" w:rsidRPr="00C55C37" w:rsidRDefault="00796DF6"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A50" w14:textId="77777777" w:rsidR="00796DF6" w:rsidRPr="00C55C37" w:rsidRDefault="00796DF6" w:rsidP="00796DF6">
            <w:pPr>
              <w:pStyle w:val="Bullet1"/>
              <w:rPr>
                <w:sz w:val="18"/>
              </w:rPr>
            </w:pPr>
            <w:r w:rsidRPr="00C55C37">
              <w:rPr>
                <w:sz w:val="18"/>
              </w:rPr>
              <w:t>Evaluates and/or de</w:t>
            </w:r>
            <w:r w:rsidR="0066169B" w:rsidRPr="00C55C37">
              <w:rPr>
                <w:sz w:val="18"/>
              </w:rPr>
              <w:t>signs</w:t>
            </w:r>
            <w:r w:rsidRPr="00C55C37">
              <w:rPr>
                <w:sz w:val="18"/>
              </w:rPr>
              <w:t xml:space="preserve"> encryption strategies.</w:t>
            </w:r>
          </w:p>
          <w:p w14:paraId="06626A51" w14:textId="77777777" w:rsidR="00796DF6" w:rsidRPr="00FB7C59" w:rsidRDefault="00796DF6" w:rsidP="00796DF6">
            <w:pPr>
              <w:pStyle w:val="Bullet1"/>
              <w:rPr>
                <w:sz w:val="18"/>
              </w:rPr>
            </w:pPr>
            <w:r w:rsidRPr="00C55C37">
              <w:rPr>
                <w:sz w:val="18"/>
              </w:rPr>
              <w:t>Builds consensus across organization for adoption and implementation of encryption strategies.</w:t>
            </w:r>
          </w:p>
          <w:p w14:paraId="06626A52" w14:textId="77777777" w:rsidR="00796DF6" w:rsidRPr="00FB7C59" w:rsidRDefault="00796DF6" w:rsidP="00796DF6">
            <w:pPr>
              <w:pStyle w:val="Bullet1"/>
              <w:rPr>
                <w:sz w:val="18"/>
              </w:rPr>
            </w:pPr>
            <w:r w:rsidRPr="00FB7C59">
              <w:rPr>
                <w:sz w:val="18"/>
              </w:rPr>
              <w:t>Ensures organization is following requirements and policies in VA Directive 6500.</w:t>
            </w:r>
          </w:p>
        </w:tc>
      </w:tr>
    </w:tbl>
    <w:p w14:paraId="4D3C2FF5" w14:textId="77777777" w:rsidR="00B07225" w:rsidRDefault="00B07225">
      <w:r>
        <w:rPr>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A60"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A5E" w14:textId="58DDBA2D" w:rsidR="00046A2D" w:rsidRPr="00C55C37" w:rsidRDefault="00046A2D" w:rsidP="003F07FF">
            <w:pPr>
              <w:pStyle w:val="Heading0"/>
              <w:outlineLvl w:val="2"/>
            </w:pPr>
            <w:r w:rsidRPr="0059122E">
              <w:br w:type="page"/>
            </w:r>
            <w:bookmarkStart w:id="190" w:name="_Toc311812300"/>
            <w:bookmarkStart w:id="191" w:name="_Toc346485553"/>
            <w:bookmarkStart w:id="192" w:name="_Toc375250060"/>
            <w:bookmarkStart w:id="193" w:name="_Toc400022435"/>
            <w:r w:rsidRPr="00C55C37">
              <w:rPr>
                <w:bCs w:val="0"/>
                <w:sz w:val="24"/>
              </w:rPr>
              <w:t>Engineering and Technology</w:t>
            </w:r>
            <w:bookmarkEnd w:id="190"/>
            <w:bookmarkEnd w:id="191"/>
            <w:bookmarkEnd w:id="192"/>
            <w:bookmarkEnd w:id="193"/>
          </w:p>
          <w:p w14:paraId="06626A5F"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engineering concepts, principles, and practices, and of equipment, tools, mechanical devices, and their uses to produce motion, light, power, technology, and other applications.</w:t>
            </w:r>
          </w:p>
        </w:tc>
      </w:tr>
      <w:tr w:rsidR="00046A2D" w:rsidRPr="00E86B7F" w14:paraId="06626A63"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A61"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A62" w14:textId="77777777" w:rsidR="00046A2D" w:rsidRPr="00C55C37" w:rsidRDefault="00D6441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A67" w14:textId="77777777" w:rsidTr="003F07FF">
        <w:trPr>
          <w:trHeight w:val="432"/>
        </w:trPr>
        <w:tc>
          <w:tcPr>
            <w:tcW w:w="1548" w:type="dxa"/>
            <w:tcBorders>
              <w:top w:val="single" w:sz="8" w:space="0" w:color="000000"/>
              <w:bottom w:val="single" w:sz="8" w:space="0" w:color="000000"/>
              <w:right w:val="single" w:sz="8" w:space="0" w:color="000000"/>
            </w:tcBorders>
          </w:tcPr>
          <w:p w14:paraId="06626A64" w14:textId="77777777" w:rsidR="00046A2D" w:rsidRPr="00C55C37" w:rsidRDefault="00046A2D" w:rsidP="003F07FF">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A65" w14:textId="77777777" w:rsidR="00D64411" w:rsidRPr="00C55C37" w:rsidRDefault="00D64411" w:rsidP="00D64411">
            <w:pPr>
              <w:pStyle w:val="Bullet1"/>
              <w:rPr>
                <w:sz w:val="18"/>
              </w:rPr>
            </w:pPr>
            <w:r w:rsidRPr="00C55C37">
              <w:rPr>
                <w:sz w:val="18"/>
              </w:rPr>
              <w:t xml:space="preserve">Demonstrates understanding of the standards and principles of engineering design associated with information technology. </w:t>
            </w:r>
          </w:p>
          <w:p w14:paraId="06626A66" w14:textId="77777777" w:rsidR="00D64411" w:rsidRPr="00FB7C59" w:rsidRDefault="00D64411" w:rsidP="005A6F13">
            <w:pPr>
              <w:pStyle w:val="Bullet1"/>
              <w:rPr>
                <w:sz w:val="18"/>
              </w:rPr>
            </w:pPr>
            <w:r w:rsidRPr="00C55C37">
              <w:rPr>
                <w:sz w:val="18"/>
              </w:rPr>
              <w:t xml:space="preserve">Recognizes problems </w:t>
            </w:r>
            <w:r w:rsidR="005A6F13" w:rsidRPr="00FB7C59">
              <w:rPr>
                <w:sz w:val="18"/>
              </w:rPr>
              <w:t xml:space="preserve">that </w:t>
            </w:r>
            <w:r w:rsidRPr="00FB7C59">
              <w:rPr>
                <w:sz w:val="18"/>
              </w:rPr>
              <w:t>have component elements and/or implications beyond personal expertise and correctly identifies the need for supplementary professional input.</w:t>
            </w:r>
          </w:p>
        </w:tc>
      </w:tr>
      <w:tr w:rsidR="00D64411" w:rsidRPr="00E86B7F" w14:paraId="06626A6D" w14:textId="77777777" w:rsidTr="003F07FF">
        <w:trPr>
          <w:trHeight w:val="432"/>
        </w:trPr>
        <w:tc>
          <w:tcPr>
            <w:tcW w:w="1548" w:type="dxa"/>
            <w:tcBorders>
              <w:top w:val="single" w:sz="8" w:space="0" w:color="000000"/>
              <w:bottom w:val="single" w:sz="8" w:space="0" w:color="000000"/>
              <w:right w:val="single" w:sz="8" w:space="0" w:color="000000"/>
            </w:tcBorders>
          </w:tcPr>
          <w:p w14:paraId="06626A68" w14:textId="77777777" w:rsidR="00D64411" w:rsidRPr="00C55C37" w:rsidRDefault="00D64411"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A69" w14:textId="77777777" w:rsidR="00D64411" w:rsidRPr="00C55C37" w:rsidRDefault="00D64411" w:rsidP="00D64411">
            <w:pPr>
              <w:pStyle w:val="Bullet1"/>
              <w:rPr>
                <w:sz w:val="18"/>
              </w:rPr>
            </w:pPr>
            <w:r w:rsidRPr="00C55C37">
              <w:rPr>
                <w:sz w:val="18"/>
              </w:rPr>
              <w:t>Interprets correct application of the materials, components, devices, systems, processes, resources</w:t>
            </w:r>
            <w:r w:rsidR="005A6F13" w:rsidRPr="00C55C37">
              <w:rPr>
                <w:sz w:val="18"/>
              </w:rPr>
              <w:t>,</w:t>
            </w:r>
            <w:r w:rsidRPr="00C55C37">
              <w:rPr>
                <w:sz w:val="18"/>
              </w:rPr>
              <w:t xml:space="preserve"> </w:t>
            </w:r>
            <w:r w:rsidRPr="0059122E">
              <w:rPr>
                <w:sz w:val="18"/>
              </w:rPr>
              <w:t>and equipment relevant to information technology.</w:t>
            </w:r>
          </w:p>
          <w:p w14:paraId="06626A6A" w14:textId="77777777" w:rsidR="00D64411" w:rsidRPr="00C55C37" w:rsidRDefault="00D64411" w:rsidP="00D64411">
            <w:pPr>
              <w:pStyle w:val="Bullet1"/>
              <w:rPr>
                <w:sz w:val="18"/>
              </w:rPr>
            </w:pPr>
            <w:r w:rsidRPr="00C55C37">
              <w:rPr>
                <w:sz w:val="18"/>
              </w:rPr>
              <w:t>Explains the role of quality management systems, tools, and processes within a culture of continuous improvement.</w:t>
            </w:r>
          </w:p>
          <w:p w14:paraId="06626A6B" w14:textId="77777777" w:rsidR="00D64411" w:rsidRPr="00C55C37" w:rsidRDefault="00D64411" w:rsidP="00D64411">
            <w:pPr>
              <w:pStyle w:val="Bullet1"/>
              <w:rPr>
                <w:sz w:val="18"/>
              </w:rPr>
            </w:pPr>
            <w:r w:rsidRPr="00C55C37">
              <w:rPr>
                <w:sz w:val="18"/>
              </w:rPr>
              <w:t>Demonstrates understands basic engineering concepts (e.g., System Development Life Cycle, Assessment and Authorization).</w:t>
            </w:r>
          </w:p>
          <w:p w14:paraId="06626A6C" w14:textId="77777777" w:rsidR="00D64411" w:rsidRPr="00FB7C59" w:rsidRDefault="00D64411" w:rsidP="00D64411">
            <w:pPr>
              <w:pStyle w:val="Bullet1"/>
              <w:rPr>
                <w:sz w:val="18"/>
              </w:rPr>
            </w:pPr>
            <w:r w:rsidRPr="00FB7C59">
              <w:rPr>
                <w:sz w:val="18"/>
              </w:rPr>
              <w:t>Explains monitoring tools and uses knowledge of tools in monitoring, reporting, and auditing.</w:t>
            </w:r>
          </w:p>
        </w:tc>
      </w:tr>
      <w:tr w:rsidR="00D64411" w:rsidRPr="00E86B7F" w14:paraId="06626A72" w14:textId="77777777" w:rsidTr="003F07FF">
        <w:trPr>
          <w:trHeight w:val="432"/>
        </w:trPr>
        <w:tc>
          <w:tcPr>
            <w:tcW w:w="1548" w:type="dxa"/>
            <w:tcBorders>
              <w:top w:val="single" w:sz="8" w:space="0" w:color="000000"/>
              <w:bottom w:val="single" w:sz="8" w:space="0" w:color="000000"/>
              <w:right w:val="single" w:sz="8" w:space="0" w:color="000000"/>
            </w:tcBorders>
          </w:tcPr>
          <w:p w14:paraId="06626A6E" w14:textId="77777777" w:rsidR="00D64411" w:rsidRPr="00C55C37" w:rsidRDefault="00D64411"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3 – Interm</w:t>
            </w:r>
            <w:r w:rsidRPr="00C55C37">
              <w:rPr>
                <w:rFonts w:asciiTheme="minorHAnsi" w:hAnsiTheme="minorHAnsi" w:cstheme="minorHAnsi"/>
                <w:b/>
                <w:bCs/>
                <w:sz w:val="20"/>
                <w:szCs w:val="23"/>
              </w:rPr>
              <w:t>ediate</w:t>
            </w:r>
          </w:p>
        </w:tc>
        <w:tc>
          <w:tcPr>
            <w:tcW w:w="9360" w:type="dxa"/>
            <w:tcBorders>
              <w:top w:val="single" w:sz="8" w:space="0" w:color="000000"/>
              <w:left w:val="single" w:sz="8" w:space="0" w:color="000000"/>
              <w:bottom w:val="single" w:sz="8" w:space="0" w:color="000000"/>
            </w:tcBorders>
          </w:tcPr>
          <w:p w14:paraId="06626A6F" w14:textId="77777777" w:rsidR="00D64411" w:rsidRPr="00C55C37" w:rsidRDefault="00D64411" w:rsidP="00D64411">
            <w:pPr>
              <w:pStyle w:val="Bullet1"/>
              <w:rPr>
                <w:sz w:val="18"/>
              </w:rPr>
            </w:pPr>
            <w:r w:rsidRPr="00C55C37">
              <w:rPr>
                <w:sz w:val="18"/>
              </w:rPr>
              <w:t xml:space="preserve">Implements engineering concepts, principles, and practices with knowledge of equipment, tools, mechanical devices, and their uses. </w:t>
            </w:r>
          </w:p>
          <w:p w14:paraId="06626A70" w14:textId="77777777" w:rsidR="00D64411" w:rsidRPr="00FB7C59" w:rsidRDefault="00D64411" w:rsidP="00D64411">
            <w:pPr>
              <w:pStyle w:val="Bullet1"/>
              <w:rPr>
                <w:sz w:val="18"/>
              </w:rPr>
            </w:pPr>
            <w:r w:rsidRPr="00C55C37">
              <w:rPr>
                <w:sz w:val="18"/>
              </w:rPr>
              <w:t>Assesses alternative implementation approaches using specialist engineering technologies and evaluates potential outcomes against appropriate criteria to justify an optimal solution choice.</w:t>
            </w:r>
          </w:p>
          <w:p w14:paraId="06626A71" w14:textId="77777777" w:rsidR="00D64411" w:rsidRPr="00FB7C59" w:rsidRDefault="00D64411" w:rsidP="00D64411">
            <w:pPr>
              <w:pStyle w:val="Bullet1"/>
              <w:rPr>
                <w:sz w:val="18"/>
              </w:rPr>
            </w:pPr>
            <w:r w:rsidRPr="00FB7C59">
              <w:rPr>
                <w:sz w:val="18"/>
              </w:rPr>
              <w:t>Applies knowledge of basic engineering concepts (e.g., System Development Life Cycle, Assessment and Authorization).</w:t>
            </w:r>
          </w:p>
        </w:tc>
      </w:tr>
      <w:tr w:rsidR="00D64411" w:rsidRPr="00E86B7F" w14:paraId="06626A77" w14:textId="77777777" w:rsidTr="003F07FF">
        <w:trPr>
          <w:trHeight w:val="432"/>
        </w:trPr>
        <w:tc>
          <w:tcPr>
            <w:tcW w:w="1548" w:type="dxa"/>
            <w:tcBorders>
              <w:top w:val="single" w:sz="8" w:space="0" w:color="000000"/>
              <w:bottom w:val="single" w:sz="8" w:space="0" w:color="000000"/>
              <w:right w:val="single" w:sz="8" w:space="0" w:color="000000"/>
            </w:tcBorders>
          </w:tcPr>
          <w:p w14:paraId="06626A73" w14:textId="77777777" w:rsidR="00D64411" w:rsidRPr="00C55C37" w:rsidRDefault="00D64411"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A74" w14:textId="77777777" w:rsidR="00D64411" w:rsidRPr="00C55C37" w:rsidRDefault="00D64411" w:rsidP="00D64411">
            <w:pPr>
              <w:pStyle w:val="Bullet1"/>
              <w:rPr>
                <w:sz w:val="18"/>
              </w:rPr>
            </w:pPr>
            <w:r w:rsidRPr="00C55C37">
              <w:rPr>
                <w:sz w:val="18"/>
              </w:rPr>
              <w:t xml:space="preserve">Integrates and migrates engineering concepts, principles, and practices with knowledge of equipment, tools, mechanical devices, and their uses. </w:t>
            </w:r>
          </w:p>
          <w:p w14:paraId="06626A75" w14:textId="77777777" w:rsidR="00D64411" w:rsidRPr="00FB7C59" w:rsidRDefault="00D64411" w:rsidP="00D64411">
            <w:pPr>
              <w:pStyle w:val="Bullet1"/>
              <w:rPr>
                <w:sz w:val="18"/>
              </w:rPr>
            </w:pPr>
            <w:r w:rsidRPr="00C55C37">
              <w:rPr>
                <w:sz w:val="18"/>
              </w:rPr>
              <w:t>Applies advanced technical knowledge and skills to deliver engineering outcomes in systems analysis, network security, information systems, or other areas of information technology.</w:t>
            </w:r>
          </w:p>
          <w:p w14:paraId="06626A76" w14:textId="77777777" w:rsidR="00D64411" w:rsidRPr="00FB7C59" w:rsidRDefault="00D64411" w:rsidP="00D64411">
            <w:pPr>
              <w:pStyle w:val="Bullet1"/>
              <w:rPr>
                <w:sz w:val="18"/>
              </w:rPr>
            </w:pPr>
            <w:r w:rsidRPr="00FB7C59">
              <w:rPr>
                <w:sz w:val="18"/>
              </w:rPr>
              <w:t>Advises others on the use of network monitoring tools, current operating environment and devices, and how devices interact in a network.</w:t>
            </w:r>
          </w:p>
        </w:tc>
      </w:tr>
      <w:tr w:rsidR="00D64411" w:rsidRPr="00E86B7F" w14:paraId="06626A7B" w14:textId="77777777" w:rsidTr="003F07FF">
        <w:trPr>
          <w:trHeight w:val="432"/>
        </w:trPr>
        <w:tc>
          <w:tcPr>
            <w:tcW w:w="1548" w:type="dxa"/>
            <w:tcBorders>
              <w:top w:val="single" w:sz="8" w:space="0" w:color="000000"/>
              <w:bottom w:val="single" w:sz="8" w:space="0" w:color="000000"/>
              <w:right w:val="single" w:sz="8" w:space="0" w:color="000000"/>
            </w:tcBorders>
          </w:tcPr>
          <w:p w14:paraId="06626A78" w14:textId="77777777" w:rsidR="00D64411" w:rsidRPr="00C55C37" w:rsidRDefault="00D64411"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A79" w14:textId="77777777" w:rsidR="00D64411" w:rsidRPr="00C55C37" w:rsidRDefault="00D64411" w:rsidP="00D64411">
            <w:pPr>
              <w:pStyle w:val="Bullet1"/>
              <w:rPr>
                <w:sz w:val="18"/>
              </w:rPr>
            </w:pPr>
            <w:r w:rsidRPr="00C55C37">
              <w:rPr>
                <w:sz w:val="18"/>
              </w:rPr>
              <w:t xml:space="preserve">Designs engineering concepts, principles, and practices with knowledge of equipment, tools, mechanical devices, and their uses. </w:t>
            </w:r>
          </w:p>
          <w:p w14:paraId="06626A7A" w14:textId="77777777" w:rsidR="00D64411" w:rsidRPr="00C55C37" w:rsidRDefault="00D64411" w:rsidP="00D64411">
            <w:pPr>
              <w:pStyle w:val="Bullet1"/>
              <w:rPr>
                <w:sz w:val="18"/>
              </w:rPr>
            </w:pPr>
            <w:r w:rsidRPr="00C55C37">
              <w:rPr>
                <w:sz w:val="18"/>
              </w:rPr>
              <w:t>Engages with the organization by applying sciences and engineering fundamentals to interpretation, analysis, and innovative solution of broadly defined problems and engineering technology practice.</w:t>
            </w:r>
          </w:p>
        </w:tc>
      </w:tr>
    </w:tbl>
    <w:p w14:paraId="06626A7C" w14:textId="77777777" w:rsidR="00046A2D" w:rsidRPr="00E86B7F" w:rsidRDefault="00046A2D" w:rsidP="00046A2D">
      <w:pPr>
        <w:jc w:val="left"/>
        <w:rPr>
          <w:rFonts w:asciiTheme="minorHAnsi" w:hAnsiTheme="minorHAnsi" w:cstheme="minorHAnsi"/>
        </w:rPr>
      </w:pPr>
    </w:p>
    <w:p w14:paraId="06626A7D"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A80" w14:textId="77777777" w:rsidTr="0078219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A7E" w14:textId="77777777" w:rsidR="00046A2D" w:rsidRPr="00C55C37" w:rsidRDefault="00046A2D" w:rsidP="003F07FF">
            <w:pPr>
              <w:pStyle w:val="Heading0"/>
              <w:outlineLvl w:val="2"/>
            </w:pPr>
            <w:r w:rsidRPr="0059122E">
              <w:br w:type="page"/>
            </w:r>
            <w:bookmarkStart w:id="194" w:name="_Toc346485554"/>
            <w:bookmarkStart w:id="195" w:name="_Toc375250061"/>
            <w:bookmarkStart w:id="196" w:name="_Toc400022436"/>
            <w:r w:rsidRPr="00C55C37">
              <w:rPr>
                <w:bCs w:val="0"/>
                <w:sz w:val="24"/>
              </w:rPr>
              <w:t>Enterprise Architecture</w:t>
            </w:r>
            <w:bookmarkEnd w:id="194"/>
            <w:bookmarkEnd w:id="195"/>
            <w:bookmarkEnd w:id="196"/>
          </w:p>
          <w:p w14:paraId="06626A7F" w14:textId="77777777" w:rsidR="00046A2D" w:rsidRPr="00E86B7F" w:rsidRDefault="00046A2D" w:rsidP="003F07FF">
            <w:pPr>
              <w:pStyle w:val="CompModelText"/>
              <w:ind w:left="126"/>
              <w:jc w:val="both"/>
              <w:rPr>
                <w:rFonts w:asciiTheme="minorHAnsi" w:hAnsiTheme="minorHAnsi" w:cstheme="minorHAnsi"/>
                <w:color w:val="FFFFFF" w:themeColor="background1"/>
                <w:sz w:val="24"/>
                <w:szCs w:val="24"/>
              </w:rPr>
            </w:pPr>
            <w:r w:rsidRPr="00C55C37">
              <w:rPr>
                <w:rFonts w:asciiTheme="minorHAnsi" w:hAnsiTheme="minorHAnsi" w:cstheme="minorHAnsi"/>
                <w:color w:val="FFFFFF" w:themeColor="background1"/>
                <w:kern w:val="24"/>
                <w:sz w:val="20"/>
                <w:szCs w:val="24"/>
                <w:lang w:bidi="ar-SA"/>
              </w:rPr>
              <w:t>Knowledge of principles, concepts, and methods of enterprise architecture to align information technology (IT) strategy, plans, and systems with the mission, goals, structure, and processes of the organization.</w:t>
            </w:r>
          </w:p>
        </w:tc>
      </w:tr>
      <w:tr w:rsidR="00046A2D" w:rsidRPr="00E86B7F" w14:paraId="06626A83"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A81"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A82" w14:textId="77777777" w:rsidR="00046A2D" w:rsidRPr="00C55C37" w:rsidRDefault="00D6441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A87" w14:textId="77777777" w:rsidTr="003F07FF">
        <w:trPr>
          <w:trHeight w:val="432"/>
        </w:trPr>
        <w:tc>
          <w:tcPr>
            <w:tcW w:w="1548" w:type="dxa"/>
            <w:tcBorders>
              <w:top w:val="single" w:sz="8" w:space="0" w:color="000000"/>
              <w:bottom w:val="single" w:sz="8" w:space="0" w:color="000000"/>
              <w:right w:val="single" w:sz="8" w:space="0" w:color="000000"/>
            </w:tcBorders>
          </w:tcPr>
          <w:p w14:paraId="06626A84"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A85" w14:textId="77777777" w:rsidR="00046A2D" w:rsidRPr="00FB7C59" w:rsidRDefault="00046A2D" w:rsidP="003F07FF">
            <w:pPr>
              <w:pStyle w:val="Bullet1"/>
              <w:rPr>
                <w:sz w:val="18"/>
              </w:rPr>
            </w:pPr>
            <w:r w:rsidRPr="00C55C37">
              <w:rPr>
                <w:sz w:val="18"/>
              </w:rPr>
              <w:t xml:space="preserve">Identifies the </w:t>
            </w:r>
            <w:r w:rsidR="005A6F13" w:rsidRPr="00C55C37">
              <w:rPr>
                <w:sz w:val="18"/>
              </w:rPr>
              <w:t>federal enterprise architecture standards</w:t>
            </w:r>
            <w:r w:rsidRPr="00C55C37">
              <w:rPr>
                <w:sz w:val="18"/>
              </w:rPr>
              <w:t>.</w:t>
            </w:r>
          </w:p>
          <w:p w14:paraId="06626A86" w14:textId="77777777" w:rsidR="00046A2D" w:rsidRPr="00FB7C59" w:rsidRDefault="00046A2D" w:rsidP="003F07FF">
            <w:pPr>
              <w:pStyle w:val="Bullet1"/>
              <w:rPr>
                <w:sz w:val="18"/>
              </w:rPr>
            </w:pPr>
            <w:r w:rsidRPr="00FB7C59">
              <w:rPr>
                <w:sz w:val="18"/>
              </w:rPr>
              <w:t>Assists in the collection of information regarding the use of IT and IT tools through interviews with internal and external stakeholders.</w:t>
            </w:r>
          </w:p>
        </w:tc>
      </w:tr>
      <w:tr w:rsidR="00D64411" w:rsidRPr="00E86B7F" w14:paraId="06626A8B" w14:textId="77777777" w:rsidTr="003F07FF">
        <w:trPr>
          <w:trHeight w:val="432"/>
        </w:trPr>
        <w:tc>
          <w:tcPr>
            <w:tcW w:w="1548" w:type="dxa"/>
            <w:tcBorders>
              <w:top w:val="single" w:sz="8" w:space="0" w:color="000000"/>
              <w:bottom w:val="single" w:sz="8" w:space="0" w:color="000000"/>
              <w:right w:val="single" w:sz="8" w:space="0" w:color="000000"/>
            </w:tcBorders>
          </w:tcPr>
          <w:p w14:paraId="06626A88" w14:textId="77777777" w:rsidR="00D64411" w:rsidRPr="00C55C37" w:rsidRDefault="00D6441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sz w:val="20"/>
                <w:szCs w:val="23"/>
              </w:rPr>
              <w:t>–Foundational</w:t>
            </w:r>
          </w:p>
        </w:tc>
        <w:tc>
          <w:tcPr>
            <w:tcW w:w="9360" w:type="dxa"/>
            <w:tcBorders>
              <w:top w:val="single" w:sz="8" w:space="0" w:color="000000"/>
              <w:left w:val="single" w:sz="8" w:space="0" w:color="000000"/>
              <w:bottom w:val="single" w:sz="8" w:space="0" w:color="000000"/>
            </w:tcBorders>
          </w:tcPr>
          <w:p w14:paraId="06626A89" w14:textId="77777777" w:rsidR="00D64411" w:rsidRPr="00C55C37" w:rsidRDefault="00D64411" w:rsidP="000A362A">
            <w:pPr>
              <w:pStyle w:val="Bullet1"/>
              <w:rPr>
                <w:sz w:val="18"/>
              </w:rPr>
            </w:pPr>
            <w:r w:rsidRPr="00C55C37">
              <w:rPr>
                <w:sz w:val="18"/>
              </w:rPr>
              <w:t>Interprets basic architecture documentation (e.g., work flows and diagrams) methodologies.</w:t>
            </w:r>
          </w:p>
          <w:p w14:paraId="06626A8A" w14:textId="77777777" w:rsidR="00D64411" w:rsidRPr="00C55C37" w:rsidRDefault="00D64411" w:rsidP="000A362A">
            <w:pPr>
              <w:pStyle w:val="Bullet1"/>
              <w:rPr>
                <w:sz w:val="18"/>
              </w:rPr>
            </w:pPr>
            <w:r w:rsidRPr="00C55C37">
              <w:rPr>
                <w:sz w:val="18"/>
              </w:rPr>
              <w:t>Recognizes emerging technologies that could impact enterprise IT architecture with more efficient and effective standards.</w:t>
            </w:r>
          </w:p>
        </w:tc>
      </w:tr>
      <w:tr w:rsidR="00D64411" w:rsidRPr="00E86B7F" w14:paraId="06626A90" w14:textId="77777777" w:rsidTr="003F07FF">
        <w:trPr>
          <w:trHeight w:val="432"/>
        </w:trPr>
        <w:tc>
          <w:tcPr>
            <w:tcW w:w="1548" w:type="dxa"/>
            <w:tcBorders>
              <w:top w:val="single" w:sz="8" w:space="0" w:color="000000"/>
              <w:bottom w:val="single" w:sz="8" w:space="0" w:color="000000"/>
              <w:right w:val="single" w:sz="8" w:space="0" w:color="000000"/>
            </w:tcBorders>
          </w:tcPr>
          <w:p w14:paraId="06626A8C" w14:textId="77777777" w:rsidR="00D64411" w:rsidRPr="00C55C37" w:rsidRDefault="00D6441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A8D" w14:textId="77777777" w:rsidR="00D64411" w:rsidRPr="00C55C37" w:rsidRDefault="00D64411" w:rsidP="000A362A">
            <w:pPr>
              <w:pStyle w:val="Bullet1"/>
              <w:rPr>
                <w:sz w:val="18"/>
              </w:rPr>
            </w:pPr>
            <w:r w:rsidRPr="00C55C37">
              <w:rPr>
                <w:sz w:val="18"/>
              </w:rPr>
              <w:t>Determines business and technical requirements for new programs (servers, hardware, software, etc.) and systems based on regulatory requirements.</w:t>
            </w:r>
          </w:p>
          <w:p w14:paraId="06626A8E" w14:textId="77777777" w:rsidR="00D64411" w:rsidRPr="00FB7C59" w:rsidRDefault="00D64411" w:rsidP="000A362A">
            <w:pPr>
              <w:pStyle w:val="Bullet1"/>
              <w:rPr>
                <w:sz w:val="18"/>
              </w:rPr>
            </w:pPr>
            <w:r w:rsidRPr="00C55C37">
              <w:rPr>
                <w:sz w:val="18"/>
              </w:rPr>
              <w:t xml:space="preserve">Participates in discussions within the IT architecture community to ensure common understanding of key IT architecture and business issues. </w:t>
            </w:r>
          </w:p>
          <w:p w14:paraId="06626A8F" w14:textId="77777777" w:rsidR="00D64411" w:rsidRPr="00FB7C59" w:rsidRDefault="00D64411" w:rsidP="000A362A">
            <w:pPr>
              <w:pStyle w:val="Bullet1"/>
              <w:rPr>
                <w:sz w:val="18"/>
              </w:rPr>
            </w:pPr>
            <w:r w:rsidRPr="00FB7C59">
              <w:rPr>
                <w:sz w:val="18"/>
              </w:rPr>
              <w:t>Presents metrics and findings to leadership; reexamines models based on feedback.</w:t>
            </w:r>
          </w:p>
        </w:tc>
      </w:tr>
      <w:tr w:rsidR="00D64411" w:rsidRPr="00E86B7F" w14:paraId="06626A95" w14:textId="77777777" w:rsidTr="003F07FF">
        <w:trPr>
          <w:trHeight w:val="432"/>
        </w:trPr>
        <w:tc>
          <w:tcPr>
            <w:tcW w:w="1548" w:type="dxa"/>
            <w:tcBorders>
              <w:top w:val="single" w:sz="8" w:space="0" w:color="000000"/>
              <w:bottom w:val="single" w:sz="8" w:space="0" w:color="000000"/>
              <w:right w:val="single" w:sz="8" w:space="0" w:color="000000"/>
            </w:tcBorders>
          </w:tcPr>
          <w:p w14:paraId="06626A91" w14:textId="77777777" w:rsidR="00D64411" w:rsidRPr="00C55C37" w:rsidRDefault="00D6441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A92" w14:textId="77777777" w:rsidR="00D64411" w:rsidRPr="00C55C37" w:rsidRDefault="00D64411" w:rsidP="000A362A">
            <w:pPr>
              <w:pStyle w:val="Bullet1"/>
              <w:rPr>
                <w:sz w:val="18"/>
              </w:rPr>
            </w:pPr>
            <w:r w:rsidRPr="00C55C37">
              <w:rPr>
                <w:sz w:val="18"/>
              </w:rPr>
              <w:t>Counsels others on key regulatory requirements and guidance as they relate to enterprise architecture.</w:t>
            </w:r>
          </w:p>
          <w:p w14:paraId="06626A93" w14:textId="77777777" w:rsidR="00D64411" w:rsidRPr="00C55C37" w:rsidRDefault="00D64411" w:rsidP="000A362A">
            <w:pPr>
              <w:pStyle w:val="Bullet1"/>
              <w:rPr>
                <w:sz w:val="18"/>
              </w:rPr>
            </w:pPr>
            <w:r w:rsidRPr="00C55C37">
              <w:rPr>
                <w:sz w:val="18"/>
              </w:rPr>
              <w:t>Monitors the enterprise architecture transition plan for moving from baseline business and technology operating environment to the target environment.</w:t>
            </w:r>
          </w:p>
          <w:p w14:paraId="06626A94" w14:textId="77777777" w:rsidR="00D64411" w:rsidRPr="00FB7C59" w:rsidRDefault="00D64411" w:rsidP="000A362A">
            <w:pPr>
              <w:pStyle w:val="Bullet1"/>
              <w:rPr>
                <w:sz w:val="18"/>
              </w:rPr>
            </w:pPr>
            <w:r w:rsidRPr="00FB7C59">
              <w:rPr>
                <w:sz w:val="18"/>
              </w:rPr>
              <w:t>Recommends process improvements based on previously mapped relationships using IT tools.</w:t>
            </w:r>
          </w:p>
        </w:tc>
      </w:tr>
      <w:tr w:rsidR="00D64411" w:rsidRPr="00E86B7F" w14:paraId="06626A9B" w14:textId="77777777" w:rsidTr="003F07FF">
        <w:trPr>
          <w:trHeight w:val="432"/>
        </w:trPr>
        <w:tc>
          <w:tcPr>
            <w:tcW w:w="1548" w:type="dxa"/>
            <w:tcBorders>
              <w:top w:val="single" w:sz="8" w:space="0" w:color="000000"/>
              <w:bottom w:val="single" w:sz="8" w:space="0" w:color="000000"/>
              <w:right w:val="single" w:sz="8" w:space="0" w:color="000000"/>
            </w:tcBorders>
          </w:tcPr>
          <w:p w14:paraId="06626A96" w14:textId="77777777" w:rsidR="00D64411" w:rsidRPr="00C55C37" w:rsidRDefault="00D6441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A97" w14:textId="77777777" w:rsidR="00D64411" w:rsidRPr="00C55C37" w:rsidRDefault="00D64411" w:rsidP="000A362A">
            <w:pPr>
              <w:pStyle w:val="Bullet1"/>
              <w:rPr>
                <w:sz w:val="18"/>
              </w:rPr>
            </w:pPr>
            <w:r w:rsidRPr="00C55C37">
              <w:rPr>
                <w:sz w:val="18"/>
              </w:rPr>
              <w:t>Provides guidance and support to inter-agency customers and stakeholders on the use of enterprise systems.</w:t>
            </w:r>
          </w:p>
          <w:p w14:paraId="06626A98" w14:textId="77777777" w:rsidR="00D64411" w:rsidRPr="00C55C37" w:rsidRDefault="00D64411" w:rsidP="000A362A">
            <w:pPr>
              <w:pStyle w:val="Bullet1"/>
              <w:rPr>
                <w:sz w:val="18"/>
              </w:rPr>
            </w:pPr>
            <w:r w:rsidRPr="00C55C37">
              <w:rPr>
                <w:sz w:val="18"/>
              </w:rPr>
              <w:t>Applies emerging and evolving technologies to current and future business needs at the enterprise, operational, and tactical level.</w:t>
            </w:r>
          </w:p>
          <w:p w14:paraId="06626A99" w14:textId="77777777" w:rsidR="00D64411" w:rsidRPr="00FB7C59" w:rsidRDefault="00D64411" w:rsidP="000A362A">
            <w:pPr>
              <w:pStyle w:val="Bullet1"/>
              <w:rPr>
                <w:sz w:val="18"/>
              </w:rPr>
            </w:pPr>
            <w:r w:rsidRPr="00FB7C59">
              <w:rPr>
                <w:sz w:val="18"/>
              </w:rPr>
              <w:t>Influences necessary changes to enterprise architecture; negotiates resolution of issues spanning multiple technology and business domains.</w:t>
            </w:r>
          </w:p>
          <w:p w14:paraId="06626A9A" w14:textId="77777777" w:rsidR="00D64411" w:rsidRPr="00FB7C59" w:rsidRDefault="00D64411" w:rsidP="000A362A">
            <w:pPr>
              <w:pStyle w:val="Bullet1"/>
              <w:rPr>
                <w:sz w:val="18"/>
              </w:rPr>
            </w:pPr>
            <w:r w:rsidRPr="00FB7C59">
              <w:rPr>
                <w:sz w:val="18"/>
              </w:rPr>
              <w:t>Interacts with stakeholders responsible for organizational policy to determine enterprise architecture needs and functional requirements for new programs.</w:t>
            </w:r>
          </w:p>
        </w:tc>
      </w:tr>
    </w:tbl>
    <w:p w14:paraId="06626A9C" w14:textId="77777777" w:rsidR="00046A2D" w:rsidRPr="00E86B7F" w:rsidRDefault="00046A2D" w:rsidP="00046A2D">
      <w:pPr>
        <w:jc w:val="left"/>
        <w:rPr>
          <w:rFonts w:asciiTheme="minorHAnsi" w:hAnsiTheme="minorHAnsi" w:cstheme="minorHAnsi"/>
        </w:rPr>
      </w:pPr>
    </w:p>
    <w:p w14:paraId="06626A9D"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AA0"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A9E" w14:textId="77777777" w:rsidR="00046A2D" w:rsidRPr="00E86B7F" w:rsidRDefault="00046A2D" w:rsidP="003F07FF">
            <w:pPr>
              <w:pStyle w:val="Heading0"/>
              <w:outlineLvl w:val="2"/>
              <w:rPr>
                <w:rFonts w:eastAsia="Calibri"/>
                <w:b w:val="0"/>
                <w:sz w:val="24"/>
                <w:lang w:bidi="en-US"/>
              </w:rPr>
            </w:pPr>
            <w:bookmarkStart w:id="197" w:name="_Toc375250062"/>
            <w:bookmarkStart w:id="198" w:name="_Toc400022437"/>
            <w:r w:rsidRPr="0059122E">
              <w:rPr>
                <w:bCs w:val="0"/>
                <w:sz w:val="24"/>
              </w:rPr>
              <w:t>Enterprise Architecture Administration</w:t>
            </w:r>
            <w:bookmarkEnd w:id="197"/>
            <w:bookmarkEnd w:id="198"/>
            <w:r w:rsidRPr="00E86B7F">
              <w:rPr>
                <w:rFonts w:eastAsia="Calibri"/>
                <w:sz w:val="24"/>
                <w:lang w:bidi="en-US"/>
              </w:rPr>
              <w:tab/>
            </w:r>
          </w:p>
          <w:p w14:paraId="06626A9F" w14:textId="77777777" w:rsidR="00046A2D" w:rsidRPr="00E86B7F" w:rsidRDefault="00046A2D" w:rsidP="003F07FF">
            <w:pPr>
              <w:pStyle w:val="CompModelText"/>
              <w:ind w:left="126"/>
              <w:jc w:val="both"/>
              <w:rPr>
                <w:rFonts w:asciiTheme="minorHAnsi" w:eastAsia="Calibri" w:hAnsiTheme="minorHAnsi" w:cstheme="minorHAnsi"/>
                <w:color w:val="FFFFFF" w:themeColor="background1"/>
                <w:sz w:val="20"/>
                <w:szCs w:val="20"/>
              </w:rPr>
            </w:pPr>
            <w:r w:rsidRPr="0059122E">
              <w:rPr>
                <w:rFonts w:asciiTheme="minorHAnsi" w:hAnsiTheme="minorHAnsi" w:cstheme="minorHAnsi"/>
                <w:color w:val="FFFFFF" w:themeColor="background1"/>
                <w:kern w:val="24"/>
                <w:sz w:val="20"/>
                <w:szCs w:val="24"/>
                <w:lang w:bidi="ar-SA"/>
              </w:rPr>
              <w:t xml:space="preserve">Knowledge of and ability to apply the principles, methods, and toolsets for automating, developing, implementing, troubleshooting, or administering </w:t>
            </w:r>
            <w:r w:rsidR="0003735B" w:rsidRPr="00C55C37">
              <w:rPr>
                <w:rFonts w:asciiTheme="minorHAnsi" w:hAnsiTheme="minorHAnsi" w:cstheme="minorHAnsi"/>
                <w:color w:val="FFFFFF" w:themeColor="background1"/>
                <w:kern w:val="24"/>
                <w:sz w:val="20"/>
                <w:szCs w:val="24"/>
                <w:lang w:bidi="ar-SA"/>
              </w:rPr>
              <w:t>enterprise architecture (</w:t>
            </w:r>
            <w:r w:rsidRPr="00C55C37">
              <w:rPr>
                <w:rFonts w:asciiTheme="minorHAnsi" w:hAnsiTheme="minorHAnsi" w:cstheme="minorHAnsi"/>
                <w:color w:val="FFFFFF" w:themeColor="background1"/>
                <w:kern w:val="24"/>
                <w:sz w:val="20"/>
                <w:szCs w:val="24"/>
                <w:lang w:bidi="ar-SA"/>
              </w:rPr>
              <w:t>EA</w:t>
            </w:r>
            <w:r w:rsidR="0003735B" w:rsidRPr="00C55C37">
              <w:rPr>
                <w:rFonts w:asciiTheme="minorHAnsi" w:hAnsiTheme="minorHAnsi" w:cstheme="minorHAnsi"/>
                <w:color w:val="FFFFFF" w:themeColor="background1"/>
                <w:kern w:val="24"/>
                <w:sz w:val="20"/>
                <w:szCs w:val="24"/>
                <w:lang w:bidi="ar-SA"/>
              </w:rPr>
              <w:t>)</w:t>
            </w:r>
            <w:r w:rsidRPr="00C55C37">
              <w:rPr>
                <w:rFonts w:asciiTheme="minorHAnsi" w:hAnsiTheme="minorHAnsi" w:cstheme="minorHAnsi"/>
                <w:color w:val="FFFFFF" w:themeColor="background1"/>
                <w:kern w:val="24"/>
                <w:sz w:val="20"/>
                <w:szCs w:val="24"/>
                <w:lang w:bidi="ar-SA"/>
              </w:rPr>
              <w:t xml:space="preserve"> tools, database systems, and other file management systems.</w:t>
            </w:r>
          </w:p>
        </w:tc>
      </w:tr>
      <w:tr w:rsidR="00046A2D" w:rsidRPr="00E86B7F" w14:paraId="06626AA3"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AA1" w14:textId="77777777" w:rsidR="00046A2D" w:rsidRPr="00C55C37" w:rsidRDefault="00046A2D" w:rsidP="003F07FF">
            <w:pPr>
              <w:pStyle w:val="Default"/>
              <w:rPr>
                <w:rFonts w:asciiTheme="minorHAnsi" w:eastAsiaTheme="minorEastAsia" w:hAnsiTheme="minorHAnsi" w:cstheme="minorHAnsi"/>
                <w:b/>
                <w:bCs/>
                <w:sz w:val="20"/>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AA2" w14:textId="77777777" w:rsidR="00046A2D" w:rsidRPr="00C55C37" w:rsidRDefault="00D64411" w:rsidP="003F07FF">
            <w:pPr>
              <w:pStyle w:val="Default"/>
              <w:rPr>
                <w:rFonts w:asciiTheme="minorHAnsi" w:eastAsiaTheme="minorEastAsia" w:hAnsiTheme="minorHAnsi" w:cstheme="minorHAnsi"/>
                <w:b/>
                <w:bCs/>
                <w:sz w:val="20"/>
              </w:rPr>
            </w:pPr>
            <w:r w:rsidRPr="00C55C37">
              <w:rPr>
                <w:rFonts w:asciiTheme="minorHAnsi" w:eastAsiaTheme="minorEastAsia" w:hAnsiTheme="minorHAnsi" w:cstheme="minorHAnsi"/>
                <w:b/>
                <w:bCs/>
                <w:sz w:val="20"/>
              </w:rPr>
              <w:t>Example OI&amp;T Behaviors</w:t>
            </w:r>
          </w:p>
        </w:tc>
      </w:tr>
      <w:tr w:rsidR="00046A2D" w:rsidRPr="00E86B7F" w14:paraId="06626AA7" w14:textId="77777777" w:rsidTr="003F07FF">
        <w:trPr>
          <w:trHeight w:val="432"/>
        </w:trPr>
        <w:tc>
          <w:tcPr>
            <w:tcW w:w="1548" w:type="dxa"/>
            <w:tcBorders>
              <w:top w:val="single" w:sz="8" w:space="0" w:color="000000"/>
              <w:bottom w:val="single" w:sz="8" w:space="0" w:color="000000"/>
              <w:right w:val="single" w:sz="8" w:space="0" w:color="000000"/>
            </w:tcBorders>
          </w:tcPr>
          <w:p w14:paraId="06626AA4"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360" w:type="dxa"/>
            <w:tcBorders>
              <w:top w:val="single" w:sz="8" w:space="0" w:color="000000"/>
              <w:left w:val="single" w:sz="8" w:space="0" w:color="000000"/>
              <w:bottom w:val="single" w:sz="8" w:space="0" w:color="000000"/>
            </w:tcBorders>
          </w:tcPr>
          <w:p w14:paraId="06626AA5" w14:textId="77777777" w:rsidR="00046A2D" w:rsidRPr="00C55C37" w:rsidRDefault="00046A2D" w:rsidP="003F07FF">
            <w:pPr>
              <w:pStyle w:val="Bullet1"/>
              <w:rPr>
                <w:sz w:val="18"/>
              </w:rPr>
            </w:pPr>
            <w:r w:rsidRPr="00C55C37">
              <w:rPr>
                <w:sz w:val="18"/>
              </w:rPr>
              <w:t>Describes basic principles, methods, and tools for developing and implementing EA tools, database systems, and other file management systems.</w:t>
            </w:r>
          </w:p>
          <w:p w14:paraId="06626AA6" w14:textId="77777777" w:rsidR="00046A2D" w:rsidRPr="00FB7C59" w:rsidRDefault="00046A2D" w:rsidP="003F07FF">
            <w:pPr>
              <w:pStyle w:val="Bullet1"/>
              <w:rPr>
                <w:sz w:val="18"/>
              </w:rPr>
            </w:pPr>
            <w:r w:rsidRPr="00C55C37">
              <w:rPr>
                <w:sz w:val="18"/>
              </w:rPr>
              <w:t xml:space="preserve">Applies baseline knowledge of information management and technology </w:t>
            </w:r>
            <w:r w:rsidRPr="00FB7C59">
              <w:rPr>
                <w:sz w:val="18"/>
              </w:rPr>
              <w:t>processes and related guidelines and policies to tasks.</w:t>
            </w:r>
          </w:p>
        </w:tc>
      </w:tr>
      <w:tr w:rsidR="00D64411" w:rsidRPr="00E86B7F" w14:paraId="06626AAB" w14:textId="77777777" w:rsidTr="003F07FF">
        <w:trPr>
          <w:trHeight w:val="432"/>
        </w:trPr>
        <w:tc>
          <w:tcPr>
            <w:tcW w:w="1548" w:type="dxa"/>
            <w:tcBorders>
              <w:top w:val="single" w:sz="8" w:space="0" w:color="000000"/>
              <w:bottom w:val="single" w:sz="8" w:space="0" w:color="000000"/>
              <w:right w:val="single" w:sz="8" w:space="0" w:color="000000"/>
            </w:tcBorders>
          </w:tcPr>
          <w:p w14:paraId="06626AA8" w14:textId="77777777" w:rsidR="00D64411" w:rsidRPr="00C55C37" w:rsidRDefault="00D6441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AA9" w14:textId="77777777" w:rsidR="00D64411" w:rsidRPr="00C55C37" w:rsidRDefault="00D64411" w:rsidP="000A362A">
            <w:pPr>
              <w:pStyle w:val="Bullet1"/>
              <w:rPr>
                <w:sz w:val="18"/>
              </w:rPr>
            </w:pPr>
            <w:r w:rsidRPr="00C55C37">
              <w:rPr>
                <w:sz w:val="18"/>
              </w:rPr>
              <w:t>Applies basic principles, methods, and tools for automating, developing, implementing, troubleshooting, and administering EA tools, database systems, and other file management systems with direct supervision.</w:t>
            </w:r>
          </w:p>
          <w:p w14:paraId="06626AAA" w14:textId="77777777" w:rsidR="00D64411" w:rsidRPr="00FB7C59" w:rsidRDefault="00D64411" w:rsidP="000A362A">
            <w:pPr>
              <w:pStyle w:val="Bullet1"/>
              <w:rPr>
                <w:sz w:val="18"/>
              </w:rPr>
            </w:pPr>
            <w:r w:rsidRPr="00C55C37">
              <w:rPr>
                <w:sz w:val="18"/>
              </w:rPr>
              <w:t xml:space="preserve">Interrelates tools commonly used in EA administration in the context of a broad array of stakeholder interests, factors, and circumstances impacting the problem presented. </w:t>
            </w:r>
          </w:p>
        </w:tc>
      </w:tr>
      <w:tr w:rsidR="00D64411" w:rsidRPr="00E86B7F" w14:paraId="06626AB1" w14:textId="77777777" w:rsidTr="003F07FF">
        <w:trPr>
          <w:trHeight w:val="432"/>
        </w:trPr>
        <w:tc>
          <w:tcPr>
            <w:tcW w:w="1548" w:type="dxa"/>
            <w:tcBorders>
              <w:top w:val="single" w:sz="8" w:space="0" w:color="000000"/>
              <w:bottom w:val="single" w:sz="8" w:space="0" w:color="000000"/>
              <w:right w:val="single" w:sz="8" w:space="0" w:color="000000"/>
            </w:tcBorders>
          </w:tcPr>
          <w:p w14:paraId="06626AAC" w14:textId="77777777" w:rsidR="00D64411" w:rsidRPr="00C55C37" w:rsidRDefault="00D6441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AAD" w14:textId="77777777" w:rsidR="00D64411" w:rsidRPr="00FB7C59" w:rsidRDefault="00D64411" w:rsidP="000A362A">
            <w:pPr>
              <w:pStyle w:val="Bullet1"/>
              <w:rPr>
                <w:sz w:val="18"/>
              </w:rPr>
            </w:pPr>
            <w:r w:rsidRPr="00C55C37">
              <w:rPr>
                <w:sz w:val="18"/>
              </w:rPr>
              <w:t xml:space="preserve">Analyzes situations from a multi-disciplinary perspective taking into account the broad array of client interests, factors, and circumstances </w:t>
            </w:r>
            <w:r w:rsidR="005A6F13" w:rsidRPr="00C55C37">
              <w:rPr>
                <w:sz w:val="18"/>
              </w:rPr>
              <w:t xml:space="preserve">that </w:t>
            </w:r>
            <w:r w:rsidRPr="00C55C37">
              <w:rPr>
                <w:sz w:val="18"/>
              </w:rPr>
              <w:t>are impacting the problem presented.</w:t>
            </w:r>
          </w:p>
          <w:p w14:paraId="06626AAE" w14:textId="77777777" w:rsidR="00D64411" w:rsidRPr="00FB7C59" w:rsidRDefault="00D64411" w:rsidP="000A362A">
            <w:pPr>
              <w:pStyle w:val="Bullet1"/>
              <w:rPr>
                <w:sz w:val="18"/>
              </w:rPr>
            </w:pPr>
            <w:r w:rsidRPr="00FB7C59">
              <w:rPr>
                <w:sz w:val="18"/>
              </w:rPr>
              <w:t xml:space="preserve">Selects and utilizes appropriate methodologies, technologies, frameworks, concepts and tools to carry out EA administration activities.  </w:t>
            </w:r>
          </w:p>
          <w:p w14:paraId="06626AAF" w14:textId="77777777" w:rsidR="00D64411" w:rsidRPr="00FB7C59" w:rsidRDefault="00D64411" w:rsidP="000A362A">
            <w:pPr>
              <w:pStyle w:val="Bullet1"/>
              <w:rPr>
                <w:sz w:val="18"/>
              </w:rPr>
            </w:pPr>
            <w:r w:rsidRPr="00FB7C59">
              <w:rPr>
                <w:sz w:val="18"/>
              </w:rPr>
              <w:t>Interprets, follows, and implements guidelines for EA administration activities.</w:t>
            </w:r>
          </w:p>
          <w:p w14:paraId="06626AB0" w14:textId="77777777" w:rsidR="00D64411" w:rsidRPr="00C55C37" w:rsidRDefault="00D64411" w:rsidP="00FB7C59">
            <w:pPr>
              <w:pStyle w:val="Bullet1"/>
              <w:rPr>
                <w:sz w:val="18"/>
              </w:rPr>
            </w:pPr>
            <w:r w:rsidRPr="00FB7C59">
              <w:rPr>
                <w:sz w:val="18"/>
              </w:rPr>
              <w:t xml:space="preserve">Identifies and mitigates integration issues (e.g. misalignment, duplication, and overlap) </w:t>
            </w:r>
            <w:r w:rsidR="00FB7C59">
              <w:rPr>
                <w:sz w:val="18"/>
              </w:rPr>
              <w:t>among</w:t>
            </w:r>
            <w:r w:rsidR="00FB7C59" w:rsidRPr="00FB7C59">
              <w:rPr>
                <w:sz w:val="18"/>
              </w:rPr>
              <w:t xml:space="preserve"> </w:t>
            </w:r>
            <w:r w:rsidRPr="00FB7C59">
              <w:rPr>
                <w:sz w:val="18"/>
              </w:rPr>
              <w:t>VA</w:t>
            </w:r>
            <w:r w:rsidR="0094708C">
              <w:rPr>
                <w:sz w:val="18"/>
              </w:rPr>
              <w:t xml:space="preserve"> and individual directorate, region, or hospital</w:t>
            </w:r>
            <w:r w:rsidRPr="00FB7C59">
              <w:rPr>
                <w:sz w:val="18"/>
              </w:rPr>
              <w:t xml:space="preserve"> </w:t>
            </w:r>
            <w:r w:rsidRPr="0059122E">
              <w:rPr>
                <w:sz w:val="18"/>
              </w:rPr>
              <w:t>transformation efforts.</w:t>
            </w:r>
          </w:p>
        </w:tc>
      </w:tr>
      <w:tr w:rsidR="00D64411" w:rsidRPr="00E86B7F" w14:paraId="06626AB7" w14:textId="77777777" w:rsidTr="003F07FF">
        <w:trPr>
          <w:trHeight w:val="432"/>
        </w:trPr>
        <w:tc>
          <w:tcPr>
            <w:tcW w:w="1548" w:type="dxa"/>
            <w:tcBorders>
              <w:top w:val="single" w:sz="8" w:space="0" w:color="000000"/>
              <w:bottom w:val="single" w:sz="8" w:space="0" w:color="000000"/>
              <w:right w:val="single" w:sz="8" w:space="0" w:color="000000"/>
            </w:tcBorders>
          </w:tcPr>
          <w:p w14:paraId="06626AB2" w14:textId="77777777" w:rsidR="00D64411" w:rsidRPr="00C55C37" w:rsidRDefault="00D6441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AB3" w14:textId="77777777" w:rsidR="00D64411" w:rsidRPr="00C55C37" w:rsidRDefault="00D64411" w:rsidP="000A362A">
            <w:pPr>
              <w:pStyle w:val="Bullet1"/>
              <w:rPr>
                <w:sz w:val="18"/>
              </w:rPr>
            </w:pPr>
            <w:r w:rsidRPr="00C55C37">
              <w:rPr>
                <w:sz w:val="18"/>
              </w:rPr>
              <w:t>Guides the development of principles, methods, and tools for automating, developing, implementing, troubleshooting, and administering EA tools, database systems, and other file management systems.</w:t>
            </w:r>
          </w:p>
          <w:p w14:paraId="06626AB4" w14:textId="77777777" w:rsidR="00D64411" w:rsidRPr="00C55C37" w:rsidRDefault="00D64411" w:rsidP="000A362A">
            <w:pPr>
              <w:pStyle w:val="Bullet1"/>
              <w:rPr>
                <w:sz w:val="18"/>
              </w:rPr>
            </w:pPr>
            <w:r w:rsidRPr="00C55C37">
              <w:rPr>
                <w:sz w:val="18"/>
              </w:rPr>
              <w:t xml:space="preserve">Analyzes industry trends and recommends new or revised tools to carry out EA administration activities. </w:t>
            </w:r>
          </w:p>
          <w:p w14:paraId="06626AB5" w14:textId="77777777" w:rsidR="00D64411" w:rsidRPr="00FB7C59" w:rsidRDefault="00D64411" w:rsidP="000A362A">
            <w:pPr>
              <w:pStyle w:val="Bullet1"/>
              <w:rPr>
                <w:sz w:val="18"/>
              </w:rPr>
            </w:pPr>
            <w:r w:rsidRPr="00FB7C59">
              <w:rPr>
                <w:sz w:val="18"/>
              </w:rPr>
              <w:t>Leads a team of EA staff in following and implementing guidelines for EA administration.</w:t>
            </w:r>
          </w:p>
          <w:p w14:paraId="06626AB6" w14:textId="77777777" w:rsidR="00D64411" w:rsidRPr="00FB7C59" w:rsidRDefault="00D64411" w:rsidP="000A362A">
            <w:pPr>
              <w:pStyle w:val="Bullet1"/>
              <w:rPr>
                <w:sz w:val="18"/>
              </w:rPr>
            </w:pPr>
            <w:r w:rsidRPr="00FB7C59">
              <w:rPr>
                <w:sz w:val="18"/>
              </w:rPr>
              <w:t>Plans and executes successful projects with measurable benefits within prescribed parameters of resources.</w:t>
            </w:r>
          </w:p>
        </w:tc>
      </w:tr>
      <w:tr w:rsidR="00D64411" w:rsidRPr="00E86B7F" w14:paraId="06626ABC" w14:textId="77777777" w:rsidTr="003F07FF">
        <w:trPr>
          <w:trHeight w:val="432"/>
        </w:trPr>
        <w:tc>
          <w:tcPr>
            <w:tcW w:w="1548" w:type="dxa"/>
            <w:tcBorders>
              <w:top w:val="single" w:sz="8" w:space="0" w:color="000000"/>
              <w:bottom w:val="single" w:sz="8" w:space="0" w:color="000000"/>
              <w:right w:val="single" w:sz="8" w:space="0" w:color="000000"/>
            </w:tcBorders>
          </w:tcPr>
          <w:p w14:paraId="06626AB8" w14:textId="77777777" w:rsidR="00D64411" w:rsidRPr="00C55C37" w:rsidRDefault="00D6441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AB9" w14:textId="77777777" w:rsidR="00D64411" w:rsidRPr="00C55C37" w:rsidRDefault="00D64411" w:rsidP="000A362A">
            <w:pPr>
              <w:pStyle w:val="Bullet1"/>
              <w:rPr>
                <w:sz w:val="18"/>
              </w:rPr>
            </w:pPr>
            <w:r w:rsidRPr="00C55C37">
              <w:rPr>
                <w:sz w:val="18"/>
              </w:rPr>
              <w:t>Guides the development of strategies to achieve vision and objectives using a long-term anticipatory view of enterprise strengths and weaknesses and VA environmental challenges and opportunities.</w:t>
            </w:r>
          </w:p>
          <w:p w14:paraId="06626ABA" w14:textId="77777777" w:rsidR="00D64411" w:rsidRPr="00C55C37" w:rsidRDefault="00D64411" w:rsidP="000A362A">
            <w:pPr>
              <w:pStyle w:val="Bullet1"/>
              <w:rPr>
                <w:sz w:val="18"/>
              </w:rPr>
            </w:pPr>
            <w:r w:rsidRPr="00C55C37">
              <w:rPr>
                <w:sz w:val="18"/>
              </w:rPr>
              <w:t>Analyzes industry trends, evaluates, and recommends new or revised tools to carry out EA administration activities at the organizational level.</w:t>
            </w:r>
          </w:p>
          <w:p w14:paraId="06626ABB" w14:textId="77777777" w:rsidR="00D64411" w:rsidRPr="00FB7C59" w:rsidRDefault="00D64411" w:rsidP="000A362A">
            <w:pPr>
              <w:pStyle w:val="Bullet1"/>
              <w:rPr>
                <w:sz w:val="18"/>
              </w:rPr>
            </w:pPr>
            <w:r w:rsidRPr="00FB7C59">
              <w:rPr>
                <w:sz w:val="18"/>
              </w:rPr>
              <w:t>Defines guidelines and operating procedures for EA administration activities at the organizational level.</w:t>
            </w:r>
          </w:p>
        </w:tc>
      </w:tr>
    </w:tbl>
    <w:p w14:paraId="06626ABD" w14:textId="77777777" w:rsidR="00046A2D" w:rsidRPr="00E86B7F" w:rsidRDefault="00046A2D" w:rsidP="00046A2D">
      <w:pPr>
        <w:jc w:val="left"/>
        <w:rPr>
          <w:rFonts w:asciiTheme="minorHAnsi" w:hAnsiTheme="minorHAnsi" w:cstheme="minorHAnsi"/>
        </w:rPr>
      </w:pPr>
    </w:p>
    <w:p w14:paraId="06626ABE" w14:textId="77777777" w:rsidR="00046A2D" w:rsidRPr="00E86B7F" w:rsidRDefault="00046A2D" w:rsidP="00046A2D">
      <w:pPr>
        <w:rPr>
          <w:rFonts w:asciiTheme="minorHAnsi" w:hAnsiTheme="minorHAnsi" w:cstheme="minorHAnsi"/>
        </w:rPr>
      </w:pPr>
      <w:bookmarkStart w:id="199" w:name="_Toc346485555"/>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AC1"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ABF" w14:textId="77777777" w:rsidR="00046A2D" w:rsidRPr="00C55C37" w:rsidRDefault="00046A2D" w:rsidP="003F07FF">
            <w:pPr>
              <w:pStyle w:val="Heading0"/>
              <w:outlineLvl w:val="2"/>
              <w:rPr>
                <w:sz w:val="24"/>
              </w:rPr>
            </w:pPr>
            <w:bookmarkStart w:id="200" w:name="_Toc375250063"/>
            <w:bookmarkStart w:id="201" w:name="_Toc400022438"/>
            <w:r w:rsidRPr="0059122E">
              <w:rPr>
                <w:bCs w:val="0"/>
                <w:sz w:val="24"/>
              </w:rPr>
              <w:t>Enterprise Network Defense</w:t>
            </w:r>
            <w:bookmarkEnd w:id="199"/>
            <w:bookmarkEnd w:id="200"/>
            <w:bookmarkEnd w:id="201"/>
          </w:p>
          <w:p w14:paraId="06626AC0"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defensive measures to detect, respond, and protect information, information systems, and networks from threats.</w:t>
            </w:r>
          </w:p>
        </w:tc>
      </w:tr>
      <w:tr w:rsidR="00046A2D" w:rsidRPr="00E86B7F" w14:paraId="06626AC4"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AC2"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AC3" w14:textId="77777777" w:rsidR="00046A2D" w:rsidRPr="00C55C37" w:rsidRDefault="006A342A"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AC9" w14:textId="77777777" w:rsidTr="003F07FF">
        <w:trPr>
          <w:trHeight w:val="432"/>
        </w:trPr>
        <w:tc>
          <w:tcPr>
            <w:tcW w:w="1548" w:type="dxa"/>
            <w:tcBorders>
              <w:top w:val="single" w:sz="8" w:space="0" w:color="000000"/>
              <w:bottom w:val="single" w:sz="8" w:space="0" w:color="000000"/>
              <w:right w:val="single" w:sz="8" w:space="0" w:color="000000"/>
            </w:tcBorders>
          </w:tcPr>
          <w:p w14:paraId="06626AC5"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AC6" w14:textId="77777777" w:rsidR="00046A2D" w:rsidRPr="00C55C37" w:rsidRDefault="00046A2D" w:rsidP="003F07FF">
            <w:pPr>
              <w:pStyle w:val="Bullet1"/>
              <w:rPr>
                <w:sz w:val="18"/>
              </w:rPr>
            </w:pPr>
            <w:r w:rsidRPr="00C55C37">
              <w:rPr>
                <w:sz w:val="18"/>
              </w:rPr>
              <w:t>Actively collects network security sensor information to track network events and activities and report all incidents to appropriate personnel.</w:t>
            </w:r>
          </w:p>
          <w:p w14:paraId="06626AC7" w14:textId="77777777" w:rsidR="00046A2D" w:rsidRPr="00FB7C59" w:rsidRDefault="00046A2D" w:rsidP="003F07FF">
            <w:pPr>
              <w:pStyle w:val="Bullet1"/>
              <w:rPr>
                <w:sz w:val="18"/>
              </w:rPr>
            </w:pPr>
            <w:r w:rsidRPr="00C55C37">
              <w:rPr>
                <w:sz w:val="18"/>
              </w:rPr>
              <w:t>Follows prescribed standard operating procedures (SOPs) to monitor signatures and access control mechani</w:t>
            </w:r>
            <w:r w:rsidRPr="00FB7C59">
              <w:rPr>
                <w:sz w:val="18"/>
              </w:rPr>
              <w:t>sms that can be implemented on security systems, such as intrusion detection systems (IDS), firewalls, routers, or endpoint in response to new or observed threats within the enterprise.</w:t>
            </w:r>
          </w:p>
          <w:p w14:paraId="06626AC8" w14:textId="77777777" w:rsidR="00046A2D" w:rsidRPr="00FB7C59" w:rsidRDefault="00046A2D" w:rsidP="003F07FF">
            <w:pPr>
              <w:pStyle w:val="Bullet1"/>
              <w:rPr>
                <w:sz w:val="18"/>
              </w:rPr>
            </w:pPr>
            <w:r w:rsidRPr="00FB7C59">
              <w:rPr>
                <w:sz w:val="18"/>
              </w:rPr>
              <w:t>Provides incident management capabilities through coordination with and support of incident response teams, and supports network administrators in the active defense of the enterprise level network controls.</w:t>
            </w:r>
          </w:p>
        </w:tc>
      </w:tr>
      <w:tr w:rsidR="006A342A" w:rsidRPr="00E86B7F" w14:paraId="06626ACD" w14:textId="77777777" w:rsidTr="003F07FF">
        <w:trPr>
          <w:trHeight w:val="432"/>
        </w:trPr>
        <w:tc>
          <w:tcPr>
            <w:tcW w:w="1548" w:type="dxa"/>
            <w:tcBorders>
              <w:top w:val="single" w:sz="8" w:space="0" w:color="000000"/>
              <w:bottom w:val="single" w:sz="8" w:space="0" w:color="000000"/>
              <w:right w:val="single" w:sz="8" w:space="0" w:color="000000"/>
            </w:tcBorders>
          </w:tcPr>
          <w:p w14:paraId="06626ACA"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ACB" w14:textId="77777777" w:rsidR="006A342A" w:rsidRPr="00C55C37" w:rsidRDefault="006A342A" w:rsidP="000A362A">
            <w:pPr>
              <w:pStyle w:val="Bullet1"/>
              <w:rPr>
                <w:sz w:val="18"/>
              </w:rPr>
            </w:pPr>
            <w:r w:rsidRPr="00C55C37">
              <w:rPr>
                <w:sz w:val="18"/>
              </w:rPr>
              <w:t>Applies knowledge of information assurance and security concepts (e.g., perimeter defense and confidentiality, integrity, and availability) to prevent disclosure and actively protect the infrastructure from malicious activity.</w:t>
            </w:r>
          </w:p>
          <w:p w14:paraId="06626ACC" w14:textId="77777777" w:rsidR="006A342A" w:rsidRPr="00FB7C59" w:rsidRDefault="006A342A" w:rsidP="000A362A">
            <w:pPr>
              <w:pStyle w:val="Bullet1"/>
              <w:rPr>
                <w:sz w:val="18"/>
              </w:rPr>
            </w:pPr>
            <w:r w:rsidRPr="00C55C37">
              <w:rPr>
                <w:sz w:val="18"/>
              </w:rPr>
              <w:t>Participates in the analysis, evaluation, development, coordination, and dissemination of security tools and procedures to eliminate system vulnerabilities.</w:t>
            </w:r>
          </w:p>
        </w:tc>
      </w:tr>
      <w:tr w:rsidR="006A342A" w:rsidRPr="00E86B7F" w14:paraId="06626AD3" w14:textId="77777777" w:rsidTr="003F07FF">
        <w:trPr>
          <w:trHeight w:val="432"/>
        </w:trPr>
        <w:tc>
          <w:tcPr>
            <w:tcW w:w="1548" w:type="dxa"/>
            <w:tcBorders>
              <w:top w:val="single" w:sz="8" w:space="0" w:color="000000"/>
              <w:bottom w:val="single" w:sz="8" w:space="0" w:color="000000"/>
              <w:right w:val="single" w:sz="8" w:space="0" w:color="000000"/>
            </w:tcBorders>
          </w:tcPr>
          <w:p w14:paraId="06626ACE"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ACF" w14:textId="77777777" w:rsidR="006A342A" w:rsidRPr="00C55C37" w:rsidRDefault="006A342A" w:rsidP="000A362A">
            <w:pPr>
              <w:pStyle w:val="Bullet1"/>
              <w:rPr>
                <w:sz w:val="18"/>
              </w:rPr>
            </w:pPr>
            <w:r w:rsidRPr="00C55C37">
              <w:rPr>
                <w:sz w:val="18"/>
              </w:rPr>
              <w:t>Analyzes network alerts from various sources and synthesizes this information to identify known malicious activity within the monitored enclave(s) and develops enclave and enterprise-wide mitigation strategies.</w:t>
            </w:r>
          </w:p>
          <w:p w14:paraId="06626AD0" w14:textId="77777777" w:rsidR="006A342A" w:rsidRPr="00C55C37" w:rsidRDefault="006A342A" w:rsidP="000A362A">
            <w:pPr>
              <w:pStyle w:val="Bullet1"/>
              <w:rPr>
                <w:sz w:val="18"/>
              </w:rPr>
            </w:pPr>
            <w:r w:rsidRPr="00C55C37">
              <w:rPr>
                <w:sz w:val="18"/>
              </w:rPr>
              <w:t>Develops signatures that trigger network-based event alerts.</w:t>
            </w:r>
          </w:p>
          <w:p w14:paraId="06626AD1" w14:textId="77777777" w:rsidR="006A342A" w:rsidRPr="00FB7C59" w:rsidRDefault="006A342A" w:rsidP="000A362A">
            <w:pPr>
              <w:pStyle w:val="Bullet1"/>
              <w:rPr>
                <w:sz w:val="18"/>
              </w:rPr>
            </w:pPr>
            <w:r w:rsidRPr="00FB7C59">
              <w:rPr>
                <w:sz w:val="18"/>
              </w:rPr>
              <w:t>Captures and analyzes packet data relevant to suspected incidents by correlating information gathered from internal sources to determine the effectiveness of an observed attack and mitigation efforts.</w:t>
            </w:r>
          </w:p>
          <w:p w14:paraId="06626AD2" w14:textId="77777777" w:rsidR="006A342A" w:rsidRPr="00FB7C59" w:rsidRDefault="006A342A" w:rsidP="000A362A">
            <w:pPr>
              <w:pStyle w:val="Bullet1"/>
              <w:rPr>
                <w:sz w:val="18"/>
              </w:rPr>
            </w:pPr>
            <w:r w:rsidRPr="00FB7C59">
              <w:rPr>
                <w:sz w:val="18"/>
              </w:rPr>
              <w:t>Reviews and tracks audit findings to determine risk levels and recommend changes to the organization’s information assurance standards and procedures.</w:t>
            </w:r>
          </w:p>
        </w:tc>
      </w:tr>
      <w:tr w:rsidR="006A342A" w:rsidRPr="00E86B7F" w14:paraId="06626AD9" w14:textId="77777777" w:rsidTr="003F07FF">
        <w:trPr>
          <w:trHeight w:val="432"/>
        </w:trPr>
        <w:tc>
          <w:tcPr>
            <w:tcW w:w="1548" w:type="dxa"/>
            <w:tcBorders>
              <w:top w:val="single" w:sz="8" w:space="0" w:color="000000"/>
              <w:bottom w:val="single" w:sz="8" w:space="0" w:color="000000"/>
              <w:right w:val="single" w:sz="8" w:space="0" w:color="000000"/>
            </w:tcBorders>
          </w:tcPr>
          <w:p w14:paraId="06626AD4"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AD5" w14:textId="77777777" w:rsidR="006A342A" w:rsidRPr="00C55C37" w:rsidRDefault="006A342A" w:rsidP="000A362A">
            <w:pPr>
              <w:pStyle w:val="Bullet1"/>
              <w:rPr>
                <w:sz w:val="18"/>
              </w:rPr>
            </w:pPr>
            <w:r w:rsidRPr="00C55C37">
              <w:rPr>
                <w:sz w:val="18"/>
              </w:rPr>
              <w:t>Analyzes network alerts from various sources and synthesizes this information to identify known malicious activity within multiple enclaves and develops enterprise-wide mitigation strategies.</w:t>
            </w:r>
          </w:p>
          <w:p w14:paraId="06626AD6" w14:textId="77777777" w:rsidR="006A342A" w:rsidRPr="00C55C37" w:rsidRDefault="006A342A" w:rsidP="000A362A">
            <w:pPr>
              <w:pStyle w:val="Bullet1"/>
              <w:rPr>
                <w:sz w:val="18"/>
              </w:rPr>
            </w:pPr>
            <w:r w:rsidRPr="00C55C37">
              <w:rPr>
                <w:sz w:val="18"/>
              </w:rPr>
              <w:t>Writes or tests signatures that trigger network-based event alerts.</w:t>
            </w:r>
          </w:p>
          <w:p w14:paraId="06626AD7" w14:textId="77777777" w:rsidR="006A342A" w:rsidRPr="00FB7C59" w:rsidRDefault="006A342A" w:rsidP="000A362A">
            <w:pPr>
              <w:pStyle w:val="Bullet1"/>
              <w:rPr>
                <w:sz w:val="18"/>
              </w:rPr>
            </w:pPr>
            <w:r w:rsidRPr="00FB7C59">
              <w:rPr>
                <w:sz w:val="18"/>
              </w:rPr>
              <w:t xml:space="preserve">Applies advanced </w:t>
            </w:r>
            <w:r w:rsidR="004056BC" w:rsidRPr="00FB7C59">
              <w:rPr>
                <w:sz w:val="18"/>
              </w:rPr>
              <w:t xml:space="preserve">Defense In-Depth </w:t>
            </w:r>
            <w:r w:rsidRPr="00FB7C59">
              <w:rPr>
                <w:sz w:val="18"/>
              </w:rPr>
              <w:t>and information security knowledge by overseeing and coaching others in network mapping, hardening, configuration, diagnostics, and enterprise-wide mitigation strategies.</w:t>
            </w:r>
          </w:p>
          <w:p w14:paraId="06626AD8" w14:textId="77777777" w:rsidR="006A342A" w:rsidRPr="00FB7C59" w:rsidRDefault="006A342A" w:rsidP="000A362A">
            <w:pPr>
              <w:pStyle w:val="Bullet1"/>
              <w:rPr>
                <w:sz w:val="18"/>
              </w:rPr>
            </w:pPr>
            <w:r w:rsidRPr="00FB7C59">
              <w:rPr>
                <w:sz w:val="18"/>
              </w:rPr>
              <w:t>Evaluates information systems by referencing information assurance principles and best practices in order to identify residual risks to make recommendations to meet the appropriate organizational security requirements.</w:t>
            </w:r>
          </w:p>
        </w:tc>
      </w:tr>
      <w:tr w:rsidR="006A342A" w:rsidRPr="00E86B7F" w14:paraId="06626ADE" w14:textId="77777777" w:rsidTr="003F07FF">
        <w:trPr>
          <w:trHeight w:val="432"/>
        </w:trPr>
        <w:tc>
          <w:tcPr>
            <w:tcW w:w="1548" w:type="dxa"/>
            <w:tcBorders>
              <w:top w:val="single" w:sz="8" w:space="0" w:color="000000"/>
              <w:bottom w:val="single" w:sz="8" w:space="0" w:color="000000"/>
              <w:right w:val="single" w:sz="8" w:space="0" w:color="000000"/>
            </w:tcBorders>
          </w:tcPr>
          <w:p w14:paraId="06626ADA"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ADB" w14:textId="77777777" w:rsidR="006A342A" w:rsidRPr="00C55C37" w:rsidRDefault="006A342A" w:rsidP="000A362A">
            <w:pPr>
              <w:pStyle w:val="Bullet1"/>
              <w:rPr>
                <w:sz w:val="18"/>
              </w:rPr>
            </w:pPr>
            <w:r w:rsidRPr="00C55C37">
              <w:rPr>
                <w:sz w:val="18"/>
              </w:rPr>
              <w:t>Leverages expert knowledge of security management front-end collection and evaluation systems to define and implement strategies for security planning and testing to eliminate information system vulnerabilities.</w:t>
            </w:r>
          </w:p>
          <w:p w14:paraId="06626ADC" w14:textId="77777777" w:rsidR="006A342A" w:rsidRPr="00C55C37" w:rsidRDefault="006A342A" w:rsidP="000A362A">
            <w:pPr>
              <w:pStyle w:val="Bullet1"/>
              <w:rPr>
                <w:sz w:val="18"/>
              </w:rPr>
            </w:pPr>
            <w:r w:rsidRPr="00C55C37">
              <w:rPr>
                <w:sz w:val="18"/>
              </w:rPr>
              <w:t>Leverages expert knowledge of network security to develop procedures and policies for evaluating, coordinating, and disseminating security tools.</w:t>
            </w:r>
          </w:p>
          <w:p w14:paraId="06626ADD" w14:textId="77777777" w:rsidR="006A342A" w:rsidRPr="00FB7C59" w:rsidRDefault="006A342A" w:rsidP="000A362A">
            <w:pPr>
              <w:pStyle w:val="Bullet1"/>
              <w:rPr>
                <w:sz w:val="18"/>
              </w:rPr>
            </w:pPr>
            <w:r w:rsidRPr="00FB7C59">
              <w:rPr>
                <w:sz w:val="18"/>
              </w:rPr>
              <w:t>Lends expert knowledge of network traffic analysis methods and threat identification to design and oversee the construction of signatures that trigger network-based event alerts.</w:t>
            </w:r>
          </w:p>
        </w:tc>
      </w:tr>
    </w:tbl>
    <w:p w14:paraId="06626ADF" w14:textId="77777777" w:rsidR="00046A2D" w:rsidRPr="00E86B7F" w:rsidRDefault="00046A2D" w:rsidP="00046A2D">
      <w:pPr>
        <w:jc w:val="left"/>
        <w:rPr>
          <w:rFonts w:asciiTheme="minorHAnsi" w:hAnsiTheme="minorHAnsi" w:cstheme="minorHAnsi"/>
        </w:rPr>
      </w:pPr>
    </w:p>
    <w:p w14:paraId="06626AE0" w14:textId="77777777" w:rsidR="00046A2D" w:rsidRPr="00E86B7F" w:rsidRDefault="00046A2D" w:rsidP="00046A2D">
      <w:pPr>
        <w:jc w:val="left"/>
        <w:rPr>
          <w:rFonts w:asciiTheme="minorHAnsi" w:hAnsiTheme="minorHAnsi" w:cstheme="minorHAnsi"/>
        </w:rPr>
      </w:pPr>
    </w:p>
    <w:p w14:paraId="06626AE1" w14:textId="77777777" w:rsidR="006A342A" w:rsidRPr="00E86B7F" w:rsidRDefault="006A342A">
      <w:pPr>
        <w:rPr>
          <w:rFonts w:asciiTheme="minorHAnsi" w:hAnsiTheme="minorHAnsi" w:cstheme="minorHAnsi"/>
        </w:rPr>
      </w:pPr>
      <w:bookmarkStart w:id="202" w:name="_Toc375250064"/>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288"/>
      </w:tblGrid>
      <w:tr w:rsidR="00046A2D" w:rsidRPr="00E86B7F" w14:paraId="06626AE4"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AE2" w14:textId="77777777" w:rsidR="00046A2D" w:rsidRPr="00C55C37" w:rsidRDefault="00046A2D" w:rsidP="003F07FF">
            <w:pPr>
              <w:pStyle w:val="Heading0"/>
              <w:outlineLvl w:val="2"/>
              <w:rPr>
                <w:sz w:val="24"/>
              </w:rPr>
            </w:pPr>
            <w:bookmarkStart w:id="203" w:name="_Toc400022439"/>
            <w:r w:rsidRPr="0059122E">
              <w:rPr>
                <w:bCs w:val="0"/>
                <w:sz w:val="24"/>
              </w:rPr>
              <w:t>Federal Budget Management</w:t>
            </w:r>
            <w:bookmarkEnd w:id="202"/>
            <w:bookmarkEnd w:id="203"/>
            <w:r w:rsidRPr="0059122E">
              <w:rPr>
                <w:bCs w:val="0"/>
                <w:sz w:val="24"/>
              </w:rPr>
              <w:t xml:space="preserve"> </w:t>
            </w:r>
          </w:p>
          <w:p w14:paraId="06626AE3"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processes, principles, and practices of federal budget management to include budget formulation, justification activities, out-year planning, investment, cost management, budget execution, and reporting. Understands the relationships among program, budget, accounting, and reporting systems.</w:t>
            </w:r>
          </w:p>
        </w:tc>
      </w:tr>
      <w:tr w:rsidR="00046A2D" w:rsidRPr="00E86B7F" w14:paraId="06626AE7" w14:textId="77777777" w:rsidTr="003F07FF">
        <w:trPr>
          <w:trHeight w:val="432"/>
        </w:trPr>
        <w:tc>
          <w:tcPr>
            <w:tcW w:w="1620" w:type="dxa"/>
            <w:tcBorders>
              <w:top w:val="single" w:sz="8" w:space="0" w:color="000000"/>
              <w:bottom w:val="single" w:sz="8" w:space="0" w:color="000000"/>
              <w:right w:val="single" w:sz="8" w:space="0" w:color="000000"/>
            </w:tcBorders>
            <w:shd w:val="clear" w:color="auto" w:fill="D8D8D8"/>
          </w:tcPr>
          <w:p w14:paraId="06626AE5"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Proficiency Level</w:t>
            </w:r>
            <w:r w:rsidRPr="00C55C37">
              <w:rPr>
                <w:rFonts w:asciiTheme="minorHAnsi" w:eastAsiaTheme="minorEastAsia" w:hAnsiTheme="minorHAnsi" w:cstheme="minorHAnsi"/>
                <w:b/>
                <w:bCs/>
                <w:sz w:val="20"/>
              </w:rPr>
              <w:t xml:space="preserve"> </w:t>
            </w:r>
          </w:p>
        </w:tc>
        <w:tc>
          <w:tcPr>
            <w:tcW w:w="9288" w:type="dxa"/>
            <w:tcBorders>
              <w:top w:val="single" w:sz="8" w:space="0" w:color="000000"/>
              <w:left w:val="single" w:sz="8" w:space="0" w:color="000000"/>
              <w:bottom w:val="single" w:sz="8" w:space="0" w:color="000000"/>
            </w:tcBorders>
            <w:shd w:val="clear" w:color="auto" w:fill="D8D8D8"/>
          </w:tcPr>
          <w:p w14:paraId="06626AE6" w14:textId="77777777" w:rsidR="00046A2D" w:rsidRPr="00C55C37" w:rsidRDefault="006A342A"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AEB" w14:textId="77777777" w:rsidTr="003F07FF">
        <w:trPr>
          <w:trHeight w:val="432"/>
        </w:trPr>
        <w:tc>
          <w:tcPr>
            <w:tcW w:w="1620" w:type="dxa"/>
            <w:tcBorders>
              <w:top w:val="single" w:sz="8" w:space="0" w:color="000000"/>
              <w:bottom w:val="single" w:sz="8" w:space="0" w:color="000000"/>
              <w:right w:val="single" w:sz="8" w:space="0" w:color="000000"/>
            </w:tcBorders>
          </w:tcPr>
          <w:p w14:paraId="06626AE8"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288" w:type="dxa"/>
            <w:tcBorders>
              <w:top w:val="single" w:sz="8" w:space="0" w:color="000000"/>
              <w:left w:val="single" w:sz="8" w:space="0" w:color="000000"/>
              <w:bottom w:val="single" w:sz="8" w:space="0" w:color="000000"/>
            </w:tcBorders>
          </w:tcPr>
          <w:p w14:paraId="06626AE9" w14:textId="77777777" w:rsidR="00046A2D" w:rsidRPr="00E86B7F" w:rsidRDefault="006A342A" w:rsidP="003F07FF">
            <w:pPr>
              <w:pStyle w:val="Bullet1"/>
              <w:rPr>
                <w:sz w:val="18"/>
              </w:rPr>
            </w:pPr>
            <w:r w:rsidRPr="00E86B7F">
              <w:rPr>
                <w:sz w:val="18"/>
              </w:rPr>
              <w:t>Describes</w:t>
            </w:r>
            <w:r w:rsidR="00046A2D" w:rsidRPr="00E86B7F">
              <w:rPr>
                <w:sz w:val="18"/>
              </w:rPr>
              <w:t xml:space="preserve"> key terms associated with federal budget management practices. </w:t>
            </w:r>
          </w:p>
          <w:p w14:paraId="06626AEA" w14:textId="77777777" w:rsidR="00046A2D" w:rsidRPr="00E86B7F" w:rsidRDefault="006A342A" w:rsidP="003F07FF">
            <w:pPr>
              <w:pStyle w:val="Bullet1"/>
              <w:rPr>
                <w:sz w:val="18"/>
              </w:rPr>
            </w:pPr>
            <w:r w:rsidRPr="00E86B7F">
              <w:rPr>
                <w:sz w:val="18"/>
              </w:rPr>
              <w:t>Demonstrates</w:t>
            </w:r>
            <w:r w:rsidR="00046A2D" w:rsidRPr="00E86B7F">
              <w:rPr>
                <w:sz w:val="18"/>
              </w:rPr>
              <w:t xml:space="preserve"> awareness of federal budget management processes and principles. </w:t>
            </w:r>
          </w:p>
        </w:tc>
      </w:tr>
      <w:tr w:rsidR="006A342A" w:rsidRPr="00E86B7F" w14:paraId="06626AEF" w14:textId="77777777" w:rsidTr="003F07FF">
        <w:trPr>
          <w:trHeight w:val="432"/>
        </w:trPr>
        <w:tc>
          <w:tcPr>
            <w:tcW w:w="1620" w:type="dxa"/>
            <w:tcBorders>
              <w:top w:val="single" w:sz="8" w:space="0" w:color="000000"/>
              <w:bottom w:val="single" w:sz="8" w:space="0" w:color="000000"/>
              <w:right w:val="single" w:sz="8" w:space="0" w:color="000000"/>
            </w:tcBorders>
          </w:tcPr>
          <w:p w14:paraId="06626AEC"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88" w:type="dxa"/>
            <w:tcBorders>
              <w:top w:val="single" w:sz="8" w:space="0" w:color="000000"/>
              <w:left w:val="single" w:sz="8" w:space="0" w:color="000000"/>
              <w:bottom w:val="single" w:sz="8" w:space="0" w:color="000000"/>
            </w:tcBorders>
          </w:tcPr>
          <w:p w14:paraId="06626AED" w14:textId="77777777" w:rsidR="006A342A" w:rsidRPr="00E86B7F" w:rsidRDefault="006A342A" w:rsidP="000A362A">
            <w:pPr>
              <w:pStyle w:val="Bullet1"/>
              <w:rPr>
                <w:sz w:val="18"/>
              </w:rPr>
            </w:pPr>
            <w:r w:rsidRPr="00E86B7F">
              <w:rPr>
                <w:sz w:val="18"/>
              </w:rPr>
              <w:t xml:space="preserve">Manages federal budgets and follow federal budget management processes, with supervisor or peer guidance. </w:t>
            </w:r>
          </w:p>
          <w:p w14:paraId="06626AEE" w14:textId="77777777" w:rsidR="006A342A" w:rsidRPr="00E86B7F" w:rsidRDefault="006A342A" w:rsidP="006A342A">
            <w:pPr>
              <w:pStyle w:val="Bullet1"/>
              <w:rPr>
                <w:sz w:val="18"/>
              </w:rPr>
            </w:pPr>
            <w:r w:rsidRPr="00E86B7F">
              <w:rPr>
                <w:sz w:val="18"/>
              </w:rPr>
              <w:t>Articulates federal budget management practices and processes.</w:t>
            </w:r>
          </w:p>
        </w:tc>
      </w:tr>
      <w:tr w:rsidR="006A342A" w:rsidRPr="00E86B7F" w14:paraId="06626AF3" w14:textId="77777777" w:rsidTr="003F07FF">
        <w:trPr>
          <w:trHeight w:val="432"/>
        </w:trPr>
        <w:tc>
          <w:tcPr>
            <w:tcW w:w="1620" w:type="dxa"/>
            <w:tcBorders>
              <w:top w:val="single" w:sz="8" w:space="0" w:color="000000"/>
              <w:bottom w:val="single" w:sz="8" w:space="0" w:color="000000"/>
              <w:right w:val="single" w:sz="8" w:space="0" w:color="000000"/>
            </w:tcBorders>
          </w:tcPr>
          <w:p w14:paraId="06626AF0"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88" w:type="dxa"/>
            <w:tcBorders>
              <w:top w:val="single" w:sz="8" w:space="0" w:color="000000"/>
              <w:left w:val="single" w:sz="8" w:space="0" w:color="000000"/>
              <w:bottom w:val="single" w:sz="8" w:space="0" w:color="000000"/>
            </w:tcBorders>
          </w:tcPr>
          <w:p w14:paraId="06626AF1" w14:textId="77777777" w:rsidR="006A342A" w:rsidRPr="00E86B7F" w:rsidRDefault="006A342A" w:rsidP="000A362A">
            <w:pPr>
              <w:pStyle w:val="Bullet1"/>
              <w:rPr>
                <w:sz w:val="18"/>
              </w:rPr>
            </w:pPr>
            <w:r w:rsidRPr="00E86B7F">
              <w:rPr>
                <w:sz w:val="18"/>
              </w:rPr>
              <w:t xml:space="preserve">Manages multiple federal budgets and adheres to federal budget processes and principles, without instruction. </w:t>
            </w:r>
          </w:p>
          <w:p w14:paraId="06626AF2" w14:textId="77777777" w:rsidR="006A342A" w:rsidRPr="00E86B7F" w:rsidRDefault="006A342A" w:rsidP="000A362A">
            <w:pPr>
              <w:pStyle w:val="Bullet1"/>
              <w:rPr>
                <w:sz w:val="18"/>
              </w:rPr>
            </w:pPr>
            <w:r w:rsidRPr="00E86B7F">
              <w:rPr>
                <w:sz w:val="18"/>
              </w:rPr>
              <w:t>Contributes knowledge or new ideas about federal budget management practices and processes.</w:t>
            </w:r>
          </w:p>
        </w:tc>
      </w:tr>
      <w:tr w:rsidR="006A342A" w:rsidRPr="00E86B7F" w14:paraId="06626AF7" w14:textId="77777777" w:rsidTr="003F07FF">
        <w:trPr>
          <w:trHeight w:val="432"/>
        </w:trPr>
        <w:tc>
          <w:tcPr>
            <w:tcW w:w="1620" w:type="dxa"/>
            <w:tcBorders>
              <w:top w:val="single" w:sz="8" w:space="0" w:color="000000"/>
              <w:bottom w:val="single" w:sz="8" w:space="0" w:color="000000"/>
              <w:right w:val="single" w:sz="8" w:space="0" w:color="000000"/>
            </w:tcBorders>
          </w:tcPr>
          <w:p w14:paraId="06626AF4"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88" w:type="dxa"/>
            <w:tcBorders>
              <w:top w:val="single" w:sz="8" w:space="0" w:color="000000"/>
              <w:left w:val="single" w:sz="8" w:space="0" w:color="000000"/>
              <w:bottom w:val="single" w:sz="8" w:space="0" w:color="000000"/>
            </w:tcBorders>
          </w:tcPr>
          <w:p w14:paraId="06626AF5" w14:textId="77777777" w:rsidR="006A342A" w:rsidRPr="00C55C37" w:rsidRDefault="006A342A" w:rsidP="000A362A">
            <w:pPr>
              <w:pStyle w:val="Bullet1"/>
              <w:rPr>
                <w:sz w:val="18"/>
              </w:rPr>
            </w:pPr>
            <w:r w:rsidRPr="00C55C37">
              <w:rPr>
                <w:sz w:val="18"/>
              </w:rPr>
              <w:t xml:space="preserve">Navigates complex situations related to federal budget management. </w:t>
            </w:r>
          </w:p>
          <w:p w14:paraId="06626AF6" w14:textId="77777777" w:rsidR="006A342A" w:rsidRPr="00C55C37" w:rsidRDefault="006A342A" w:rsidP="000A362A">
            <w:pPr>
              <w:pStyle w:val="Bullet1"/>
              <w:rPr>
                <w:sz w:val="18"/>
              </w:rPr>
            </w:pPr>
            <w:r w:rsidRPr="00C55C37">
              <w:rPr>
                <w:sz w:val="18"/>
              </w:rPr>
              <w:t xml:space="preserve">Advises others on federal budget management practices. </w:t>
            </w:r>
          </w:p>
        </w:tc>
      </w:tr>
      <w:tr w:rsidR="006A342A" w:rsidRPr="00E86B7F" w14:paraId="06626AFB" w14:textId="77777777" w:rsidTr="003F07FF">
        <w:trPr>
          <w:trHeight w:val="432"/>
        </w:trPr>
        <w:tc>
          <w:tcPr>
            <w:tcW w:w="1620" w:type="dxa"/>
            <w:tcBorders>
              <w:top w:val="single" w:sz="8" w:space="0" w:color="000000"/>
              <w:bottom w:val="single" w:sz="8" w:space="0" w:color="000000"/>
              <w:right w:val="single" w:sz="8" w:space="0" w:color="000000"/>
            </w:tcBorders>
          </w:tcPr>
          <w:p w14:paraId="06626AF8"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88" w:type="dxa"/>
            <w:tcBorders>
              <w:top w:val="single" w:sz="8" w:space="0" w:color="000000"/>
              <w:left w:val="single" w:sz="8" w:space="0" w:color="000000"/>
              <w:bottom w:val="single" w:sz="8" w:space="0" w:color="000000"/>
            </w:tcBorders>
          </w:tcPr>
          <w:p w14:paraId="06626AF9" w14:textId="77777777" w:rsidR="006A342A" w:rsidRPr="00C55C37" w:rsidRDefault="006A342A" w:rsidP="000A362A">
            <w:pPr>
              <w:pStyle w:val="Bullet1"/>
              <w:rPr>
                <w:sz w:val="18"/>
              </w:rPr>
            </w:pPr>
            <w:r w:rsidRPr="00C55C37">
              <w:rPr>
                <w:sz w:val="18"/>
              </w:rPr>
              <w:t>Is viewed as an expert in federal budget management practices and processes, beyond own immediate team.</w:t>
            </w:r>
          </w:p>
          <w:p w14:paraId="06626AFA" w14:textId="77777777" w:rsidR="006A342A" w:rsidRPr="00C55C37" w:rsidRDefault="006A342A" w:rsidP="000A362A">
            <w:pPr>
              <w:pStyle w:val="Bullet1"/>
              <w:rPr>
                <w:sz w:val="18"/>
              </w:rPr>
            </w:pPr>
            <w:r w:rsidRPr="00C55C37">
              <w:rPr>
                <w:sz w:val="18"/>
              </w:rPr>
              <w:t xml:space="preserve">Acts as a role model and regularly lead others in managing complex federal budgets. </w:t>
            </w:r>
          </w:p>
        </w:tc>
      </w:tr>
    </w:tbl>
    <w:p w14:paraId="06626AFC" w14:textId="77777777" w:rsidR="00046A2D" w:rsidRPr="00E86B7F" w:rsidRDefault="00046A2D" w:rsidP="00046A2D">
      <w:pPr>
        <w:jc w:val="left"/>
        <w:rPr>
          <w:rFonts w:asciiTheme="minorHAnsi" w:hAnsiTheme="minorHAnsi" w:cstheme="minorHAnsi"/>
        </w:rPr>
      </w:pPr>
    </w:p>
    <w:p w14:paraId="06626AFD" w14:textId="77777777" w:rsidR="00046A2D" w:rsidRPr="00E86B7F" w:rsidRDefault="00046A2D" w:rsidP="00046A2D">
      <w:pPr>
        <w:jc w:val="left"/>
        <w:rPr>
          <w:rFonts w:asciiTheme="minorHAnsi" w:hAnsiTheme="minorHAnsi" w:cstheme="minorHAnsi"/>
        </w:rPr>
      </w:pPr>
    </w:p>
    <w:p w14:paraId="06626AFE" w14:textId="77777777" w:rsidR="00046A2D" w:rsidRPr="00E86B7F" w:rsidRDefault="00046A2D" w:rsidP="00046A2D">
      <w:pPr>
        <w:jc w:val="left"/>
        <w:rPr>
          <w:rFonts w:asciiTheme="minorHAnsi" w:hAnsiTheme="minorHAnsi" w:cstheme="minorHAnsi"/>
        </w:rPr>
      </w:pPr>
    </w:p>
    <w:p w14:paraId="06626AFF" w14:textId="77777777" w:rsidR="00046A2D" w:rsidRPr="00E86B7F" w:rsidRDefault="00046A2D" w:rsidP="00046A2D">
      <w:pPr>
        <w:jc w:val="left"/>
        <w:rPr>
          <w:rFonts w:asciiTheme="minorHAnsi" w:hAnsiTheme="minorHAnsi" w:cstheme="minorHAnsi"/>
        </w:rPr>
      </w:pPr>
    </w:p>
    <w:p w14:paraId="06626B00" w14:textId="77777777" w:rsidR="00046A2D" w:rsidRPr="00E86B7F" w:rsidRDefault="00046A2D" w:rsidP="00046A2D">
      <w:pPr>
        <w:jc w:val="left"/>
        <w:rPr>
          <w:rFonts w:asciiTheme="minorHAnsi" w:hAnsiTheme="minorHAnsi" w:cstheme="minorHAnsi"/>
        </w:rPr>
      </w:pPr>
    </w:p>
    <w:p w14:paraId="06626B01" w14:textId="77777777" w:rsidR="00046A2D" w:rsidRPr="00E86B7F" w:rsidRDefault="00046A2D" w:rsidP="00046A2D">
      <w:pPr>
        <w:jc w:val="left"/>
        <w:rPr>
          <w:rFonts w:asciiTheme="minorHAnsi" w:hAnsiTheme="minorHAnsi" w:cstheme="minorHAnsi"/>
        </w:rPr>
      </w:pPr>
    </w:p>
    <w:p w14:paraId="06626B02" w14:textId="77777777" w:rsidR="00046A2D" w:rsidRPr="00E86B7F" w:rsidRDefault="00046A2D" w:rsidP="00046A2D">
      <w:pPr>
        <w:jc w:val="left"/>
        <w:rPr>
          <w:rFonts w:asciiTheme="minorHAnsi" w:hAnsiTheme="minorHAnsi" w:cstheme="minorHAnsi"/>
        </w:rPr>
      </w:pPr>
    </w:p>
    <w:p w14:paraId="06626B03" w14:textId="77777777" w:rsidR="00046A2D" w:rsidRPr="00E86B7F" w:rsidRDefault="00046A2D" w:rsidP="00046A2D">
      <w:pPr>
        <w:jc w:val="left"/>
        <w:rPr>
          <w:rFonts w:asciiTheme="minorHAnsi" w:hAnsiTheme="minorHAnsi" w:cstheme="minorHAnsi"/>
        </w:rPr>
      </w:pPr>
    </w:p>
    <w:p w14:paraId="06626B04" w14:textId="77777777" w:rsidR="00046A2D" w:rsidRPr="00E86B7F" w:rsidRDefault="00046A2D" w:rsidP="00046A2D">
      <w:pPr>
        <w:jc w:val="left"/>
        <w:rPr>
          <w:rFonts w:asciiTheme="minorHAnsi" w:hAnsiTheme="minorHAnsi" w:cstheme="minorHAnsi"/>
        </w:rPr>
      </w:pPr>
    </w:p>
    <w:p w14:paraId="06626B05" w14:textId="77777777" w:rsidR="00046A2D" w:rsidRPr="00E86B7F" w:rsidRDefault="00046A2D" w:rsidP="00046A2D">
      <w:pPr>
        <w:jc w:val="left"/>
        <w:rPr>
          <w:rFonts w:asciiTheme="minorHAnsi" w:hAnsiTheme="minorHAnsi" w:cstheme="minorHAnsi"/>
        </w:rPr>
      </w:pPr>
    </w:p>
    <w:p w14:paraId="06626B06" w14:textId="77777777" w:rsidR="006A342A" w:rsidRPr="00E86B7F" w:rsidRDefault="006A342A">
      <w:pPr>
        <w:rPr>
          <w:rFonts w:asciiTheme="minorHAnsi" w:hAnsiTheme="minorHAnsi" w:cstheme="minorHAnsi"/>
        </w:rPr>
      </w:pPr>
      <w:bookmarkStart w:id="204" w:name="_Toc346485556"/>
      <w:bookmarkStart w:id="205" w:name="_Toc375250065"/>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B09"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B07" w14:textId="77777777" w:rsidR="00046A2D" w:rsidRPr="00C55C37" w:rsidRDefault="00046A2D" w:rsidP="003F07FF">
            <w:pPr>
              <w:pStyle w:val="Heading0"/>
              <w:outlineLvl w:val="2"/>
            </w:pPr>
            <w:bookmarkStart w:id="206" w:name="_Toc400022440"/>
            <w:r w:rsidRPr="0059122E">
              <w:rPr>
                <w:bCs w:val="0"/>
                <w:sz w:val="24"/>
              </w:rPr>
              <w:t>Financial Analysis</w:t>
            </w:r>
            <w:bookmarkEnd w:id="204"/>
            <w:bookmarkEnd w:id="205"/>
            <w:bookmarkEnd w:id="206"/>
          </w:p>
          <w:p w14:paraId="06626B08" w14:textId="77777777" w:rsidR="00046A2D" w:rsidRPr="00E86B7F" w:rsidRDefault="00046A2D" w:rsidP="003F07FF">
            <w:pPr>
              <w:pStyle w:val="CompModelText"/>
              <w:ind w:left="126"/>
              <w:jc w:val="both"/>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principles, methods, and techniques of financial analysis, forecasting, and modeling to interpret quantitative and qualitative data; includes data modeling, earned value management, and evaluating key financial indicators, trends, and historical data.</w:t>
            </w:r>
          </w:p>
        </w:tc>
      </w:tr>
      <w:tr w:rsidR="00046A2D" w:rsidRPr="00E86B7F" w14:paraId="06626B0C"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B0A"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B0B" w14:textId="77777777" w:rsidR="00046A2D" w:rsidRPr="00C55C37" w:rsidRDefault="006A342A"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B11" w14:textId="77777777" w:rsidTr="003F07FF">
        <w:trPr>
          <w:trHeight w:val="432"/>
        </w:trPr>
        <w:tc>
          <w:tcPr>
            <w:tcW w:w="1548" w:type="dxa"/>
            <w:tcBorders>
              <w:top w:val="single" w:sz="8" w:space="0" w:color="000000"/>
              <w:bottom w:val="single" w:sz="8" w:space="0" w:color="000000"/>
              <w:right w:val="single" w:sz="8" w:space="0" w:color="000000"/>
            </w:tcBorders>
          </w:tcPr>
          <w:p w14:paraId="06626B0D"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B0E" w14:textId="77777777" w:rsidR="00046A2D" w:rsidRPr="00C55C37" w:rsidRDefault="00046A2D" w:rsidP="003F07FF">
            <w:pPr>
              <w:pStyle w:val="Bullet1"/>
              <w:rPr>
                <w:sz w:val="18"/>
              </w:rPr>
            </w:pPr>
            <w:r w:rsidRPr="00C55C37">
              <w:rPr>
                <w:sz w:val="18"/>
              </w:rPr>
              <w:t>Understands and applies financial, economic, and accounting concepts.</w:t>
            </w:r>
          </w:p>
          <w:p w14:paraId="06626B0F" w14:textId="77777777" w:rsidR="00046A2D" w:rsidRPr="00FB7C59" w:rsidRDefault="00046A2D" w:rsidP="003F07FF">
            <w:pPr>
              <w:pStyle w:val="Bullet1"/>
              <w:rPr>
                <w:sz w:val="18"/>
              </w:rPr>
            </w:pPr>
            <w:r w:rsidRPr="00C55C37">
              <w:rPr>
                <w:sz w:val="18"/>
              </w:rPr>
              <w:t>With guidance, learns to identify resources for specific quantitative and qualitative data to</w:t>
            </w:r>
            <w:r w:rsidRPr="00FB7C59">
              <w:rPr>
                <w:sz w:val="18"/>
              </w:rPr>
              <w:t xml:space="preserve"> integrate into data models and reports.</w:t>
            </w:r>
          </w:p>
          <w:p w14:paraId="06626B10" w14:textId="77777777" w:rsidR="00046A2D" w:rsidRPr="00FB7C59" w:rsidRDefault="00046A2D" w:rsidP="003F07FF">
            <w:pPr>
              <w:pStyle w:val="Bullet1"/>
              <w:rPr>
                <w:sz w:val="18"/>
              </w:rPr>
            </w:pPr>
            <w:r w:rsidRPr="00FB7C59">
              <w:rPr>
                <w:sz w:val="18"/>
              </w:rPr>
              <w:t>Studies past reports and analyses to learn available tools and models.</w:t>
            </w:r>
          </w:p>
        </w:tc>
      </w:tr>
      <w:tr w:rsidR="006A342A" w:rsidRPr="00E86B7F" w14:paraId="06626B16" w14:textId="77777777" w:rsidTr="003F07FF">
        <w:trPr>
          <w:trHeight w:val="432"/>
        </w:trPr>
        <w:tc>
          <w:tcPr>
            <w:tcW w:w="1548" w:type="dxa"/>
            <w:tcBorders>
              <w:top w:val="single" w:sz="8" w:space="0" w:color="000000"/>
              <w:bottom w:val="single" w:sz="8" w:space="0" w:color="000000"/>
              <w:right w:val="single" w:sz="8" w:space="0" w:color="000000"/>
            </w:tcBorders>
          </w:tcPr>
          <w:p w14:paraId="06626B12"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B13" w14:textId="77777777" w:rsidR="006A342A" w:rsidRPr="00C55C37" w:rsidRDefault="006A342A" w:rsidP="000A362A">
            <w:pPr>
              <w:pStyle w:val="Bullet1"/>
              <w:rPr>
                <w:sz w:val="18"/>
              </w:rPr>
            </w:pPr>
            <w:r w:rsidRPr="00C55C37">
              <w:rPr>
                <w:sz w:val="18"/>
              </w:rPr>
              <w:t xml:space="preserve">Identifies appropriate tools, models, data, and standards for forecasting and evaluation exercises. </w:t>
            </w:r>
          </w:p>
          <w:p w14:paraId="06626B14" w14:textId="77777777" w:rsidR="006A342A" w:rsidRPr="00C55C37" w:rsidRDefault="006A342A" w:rsidP="000A362A">
            <w:pPr>
              <w:pStyle w:val="Bullet1"/>
              <w:rPr>
                <w:sz w:val="18"/>
              </w:rPr>
            </w:pPr>
            <w:r w:rsidRPr="00C55C37">
              <w:rPr>
                <w:sz w:val="18"/>
              </w:rPr>
              <w:t>Collects and organizes quantitative and qualitative data from appropriate sources for models and analyses.</w:t>
            </w:r>
          </w:p>
          <w:p w14:paraId="06626B15" w14:textId="77777777" w:rsidR="006A342A" w:rsidRPr="00FB7C59" w:rsidRDefault="006A342A" w:rsidP="000A362A">
            <w:pPr>
              <w:pStyle w:val="Bullet1"/>
              <w:rPr>
                <w:sz w:val="18"/>
              </w:rPr>
            </w:pPr>
            <w:r w:rsidRPr="00FB7C59">
              <w:rPr>
                <w:sz w:val="18"/>
              </w:rPr>
              <w:t>Evaluates and reconciles independent cost estimates with advocacy cost estimates.</w:t>
            </w:r>
          </w:p>
        </w:tc>
      </w:tr>
      <w:tr w:rsidR="006A342A" w:rsidRPr="00E86B7F" w14:paraId="06626B1B" w14:textId="77777777" w:rsidTr="003F07FF">
        <w:trPr>
          <w:trHeight w:val="432"/>
        </w:trPr>
        <w:tc>
          <w:tcPr>
            <w:tcW w:w="1548" w:type="dxa"/>
            <w:tcBorders>
              <w:top w:val="single" w:sz="8" w:space="0" w:color="000000"/>
              <w:bottom w:val="single" w:sz="8" w:space="0" w:color="000000"/>
              <w:right w:val="single" w:sz="8" w:space="0" w:color="000000"/>
            </w:tcBorders>
          </w:tcPr>
          <w:p w14:paraId="06626B17"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B18" w14:textId="77777777" w:rsidR="006A342A" w:rsidRPr="00C55C37" w:rsidRDefault="006A342A" w:rsidP="000A362A">
            <w:pPr>
              <w:pStyle w:val="Bullet1"/>
              <w:rPr>
                <w:sz w:val="18"/>
              </w:rPr>
            </w:pPr>
            <w:r w:rsidRPr="00C55C37">
              <w:rPr>
                <w:sz w:val="18"/>
              </w:rPr>
              <w:t xml:space="preserve">Uses key financial measures and a consistent, structured financial modeling process to test </w:t>
            </w:r>
            <w:r w:rsidR="0094708C">
              <w:rPr>
                <w:sz w:val="18"/>
              </w:rPr>
              <w:t>“</w:t>
            </w:r>
            <w:r w:rsidRPr="00C55C37">
              <w:rPr>
                <w:sz w:val="18"/>
              </w:rPr>
              <w:t>what if</w:t>
            </w:r>
            <w:r w:rsidR="0094708C">
              <w:rPr>
                <w:sz w:val="18"/>
              </w:rPr>
              <w:t>”</w:t>
            </w:r>
            <w:r w:rsidRPr="00C55C37">
              <w:rPr>
                <w:sz w:val="18"/>
              </w:rPr>
              <w:t xml:space="preserve"> </w:t>
            </w:r>
            <w:r w:rsidRPr="0059122E">
              <w:rPr>
                <w:sz w:val="18"/>
              </w:rPr>
              <w:t>scenarios for feasibility and financial decision</w:t>
            </w:r>
            <w:r w:rsidR="00F116FA" w:rsidRPr="00C55C37">
              <w:rPr>
                <w:sz w:val="18"/>
              </w:rPr>
              <w:t xml:space="preserve"> </w:t>
            </w:r>
            <w:r w:rsidRPr="00C55C37">
              <w:rPr>
                <w:sz w:val="18"/>
              </w:rPr>
              <w:t>making</w:t>
            </w:r>
          </w:p>
          <w:p w14:paraId="06626B19" w14:textId="77777777" w:rsidR="006A342A" w:rsidRPr="00C55C37" w:rsidRDefault="006A342A" w:rsidP="000A362A">
            <w:pPr>
              <w:pStyle w:val="Bullet1"/>
              <w:rPr>
                <w:sz w:val="18"/>
              </w:rPr>
            </w:pPr>
            <w:r w:rsidRPr="00C55C37">
              <w:rPr>
                <w:sz w:val="18"/>
              </w:rPr>
              <w:t>Interprets quantitative and qualitative data into available tools and models to produce statistical analyses and reports.</w:t>
            </w:r>
          </w:p>
          <w:p w14:paraId="06626B1A" w14:textId="77777777" w:rsidR="006A342A" w:rsidRPr="00FB7C59" w:rsidRDefault="006A342A" w:rsidP="000A362A">
            <w:pPr>
              <w:pStyle w:val="Bullet1"/>
              <w:rPr>
                <w:sz w:val="18"/>
              </w:rPr>
            </w:pPr>
            <w:r w:rsidRPr="00FB7C59">
              <w:rPr>
                <w:sz w:val="18"/>
              </w:rPr>
              <w:t>Routinely surveys stakeholders to add context to data and stay on top of trends and changes to internal and external drivers.</w:t>
            </w:r>
          </w:p>
        </w:tc>
      </w:tr>
      <w:tr w:rsidR="006A342A" w:rsidRPr="00E86B7F" w14:paraId="06626B20" w14:textId="77777777" w:rsidTr="003F07FF">
        <w:trPr>
          <w:trHeight w:val="432"/>
        </w:trPr>
        <w:tc>
          <w:tcPr>
            <w:tcW w:w="1548" w:type="dxa"/>
            <w:tcBorders>
              <w:top w:val="single" w:sz="8" w:space="0" w:color="000000"/>
              <w:bottom w:val="single" w:sz="8" w:space="0" w:color="000000"/>
              <w:right w:val="single" w:sz="8" w:space="0" w:color="000000"/>
            </w:tcBorders>
          </w:tcPr>
          <w:p w14:paraId="06626B1C"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B1D" w14:textId="77777777" w:rsidR="006A342A" w:rsidRPr="00C55C37" w:rsidRDefault="006A342A" w:rsidP="000A362A">
            <w:pPr>
              <w:pStyle w:val="Bullet1"/>
              <w:rPr>
                <w:sz w:val="18"/>
              </w:rPr>
            </w:pPr>
            <w:r w:rsidRPr="00C55C37">
              <w:rPr>
                <w:sz w:val="18"/>
              </w:rPr>
              <w:t>Recommends best practice industry tools and models to build an understanding of relevant historical projects and existing issues.</w:t>
            </w:r>
          </w:p>
          <w:p w14:paraId="06626B1E" w14:textId="77777777" w:rsidR="006A342A" w:rsidRPr="00C55C37" w:rsidRDefault="006A342A" w:rsidP="000A362A">
            <w:pPr>
              <w:pStyle w:val="Bullet1"/>
              <w:rPr>
                <w:sz w:val="18"/>
              </w:rPr>
            </w:pPr>
            <w:r w:rsidRPr="00C55C37">
              <w:rPr>
                <w:sz w:val="18"/>
              </w:rPr>
              <w:t>Integrates financial and performance data from systems and local and organizational stakeholders into accessory reports that provide context for financial decisions.</w:t>
            </w:r>
          </w:p>
          <w:p w14:paraId="06626B1F" w14:textId="77777777" w:rsidR="006A342A" w:rsidRPr="00FB7C59" w:rsidRDefault="006A342A" w:rsidP="000A362A">
            <w:pPr>
              <w:pStyle w:val="Bullet1"/>
              <w:rPr>
                <w:sz w:val="18"/>
              </w:rPr>
            </w:pPr>
            <w:r w:rsidRPr="00FB7C59">
              <w:rPr>
                <w:sz w:val="18"/>
              </w:rPr>
              <w:t>Ensures budget submissions for large-scale, complex projects and programs provide adequate forecasting of project needs, and budgets are properly phased.</w:t>
            </w:r>
          </w:p>
        </w:tc>
      </w:tr>
      <w:tr w:rsidR="006A342A" w:rsidRPr="00E86B7F" w14:paraId="06626B25" w14:textId="77777777" w:rsidTr="003F07FF">
        <w:trPr>
          <w:trHeight w:val="432"/>
        </w:trPr>
        <w:tc>
          <w:tcPr>
            <w:tcW w:w="1548" w:type="dxa"/>
            <w:tcBorders>
              <w:top w:val="single" w:sz="8" w:space="0" w:color="000000"/>
              <w:bottom w:val="single" w:sz="8" w:space="0" w:color="000000"/>
              <w:right w:val="single" w:sz="8" w:space="0" w:color="000000"/>
            </w:tcBorders>
          </w:tcPr>
          <w:p w14:paraId="06626B21"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B22" w14:textId="77777777" w:rsidR="006A342A" w:rsidRPr="00C55C37" w:rsidRDefault="006A342A" w:rsidP="000A362A">
            <w:pPr>
              <w:pStyle w:val="Bullet1"/>
              <w:rPr>
                <w:sz w:val="18"/>
              </w:rPr>
            </w:pPr>
            <w:r w:rsidRPr="00C55C37">
              <w:rPr>
                <w:sz w:val="18"/>
              </w:rPr>
              <w:t>Establishes protocol to conduct qualitative and quantitative data collection through structured processes.</w:t>
            </w:r>
          </w:p>
          <w:p w14:paraId="06626B23" w14:textId="77777777" w:rsidR="006A342A" w:rsidRPr="00FB7C59" w:rsidRDefault="006A342A" w:rsidP="000A362A">
            <w:pPr>
              <w:pStyle w:val="Bullet1"/>
              <w:rPr>
                <w:sz w:val="18"/>
              </w:rPr>
            </w:pPr>
            <w:r w:rsidRPr="00C55C37">
              <w:rPr>
                <w:sz w:val="18"/>
              </w:rPr>
              <w:t xml:space="preserve">Assesses how changes in forensic data will impact </w:t>
            </w:r>
            <w:r w:rsidR="00F116FA" w:rsidRPr="00C55C37">
              <w:rPr>
                <w:sz w:val="18"/>
              </w:rPr>
              <w:t>agency</w:t>
            </w:r>
            <w:r w:rsidR="00F116FA" w:rsidRPr="00FB7C59">
              <w:rPr>
                <w:sz w:val="18"/>
              </w:rPr>
              <w:t>-</w:t>
            </w:r>
            <w:r w:rsidRPr="00FB7C59">
              <w:rPr>
                <w:sz w:val="18"/>
              </w:rPr>
              <w:t>wide financial planning through trends and interviews.</w:t>
            </w:r>
          </w:p>
          <w:p w14:paraId="06626B24" w14:textId="77777777" w:rsidR="006A342A" w:rsidRPr="00FB7C59" w:rsidRDefault="006A342A" w:rsidP="00F116FA">
            <w:pPr>
              <w:pStyle w:val="Bullet1"/>
              <w:rPr>
                <w:sz w:val="18"/>
              </w:rPr>
            </w:pPr>
            <w:r w:rsidRPr="00FB7C59">
              <w:rPr>
                <w:sz w:val="18"/>
              </w:rPr>
              <w:t xml:space="preserve">Collaborates with </w:t>
            </w:r>
            <w:r w:rsidR="00F116FA" w:rsidRPr="00FB7C59">
              <w:rPr>
                <w:sz w:val="18"/>
              </w:rPr>
              <w:t>inter-</w:t>
            </w:r>
            <w:r w:rsidRPr="00FB7C59">
              <w:rPr>
                <w:sz w:val="18"/>
              </w:rPr>
              <w:t>agency peers to identify innovative financial analysis and forecasting solutions and determines where they might be applied.</w:t>
            </w:r>
          </w:p>
        </w:tc>
      </w:tr>
    </w:tbl>
    <w:p w14:paraId="06626B26" w14:textId="77777777" w:rsidR="00046A2D" w:rsidRPr="00E86B7F" w:rsidRDefault="00046A2D" w:rsidP="00046A2D">
      <w:pPr>
        <w:jc w:val="left"/>
        <w:rPr>
          <w:rFonts w:asciiTheme="minorHAnsi" w:hAnsiTheme="minorHAnsi" w:cstheme="minorHAnsi"/>
        </w:rPr>
      </w:pPr>
    </w:p>
    <w:p w14:paraId="06626B27" w14:textId="77777777" w:rsidR="00046A2D" w:rsidRPr="00E86B7F" w:rsidRDefault="00046A2D" w:rsidP="00046A2D">
      <w:pPr>
        <w:jc w:val="left"/>
        <w:rPr>
          <w:rFonts w:asciiTheme="minorHAnsi" w:hAnsiTheme="minorHAnsi" w:cstheme="minorHAnsi"/>
        </w:rPr>
      </w:pPr>
    </w:p>
    <w:p w14:paraId="06626B28" w14:textId="77777777" w:rsidR="00046A2D" w:rsidRPr="00E86B7F" w:rsidRDefault="00046A2D" w:rsidP="00046A2D">
      <w:pPr>
        <w:jc w:val="left"/>
        <w:rPr>
          <w:rFonts w:asciiTheme="minorHAnsi" w:hAnsiTheme="minorHAnsi" w:cstheme="minorHAnsi"/>
        </w:rPr>
      </w:pPr>
    </w:p>
    <w:p w14:paraId="06626B29"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B4E"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B4C" w14:textId="77777777" w:rsidR="00046A2D" w:rsidRPr="00C55C37" w:rsidRDefault="00046A2D" w:rsidP="003F07FF">
            <w:pPr>
              <w:pStyle w:val="Heading0"/>
              <w:outlineLvl w:val="2"/>
              <w:rPr>
                <w:sz w:val="24"/>
              </w:rPr>
            </w:pPr>
            <w:bookmarkStart w:id="207" w:name="_Toc375250067"/>
            <w:bookmarkStart w:id="208" w:name="_Toc400022441"/>
            <w:bookmarkStart w:id="209" w:name="_Toc346485558"/>
            <w:r w:rsidRPr="0059122E">
              <w:rPr>
                <w:bCs w:val="0"/>
                <w:sz w:val="24"/>
              </w:rPr>
              <w:t>Financial Systems</w:t>
            </w:r>
            <w:bookmarkEnd w:id="207"/>
            <w:bookmarkEnd w:id="208"/>
          </w:p>
          <w:p w14:paraId="06626B4D"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 xml:space="preserve">Uses financial systems and related software to identify, analyze, evaluate, and report on financial data. </w:t>
            </w:r>
          </w:p>
        </w:tc>
      </w:tr>
      <w:tr w:rsidR="00046A2D" w:rsidRPr="00E86B7F" w14:paraId="06626B51"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B4F"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B50" w14:textId="77777777" w:rsidR="00046A2D" w:rsidRPr="00C55C37" w:rsidRDefault="006A342A"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B55" w14:textId="77777777" w:rsidTr="003F07FF">
        <w:trPr>
          <w:trHeight w:val="432"/>
        </w:trPr>
        <w:tc>
          <w:tcPr>
            <w:tcW w:w="1548" w:type="dxa"/>
            <w:tcBorders>
              <w:top w:val="single" w:sz="8" w:space="0" w:color="000000"/>
              <w:bottom w:val="single" w:sz="8" w:space="0" w:color="000000"/>
              <w:right w:val="single" w:sz="8" w:space="0" w:color="000000"/>
            </w:tcBorders>
          </w:tcPr>
          <w:p w14:paraId="06626B52"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B53" w14:textId="77777777" w:rsidR="00046A2D" w:rsidRPr="00FB7C59" w:rsidRDefault="006A342A" w:rsidP="003F07FF">
            <w:pPr>
              <w:pStyle w:val="Bullet1"/>
              <w:rPr>
                <w:sz w:val="18"/>
              </w:rPr>
            </w:pPr>
            <w:r w:rsidRPr="00C55C37">
              <w:rPr>
                <w:sz w:val="18"/>
              </w:rPr>
              <w:t>Describes</w:t>
            </w:r>
            <w:r w:rsidR="00046A2D" w:rsidRPr="00C55C37">
              <w:rPr>
                <w:sz w:val="18"/>
              </w:rPr>
              <w:t xml:space="preserve"> fin</w:t>
            </w:r>
            <w:r w:rsidRPr="00C55C37">
              <w:rPr>
                <w:sz w:val="18"/>
              </w:rPr>
              <w:t>ancial systems that relate to own</w:t>
            </w:r>
            <w:r w:rsidR="00046A2D" w:rsidRPr="00FB7C59">
              <w:rPr>
                <w:sz w:val="18"/>
              </w:rPr>
              <w:t xml:space="preserve"> work. </w:t>
            </w:r>
          </w:p>
          <w:p w14:paraId="06626B54" w14:textId="77777777" w:rsidR="00046A2D" w:rsidRPr="00FB7C59" w:rsidRDefault="006A342A" w:rsidP="003F07FF">
            <w:pPr>
              <w:pStyle w:val="Bullet1"/>
              <w:rPr>
                <w:sz w:val="18"/>
              </w:rPr>
            </w:pPr>
            <w:r w:rsidRPr="00FB7C59">
              <w:rPr>
                <w:sz w:val="18"/>
              </w:rPr>
              <w:t>Demonstrates</w:t>
            </w:r>
            <w:r w:rsidR="00046A2D" w:rsidRPr="00FB7C59">
              <w:rPr>
                <w:sz w:val="18"/>
              </w:rPr>
              <w:t xml:space="preserve"> awareness of different types of data found in various financial systems. </w:t>
            </w:r>
          </w:p>
        </w:tc>
      </w:tr>
      <w:tr w:rsidR="006A342A" w:rsidRPr="00E86B7F" w14:paraId="06626B59" w14:textId="77777777" w:rsidTr="003F07FF">
        <w:trPr>
          <w:trHeight w:val="432"/>
        </w:trPr>
        <w:tc>
          <w:tcPr>
            <w:tcW w:w="1548" w:type="dxa"/>
            <w:tcBorders>
              <w:top w:val="single" w:sz="8" w:space="0" w:color="000000"/>
              <w:bottom w:val="single" w:sz="8" w:space="0" w:color="000000"/>
              <w:right w:val="single" w:sz="8" w:space="0" w:color="000000"/>
            </w:tcBorders>
          </w:tcPr>
          <w:p w14:paraId="06626B56"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B57" w14:textId="77777777" w:rsidR="006A342A" w:rsidRPr="00C55C37" w:rsidRDefault="006A342A" w:rsidP="000A362A">
            <w:pPr>
              <w:pStyle w:val="Bullet1"/>
              <w:rPr>
                <w:sz w:val="18"/>
              </w:rPr>
            </w:pPr>
            <w:r w:rsidRPr="00C55C37">
              <w:rPr>
                <w:sz w:val="18"/>
              </w:rPr>
              <w:t xml:space="preserve">Identifies, analyzes, evaluates, and/or reports on financial data using financial systems and related software, with supervisor or peer guidance. </w:t>
            </w:r>
          </w:p>
          <w:p w14:paraId="06626B58" w14:textId="77777777" w:rsidR="006A342A" w:rsidRPr="00C55C37" w:rsidRDefault="006A342A" w:rsidP="000A362A">
            <w:pPr>
              <w:pStyle w:val="Bullet1"/>
              <w:rPr>
                <w:sz w:val="18"/>
              </w:rPr>
            </w:pPr>
            <w:r w:rsidRPr="00C55C37">
              <w:rPr>
                <w:sz w:val="18"/>
              </w:rPr>
              <w:t>Articulates how financial systems and related software are used.</w:t>
            </w:r>
          </w:p>
        </w:tc>
      </w:tr>
      <w:tr w:rsidR="006A342A" w:rsidRPr="00E86B7F" w14:paraId="06626B5D" w14:textId="77777777" w:rsidTr="003F07FF">
        <w:trPr>
          <w:trHeight w:val="432"/>
        </w:trPr>
        <w:tc>
          <w:tcPr>
            <w:tcW w:w="1548" w:type="dxa"/>
            <w:tcBorders>
              <w:top w:val="single" w:sz="8" w:space="0" w:color="000000"/>
              <w:bottom w:val="single" w:sz="8" w:space="0" w:color="000000"/>
              <w:right w:val="single" w:sz="8" w:space="0" w:color="000000"/>
            </w:tcBorders>
          </w:tcPr>
          <w:p w14:paraId="06626B5A"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B5B" w14:textId="77777777" w:rsidR="006A342A" w:rsidRPr="00C55C37" w:rsidRDefault="006A342A" w:rsidP="000A362A">
            <w:pPr>
              <w:pStyle w:val="Bullet1"/>
              <w:rPr>
                <w:sz w:val="18"/>
              </w:rPr>
            </w:pPr>
            <w:r w:rsidRPr="00C55C37">
              <w:rPr>
                <w:sz w:val="18"/>
              </w:rPr>
              <w:t xml:space="preserve">Utilizes financial systems and related software, without instruction. </w:t>
            </w:r>
          </w:p>
          <w:p w14:paraId="06626B5C" w14:textId="77777777" w:rsidR="006A342A" w:rsidRPr="00C55C37" w:rsidRDefault="006A342A" w:rsidP="000A362A">
            <w:pPr>
              <w:pStyle w:val="Bullet1"/>
              <w:rPr>
                <w:sz w:val="18"/>
              </w:rPr>
            </w:pPr>
            <w:r w:rsidRPr="00C55C37">
              <w:rPr>
                <w:sz w:val="18"/>
              </w:rPr>
              <w:t xml:space="preserve">Contributes knowledge or new ideas about using financial systems and related software. </w:t>
            </w:r>
          </w:p>
        </w:tc>
      </w:tr>
      <w:tr w:rsidR="006A342A" w:rsidRPr="00E86B7F" w14:paraId="06626B61" w14:textId="77777777" w:rsidTr="003F07FF">
        <w:trPr>
          <w:trHeight w:val="432"/>
        </w:trPr>
        <w:tc>
          <w:tcPr>
            <w:tcW w:w="1548" w:type="dxa"/>
            <w:tcBorders>
              <w:top w:val="single" w:sz="8" w:space="0" w:color="000000"/>
              <w:bottom w:val="single" w:sz="8" w:space="0" w:color="000000"/>
              <w:right w:val="single" w:sz="8" w:space="0" w:color="000000"/>
            </w:tcBorders>
          </w:tcPr>
          <w:p w14:paraId="06626B5E"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B5F" w14:textId="77777777" w:rsidR="006A342A" w:rsidRPr="00C55C37" w:rsidRDefault="006A342A" w:rsidP="000A362A">
            <w:pPr>
              <w:pStyle w:val="Bullet1"/>
              <w:rPr>
                <w:sz w:val="18"/>
              </w:rPr>
            </w:pPr>
            <w:r w:rsidRPr="00C55C37">
              <w:rPr>
                <w:sz w:val="18"/>
              </w:rPr>
              <w:t xml:space="preserve">Navigates complex situations requiring the use of financial systems and related software. </w:t>
            </w:r>
          </w:p>
          <w:p w14:paraId="06626B60" w14:textId="77777777" w:rsidR="006A342A" w:rsidRPr="00C55C37" w:rsidRDefault="006A342A" w:rsidP="000A362A">
            <w:pPr>
              <w:pStyle w:val="Bullet1"/>
              <w:rPr>
                <w:sz w:val="18"/>
              </w:rPr>
            </w:pPr>
            <w:r w:rsidRPr="00C55C37">
              <w:rPr>
                <w:sz w:val="18"/>
              </w:rPr>
              <w:t xml:space="preserve">Advises others on identifying, analyzing, evaluating, or reporting data using financial systems and related software. </w:t>
            </w:r>
          </w:p>
        </w:tc>
      </w:tr>
      <w:tr w:rsidR="006A342A" w:rsidRPr="00E86B7F" w14:paraId="06626B65" w14:textId="77777777" w:rsidTr="003F07FF">
        <w:trPr>
          <w:trHeight w:val="432"/>
        </w:trPr>
        <w:tc>
          <w:tcPr>
            <w:tcW w:w="1548" w:type="dxa"/>
            <w:tcBorders>
              <w:top w:val="single" w:sz="8" w:space="0" w:color="000000"/>
              <w:bottom w:val="single" w:sz="8" w:space="0" w:color="000000"/>
              <w:right w:val="single" w:sz="8" w:space="0" w:color="000000"/>
            </w:tcBorders>
          </w:tcPr>
          <w:p w14:paraId="06626B62"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B63" w14:textId="77777777" w:rsidR="006A342A" w:rsidRPr="00C55C37" w:rsidRDefault="006A342A" w:rsidP="000A362A">
            <w:pPr>
              <w:pStyle w:val="Bullet1"/>
              <w:rPr>
                <w:sz w:val="18"/>
              </w:rPr>
            </w:pPr>
            <w:r w:rsidRPr="00C55C37">
              <w:rPr>
                <w:sz w:val="18"/>
              </w:rPr>
              <w:t>Provides expert guidance in financial systems and related software, beyond own immediate team.</w:t>
            </w:r>
          </w:p>
          <w:p w14:paraId="06626B64" w14:textId="77777777" w:rsidR="006A342A" w:rsidRPr="00FB7C59" w:rsidRDefault="006A342A" w:rsidP="000A362A">
            <w:pPr>
              <w:pStyle w:val="Bullet1"/>
              <w:rPr>
                <w:sz w:val="18"/>
              </w:rPr>
            </w:pPr>
            <w:r w:rsidRPr="00C55C37">
              <w:rPr>
                <w:sz w:val="18"/>
              </w:rPr>
              <w:t>Acts a role model and regularly lead</w:t>
            </w:r>
            <w:r w:rsidR="00F72DA9" w:rsidRPr="00C55C37">
              <w:rPr>
                <w:sz w:val="18"/>
              </w:rPr>
              <w:t>s</w:t>
            </w:r>
            <w:r w:rsidRPr="00FB7C59">
              <w:rPr>
                <w:sz w:val="18"/>
              </w:rPr>
              <w:t xml:space="preserve"> others in using financial systems and related software. </w:t>
            </w:r>
          </w:p>
        </w:tc>
      </w:tr>
    </w:tbl>
    <w:p w14:paraId="06626B66" w14:textId="77777777" w:rsidR="00046A2D" w:rsidRPr="00E86B7F" w:rsidRDefault="00046A2D" w:rsidP="00046A2D">
      <w:pPr>
        <w:rPr>
          <w:rFonts w:asciiTheme="minorHAnsi" w:hAnsiTheme="minorHAnsi" w:cstheme="minorHAnsi"/>
          <w:b/>
          <w:bCs/>
        </w:rPr>
      </w:pPr>
    </w:p>
    <w:p w14:paraId="06626B67" w14:textId="77777777" w:rsidR="00046A2D" w:rsidRPr="00E86B7F" w:rsidRDefault="00046A2D" w:rsidP="00046A2D">
      <w:pPr>
        <w:rPr>
          <w:rFonts w:asciiTheme="minorHAnsi" w:hAnsiTheme="minorHAnsi" w:cstheme="minorHAnsi"/>
          <w:b/>
          <w:bCs/>
        </w:rPr>
      </w:pPr>
    </w:p>
    <w:p w14:paraId="06626B68" w14:textId="77777777" w:rsidR="00046A2D" w:rsidRPr="00E86B7F" w:rsidRDefault="00046A2D" w:rsidP="00046A2D">
      <w:pPr>
        <w:rPr>
          <w:rFonts w:asciiTheme="minorHAnsi" w:hAnsiTheme="minorHAnsi" w:cstheme="minorHAnsi"/>
          <w:b/>
          <w:bCs/>
        </w:rPr>
      </w:pPr>
    </w:p>
    <w:p w14:paraId="06626B69" w14:textId="77777777" w:rsidR="00046A2D" w:rsidRPr="00E86B7F" w:rsidRDefault="00046A2D" w:rsidP="00046A2D">
      <w:pPr>
        <w:rPr>
          <w:rFonts w:asciiTheme="minorHAnsi" w:hAnsiTheme="minorHAnsi" w:cstheme="minorHAnsi"/>
          <w:b/>
          <w:bCs/>
        </w:rPr>
      </w:pPr>
    </w:p>
    <w:p w14:paraId="06626B6A" w14:textId="77777777" w:rsidR="00046A2D" w:rsidRPr="00E86B7F" w:rsidRDefault="00046A2D" w:rsidP="00046A2D">
      <w:pPr>
        <w:rPr>
          <w:rFonts w:asciiTheme="minorHAnsi" w:hAnsiTheme="minorHAnsi" w:cstheme="minorHAnsi"/>
          <w:b/>
          <w:bCs/>
        </w:rPr>
      </w:pPr>
    </w:p>
    <w:p w14:paraId="06626B6B" w14:textId="77777777" w:rsidR="00046A2D" w:rsidRPr="00E86B7F" w:rsidRDefault="00046A2D" w:rsidP="00046A2D">
      <w:pPr>
        <w:rPr>
          <w:rFonts w:asciiTheme="minorHAnsi" w:hAnsiTheme="minorHAnsi" w:cstheme="minorHAnsi"/>
          <w:b/>
          <w:bCs/>
        </w:rPr>
      </w:pPr>
    </w:p>
    <w:p w14:paraId="06626B6C" w14:textId="77777777" w:rsidR="00046A2D" w:rsidRPr="00E86B7F" w:rsidRDefault="00046A2D" w:rsidP="00046A2D">
      <w:pPr>
        <w:rPr>
          <w:rFonts w:asciiTheme="minorHAnsi" w:hAnsiTheme="minorHAnsi" w:cstheme="minorHAnsi"/>
          <w:b/>
          <w:bCs/>
        </w:rPr>
      </w:pPr>
    </w:p>
    <w:p w14:paraId="06626B6D" w14:textId="77777777" w:rsidR="00046A2D" w:rsidRPr="00E86B7F" w:rsidRDefault="00046A2D" w:rsidP="00046A2D">
      <w:pPr>
        <w:rPr>
          <w:rFonts w:asciiTheme="minorHAnsi" w:hAnsiTheme="minorHAnsi" w:cstheme="minorHAnsi"/>
          <w:b/>
          <w:bCs/>
        </w:rPr>
      </w:pPr>
    </w:p>
    <w:p w14:paraId="06626B6E" w14:textId="77777777" w:rsidR="00046A2D" w:rsidRPr="00E86B7F" w:rsidRDefault="00046A2D" w:rsidP="00046A2D">
      <w:pPr>
        <w:rPr>
          <w:rFonts w:asciiTheme="minorHAnsi" w:hAnsiTheme="minorHAnsi" w:cstheme="minorHAnsi"/>
          <w:b/>
          <w:bCs/>
        </w:rPr>
      </w:pPr>
    </w:p>
    <w:p w14:paraId="06626B6F" w14:textId="77777777" w:rsidR="00046A2D" w:rsidRPr="00E86B7F" w:rsidRDefault="00046A2D" w:rsidP="00046A2D">
      <w:pPr>
        <w:rPr>
          <w:rFonts w:asciiTheme="minorHAnsi" w:hAnsiTheme="minorHAnsi" w:cstheme="minorHAnsi"/>
        </w:rPr>
      </w:pPr>
    </w:p>
    <w:p w14:paraId="06626B70" w14:textId="77777777" w:rsidR="00637D36" w:rsidRPr="00E86B7F" w:rsidRDefault="00637D36" w:rsidP="00046A2D">
      <w:pPr>
        <w:rPr>
          <w:rFonts w:asciiTheme="minorHAnsi" w:hAnsiTheme="minorHAnsi" w:cstheme="minorHAnsi"/>
        </w:rPr>
      </w:pPr>
    </w:p>
    <w:p w14:paraId="06626B71" w14:textId="77777777" w:rsidR="00637D36" w:rsidRPr="00E86B7F" w:rsidRDefault="00637D36" w:rsidP="00046A2D">
      <w:pPr>
        <w:rPr>
          <w:rFonts w:asciiTheme="minorHAnsi" w:hAnsiTheme="minorHAnsi" w:cstheme="minorHAnsi"/>
        </w:rPr>
      </w:pPr>
    </w:p>
    <w:p w14:paraId="06626B72" w14:textId="77777777" w:rsidR="00637D36" w:rsidRPr="00E86B7F" w:rsidRDefault="00637D36" w:rsidP="00046A2D">
      <w:pPr>
        <w:rPr>
          <w:rFonts w:asciiTheme="minorHAnsi" w:hAnsiTheme="minorHAnsi" w:cstheme="minorHAnsi"/>
        </w:rPr>
      </w:pPr>
    </w:p>
    <w:p w14:paraId="06626B73" w14:textId="77777777" w:rsidR="006A342A" w:rsidRPr="00E86B7F" w:rsidRDefault="006A342A">
      <w:pPr>
        <w:rPr>
          <w:rFonts w:asciiTheme="minorHAnsi" w:hAnsiTheme="minorHAnsi" w:cstheme="minorHAnsi"/>
        </w:rPr>
      </w:pPr>
      <w:bookmarkStart w:id="210" w:name="_Toc375250068"/>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B76"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B74" w14:textId="77777777" w:rsidR="00046A2D" w:rsidRPr="00C55C37" w:rsidRDefault="00046A2D" w:rsidP="003F07FF">
            <w:pPr>
              <w:pStyle w:val="Heading0"/>
              <w:outlineLvl w:val="2"/>
              <w:rPr>
                <w:sz w:val="24"/>
              </w:rPr>
            </w:pPr>
            <w:bookmarkStart w:id="211" w:name="_Toc400022442"/>
            <w:r w:rsidRPr="0059122E">
              <w:rPr>
                <w:bCs w:val="0"/>
                <w:sz w:val="24"/>
              </w:rPr>
              <w:t>Hardware</w:t>
            </w:r>
            <w:bookmarkEnd w:id="209"/>
            <w:bookmarkEnd w:id="210"/>
            <w:bookmarkEnd w:id="211"/>
          </w:p>
          <w:p w14:paraId="06626B75"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specifications, uses, and types of computer or computer-related equipment.</w:t>
            </w:r>
          </w:p>
        </w:tc>
      </w:tr>
      <w:tr w:rsidR="00046A2D" w:rsidRPr="00E86B7F" w14:paraId="06626B79"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B77"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B78" w14:textId="77777777" w:rsidR="00046A2D" w:rsidRPr="00C55C37" w:rsidRDefault="006A342A" w:rsidP="003F07FF">
            <w:pPr>
              <w:pStyle w:val="Default"/>
              <w:rPr>
                <w:rFonts w:asciiTheme="minorHAnsi" w:eastAsiaTheme="minorEastAsia" w:hAnsiTheme="minorHAnsi" w:cstheme="minorHAnsi"/>
                <w:lang w:bidi="en-US"/>
              </w:rPr>
            </w:pPr>
            <w:r w:rsidRPr="00C55C37">
              <w:rPr>
                <w:rFonts w:asciiTheme="minorHAnsi" w:eastAsiaTheme="minorEastAsia" w:hAnsiTheme="minorHAnsi" w:cstheme="minorHAnsi"/>
                <w:b/>
                <w:bCs/>
                <w:sz w:val="20"/>
              </w:rPr>
              <w:t>Example OI&amp;T Behaviors</w:t>
            </w:r>
          </w:p>
        </w:tc>
      </w:tr>
      <w:tr w:rsidR="00046A2D" w:rsidRPr="00E86B7F" w14:paraId="06626B7D" w14:textId="77777777" w:rsidTr="003F07FF">
        <w:trPr>
          <w:trHeight w:val="432"/>
        </w:trPr>
        <w:tc>
          <w:tcPr>
            <w:tcW w:w="1548" w:type="dxa"/>
            <w:tcBorders>
              <w:top w:val="single" w:sz="8" w:space="0" w:color="000000"/>
              <w:bottom w:val="single" w:sz="8" w:space="0" w:color="000000"/>
              <w:right w:val="single" w:sz="8" w:space="0" w:color="000000"/>
            </w:tcBorders>
          </w:tcPr>
          <w:p w14:paraId="06626B7A"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B7B" w14:textId="77777777" w:rsidR="00046A2D" w:rsidRPr="00C55C37" w:rsidRDefault="00046A2D" w:rsidP="003F07FF">
            <w:pPr>
              <w:pStyle w:val="Bullet1"/>
              <w:rPr>
                <w:sz w:val="18"/>
              </w:rPr>
            </w:pPr>
            <w:r w:rsidRPr="00C55C37">
              <w:rPr>
                <w:sz w:val="18"/>
              </w:rPr>
              <w:t xml:space="preserve">Identifies installed components on a computer. </w:t>
            </w:r>
          </w:p>
          <w:p w14:paraId="06626B7C" w14:textId="77777777" w:rsidR="00046A2D" w:rsidRPr="00FB7C59" w:rsidRDefault="006A342A" w:rsidP="003F07FF">
            <w:pPr>
              <w:pStyle w:val="Bullet1"/>
              <w:rPr>
                <w:sz w:val="18"/>
              </w:rPr>
            </w:pPr>
            <w:r w:rsidRPr="00C55C37">
              <w:rPr>
                <w:sz w:val="18"/>
              </w:rPr>
              <w:t>Describes</w:t>
            </w:r>
            <w:r w:rsidR="00046A2D" w:rsidRPr="00FB7C59">
              <w:rPr>
                <w:sz w:val="18"/>
              </w:rPr>
              <w:t xml:space="preserve"> the basic concepts and components of a network environment.  </w:t>
            </w:r>
          </w:p>
        </w:tc>
      </w:tr>
      <w:tr w:rsidR="006A342A" w:rsidRPr="00E86B7F" w14:paraId="06626B82" w14:textId="77777777" w:rsidTr="003F07FF">
        <w:trPr>
          <w:trHeight w:val="432"/>
        </w:trPr>
        <w:tc>
          <w:tcPr>
            <w:tcW w:w="1548" w:type="dxa"/>
            <w:tcBorders>
              <w:top w:val="single" w:sz="8" w:space="0" w:color="000000"/>
              <w:bottom w:val="single" w:sz="8" w:space="0" w:color="000000"/>
              <w:right w:val="single" w:sz="8" w:space="0" w:color="000000"/>
            </w:tcBorders>
          </w:tcPr>
          <w:p w14:paraId="06626B7E"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B7F" w14:textId="77777777" w:rsidR="006A342A" w:rsidRPr="00C55C37" w:rsidRDefault="006A342A" w:rsidP="006A342A">
            <w:pPr>
              <w:pStyle w:val="Bullet1"/>
              <w:rPr>
                <w:sz w:val="18"/>
              </w:rPr>
            </w:pPr>
            <w:r w:rsidRPr="00C55C37">
              <w:rPr>
                <w:sz w:val="18"/>
              </w:rPr>
              <w:t xml:space="preserve">Implements new hardware platforms and products, with specific guidance and supervision. </w:t>
            </w:r>
          </w:p>
          <w:p w14:paraId="06626B80" w14:textId="77777777" w:rsidR="006A342A" w:rsidRPr="00FB7C59" w:rsidRDefault="00403471" w:rsidP="00403471">
            <w:pPr>
              <w:pStyle w:val="Bullet1"/>
              <w:rPr>
                <w:sz w:val="18"/>
              </w:rPr>
            </w:pPr>
            <w:r w:rsidRPr="00C55C37">
              <w:rPr>
                <w:sz w:val="18"/>
              </w:rPr>
              <w:t>Provides routine support for and installation of</w:t>
            </w:r>
            <w:r w:rsidR="006A342A" w:rsidRPr="00C55C37">
              <w:rPr>
                <w:sz w:val="18"/>
              </w:rPr>
              <w:t xml:space="preserve"> hardware equipment.</w:t>
            </w:r>
          </w:p>
          <w:p w14:paraId="06626B81" w14:textId="77777777" w:rsidR="006A342A" w:rsidRPr="00FB7C59" w:rsidRDefault="006A342A" w:rsidP="006A342A">
            <w:pPr>
              <w:pStyle w:val="Bullet1"/>
              <w:rPr>
                <w:sz w:val="18"/>
              </w:rPr>
            </w:pPr>
            <w:r w:rsidRPr="00FB7C59">
              <w:rPr>
                <w:sz w:val="18"/>
              </w:rPr>
              <w:t>Interprets specifications of a variety of computer equipment to support troubleshooting or installation activities</w:t>
            </w:r>
            <w:r w:rsidR="00403471" w:rsidRPr="00FB7C59">
              <w:rPr>
                <w:sz w:val="18"/>
              </w:rPr>
              <w:t>.</w:t>
            </w:r>
          </w:p>
        </w:tc>
      </w:tr>
      <w:tr w:rsidR="006A342A" w:rsidRPr="00E86B7F" w14:paraId="06626B87" w14:textId="77777777" w:rsidTr="003F07FF">
        <w:trPr>
          <w:trHeight w:val="432"/>
        </w:trPr>
        <w:tc>
          <w:tcPr>
            <w:tcW w:w="1548" w:type="dxa"/>
            <w:tcBorders>
              <w:top w:val="single" w:sz="8" w:space="0" w:color="000000"/>
              <w:bottom w:val="single" w:sz="8" w:space="0" w:color="000000"/>
              <w:right w:val="single" w:sz="8" w:space="0" w:color="000000"/>
            </w:tcBorders>
          </w:tcPr>
          <w:p w14:paraId="06626B83"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B84" w14:textId="77777777" w:rsidR="00403471" w:rsidRPr="00C55C37" w:rsidRDefault="00403471" w:rsidP="00403471">
            <w:pPr>
              <w:pStyle w:val="Bullet1"/>
              <w:rPr>
                <w:sz w:val="18"/>
              </w:rPr>
            </w:pPr>
            <w:r w:rsidRPr="00C55C37">
              <w:rPr>
                <w:sz w:val="18"/>
              </w:rPr>
              <w:t>Tests, troubleshoots, and resolves issues related to computer equipment.</w:t>
            </w:r>
          </w:p>
          <w:p w14:paraId="06626B85" w14:textId="77777777" w:rsidR="006A342A" w:rsidRPr="00C55C37" w:rsidRDefault="006A342A" w:rsidP="006A342A">
            <w:pPr>
              <w:pStyle w:val="Bullet1"/>
              <w:rPr>
                <w:sz w:val="18"/>
              </w:rPr>
            </w:pPr>
            <w:r w:rsidRPr="00C55C37">
              <w:rPr>
                <w:sz w:val="18"/>
              </w:rPr>
              <w:t xml:space="preserve">Monitors hardware platforms and overall system performance and recommends corrective action. </w:t>
            </w:r>
          </w:p>
          <w:p w14:paraId="06626B86" w14:textId="77777777" w:rsidR="006A342A" w:rsidRPr="00FB7C59" w:rsidRDefault="00403471" w:rsidP="00403471">
            <w:pPr>
              <w:pStyle w:val="Bullet1"/>
              <w:rPr>
                <w:sz w:val="18"/>
              </w:rPr>
            </w:pPr>
            <w:r w:rsidRPr="00C55C37">
              <w:rPr>
                <w:sz w:val="18"/>
              </w:rPr>
              <w:t>Supports with the scheduling</w:t>
            </w:r>
            <w:r w:rsidR="006A342A" w:rsidRPr="00FB7C59">
              <w:rPr>
                <w:sz w:val="18"/>
              </w:rPr>
              <w:t xml:space="preserve"> and exec</w:t>
            </w:r>
            <w:r w:rsidRPr="00FB7C59">
              <w:rPr>
                <w:sz w:val="18"/>
              </w:rPr>
              <w:t>ution of hardware platform changes.</w:t>
            </w:r>
          </w:p>
        </w:tc>
      </w:tr>
      <w:tr w:rsidR="006A342A" w:rsidRPr="00E86B7F" w14:paraId="06626B8C" w14:textId="77777777" w:rsidTr="003F07FF">
        <w:trPr>
          <w:trHeight w:val="432"/>
        </w:trPr>
        <w:tc>
          <w:tcPr>
            <w:tcW w:w="1548" w:type="dxa"/>
            <w:tcBorders>
              <w:top w:val="single" w:sz="8" w:space="0" w:color="000000"/>
              <w:bottom w:val="single" w:sz="8" w:space="0" w:color="000000"/>
              <w:right w:val="single" w:sz="8" w:space="0" w:color="000000"/>
            </w:tcBorders>
          </w:tcPr>
          <w:p w14:paraId="06626B88"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B89" w14:textId="77777777" w:rsidR="00403471" w:rsidRPr="00C55C37" w:rsidRDefault="00403471" w:rsidP="00403471">
            <w:pPr>
              <w:pStyle w:val="Bullet1"/>
              <w:rPr>
                <w:sz w:val="18"/>
              </w:rPr>
            </w:pPr>
            <w:r w:rsidRPr="00C55C37">
              <w:rPr>
                <w:sz w:val="18"/>
              </w:rPr>
              <w:t>Provides guidance to resolve complex and non-routine hardware issues</w:t>
            </w:r>
          </w:p>
          <w:p w14:paraId="06626B8A" w14:textId="77777777" w:rsidR="006A342A" w:rsidRPr="00C55C37" w:rsidRDefault="006A342A" w:rsidP="000A362A">
            <w:pPr>
              <w:pStyle w:val="Bullet1"/>
              <w:rPr>
                <w:sz w:val="18"/>
              </w:rPr>
            </w:pPr>
            <w:r w:rsidRPr="00C55C37">
              <w:rPr>
                <w:sz w:val="18"/>
              </w:rPr>
              <w:t xml:space="preserve">Organizes and oversees execution of hardware platform changes. </w:t>
            </w:r>
          </w:p>
          <w:p w14:paraId="06626B8B" w14:textId="77777777" w:rsidR="006A342A" w:rsidRPr="00FB7C59" w:rsidRDefault="006A342A" w:rsidP="000A362A">
            <w:pPr>
              <w:pStyle w:val="Bullet1"/>
              <w:rPr>
                <w:sz w:val="18"/>
              </w:rPr>
            </w:pPr>
            <w:r w:rsidRPr="00C55C37">
              <w:rPr>
                <w:sz w:val="18"/>
              </w:rPr>
              <w:t xml:space="preserve">Implements and supports multi-vendor, multi-product hardware infrastructure </w:t>
            </w:r>
            <w:r w:rsidRPr="00FB7C59">
              <w:rPr>
                <w:sz w:val="18"/>
              </w:rPr>
              <w:t>and/or diverse hardware platforms.</w:t>
            </w:r>
          </w:p>
        </w:tc>
      </w:tr>
      <w:tr w:rsidR="006A342A" w:rsidRPr="00E86B7F" w14:paraId="06626B90" w14:textId="77777777" w:rsidTr="003F07FF">
        <w:trPr>
          <w:trHeight w:val="432"/>
        </w:trPr>
        <w:tc>
          <w:tcPr>
            <w:tcW w:w="1548" w:type="dxa"/>
            <w:tcBorders>
              <w:top w:val="single" w:sz="8" w:space="0" w:color="000000"/>
              <w:bottom w:val="single" w:sz="8" w:space="0" w:color="000000"/>
              <w:right w:val="single" w:sz="8" w:space="0" w:color="000000"/>
            </w:tcBorders>
          </w:tcPr>
          <w:p w14:paraId="06626B8D"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B8E" w14:textId="77777777" w:rsidR="006A342A" w:rsidRPr="00C55C37" w:rsidRDefault="00403471" w:rsidP="00403471">
            <w:pPr>
              <w:pStyle w:val="Bullet1"/>
            </w:pPr>
            <w:r w:rsidRPr="00C55C37">
              <w:rPr>
                <w:sz w:val="18"/>
              </w:rPr>
              <w:t xml:space="preserve">Contributes recommendations related to the </w:t>
            </w:r>
            <w:r w:rsidR="006A342A" w:rsidRPr="00C55C37">
              <w:rPr>
                <w:sz w:val="18"/>
                <w:szCs w:val="18"/>
              </w:rPr>
              <w:t>organization's hardware architecture and platforms.</w:t>
            </w:r>
            <w:r w:rsidR="006A342A" w:rsidRPr="00C55C37">
              <w:t xml:space="preserve"> </w:t>
            </w:r>
          </w:p>
          <w:p w14:paraId="06626B8F" w14:textId="77777777" w:rsidR="006A342A" w:rsidRPr="00FB7C59" w:rsidRDefault="00403471" w:rsidP="00403471">
            <w:pPr>
              <w:pStyle w:val="Bullet1"/>
              <w:rPr>
                <w:sz w:val="18"/>
              </w:rPr>
            </w:pPr>
            <w:r w:rsidRPr="00C55C37">
              <w:rPr>
                <w:sz w:val="18"/>
              </w:rPr>
              <w:t>Review</w:t>
            </w:r>
            <w:r w:rsidR="00F72DA9" w:rsidRPr="00FB7C59">
              <w:rPr>
                <w:sz w:val="18"/>
              </w:rPr>
              <w:t>s</w:t>
            </w:r>
            <w:r w:rsidRPr="00FB7C59">
              <w:rPr>
                <w:sz w:val="18"/>
              </w:rPr>
              <w:t xml:space="preserve"> and/or a</w:t>
            </w:r>
            <w:r w:rsidR="006A342A" w:rsidRPr="00FB7C59">
              <w:rPr>
                <w:sz w:val="18"/>
              </w:rPr>
              <w:t>pproves standards and practices for the use of hardware technologies and services.</w:t>
            </w:r>
          </w:p>
        </w:tc>
      </w:tr>
    </w:tbl>
    <w:p w14:paraId="06626B91" w14:textId="77777777" w:rsidR="00046A2D" w:rsidRPr="00E86B7F" w:rsidRDefault="00046A2D" w:rsidP="00046A2D">
      <w:pPr>
        <w:jc w:val="left"/>
        <w:rPr>
          <w:rFonts w:asciiTheme="minorHAnsi" w:hAnsiTheme="minorHAnsi" w:cstheme="minorHAnsi"/>
        </w:rPr>
      </w:pPr>
    </w:p>
    <w:p w14:paraId="06626B92" w14:textId="77777777" w:rsidR="00046A2D" w:rsidRPr="00E86B7F" w:rsidRDefault="00046A2D" w:rsidP="00046A2D">
      <w:pPr>
        <w:jc w:val="left"/>
        <w:rPr>
          <w:rFonts w:asciiTheme="minorHAnsi" w:hAnsiTheme="minorHAnsi" w:cstheme="minorHAnsi"/>
        </w:rPr>
      </w:pPr>
    </w:p>
    <w:p w14:paraId="06626B93" w14:textId="77777777" w:rsidR="00046A2D" w:rsidRPr="00E86B7F" w:rsidRDefault="00046A2D" w:rsidP="00046A2D">
      <w:pPr>
        <w:jc w:val="left"/>
        <w:rPr>
          <w:rFonts w:asciiTheme="minorHAnsi" w:hAnsiTheme="minorHAnsi" w:cstheme="minorHAnsi"/>
        </w:rPr>
      </w:pPr>
    </w:p>
    <w:p w14:paraId="06626B94" w14:textId="77777777" w:rsidR="00046A2D" w:rsidRPr="00E86B7F" w:rsidRDefault="00046A2D" w:rsidP="00046A2D">
      <w:pPr>
        <w:jc w:val="left"/>
        <w:rPr>
          <w:rFonts w:asciiTheme="minorHAnsi" w:hAnsiTheme="minorHAnsi" w:cstheme="minorHAnsi"/>
        </w:rPr>
      </w:pPr>
    </w:p>
    <w:p w14:paraId="06626B95" w14:textId="77777777" w:rsidR="00046A2D" w:rsidRPr="00E86B7F" w:rsidRDefault="00046A2D" w:rsidP="00046A2D">
      <w:pPr>
        <w:jc w:val="left"/>
        <w:rPr>
          <w:rFonts w:asciiTheme="minorHAnsi" w:hAnsiTheme="minorHAnsi" w:cstheme="minorHAnsi"/>
        </w:rPr>
      </w:pPr>
    </w:p>
    <w:p w14:paraId="06626B96" w14:textId="77777777" w:rsidR="00046A2D" w:rsidRPr="00E86B7F" w:rsidRDefault="00046A2D" w:rsidP="00046A2D">
      <w:pPr>
        <w:jc w:val="left"/>
        <w:rPr>
          <w:rFonts w:asciiTheme="minorHAnsi" w:hAnsiTheme="minorHAnsi" w:cstheme="minorHAnsi"/>
        </w:rPr>
      </w:pPr>
    </w:p>
    <w:p w14:paraId="06626B97" w14:textId="77777777" w:rsidR="00046A2D" w:rsidRPr="00E86B7F" w:rsidRDefault="00046A2D" w:rsidP="00046A2D">
      <w:pPr>
        <w:jc w:val="left"/>
        <w:rPr>
          <w:rFonts w:asciiTheme="minorHAnsi" w:hAnsiTheme="minorHAnsi" w:cstheme="minorHAnsi"/>
        </w:rPr>
      </w:pPr>
    </w:p>
    <w:p w14:paraId="06626B98" w14:textId="77777777" w:rsidR="00046A2D" w:rsidRPr="00E86B7F" w:rsidRDefault="00046A2D" w:rsidP="00046A2D">
      <w:pPr>
        <w:jc w:val="left"/>
        <w:rPr>
          <w:rFonts w:asciiTheme="minorHAnsi" w:hAnsiTheme="minorHAnsi" w:cstheme="minorHAnsi"/>
        </w:rPr>
      </w:pPr>
    </w:p>
    <w:p w14:paraId="06626B99" w14:textId="77777777" w:rsidR="00046A2D" w:rsidRPr="00E86B7F" w:rsidRDefault="00046A2D" w:rsidP="00046A2D">
      <w:pPr>
        <w:jc w:val="left"/>
        <w:rPr>
          <w:rFonts w:asciiTheme="minorHAnsi" w:hAnsiTheme="minorHAnsi" w:cstheme="minorHAnsi"/>
        </w:rPr>
      </w:pPr>
    </w:p>
    <w:p w14:paraId="06626B9A" w14:textId="77777777" w:rsidR="00046A2D" w:rsidRPr="00E86B7F" w:rsidRDefault="00046A2D" w:rsidP="00046A2D">
      <w:pPr>
        <w:jc w:val="left"/>
        <w:rPr>
          <w:rFonts w:asciiTheme="minorHAnsi" w:hAnsiTheme="minorHAnsi" w:cstheme="minorHAnsi"/>
        </w:rPr>
      </w:pPr>
    </w:p>
    <w:p w14:paraId="06626B9B" w14:textId="77777777" w:rsidR="00046A2D" w:rsidRPr="00E86B7F" w:rsidRDefault="00046A2D" w:rsidP="00046A2D">
      <w:pPr>
        <w:jc w:val="left"/>
        <w:rPr>
          <w:rFonts w:asciiTheme="minorHAnsi" w:hAnsiTheme="minorHAnsi" w:cstheme="minorHAnsi"/>
        </w:rPr>
      </w:pPr>
    </w:p>
    <w:p w14:paraId="06626B9C" w14:textId="77777777" w:rsidR="00046A2D" w:rsidRPr="00E86B7F" w:rsidRDefault="00046A2D" w:rsidP="00046A2D">
      <w:pPr>
        <w:jc w:val="left"/>
        <w:rPr>
          <w:rFonts w:asciiTheme="minorHAnsi" w:hAnsiTheme="minorHAnsi" w:cstheme="minorHAnsi"/>
        </w:rPr>
      </w:pPr>
    </w:p>
    <w:p w14:paraId="06626B9D" w14:textId="77777777" w:rsidR="00046A2D" w:rsidRPr="00E86B7F" w:rsidRDefault="00046A2D" w:rsidP="00046A2D">
      <w:pPr>
        <w:jc w:val="left"/>
        <w:rPr>
          <w:rFonts w:asciiTheme="minorHAnsi" w:hAnsiTheme="minorHAnsi" w:cstheme="minorHAnsi"/>
        </w:rPr>
      </w:pPr>
    </w:p>
    <w:p w14:paraId="06626B9E" w14:textId="77777777" w:rsidR="00046A2D" w:rsidRPr="00E86B7F" w:rsidRDefault="00046A2D" w:rsidP="00046A2D">
      <w:pPr>
        <w:jc w:val="left"/>
        <w:rPr>
          <w:rFonts w:asciiTheme="minorHAnsi" w:hAnsiTheme="minorHAnsi" w:cstheme="minorHAnsi"/>
        </w:rPr>
      </w:pPr>
    </w:p>
    <w:p w14:paraId="06626B9F" w14:textId="77777777" w:rsidR="00046A2D" w:rsidRPr="00E86B7F" w:rsidRDefault="00046A2D" w:rsidP="00046A2D">
      <w:pPr>
        <w:jc w:val="left"/>
        <w:rPr>
          <w:rFonts w:asciiTheme="minorHAnsi" w:hAnsiTheme="minorHAnsi" w:cstheme="minorHAnsi"/>
        </w:rPr>
      </w:pPr>
    </w:p>
    <w:p w14:paraId="06626BA0" w14:textId="77777777" w:rsidR="00046A2D" w:rsidRPr="00E86B7F" w:rsidRDefault="00046A2D" w:rsidP="00046A2D">
      <w:pPr>
        <w:jc w:val="left"/>
        <w:rPr>
          <w:rFonts w:asciiTheme="minorHAnsi" w:hAnsiTheme="minorHAnsi" w:cstheme="minorHAnsi"/>
        </w:rPr>
      </w:pPr>
    </w:p>
    <w:p w14:paraId="06626BA1" w14:textId="77777777" w:rsidR="00046A2D" w:rsidRPr="00E86B7F" w:rsidRDefault="00046A2D" w:rsidP="00046A2D">
      <w:pPr>
        <w:jc w:val="left"/>
        <w:rPr>
          <w:rFonts w:asciiTheme="minorHAnsi" w:hAnsiTheme="minorHAnsi" w:cstheme="minorHAnsi"/>
        </w:rPr>
      </w:pP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288"/>
      </w:tblGrid>
      <w:tr w:rsidR="00046A2D" w:rsidRPr="00E86B7F" w14:paraId="06626BA4"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BA2" w14:textId="77777777" w:rsidR="00046A2D" w:rsidRPr="00C55C37" w:rsidRDefault="00046A2D" w:rsidP="003F07FF">
            <w:pPr>
              <w:pStyle w:val="Heading0"/>
              <w:outlineLvl w:val="2"/>
            </w:pPr>
            <w:r w:rsidRPr="0059122E">
              <w:br w:type="page"/>
            </w:r>
            <w:bookmarkStart w:id="212" w:name="_Toc311812303"/>
            <w:bookmarkStart w:id="213" w:name="_Toc375250069"/>
            <w:bookmarkStart w:id="214" w:name="_Toc400022443"/>
            <w:r w:rsidRPr="00C55C37">
              <w:rPr>
                <w:bCs w:val="0"/>
                <w:sz w:val="24"/>
              </w:rPr>
              <w:t>Human Factors</w:t>
            </w:r>
            <w:bookmarkEnd w:id="212"/>
            <w:bookmarkEnd w:id="213"/>
            <w:r w:rsidR="00403471" w:rsidRPr="00C55C37">
              <w:rPr>
                <w:bCs w:val="0"/>
                <w:sz w:val="24"/>
              </w:rPr>
              <w:t xml:space="preserve"> Engineering</w:t>
            </w:r>
            <w:bookmarkEnd w:id="214"/>
          </w:p>
          <w:p w14:paraId="06626BA3" w14:textId="77777777" w:rsidR="00046A2D" w:rsidRPr="00E86B7F" w:rsidRDefault="00403471" w:rsidP="003F07FF">
            <w:pPr>
              <w:pStyle w:val="CompModelText"/>
              <w:tabs>
                <w:tab w:val="left" w:pos="1926"/>
              </w:tabs>
              <w:ind w:left="126"/>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user interfaces and usability standards, guidelines, principles, tools, and techniques to design, implement, update, or improve new or existing products, applications, or systems; efforts are guided by usability considerations such as user control and experience, efficiency, and/or flexibility of use to ensure that systems are intuitive and user-friendly.</w:t>
            </w:r>
          </w:p>
        </w:tc>
      </w:tr>
      <w:tr w:rsidR="00046A2D" w:rsidRPr="00E86B7F" w14:paraId="06626BA7" w14:textId="77777777" w:rsidTr="003F07FF">
        <w:trPr>
          <w:trHeight w:val="432"/>
        </w:trPr>
        <w:tc>
          <w:tcPr>
            <w:tcW w:w="1620" w:type="dxa"/>
            <w:tcBorders>
              <w:top w:val="single" w:sz="8" w:space="0" w:color="000000"/>
              <w:bottom w:val="single" w:sz="8" w:space="0" w:color="000000"/>
              <w:right w:val="single" w:sz="8" w:space="0" w:color="000000"/>
            </w:tcBorders>
            <w:shd w:val="clear" w:color="auto" w:fill="D8D8D8"/>
          </w:tcPr>
          <w:p w14:paraId="06626BA5"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88" w:type="dxa"/>
            <w:tcBorders>
              <w:top w:val="single" w:sz="8" w:space="0" w:color="000000"/>
              <w:left w:val="single" w:sz="8" w:space="0" w:color="000000"/>
              <w:bottom w:val="single" w:sz="8" w:space="0" w:color="000000"/>
            </w:tcBorders>
            <w:shd w:val="clear" w:color="auto" w:fill="D8D8D8"/>
          </w:tcPr>
          <w:p w14:paraId="06626BA6" w14:textId="77777777" w:rsidR="00046A2D" w:rsidRPr="00C55C37" w:rsidRDefault="006A342A"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BAC" w14:textId="77777777" w:rsidTr="003F07FF">
        <w:trPr>
          <w:trHeight w:val="432"/>
        </w:trPr>
        <w:tc>
          <w:tcPr>
            <w:tcW w:w="1620" w:type="dxa"/>
            <w:tcBorders>
              <w:top w:val="single" w:sz="8" w:space="0" w:color="000000"/>
              <w:bottom w:val="single" w:sz="8" w:space="0" w:color="000000"/>
              <w:right w:val="single" w:sz="8" w:space="0" w:color="000000"/>
            </w:tcBorders>
          </w:tcPr>
          <w:p w14:paraId="06626BA8"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szCs w:val="23"/>
              </w:rPr>
              <w:t>Level 1 – Novice</w:t>
            </w:r>
          </w:p>
        </w:tc>
        <w:tc>
          <w:tcPr>
            <w:tcW w:w="9288" w:type="dxa"/>
            <w:tcBorders>
              <w:top w:val="single" w:sz="8" w:space="0" w:color="000000"/>
              <w:left w:val="single" w:sz="8" w:space="0" w:color="000000"/>
              <w:bottom w:val="single" w:sz="8" w:space="0" w:color="000000"/>
            </w:tcBorders>
          </w:tcPr>
          <w:p w14:paraId="06626BA9" w14:textId="77777777" w:rsidR="006A342A" w:rsidRPr="00C55C37" w:rsidRDefault="006A342A" w:rsidP="006A342A">
            <w:pPr>
              <w:pStyle w:val="Bullet1"/>
              <w:rPr>
                <w:noProof/>
                <w:sz w:val="18"/>
              </w:rPr>
            </w:pPr>
            <w:r w:rsidRPr="00C55C37">
              <w:rPr>
                <w:noProof/>
                <w:sz w:val="18"/>
              </w:rPr>
              <w:t xml:space="preserve">Identifies and recognizes the basic principles associated with human factors. </w:t>
            </w:r>
          </w:p>
          <w:p w14:paraId="06626BAA" w14:textId="77777777" w:rsidR="006A342A" w:rsidRPr="00C55C37" w:rsidRDefault="006A342A" w:rsidP="006A342A">
            <w:pPr>
              <w:pStyle w:val="Bullet1"/>
              <w:rPr>
                <w:noProof/>
                <w:sz w:val="18"/>
              </w:rPr>
            </w:pPr>
            <w:r w:rsidRPr="00FB7C59">
              <w:rPr>
                <w:noProof/>
                <w:sz w:val="18"/>
              </w:rPr>
              <w:t xml:space="preserve">Lists and understands terms, concepts, and basic principles associated with the </w:t>
            </w:r>
            <w:r w:rsidR="0094708C">
              <w:rPr>
                <w:noProof/>
                <w:sz w:val="18"/>
              </w:rPr>
              <w:t xml:space="preserve">human-machine interface (HMI) </w:t>
            </w:r>
            <w:r w:rsidRPr="0059122E">
              <w:rPr>
                <w:noProof/>
                <w:sz w:val="18"/>
              </w:rPr>
              <w:t xml:space="preserve">nd human interface design (e.g., </w:t>
            </w:r>
            <w:r w:rsidR="004056BC" w:rsidRPr="00C55C37">
              <w:rPr>
                <w:noProof/>
                <w:sz w:val="18"/>
              </w:rPr>
              <w:t>graphical user interfaces [</w:t>
            </w:r>
            <w:r w:rsidRPr="00C55C37">
              <w:rPr>
                <w:noProof/>
                <w:sz w:val="18"/>
              </w:rPr>
              <w:t>GUIs</w:t>
            </w:r>
            <w:r w:rsidR="004056BC" w:rsidRPr="00C55C37">
              <w:rPr>
                <w:noProof/>
                <w:sz w:val="18"/>
              </w:rPr>
              <w:t>]</w:t>
            </w:r>
            <w:r w:rsidRPr="00C55C37">
              <w:rPr>
                <w:noProof/>
                <w:sz w:val="18"/>
              </w:rPr>
              <w:t>, card readers, character screens).</w:t>
            </w:r>
          </w:p>
          <w:p w14:paraId="06626BAB" w14:textId="77777777" w:rsidR="006A342A" w:rsidRPr="00FB7C59" w:rsidRDefault="006A342A" w:rsidP="006A342A">
            <w:pPr>
              <w:pStyle w:val="Bullet1"/>
              <w:rPr>
                <w:noProof/>
                <w:sz w:val="18"/>
              </w:rPr>
            </w:pPr>
            <w:r w:rsidRPr="00C55C37">
              <w:rPr>
                <w:noProof/>
                <w:sz w:val="18"/>
              </w:rPr>
              <w:t>Connects</w:t>
            </w:r>
            <w:r w:rsidRPr="00FB7C59">
              <w:rPr>
                <w:noProof/>
                <w:sz w:val="18"/>
              </w:rPr>
              <w:t xml:space="preserve"> the interactions between humans and elements of a system.</w:t>
            </w:r>
          </w:p>
        </w:tc>
      </w:tr>
      <w:tr w:rsidR="006A342A" w:rsidRPr="00E86B7F" w14:paraId="06626BB1" w14:textId="77777777" w:rsidTr="003F07FF">
        <w:trPr>
          <w:trHeight w:val="432"/>
        </w:trPr>
        <w:tc>
          <w:tcPr>
            <w:tcW w:w="1620" w:type="dxa"/>
            <w:tcBorders>
              <w:top w:val="single" w:sz="8" w:space="0" w:color="000000"/>
              <w:bottom w:val="single" w:sz="8" w:space="0" w:color="000000"/>
              <w:right w:val="single" w:sz="8" w:space="0" w:color="000000"/>
            </w:tcBorders>
          </w:tcPr>
          <w:p w14:paraId="06626BAD" w14:textId="77777777" w:rsidR="006A342A" w:rsidRPr="00C55C37" w:rsidRDefault="006A342A"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szCs w:val="23"/>
              </w:rPr>
              <w:t>Level 2 –Foundational</w:t>
            </w:r>
          </w:p>
        </w:tc>
        <w:tc>
          <w:tcPr>
            <w:tcW w:w="9288" w:type="dxa"/>
            <w:tcBorders>
              <w:top w:val="single" w:sz="8" w:space="0" w:color="000000"/>
              <w:left w:val="single" w:sz="8" w:space="0" w:color="000000"/>
              <w:bottom w:val="single" w:sz="8" w:space="0" w:color="000000"/>
            </w:tcBorders>
          </w:tcPr>
          <w:p w14:paraId="06626BAE" w14:textId="77777777" w:rsidR="006A342A" w:rsidRPr="00C55C37" w:rsidRDefault="006A342A" w:rsidP="006A342A">
            <w:pPr>
              <w:pStyle w:val="Bullet1"/>
              <w:rPr>
                <w:noProof/>
                <w:sz w:val="18"/>
              </w:rPr>
            </w:pPr>
            <w:r w:rsidRPr="00C55C37">
              <w:rPr>
                <w:noProof/>
                <w:sz w:val="18"/>
              </w:rPr>
              <w:t>Explains the role of human factors and ergonomics in the design of software and systems.</w:t>
            </w:r>
          </w:p>
          <w:p w14:paraId="06626BAF" w14:textId="77777777" w:rsidR="006A342A" w:rsidRPr="00FB7C59" w:rsidRDefault="006A342A" w:rsidP="006A342A">
            <w:pPr>
              <w:pStyle w:val="Bullet1"/>
              <w:rPr>
                <w:noProof/>
                <w:sz w:val="18"/>
              </w:rPr>
            </w:pPr>
            <w:r w:rsidRPr="00C55C37">
              <w:rPr>
                <w:noProof/>
                <w:sz w:val="18"/>
              </w:rPr>
              <w:t>Considers user's capabilities and limitations in seeking to ensure that tasks, functions, information,</w:t>
            </w:r>
            <w:r w:rsidRPr="00FB7C59">
              <w:rPr>
                <w:noProof/>
                <w:sz w:val="18"/>
              </w:rPr>
              <w:t xml:space="preserve"> and the environment suit each user.</w:t>
            </w:r>
          </w:p>
          <w:p w14:paraId="06626BB0" w14:textId="77777777" w:rsidR="006A342A" w:rsidRPr="00FB7C59" w:rsidRDefault="006A342A" w:rsidP="004056BC">
            <w:pPr>
              <w:pStyle w:val="Bullet1"/>
              <w:rPr>
                <w:noProof/>
                <w:sz w:val="18"/>
              </w:rPr>
            </w:pPr>
            <w:r w:rsidRPr="00FB7C59">
              <w:rPr>
                <w:noProof/>
                <w:sz w:val="18"/>
              </w:rPr>
              <w:t>Demonstrates appropriate application of human factors concepts with guidance (e.g., GUI objects, layouts, man-machine interface (MMIs)) to improve usability, support</w:t>
            </w:r>
            <w:r w:rsidR="004056BC" w:rsidRPr="00FB7C59">
              <w:rPr>
                <w:noProof/>
                <w:sz w:val="18"/>
              </w:rPr>
              <w:t>,</w:t>
            </w:r>
            <w:r w:rsidRPr="00FB7C59">
              <w:rPr>
                <w:noProof/>
                <w:sz w:val="18"/>
              </w:rPr>
              <w:t xml:space="preserve"> and maintenance.</w:t>
            </w:r>
          </w:p>
        </w:tc>
      </w:tr>
      <w:tr w:rsidR="006A342A" w:rsidRPr="00E86B7F" w14:paraId="06626BB6" w14:textId="77777777" w:rsidTr="003F07FF">
        <w:trPr>
          <w:trHeight w:val="432"/>
        </w:trPr>
        <w:tc>
          <w:tcPr>
            <w:tcW w:w="1620" w:type="dxa"/>
            <w:tcBorders>
              <w:top w:val="single" w:sz="8" w:space="0" w:color="000000"/>
              <w:bottom w:val="single" w:sz="8" w:space="0" w:color="000000"/>
              <w:right w:val="single" w:sz="8" w:space="0" w:color="000000"/>
            </w:tcBorders>
          </w:tcPr>
          <w:p w14:paraId="06626BB2"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88" w:type="dxa"/>
            <w:tcBorders>
              <w:top w:val="single" w:sz="8" w:space="0" w:color="000000"/>
              <w:left w:val="single" w:sz="8" w:space="0" w:color="000000"/>
              <w:bottom w:val="single" w:sz="8" w:space="0" w:color="000000"/>
            </w:tcBorders>
          </w:tcPr>
          <w:p w14:paraId="06626BB3" w14:textId="77777777" w:rsidR="006A342A" w:rsidRPr="00C55C37" w:rsidRDefault="006A342A" w:rsidP="006A342A">
            <w:pPr>
              <w:pStyle w:val="Bullet1"/>
              <w:rPr>
                <w:noProof/>
                <w:sz w:val="18"/>
              </w:rPr>
            </w:pPr>
            <w:r w:rsidRPr="00C55C37">
              <w:rPr>
                <w:noProof/>
                <w:sz w:val="18"/>
              </w:rPr>
              <w:t>Consults and collaborates effectively with clients and users when developing, selecting, and implementing optimal designs.</w:t>
            </w:r>
          </w:p>
          <w:p w14:paraId="06626BB4" w14:textId="77777777" w:rsidR="006A342A" w:rsidRPr="00FB7C59" w:rsidRDefault="006A342A" w:rsidP="006A342A">
            <w:pPr>
              <w:pStyle w:val="Bullet1"/>
              <w:rPr>
                <w:noProof/>
                <w:sz w:val="18"/>
              </w:rPr>
            </w:pPr>
            <w:r w:rsidRPr="00C55C37">
              <w:rPr>
                <w:noProof/>
                <w:sz w:val="18"/>
              </w:rPr>
              <w:t xml:space="preserve">Interprets and relates client/user learning needs to user interface design and/or software </w:t>
            </w:r>
            <w:r w:rsidRPr="00FB7C59">
              <w:rPr>
                <w:noProof/>
                <w:sz w:val="18"/>
              </w:rPr>
              <w:t xml:space="preserve">development. </w:t>
            </w:r>
          </w:p>
          <w:p w14:paraId="06626BB5" w14:textId="77777777" w:rsidR="006A342A" w:rsidRPr="00FB7C59" w:rsidRDefault="006A342A" w:rsidP="006A342A">
            <w:pPr>
              <w:pStyle w:val="Bullet1"/>
              <w:rPr>
                <w:noProof/>
                <w:sz w:val="18"/>
              </w:rPr>
            </w:pPr>
            <w:r w:rsidRPr="00FB7C59">
              <w:rPr>
                <w:noProof/>
                <w:sz w:val="18"/>
              </w:rPr>
              <w:t>Applies VA human interface and/or ergonomic design standards to the design of applications and user interfaces.</w:t>
            </w:r>
          </w:p>
        </w:tc>
      </w:tr>
      <w:tr w:rsidR="006A342A" w:rsidRPr="00E86B7F" w14:paraId="06626BBA" w14:textId="77777777" w:rsidTr="003F07FF">
        <w:trPr>
          <w:trHeight w:val="432"/>
        </w:trPr>
        <w:tc>
          <w:tcPr>
            <w:tcW w:w="1620" w:type="dxa"/>
            <w:tcBorders>
              <w:top w:val="single" w:sz="8" w:space="0" w:color="000000"/>
              <w:bottom w:val="single" w:sz="8" w:space="0" w:color="000000"/>
              <w:right w:val="single" w:sz="8" w:space="0" w:color="000000"/>
            </w:tcBorders>
          </w:tcPr>
          <w:p w14:paraId="06626BB7"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88" w:type="dxa"/>
            <w:tcBorders>
              <w:top w:val="single" w:sz="8" w:space="0" w:color="000000"/>
              <w:left w:val="single" w:sz="8" w:space="0" w:color="000000"/>
              <w:bottom w:val="single" w:sz="8" w:space="0" w:color="000000"/>
            </w:tcBorders>
          </w:tcPr>
          <w:p w14:paraId="06626BB8" w14:textId="77777777" w:rsidR="006A342A" w:rsidRPr="00C55C37" w:rsidRDefault="006A342A" w:rsidP="000A362A">
            <w:pPr>
              <w:pStyle w:val="Bullet1"/>
              <w:rPr>
                <w:sz w:val="18"/>
                <w:szCs w:val="24"/>
              </w:rPr>
            </w:pPr>
            <w:r w:rsidRPr="00C55C37">
              <w:rPr>
                <w:sz w:val="18"/>
                <w:szCs w:val="24"/>
              </w:rPr>
              <w:t>Provides guidance to others about best practices for developing systems that optimize both human well-being and system performance.</w:t>
            </w:r>
          </w:p>
          <w:p w14:paraId="06626BB9" w14:textId="77777777" w:rsidR="006A342A" w:rsidRPr="00FB7C59" w:rsidRDefault="006A342A" w:rsidP="000A362A">
            <w:pPr>
              <w:pStyle w:val="Bullet1"/>
              <w:rPr>
                <w:noProof/>
                <w:sz w:val="18"/>
              </w:rPr>
            </w:pPr>
            <w:r w:rsidRPr="00C55C37">
              <w:rPr>
                <w:sz w:val="18"/>
                <w:szCs w:val="24"/>
              </w:rPr>
              <w:t>Analyzes data and user complaints to determine usability flaws in a system and recommends</w:t>
            </w:r>
            <w:r w:rsidRPr="00FB7C59">
              <w:rPr>
                <w:sz w:val="18"/>
                <w:szCs w:val="24"/>
              </w:rPr>
              <w:t xml:space="preserve"> solutions to address them.</w:t>
            </w:r>
          </w:p>
        </w:tc>
      </w:tr>
      <w:tr w:rsidR="006A342A" w:rsidRPr="00E86B7F" w14:paraId="06626BBF" w14:textId="77777777" w:rsidTr="003F07FF">
        <w:trPr>
          <w:trHeight w:val="432"/>
        </w:trPr>
        <w:tc>
          <w:tcPr>
            <w:tcW w:w="1620" w:type="dxa"/>
            <w:tcBorders>
              <w:top w:val="single" w:sz="8" w:space="0" w:color="000000"/>
              <w:bottom w:val="single" w:sz="8" w:space="0" w:color="000000"/>
              <w:right w:val="single" w:sz="8" w:space="0" w:color="000000"/>
            </w:tcBorders>
          </w:tcPr>
          <w:p w14:paraId="06626BBB" w14:textId="77777777" w:rsidR="006A342A" w:rsidRPr="00C55C37" w:rsidRDefault="006A342A"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88" w:type="dxa"/>
            <w:tcBorders>
              <w:top w:val="single" w:sz="8" w:space="0" w:color="000000"/>
              <w:left w:val="single" w:sz="8" w:space="0" w:color="000000"/>
              <w:bottom w:val="single" w:sz="8" w:space="0" w:color="000000"/>
            </w:tcBorders>
          </w:tcPr>
          <w:p w14:paraId="06626BBC" w14:textId="77777777" w:rsidR="00FE485F" w:rsidRPr="00C55C37" w:rsidRDefault="00FE485F" w:rsidP="00FE485F">
            <w:pPr>
              <w:pStyle w:val="Bullet1"/>
              <w:rPr>
                <w:noProof/>
                <w:sz w:val="18"/>
              </w:rPr>
            </w:pPr>
            <w:r w:rsidRPr="00C55C37">
              <w:rPr>
                <w:noProof/>
                <w:sz w:val="18"/>
              </w:rPr>
              <w:t>Develops VA guidelines for designing systems and software that consider maxims of human performance and cognition to improve usability, reduce errors</w:t>
            </w:r>
            <w:r w:rsidR="004056BC" w:rsidRPr="00C55C37">
              <w:rPr>
                <w:noProof/>
                <w:sz w:val="18"/>
              </w:rPr>
              <w:t>,</w:t>
            </w:r>
            <w:r w:rsidRPr="00C55C37">
              <w:rPr>
                <w:noProof/>
                <w:sz w:val="18"/>
              </w:rPr>
              <w:t xml:space="preserve"> and/or increase productivity.</w:t>
            </w:r>
          </w:p>
          <w:p w14:paraId="06626BBD" w14:textId="77777777" w:rsidR="00FE485F" w:rsidRPr="00FB7C59" w:rsidRDefault="00FE485F" w:rsidP="00FE485F">
            <w:pPr>
              <w:pStyle w:val="Bullet1"/>
              <w:rPr>
                <w:noProof/>
                <w:sz w:val="18"/>
              </w:rPr>
            </w:pPr>
            <w:r w:rsidRPr="00FB7C59">
              <w:rPr>
                <w:noProof/>
                <w:sz w:val="18"/>
              </w:rPr>
              <w:t xml:space="preserve">Devises innovative solutions to develop VA systems that address usability, support, and maintenance factors in order to optimize both human well-being and system performance. </w:t>
            </w:r>
          </w:p>
          <w:p w14:paraId="06626BBE" w14:textId="77777777" w:rsidR="00FE485F" w:rsidRPr="00FB7C59" w:rsidRDefault="00FE485F" w:rsidP="00FE485F">
            <w:pPr>
              <w:pStyle w:val="Bullet1"/>
              <w:rPr>
                <w:noProof/>
                <w:sz w:val="18"/>
              </w:rPr>
            </w:pPr>
            <w:r w:rsidRPr="00FB7C59">
              <w:rPr>
                <w:noProof/>
                <w:sz w:val="18"/>
              </w:rPr>
              <w:t>Reports on trends in human factors and ergonomics and monitors applicability to organization.</w:t>
            </w:r>
          </w:p>
        </w:tc>
      </w:tr>
    </w:tbl>
    <w:p w14:paraId="06626BC0" w14:textId="77777777" w:rsidR="00046A2D" w:rsidRPr="00E86B7F" w:rsidRDefault="00046A2D" w:rsidP="00046A2D">
      <w:pPr>
        <w:rPr>
          <w:rFonts w:asciiTheme="minorHAnsi" w:hAnsiTheme="minorHAnsi" w:cstheme="minorHAnsi"/>
        </w:rPr>
      </w:pPr>
      <w:r w:rsidRPr="00E86B7F">
        <w:rPr>
          <w:rFonts w:asciiTheme="minorHAnsi" w:hAnsiTheme="minorHAnsi" w:cstheme="minorHAnsi"/>
          <w:b/>
          <w:bCs/>
        </w:rPr>
        <w:br w:type="page"/>
      </w:r>
    </w:p>
    <w:tbl>
      <w:tblPr>
        <w:tblW w:w="1099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450"/>
      </w:tblGrid>
      <w:tr w:rsidR="00046A2D" w:rsidRPr="00E86B7F" w14:paraId="06626BC3" w14:textId="77777777" w:rsidTr="00E86B7F">
        <w:trPr>
          <w:trHeight w:val="432"/>
          <w:tblHeader/>
        </w:trPr>
        <w:tc>
          <w:tcPr>
            <w:tcW w:w="10998" w:type="dxa"/>
            <w:gridSpan w:val="2"/>
            <w:tcBorders>
              <w:top w:val="single" w:sz="8" w:space="0" w:color="000000"/>
              <w:bottom w:val="single" w:sz="8" w:space="0" w:color="000000"/>
            </w:tcBorders>
            <w:shd w:val="clear" w:color="auto" w:fill="2E5571" w:themeFill="accent3" w:themeFillShade="BF"/>
          </w:tcPr>
          <w:p w14:paraId="06626BC1" w14:textId="77777777" w:rsidR="00046A2D" w:rsidRPr="00C55C37" w:rsidRDefault="00046A2D" w:rsidP="003F07FF">
            <w:pPr>
              <w:pStyle w:val="Heading0"/>
              <w:outlineLvl w:val="2"/>
            </w:pPr>
            <w:r w:rsidRPr="0059122E">
              <w:br w:type="page"/>
            </w:r>
            <w:bookmarkStart w:id="215" w:name="_Toc346485559"/>
            <w:bookmarkStart w:id="216" w:name="_Toc375250070"/>
            <w:bookmarkStart w:id="217" w:name="_Toc400022444"/>
            <w:r w:rsidRPr="00C55C37">
              <w:rPr>
                <w:bCs w:val="0"/>
                <w:sz w:val="24"/>
              </w:rPr>
              <w:t>Incident Management</w:t>
            </w:r>
            <w:bookmarkEnd w:id="215"/>
            <w:bookmarkEnd w:id="216"/>
            <w:bookmarkEnd w:id="217"/>
          </w:p>
          <w:p w14:paraId="06626BC2"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tactics, technologies, principles, and processes to analyze, prioritize, and handle incidents.</w:t>
            </w:r>
          </w:p>
        </w:tc>
      </w:tr>
      <w:tr w:rsidR="00046A2D" w:rsidRPr="00E86B7F" w14:paraId="06626BC6"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BC4"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450" w:type="dxa"/>
            <w:tcBorders>
              <w:top w:val="single" w:sz="8" w:space="0" w:color="000000"/>
              <w:left w:val="single" w:sz="8" w:space="0" w:color="000000"/>
              <w:bottom w:val="single" w:sz="8" w:space="0" w:color="000000"/>
            </w:tcBorders>
            <w:shd w:val="clear" w:color="auto" w:fill="D8D8D8"/>
          </w:tcPr>
          <w:p w14:paraId="06626BC5" w14:textId="77777777" w:rsidR="00046A2D" w:rsidRPr="00C55C37" w:rsidRDefault="00FE48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BCE" w14:textId="77777777" w:rsidTr="003F07FF">
        <w:trPr>
          <w:trHeight w:val="432"/>
        </w:trPr>
        <w:tc>
          <w:tcPr>
            <w:tcW w:w="1548" w:type="dxa"/>
            <w:tcBorders>
              <w:top w:val="single" w:sz="8" w:space="0" w:color="000000"/>
              <w:bottom w:val="single" w:sz="8" w:space="0" w:color="000000"/>
              <w:right w:val="single" w:sz="8" w:space="0" w:color="000000"/>
            </w:tcBorders>
          </w:tcPr>
          <w:p w14:paraId="06626BC7"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450" w:type="dxa"/>
            <w:tcBorders>
              <w:top w:val="single" w:sz="8" w:space="0" w:color="000000"/>
              <w:left w:val="single" w:sz="8" w:space="0" w:color="000000"/>
              <w:bottom w:val="single" w:sz="8" w:space="0" w:color="000000"/>
            </w:tcBorders>
          </w:tcPr>
          <w:p w14:paraId="06626BC8" w14:textId="77777777" w:rsidR="00046A2D" w:rsidRPr="00C55C37" w:rsidRDefault="00046A2D" w:rsidP="003F07FF">
            <w:pPr>
              <w:pStyle w:val="Bullet1"/>
              <w:rPr>
                <w:sz w:val="18"/>
              </w:rPr>
            </w:pPr>
            <w:r w:rsidRPr="00C55C37">
              <w:rPr>
                <w:sz w:val="18"/>
              </w:rPr>
              <w:t>Lists incident management principles and processes (e.g., incident detection, classification, analysis, resolution, and recovery).</w:t>
            </w:r>
          </w:p>
          <w:p w14:paraId="06626BC9" w14:textId="77777777" w:rsidR="00046A2D" w:rsidRPr="00FB7C59" w:rsidRDefault="00046A2D" w:rsidP="003F07FF">
            <w:pPr>
              <w:pStyle w:val="Bullet1"/>
              <w:rPr>
                <w:sz w:val="18"/>
              </w:rPr>
            </w:pPr>
            <w:r w:rsidRPr="00C55C37">
              <w:rPr>
                <w:sz w:val="18"/>
              </w:rPr>
              <w:t>Reports network alerts from various sources within the enterprise to management.</w:t>
            </w:r>
          </w:p>
          <w:p w14:paraId="06626BCA" w14:textId="77777777" w:rsidR="00046A2D" w:rsidRPr="00FB7C59" w:rsidRDefault="00046A2D" w:rsidP="003F07FF">
            <w:pPr>
              <w:pStyle w:val="Bullet1"/>
              <w:rPr>
                <w:sz w:val="18"/>
              </w:rPr>
            </w:pPr>
            <w:r w:rsidRPr="00FB7C59">
              <w:rPr>
                <w:sz w:val="18"/>
              </w:rPr>
              <w:t>Assists with incident response and mitigation activities (e.g., researches similar or related network events or incidents in tracking tools, queries proxy logs).</w:t>
            </w:r>
          </w:p>
          <w:p w14:paraId="06626BCB" w14:textId="77777777" w:rsidR="00046A2D" w:rsidRPr="00FB7C59" w:rsidRDefault="00046A2D" w:rsidP="003F07FF">
            <w:pPr>
              <w:pStyle w:val="Bullet1"/>
              <w:rPr>
                <w:sz w:val="18"/>
              </w:rPr>
            </w:pPr>
            <w:r w:rsidRPr="00FB7C59">
              <w:rPr>
                <w:sz w:val="18"/>
              </w:rPr>
              <w:t>Uses an incident as an opportunity to observe and understand the formal protocols and procedures for an incident investigation.</w:t>
            </w:r>
          </w:p>
          <w:p w14:paraId="06626BCC" w14:textId="77777777" w:rsidR="00FE485F" w:rsidRPr="00FB7C59" w:rsidRDefault="00FE485F" w:rsidP="003F07FF">
            <w:pPr>
              <w:pStyle w:val="Bullet1"/>
              <w:rPr>
                <w:sz w:val="18"/>
              </w:rPr>
            </w:pPr>
            <w:r w:rsidRPr="00FB7C59">
              <w:rPr>
                <w:sz w:val="18"/>
              </w:rPr>
              <w:t>Describes own role in assessing and responding to incidents.</w:t>
            </w:r>
          </w:p>
          <w:p w14:paraId="06626BCD" w14:textId="77777777" w:rsidR="00FE485F" w:rsidRPr="00FB7C59" w:rsidRDefault="00FE485F" w:rsidP="003F07FF">
            <w:pPr>
              <w:pStyle w:val="Bullet1"/>
              <w:rPr>
                <w:sz w:val="18"/>
              </w:rPr>
            </w:pPr>
            <w:r w:rsidRPr="00FB7C59">
              <w:rPr>
                <w:sz w:val="18"/>
              </w:rPr>
              <w:t>Demonstrates awareness of forensics when responding to incidents.</w:t>
            </w:r>
          </w:p>
        </w:tc>
      </w:tr>
      <w:tr w:rsidR="00FE485F" w:rsidRPr="00E86B7F" w14:paraId="06626BD6" w14:textId="77777777" w:rsidTr="003F07FF">
        <w:trPr>
          <w:trHeight w:val="432"/>
        </w:trPr>
        <w:tc>
          <w:tcPr>
            <w:tcW w:w="1548" w:type="dxa"/>
            <w:tcBorders>
              <w:top w:val="single" w:sz="8" w:space="0" w:color="000000"/>
              <w:bottom w:val="single" w:sz="8" w:space="0" w:color="000000"/>
              <w:right w:val="single" w:sz="8" w:space="0" w:color="000000"/>
            </w:tcBorders>
          </w:tcPr>
          <w:p w14:paraId="06626BCF"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450" w:type="dxa"/>
            <w:tcBorders>
              <w:top w:val="single" w:sz="8" w:space="0" w:color="000000"/>
              <w:left w:val="single" w:sz="8" w:space="0" w:color="000000"/>
              <w:bottom w:val="single" w:sz="8" w:space="0" w:color="000000"/>
            </w:tcBorders>
          </w:tcPr>
          <w:p w14:paraId="06626BD0" w14:textId="77777777" w:rsidR="00FE485F" w:rsidRPr="00C55C37" w:rsidRDefault="00FE485F" w:rsidP="000A362A">
            <w:pPr>
              <w:pStyle w:val="Bullet1"/>
              <w:rPr>
                <w:sz w:val="18"/>
              </w:rPr>
            </w:pPr>
            <w:r w:rsidRPr="00C55C37">
              <w:rPr>
                <w:sz w:val="18"/>
              </w:rPr>
              <w:t xml:space="preserve">Analyzes log files from a variety of sources (e.g., individual host logs, network traffic logs) to identify threats. </w:t>
            </w:r>
          </w:p>
          <w:p w14:paraId="06626BD1" w14:textId="77777777" w:rsidR="00FE485F" w:rsidRPr="00C55C37" w:rsidRDefault="00FE485F" w:rsidP="000A362A">
            <w:pPr>
              <w:pStyle w:val="Bullet1"/>
              <w:rPr>
                <w:sz w:val="18"/>
              </w:rPr>
            </w:pPr>
            <w:r w:rsidRPr="00C55C37">
              <w:rPr>
                <w:sz w:val="18"/>
              </w:rPr>
              <w:t>Performs incident triage by determining scope, urgency, and potential impact, and collaborating with incident responders.</w:t>
            </w:r>
          </w:p>
          <w:p w14:paraId="06626BD2" w14:textId="77777777" w:rsidR="00FE485F" w:rsidRPr="00FB7C59" w:rsidRDefault="00FE485F" w:rsidP="000A362A">
            <w:pPr>
              <w:pStyle w:val="Bullet1"/>
              <w:rPr>
                <w:sz w:val="18"/>
              </w:rPr>
            </w:pPr>
            <w:r w:rsidRPr="00C55C37">
              <w:rPr>
                <w:sz w:val="18"/>
              </w:rPr>
              <w:t>Maintains status</w:t>
            </w:r>
            <w:r w:rsidRPr="00FB7C59">
              <w:rPr>
                <w:sz w:val="18"/>
              </w:rPr>
              <w:t xml:space="preserve"> (situational awareness) of all security sensor events and incidents and provides real-time status reporting on systems, controls, and resources.</w:t>
            </w:r>
          </w:p>
          <w:p w14:paraId="06626BD3" w14:textId="77777777" w:rsidR="00FE485F" w:rsidRPr="00FB7C59" w:rsidRDefault="00FE485F" w:rsidP="000A362A">
            <w:pPr>
              <w:pStyle w:val="Bullet1"/>
              <w:rPr>
                <w:sz w:val="18"/>
              </w:rPr>
            </w:pPr>
            <w:r w:rsidRPr="00FB7C59">
              <w:rPr>
                <w:sz w:val="18"/>
              </w:rPr>
              <w:t>Tracks and documents computer security incidents from initial detection through final resolution by following established procedures and protocols.</w:t>
            </w:r>
          </w:p>
          <w:p w14:paraId="06626BD4" w14:textId="77777777" w:rsidR="00FE485F" w:rsidRPr="00FB7C59" w:rsidRDefault="00FE485F" w:rsidP="000A362A">
            <w:pPr>
              <w:pStyle w:val="Bullet1"/>
              <w:rPr>
                <w:sz w:val="18"/>
              </w:rPr>
            </w:pPr>
            <w:r w:rsidRPr="00FB7C59">
              <w:rPr>
                <w:sz w:val="18"/>
              </w:rPr>
              <w:t>Recognizes and categorizes types of vulnerabilities and associated attacks, incident response tactics and technologies, and timelines for responses.</w:t>
            </w:r>
          </w:p>
          <w:p w14:paraId="06626BD5" w14:textId="77777777" w:rsidR="00FE485F" w:rsidRPr="00FB7C59" w:rsidRDefault="00FE485F" w:rsidP="000A362A">
            <w:pPr>
              <w:pStyle w:val="Bullet1"/>
              <w:rPr>
                <w:sz w:val="18"/>
              </w:rPr>
            </w:pPr>
            <w:r w:rsidRPr="00FB7C59">
              <w:rPr>
                <w:sz w:val="18"/>
              </w:rPr>
              <w:t>Reviews trends and metrics on incidents.</w:t>
            </w:r>
          </w:p>
        </w:tc>
      </w:tr>
      <w:tr w:rsidR="00FE485F" w:rsidRPr="00E86B7F" w14:paraId="06626BDD" w14:textId="77777777" w:rsidTr="003F07FF">
        <w:trPr>
          <w:trHeight w:val="432"/>
        </w:trPr>
        <w:tc>
          <w:tcPr>
            <w:tcW w:w="1548" w:type="dxa"/>
            <w:tcBorders>
              <w:top w:val="single" w:sz="8" w:space="0" w:color="000000"/>
              <w:bottom w:val="single" w:sz="8" w:space="0" w:color="000000"/>
              <w:right w:val="single" w:sz="8" w:space="0" w:color="000000"/>
            </w:tcBorders>
          </w:tcPr>
          <w:p w14:paraId="06626BD7"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450" w:type="dxa"/>
            <w:tcBorders>
              <w:top w:val="single" w:sz="8" w:space="0" w:color="000000"/>
              <w:left w:val="single" w:sz="8" w:space="0" w:color="000000"/>
              <w:bottom w:val="single" w:sz="8" w:space="0" w:color="000000"/>
            </w:tcBorders>
          </w:tcPr>
          <w:p w14:paraId="06626BD8" w14:textId="77777777" w:rsidR="00FE485F" w:rsidRPr="00C55C37" w:rsidRDefault="00FE485F" w:rsidP="000A362A">
            <w:pPr>
              <w:pStyle w:val="Bullet1"/>
              <w:rPr>
                <w:sz w:val="18"/>
              </w:rPr>
            </w:pPr>
            <w:r w:rsidRPr="00C55C37">
              <w:rPr>
                <w:sz w:val="18"/>
              </w:rPr>
              <w:t>Analyzes network alerts from various sources and synthesizes this information to identify malicious activity within monitored enclave(s).</w:t>
            </w:r>
          </w:p>
          <w:p w14:paraId="06626BD9" w14:textId="77777777" w:rsidR="00FE485F" w:rsidRPr="00FB7C59" w:rsidRDefault="00FE485F" w:rsidP="000A362A">
            <w:pPr>
              <w:pStyle w:val="Bullet1"/>
              <w:rPr>
                <w:sz w:val="18"/>
              </w:rPr>
            </w:pPr>
            <w:r w:rsidRPr="00C55C37">
              <w:rPr>
                <w:sz w:val="18"/>
              </w:rPr>
              <w:t>Collects and analyzes intrusion artifacts (e.g., source code, security event logs) to troubleshoot, diagnose, and mitigate computer security incidents.</w:t>
            </w:r>
          </w:p>
          <w:p w14:paraId="06626BDA" w14:textId="77777777" w:rsidR="00FE485F" w:rsidRPr="00FB7C59" w:rsidRDefault="00FE485F" w:rsidP="000A362A">
            <w:pPr>
              <w:pStyle w:val="Bullet1"/>
              <w:rPr>
                <w:sz w:val="18"/>
              </w:rPr>
            </w:pPr>
            <w:r w:rsidRPr="00FB7C59">
              <w:rPr>
                <w:sz w:val="18"/>
              </w:rPr>
              <w:t xml:space="preserve">Implements disaster recovery and business continuity plans to prevent and handle security events and incidents. </w:t>
            </w:r>
          </w:p>
          <w:p w14:paraId="06626BDB" w14:textId="77777777" w:rsidR="00FE485F" w:rsidRPr="00E86B7F" w:rsidRDefault="00FE485F" w:rsidP="003D7ECB">
            <w:pPr>
              <w:pStyle w:val="Bullet1"/>
              <w:rPr>
                <w:sz w:val="18"/>
              </w:rPr>
            </w:pPr>
            <w:r w:rsidRPr="00E86B7F">
              <w:rPr>
                <w:sz w:val="18"/>
              </w:rPr>
              <w:t xml:space="preserve">Applies knowledge of Defense In-Depth and information security principles, network mapping, and network communication protocols (e.g., </w:t>
            </w:r>
            <w:r w:rsidR="003D7ECB" w:rsidRPr="003D7ECB">
              <w:rPr>
                <w:sz w:val="18"/>
              </w:rPr>
              <w:t>Transmission Control Protocol/Internet Protocol (TCP/IP)</w:t>
            </w:r>
            <w:r w:rsidRPr="00E86B7F">
              <w:rPr>
                <w:sz w:val="18"/>
              </w:rPr>
              <w:t xml:space="preserve">, Dynamic Host Configuration, and </w:t>
            </w:r>
            <w:r w:rsidR="003D7ECB">
              <w:rPr>
                <w:sz w:val="18"/>
              </w:rPr>
              <w:t xml:space="preserve">Domain Name Server </w:t>
            </w:r>
            <w:r w:rsidRPr="00E86B7F">
              <w:rPr>
                <w:sz w:val="18"/>
              </w:rPr>
              <w:t>DNS) to harden, configure, diagnose, troubleshoot, and resolve hardware, software, network, and system problems.</w:t>
            </w:r>
          </w:p>
          <w:p w14:paraId="06626BDC" w14:textId="77777777" w:rsidR="00FE485F" w:rsidRPr="00C55C37" w:rsidRDefault="00FE485F" w:rsidP="000A362A">
            <w:pPr>
              <w:pStyle w:val="Bullet1"/>
              <w:rPr>
                <w:sz w:val="18"/>
              </w:rPr>
            </w:pPr>
            <w:r w:rsidRPr="00C55C37">
              <w:rPr>
                <w:sz w:val="18"/>
              </w:rPr>
              <w:t>Assists in the development of signatures that trigger network-based event alerts.</w:t>
            </w:r>
          </w:p>
        </w:tc>
      </w:tr>
      <w:tr w:rsidR="00FE485F" w:rsidRPr="00E86B7F" w14:paraId="06626BE4" w14:textId="77777777" w:rsidTr="003F07FF">
        <w:trPr>
          <w:trHeight w:val="432"/>
        </w:trPr>
        <w:tc>
          <w:tcPr>
            <w:tcW w:w="1548" w:type="dxa"/>
            <w:tcBorders>
              <w:top w:val="single" w:sz="8" w:space="0" w:color="000000"/>
              <w:bottom w:val="single" w:sz="8" w:space="0" w:color="000000"/>
              <w:right w:val="single" w:sz="8" w:space="0" w:color="000000"/>
            </w:tcBorders>
          </w:tcPr>
          <w:p w14:paraId="06626BDE"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450" w:type="dxa"/>
            <w:tcBorders>
              <w:top w:val="single" w:sz="8" w:space="0" w:color="000000"/>
              <w:left w:val="single" w:sz="8" w:space="0" w:color="000000"/>
              <w:bottom w:val="single" w:sz="8" w:space="0" w:color="000000"/>
            </w:tcBorders>
          </w:tcPr>
          <w:p w14:paraId="06626BDF" w14:textId="77777777" w:rsidR="00FE485F" w:rsidRPr="00C55C37" w:rsidRDefault="00FE485F" w:rsidP="000A362A">
            <w:pPr>
              <w:pStyle w:val="Bullet1"/>
              <w:rPr>
                <w:sz w:val="18"/>
              </w:rPr>
            </w:pPr>
            <w:r w:rsidRPr="00C55C37">
              <w:rPr>
                <w:sz w:val="18"/>
              </w:rPr>
              <w:t>Analyzes network alerts from various sources and synthesizes this information to identify malicious activity within the enterprise.</w:t>
            </w:r>
          </w:p>
          <w:p w14:paraId="06626BE0" w14:textId="77777777" w:rsidR="00FE485F" w:rsidRPr="00C55C37" w:rsidRDefault="00FE485F" w:rsidP="000A362A">
            <w:pPr>
              <w:pStyle w:val="Bullet1"/>
              <w:rPr>
                <w:sz w:val="18"/>
              </w:rPr>
            </w:pPr>
            <w:r w:rsidRPr="00C55C37">
              <w:rPr>
                <w:sz w:val="18"/>
              </w:rPr>
              <w:t>Correlates incident data to identify exploited vulnerabilities and makes recommendations to enable expeditious remediation.</w:t>
            </w:r>
          </w:p>
          <w:p w14:paraId="06626BE1" w14:textId="77777777" w:rsidR="00FE485F" w:rsidRPr="00FB7C59" w:rsidRDefault="00FE485F" w:rsidP="000A362A">
            <w:pPr>
              <w:pStyle w:val="Bullet1"/>
              <w:rPr>
                <w:sz w:val="18"/>
              </w:rPr>
            </w:pPr>
            <w:r w:rsidRPr="00FB7C59">
              <w:rPr>
                <w:sz w:val="18"/>
              </w:rPr>
              <w:t>Develops enterprise-wide strategies to prevent and mitigate security incident occurrences.</w:t>
            </w:r>
          </w:p>
          <w:p w14:paraId="06626BE2" w14:textId="77777777" w:rsidR="00FE485F" w:rsidRPr="00FB7C59" w:rsidRDefault="00FE485F" w:rsidP="000A362A">
            <w:pPr>
              <w:pStyle w:val="Bullet1"/>
              <w:rPr>
                <w:sz w:val="18"/>
              </w:rPr>
            </w:pPr>
            <w:r w:rsidRPr="00FB7C59">
              <w:rPr>
                <w:sz w:val="18"/>
              </w:rPr>
              <w:t>Possesses advanced knowledge of network traffic analysis methods and threat identification to design and construct signatures that trigger network-based event alerts.</w:t>
            </w:r>
          </w:p>
          <w:p w14:paraId="06626BE3" w14:textId="77777777" w:rsidR="00FE485F" w:rsidRPr="00FB7C59" w:rsidRDefault="00FE485F" w:rsidP="000A362A">
            <w:pPr>
              <w:pStyle w:val="Bullet1"/>
              <w:rPr>
                <w:sz w:val="18"/>
              </w:rPr>
            </w:pPr>
            <w:r w:rsidRPr="00FB7C59">
              <w:rPr>
                <w:sz w:val="18"/>
              </w:rPr>
              <w:t>Coaches others on Defense In-Depth methodologies (e.g., network mapping, hardening, configuration, diagnostics, and mitigation strategies).</w:t>
            </w:r>
          </w:p>
        </w:tc>
      </w:tr>
      <w:tr w:rsidR="00FE485F" w:rsidRPr="00E86B7F" w14:paraId="06626BE9" w14:textId="77777777" w:rsidTr="003F07FF">
        <w:trPr>
          <w:trHeight w:val="432"/>
        </w:trPr>
        <w:tc>
          <w:tcPr>
            <w:tcW w:w="1548" w:type="dxa"/>
            <w:tcBorders>
              <w:top w:val="single" w:sz="8" w:space="0" w:color="000000"/>
              <w:bottom w:val="single" w:sz="8" w:space="0" w:color="000000"/>
              <w:right w:val="single" w:sz="8" w:space="0" w:color="000000"/>
            </w:tcBorders>
          </w:tcPr>
          <w:p w14:paraId="06626BE5"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450" w:type="dxa"/>
            <w:tcBorders>
              <w:top w:val="single" w:sz="8" w:space="0" w:color="000000"/>
              <w:left w:val="single" w:sz="8" w:space="0" w:color="000000"/>
              <w:bottom w:val="single" w:sz="8" w:space="0" w:color="000000"/>
            </w:tcBorders>
          </w:tcPr>
          <w:p w14:paraId="06626BE6" w14:textId="77777777" w:rsidR="00FE485F" w:rsidRPr="00C55C37" w:rsidRDefault="00FE485F" w:rsidP="000A362A">
            <w:pPr>
              <w:pStyle w:val="Bullet1"/>
              <w:rPr>
                <w:sz w:val="18"/>
              </w:rPr>
            </w:pPr>
            <w:r w:rsidRPr="00C55C37">
              <w:rPr>
                <w:sz w:val="18"/>
              </w:rPr>
              <w:t>Reviews and analyzes computer security incident data and reports on incident findings to appropriate constituencies.</w:t>
            </w:r>
          </w:p>
          <w:p w14:paraId="06626BE7" w14:textId="77777777" w:rsidR="00FE485F" w:rsidRPr="00C55C37" w:rsidRDefault="00FE485F" w:rsidP="000A362A">
            <w:pPr>
              <w:pStyle w:val="Bullet1"/>
              <w:rPr>
                <w:sz w:val="18"/>
              </w:rPr>
            </w:pPr>
            <w:r w:rsidRPr="00C55C37">
              <w:rPr>
                <w:sz w:val="18"/>
              </w:rPr>
              <w:t>Oversees incident prevention and management tasks (e.g., network traffic analysis and threat identification, network mapping, hardening, configuration, diagnostics, and mitigation).</w:t>
            </w:r>
          </w:p>
          <w:p w14:paraId="06626BE8" w14:textId="77777777" w:rsidR="00FE485F" w:rsidRPr="00FB7C59" w:rsidRDefault="00FE485F" w:rsidP="000A362A">
            <w:pPr>
              <w:pStyle w:val="Bullet1"/>
              <w:rPr>
                <w:sz w:val="18"/>
              </w:rPr>
            </w:pPr>
            <w:r w:rsidRPr="00FB7C59">
              <w:rPr>
                <w:sz w:val="18"/>
              </w:rPr>
              <w:t>Develops Enterprise Network Defense guidance to prevent, analyze, prioritize, and handle incidents.</w:t>
            </w:r>
          </w:p>
        </w:tc>
      </w:tr>
    </w:tbl>
    <w:p w14:paraId="06626BEA" w14:textId="77777777" w:rsidR="00046A2D" w:rsidRPr="00E86B7F" w:rsidRDefault="00046A2D" w:rsidP="00046A2D">
      <w:pPr>
        <w:jc w:val="left"/>
        <w:rPr>
          <w:rFonts w:asciiTheme="minorHAnsi" w:hAnsiTheme="minorHAnsi" w:cstheme="minorHAnsi"/>
        </w:rPr>
      </w:pPr>
    </w:p>
    <w:p w14:paraId="06626BEB" w14:textId="77777777" w:rsidR="00FE485F" w:rsidRPr="00E86B7F" w:rsidRDefault="00FE485F">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BEE"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BEC" w14:textId="77777777" w:rsidR="00046A2D" w:rsidRPr="00C55C37" w:rsidRDefault="00046A2D" w:rsidP="003F07FF">
            <w:pPr>
              <w:pStyle w:val="Heading0"/>
              <w:outlineLvl w:val="2"/>
            </w:pPr>
            <w:r w:rsidRPr="0059122E">
              <w:br w:type="page"/>
            </w:r>
            <w:bookmarkStart w:id="218" w:name="_Toc346485560"/>
            <w:bookmarkStart w:id="219" w:name="_Toc375250071"/>
            <w:bookmarkStart w:id="220" w:name="_Toc400022445"/>
            <w:r w:rsidRPr="00C55C37">
              <w:rPr>
                <w:bCs w:val="0"/>
                <w:sz w:val="24"/>
              </w:rPr>
              <w:t>Information Management</w:t>
            </w:r>
            <w:bookmarkEnd w:id="218"/>
            <w:bookmarkEnd w:id="219"/>
            <w:bookmarkEnd w:id="220"/>
          </w:p>
          <w:p w14:paraId="06626BED" w14:textId="77777777" w:rsidR="00046A2D" w:rsidRPr="00E86B7F" w:rsidRDefault="00403471"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Identifies a need for information management and knows where or how to gather, organize, maintain, or modify information or information management systems to effectively process, store, and/or distribute information.</w:t>
            </w:r>
          </w:p>
        </w:tc>
      </w:tr>
      <w:tr w:rsidR="00046A2D" w:rsidRPr="00E86B7F" w14:paraId="06626BF1"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BEF"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BF0" w14:textId="77777777" w:rsidR="00046A2D" w:rsidRPr="00C55C37" w:rsidRDefault="00FE48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BF6" w14:textId="77777777" w:rsidTr="003F07FF">
        <w:trPr>
          <w:trHeight w:val="432"/>
        </w:trPr>
        <w:tc>
          <w:tcPr>
            <w:tcW w:w="1548" w:type="dxa"/>
            <w:tcBorders>
              <w:top w:val="single" w:sz="8" w:space="0" w:color="000000"/>
              <w:bottom w:val="single" w:sz="8" w:space="0" w:color="000000"/>
              <w:right w:val="single" w:sz="8" w:space="0" w:color="000000"/>
            </w:tcBorders>
          </w:tcPr>
          <w:p w14:paraId="06626BF2"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BF3" w14:textId="77777777" w:rsidR="00FE485F" w:rsidRPr="00FB7C59" w:rsidRDefault="00FE485F" w:rsidP="00FE485F">
            <w:pPr>
              <w:pStyle w:val="Bullet1"/>
              <w:rPr>
                <w:sz w:val="18"/>
              </w:rPr>
            </w:pPr>
            <w:r w:rsidRPr="00C55C37">
              <w:rPr>
                <w:sz w:val="18"/>
              </w:rPr>
              <w:t>Gathers information from a variety of sources to identify problems and opportunities.</w:t>
            </w:r>
          </w:p>
          <w:p w14:paraId="06626BF4" w14:textId="77777777" w:rsidR="00FE485F" w:rsidRPr="00FB7C59" w:rsidRDefault="00FE485F" w:rsidP="00FE485F">
            <w:pPr>
              <w:pStyle w:val="Bullet1"/>
              <w:rPr>
                <w:sz w:val="18"/>
              </w:rPr>
            </w:pPr>
            <w:r w:rsidRPr="00FB7C59">
              <w:rPr>
                <w:sz w:val="18"/>
              </w:rPr>
              <w:t>Organizes and maintains routine information using established guidelines.</w:t>
            </w:r>
          </w:p>
          <w:p w14:paraId="06626BF5" w14:textId="77777777" w:rsidR="00403471" w:rsidRPr="00FB7C59" w:rsidRDefault="00403471" w:rsidP="00403471">
            <w:pPr>
              <w:pStyle w:val="Bullet1"/>
              <w:rPr>
                <w:sz w:val="18"/>
              </w:rPr>
            </w:pPr>
            <w:r w:rsidRPr="00FB7C59">
              <w:rPr>
                <w:sz w:val="18"/>
              </w:rPr>
              <w:t xml:space="preserve">Obtains basic information from customers and inputs it into VA’s ticketing tool using established guidelines.  </w:t>
            </w:r>
          </w:p>
        </w:tc>
      </w:tr>
      <w:tr w:rsidR="00FE485F" w:rsidRPr="00E86B7F" w14:paraId="06626BFB" w14:textId="77777777" w:rsidTr="003F07FF">
        <w:trPr>
          <w:trHeight w:val="432"/>
        </w:trPr>
        <w:tc>
          <w:tcPr>
            <w:tcW w:w="1548" w:type="dxa"/>
            <w:tcBorders>
              <w:top w:val="single" w:sz="8" w:space="0" w:color="000000"/>
              <w:bottom w:val="single" w:sz="8" w:space="0" w:color="000000"/>
              <w:right w:val="single" w:sz="8" w:space="0" w:color="000000"/>
            </w:tcBorders>
          </w:tcPr>
          <w:p w14:paraId="06626BF7"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BF8" w14:textId="77777777" w:rsidR="00FE485F" w:rsidRPr="00C55C37" w:rsidRDefault="00FE485F" w:rsidP="00FE485F">
            <w:pPr>
              <w:pStyle w:val="Bullet1"/>
              <w:rPr>
                <w:sz w:val="18"/>
              </w:rPr>
            </w:pPr>
            <w:r w:rsidRPr="00C55C37">
              <w:rPr>
                <w:sz w:val="18"/>
              </w:rPr>
              <w:t>Uses IT hardware and software to gather, process, or store information (e.g., customer requests, trav</w:t>
            </w:r>
            <w:r w:rsidR="00403471" w:rsidRPr="00C55C37">
              <w:rPr>
                <w:sz w:val="18"/>
              </w:rPr>
              <w:t>el vouchers, purchase supplies) with supervisor or peer guidance.</w:t>
            </w:r>
          </w:p>
          <w:p w14:paraId="06626BF9" w14:textId="77777777" w:rsidR="00FE485F" w:rsidRPr="00FB7C59" w:rsidRDefault="00FE485F" w:rsidP="00FE485F">
            <w:pPr>
              <w:pStyle w:val="Bullet1"/>
              <w:rPr>
                <w:sz w:val="18"/>
              </w:rPr>
            </w:pPr>
            <w:r w:rsidRPr="00FB7C59">
              <w:rPr>
                <w:sz w:val="18"/>
              </w:rPr>
              <w:t xml:space="preserve">Presents information effectively through a variety of formats. </w:t>
            </w:r>
          </w:p>
          <w:p w14:paraId="06626BFA" w14:textId="77777777" w:rsidR="00FE485F" w:rsidRPr="00FB7C59" w:rsidRDefault="00FE485F" w:rsidP="00FE485F">
            <w:pPr>
              <w:pStyle w:val="Bullet1"/>
              <w:rPr>
                <w:sz w:val="18"/>
              </w:rPr>
            </w:pPr>
            <w:r w:rsidRPr="00FB7C59">
              <w:rPr>
                <w:sz w:val="18"/>
              </w:rPr>
              <w:t>Arranges information in database</w:t>
            </w:r>
            <w:r w:rsidR="00403471" w:rsidRPr="00FB7C59">
              <w:rPr>
                <w:sz w:val="18"/>
              </w:rPr>
              <w:t>s</w:t>
            </w:r>
            <w:r w:rsidRPr="00FB7C59">
              <w:rPr>
                <w:sz w:val="18"/>
              </w:rPr>
              <w:t xml:space="preserve"> according to previously established guidelines.</w:t>
            </w:r>
          </w:p>
        </w:tc>
      </w:tr>
      <w:tr w:rsidR="00FE485F" w:rsidRPr="00E86B7F" w14:paraId="06626C03" w14:textId="77777777" w:rsidTr="003F07FF">
        <w:trPr>
          <w:trHeight w:val="432"/>
        </w:trPr>
        <w:tc>
          <w:tcPr>
            <w:tcW w:w="1548" w:type="dxa"/>
            <w:tcBorders>
              <w:top w:val="single" w:sz="8" w:space="0" w:color="000000"/>
              <w:bottom w:val="single" w:sz="8" w:space="0" w:color="000000"/>
              <w:right w:val="single" w:sz="8" w:space="0" w:color="000000"/>
            </w:tcBorders>
          </w:tcPr>
          <w:p w14:paraId="06626BFC"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BFD" w14:textId="77777777" w:rsidR="00FE485F" w:rsidRPr="00C55C37" w:rsidRDefault="00FE485F" w:rsidP="000A362A">
            <w:pPr>
              <w:pStyle w:val="Bullet1"/>
              <w:rPr>
                <w:sz w:val="18"/>
              </w:rPr>
            </w:pPr>
            <w:r w:rsidRPr="00C55C37">
              <w:rPr>
                <w:sz w:val="18"/>
              </w:rPr>
              <w:t>Consolidates and disseminates pertinent electronic information from various sources to specific individuals, groups, and offices in the workforce.</w:t>
            </w:r>
          </w:p>
          <w:p w14:paraId="06626BFE" w14:textId="77777777" w:rsidR="00FE485F" w:rsidRPr="00C55C37" w:rsidRDefault="00FE485F" w:rsidP="00FE485F">
            <w:pPr>
              <w:pStyle w:val="Bullet1"/>
              <w:rPr>
                <w:sz w:val="18"/>
              </w:rPr>
            </w:pPr>
            <w:r w:rsidRPr="00C55C37">
              <w:rPr>
                <w:sz w:val="18"/>
              </w:rPr>
              <w:t>Performs records management activities.</w:t>
            </w:r>
          </w:p>
          <w:p w14:paraId="06626BFF" w14:textId="77777777" w:rsidR="00403471" w:rsidRPr="00FB7C59" w:rsidRDefault="00403471" w:rsidP="00403471">
            <w:pPr>
              <w:pStyle w:val="Bullet1"/>
              <w:rPr>
                <w:sz w:val="18"/>
              </w:rPr>
            </w:pPr>
            <w:r w:rsidRPr="00FB7C59">
              <w:rPr>
                <w:sz w:val="18"/>
              </w:rPr>
              <w:t xml:space="preserve">Gathers, inputs, and/or disseminates a variety of technical information required to troubleshoot and resolve IT issues.  </w:t>
            </w:r>
          </w:p>
          <w:p w14:paraId="06626C00" w14:textId="77777777" w:rsidR="00FE485F" w:rsidRPr="00FB7C59" w:rsidRDefault="00403471" w:rsidP="00FE485F">
            <w:pPr>
              <w:pStyle w:val="Bullet1"/>
              <w:rPr>
                <w:sz w:val="18"/>
              </w:rPr>
            </w:pPr>
            <w:r w:rsidRPr="00FB7C59">
              <w:rPr>
                <w:sz w:val="18"/>
              </w:rPr>
              <w:t>Gathers data to disseminate to supervisors, leadership, and/or</w:t>
            </w:r>
            <w:r w:rsidR="00FE485F" w:rsidRPr="00FB7C59">
              <w:rPr>
                <w:sz w:val="18"/>
              </w:rPr>
              <w:t xml:space="preserve"> decision</w:t>
            </w:r>
            <w:r w:rsidR="00D61C3B" w:rsidRPr="00FB7C59">
              <w:rPr>
                <w:sz w:val="18"/>
              </w:rPr>
              <w:t xml:space="preserve"> </w:t>
            </w:r>
            <w:r w:rsidR="00FE485F" w:rsidRPr="00FB7C59">
              <w:rPr>
                <w:sz w:val="18"/>
              </w:rPr>
              <w:t>makers.</w:t>
            </w:r>
          </w:p>
          <w:p w14:paraId="06626C01" w14:textId="77777777" w:rsidR="00FE485F" w:rsidRPr="00FB7C59" w:rsidRDefault="00FE485F" w:rsidP="00FE485F">
            <w:pPr>
              <w:pStyle w:val="Bullet1"/>
              <w:rPr>
                <w:sz w:val="18"/>
              </w:rPr>
            </w:pPr>
            <w:r w:rsidRPr="00FB7C59">
              <w:rPr>
                <w:sz w:val="18"/>
              </w:rPr>
              <w:t>Maintains multiple types of data for reports (e.g., user access, securit</w:t>
            </w:r>
            <w:r w:rsidR="00403471" w:rsidRPr="00FB7C59">
              <w:rPr>
                <w:sz w:val="18"/>
              </w:rPr>
              <w:t>y incidents, training, or</w:t>
            </w:r>
            <w:r w:rsidRPr="00FB7C59">
              <w:rPr>
                <w:sz w:val="18"/>
              </w:rPr>
              <w:t xml:space="preserve"> contracting reviews).</w:t>
            </w:r>
          </w:p>
          <w:p w14:paraId="06626C02" w14:textId="77777777" w:rsidR="00FE485F" w:rsidRPr="003D7ECB" w:rsidRDefault="00FE485F" w:rsidP="00FE485F">
            <w:pPr>
              <w:pStyle w:val="Bullet1"/>
              <w:rPr>
                <w:sz w:val="18"/>
              </w:rPr>
            </w:pPr>
            <w:r w:rsidRPr="00FB7C59">
              <w:rPr>
                <w:sz w:val="18"/>
              </w:rPr>
              <w:t xml:space="preserve">Understands VA </w:t>
            </w:r>
            <w:r w:rsidR="00F116FA" w:rsidRPr="00FB7C59">
              <w:rPr>
                <w:sz w:val="18"/>
              </w:rPr>
              <w:t>Field Security Services (</w:t>
            </w:r>
            <w:r w:rsidRPr="0094708C">
              <w:rPr>
                <w:sz w:val="18"/>
              </w:rPr>
              <w:t>FSS</w:t>
            </w:r>
            <w:r w:rsidR="00F116FA" w:rsidRPr="0094708C">
              <w:rPr>
                <w:sz w:val="18"/>
              </w:rPr>
              <w:t>)</w:t>
            </w:r>
            <w:r w:rsidRPr="0094708C">
              <w:rPr>
                <w:sz w:val="18"/>
              </w:rPr>
              <w:t xml:space="preserve"> Directives and </w:t>
            </w:r>
            <w:r w:rsidR="00F72DA9" w:rsidRPr="0094708C">
              <w:rPr>
                <w:sz w:val="18"/>
              </w:rPr>
              <w:t xml:space="preserve">standard operating procedures </w:t>
            </w:r>
            <w:r w:rsidR="00F116FA" w:rsidRPr="003D7ECB">
              <w:rPr>
                <w:sz w:val="18"/>
              </w:rPr>
              <w:t>(</w:t>
            </w:r>
            <w:r w:rsidRPr="003D7ECB">
              <w:rPr>
                <w:sz w:val="18"/>
              </w:rPr>
              <w:t>SOPs</w:t>
            </w:r>
            <w:r w:rsidR="00F116FA" w:rsidRPr="003D7ECB">
              <w:rPr>
                <w:sz w:val="18"/>
              </w:rPr>
              <w:t>)</w:t>
            </w:r>
            <w:r w:rsidRPr="003D7ECB">
              <w:rPr>
                <w:sz w:val="18"/>
              </w:rPr>
              <w:t xml:space="preserve"> and where to find them.</w:t>
            </w:r>
          </w:p>
        </w:tc>
      </w:tr>
      <w:tr w:rsidR="00FE485F" w:rsidRPr="00E86B7F" w14:paraId="06626C08" w14:textId="77777777" w:rsidTr="003F07FF">
        <w:trPr>
          <w:trHeight w:val="432"/>
        </w:trPr>
        <w:tc>
          <w:tcPr>
            <w:tcW w:w="1548" w:type="dxa"/>
            <w:tcBorders>
              <w:top w:val="single" w:sz="8" w:space="0" w:color="000000"/>
              <w:bottom w:val="single" w:sz="8" w:space="0" w:color="000000"/>
              <w:right w:val="single" w:sz="8" w:space="0" w:color="000000"/>
            </w:tcBorders>
          </w:tcPr>
          <w:p w14:paraId="06626C04"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C05" w14:textId="77777777" w:rsidR="00FE485F" w:rsidRPr="00FB7C59" w:rsidRDefault="00FE485F" w:rsidP="000A362A">
            <w:pPr>
              <w:pStyle w:val="Bullet1"/>
              <w:rPr>
                <w:sz w:val="18"/>
              </w:rPr>
            </w:pPr>
            <w:r w:rsidRPr="00C55C37">
              <w:rPr>
                <w:sz w:val="18"/>
              </w:rPr>
              <w:t>Modifies or improve</w:t>
            </w:r>
            <w:r w:rsidR="00403471" w:rsidRPr="00C55C37">
              <w:rPr>
                <w:sz w:val="18"/>
              </w:rPr>
              <w:t>s</w:t>
            </w:r>
            <w:r w:rsidRPr="00C55C37">
              <w:rPr>
                <w:sz w:val="18"/>
              </w:rPr>
              <w:t xml:space="preserve"> a system designed to manage the gathering, processing, storage, dissemination, and use of informatio</w:t>
            </w:r>
            <w:r w:rsidR="00403471" w:rsidRPr="00C55C37">
              <w:rPr>
                <w:sz w:val="18"/>
              </w:rPr>
              <w:t>n</w:t>
            </w:r>
            <w:r w:rsidRPr="00C55C37">
              <w:rPr>
                <w:sz w:val="18"/>
              </w:rPr>
              <w:t>.</w:t>
            </w:r>
          </w:p>
          <w:p w14:paraId="06626C06" w14:textId="77777777" w:rsidR="00FE485F" w:rsidRPr="00FB7C59" w:rsidRDefault="00FE485F" w:rsidP="000A362A">
            <w:pPr>
              <w:pStyle w:val="Bullet1"/>
              <w:rPr>
                <w:sz w:val="18"/>
              </w:rPr>
            </w:pPr>
            <w:r w:rsidRPr="00FB7C59">
              <w:rPr>
                <w:sz w:val="18"/>
              </w:rPr>
              <w:t>Designs a system and develops the requirements (hardware and software) to manage the gathering, processing, storage, dissemination, and use of informa</w:t>
            </w:r>
            <w:r w:rsidR="00403471" w:rsidRPr="00FB7C59">
              <w:rPr>
                <w:sz w:val="18"/>
              </w:rPr>
              <w:t>tion</w:t>
            </w:r>
            <w:r w:rsidRPr="00FB7C59">
              <w:rPr>
                <w:sz w:val="18"/>
              </w:rPr>
              <w:t xml:space="preserve">. </w:t>
            </w:r>
          </w:p>
          <w:p w14:paraId="06626C07" w14:textId="77777777" w:rsidR="00FE485F" w:rsidRPr="00FB7C59" w:rsidRDefault="00FE485F" w:rsidP="00FE485F">
            <w:pPr>
              <w:pStyle w:val="Bullet1"/>
              <w:rPr>
                <w:sz w:val="18"/>
              </w:rPr>
            </w:pPr>
            <w:r w:rsidRPr="00FB7C59">
              <w:rPr>
                <w:sz w:val="18"/>
              </w:rPr>
              <w:t>Establishes SharePoint sites for data collection, data storage, and reporting.</w:t>
            </w:r>
          </w:p>
        </w:tc>
      </w:tr>
      <w:tr w:rsidR="00FE485F" w:rsidRPr="00E86B7F" w14:paraId="06626C0E" w14:textId="77777777" w:rsidTr="003F07FF">
        <w:trPr>
          <w:trHeight w:val="432"/>
        </w:trPr>
        <w:tc>
          <w:tcPr>
            <w:tcW w:w="1548" w:type="dxa"/>
            <w:tcBorders>
              <w:top w:val="single" w:sz="8" w:space="0" w:color="000000"/>
              <w:bottom w:val="single" w:sz="8" w:space="0" w:color="000000"/>
              <w:right w:val="single" w:sz="8" w:space="0" w:color="000000"/>
            </w:tcBorders>
          </w:tcPr>
          <w:p w14:paraId="06626C09" w14:textId="77777777" w:rsidR="00FE485F" w:rsidRPr="00C55C37" w:rsidRDefault="00FE485F"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C0A" w14:textId="77777777" w:rsidR="00FE485F" w:rsidRPr="00C55C37" w:rsidRDefault="00FE485F" w:rsidP="00FE485F">
            <w:pPr>
              <w:pStyle w:val="Bullet1"/>
              <w:rPr>
                <w:sz w:val="18"/>
              </w:rPr>
            </w:pPr>
            <w:r w:rsidRPr="00C55C37">
              <w:rPr>
                <w:sz w:val="18"/>
              </w:rPr>
              <w:t>Supports the development and adoption of effective information management tools, processes, standards</w:t>
            </w:r>
            <w:r w:rsidR="008A4BD4" w:rsidRPr="00C55C37">
              <w:rPr>
                <w:sz w:val="18"/>
              </w:rPr>
              <w:t>,</w:t>
            </w:r>
            <w:r w:rsidRPr="00C55C37">
              <w:rPr>
                <w:sz w:val="18"/>
              </w:rPr>
              <w:t xml:space="preserve"> and policies.</w:t>
            </w:r>
          </w:p>
          <w:p w14:paraId="06626C0B" w14:textId="77777777" w:rsidR="00FE485F" w:rsidRPr="00FB7C59" w:rsidRDefault="00FE485F" w:rsidP="000A362A">
            <w:pPr>
              <w:pStyle w:val="Bullet1"/>
              <w:rPr>
                <w:sz w:val="18"/>
              </w:rPr>
            </w:pPr>
            <w:r w:rsidRPr="00FB7C59">
              <w:rPr>
                <w:sz w:val="18"/>
              </w:rPr>
              <w:t>Devises methods of organizing complex or technical information for which there is no precedent, and maintains complex and/or large information systems.</w:t>
            </w:r>
          </w:p>
          <w:p w14:paraId="06626C0C" w14:textId="77777777" w:rsidR="00FE485F" w:rsidRPr="00FB7C59" w:rsidRDefault="00FE485F" w:rsidP="000A362A">
            <w:pPr>
              <w:pStyle w:val="Bullet1"/>
              <w:rPr>
                <w:sz w:val="18"/>
              </w:rPr>
            </w:pPr>
            <w:r w:rsidRPr="00FB7C59">
              <w:rPr>
                <w:sz w:val="18"/>
              </w:rPr>
              <w:t xml:space="preserve">Designs systems and develops requirements (hardware and software) to manage the gathering, processing, storage, dissemination, </w:t>
            </w:r>
            <w:r w:rsidR="00403471" w:rsidRPr="00FB7C59">
              <w:rPr>
                <w:sz w:val="18"/>
              </w:rPr>
              <w:t>and use of information</w:t>
            </w:r>
            <w:r w:rsidRPr="00FB7C59">
              <w:rPr>
                <w:sz w:val="18"/>
              </w:rPr>
              <w:t>.</w:t>
            </w:r>
          </w:p>
          <w:p w14:paraId="06626C0D" w14:textId="77777777" w:rsidR="00FE485F" w:rsidRPr="00FB7C59" w:rsidRDefault="00FE485F" w:rsidP="00CB09C9">
            <w:pPr>
              <w:pStyle w:val="Bullet1"/>
              <w:rPr>
                <w:sz w:val="18"/>
                <w:szCs w:val="18"/>
              </w:rPr>
            </w:pPr>
            <w:r w:rsidRPr="00FB7C59">
              <w:rPr>
                <w:sz w:val="18"/>
                <w:szCs w:val="18"/>
              </w:rPr>
              <w:t xml:space="preserve">Develops complex IT training manuals </w:t>
            </w:r>
            <w:r w:rsidR="00CB09C9" w:rsidRPr="00FB7C59">
              <w:rPr>
                <w:sz w:val="18"/>
                <w:szCs w:val="18"/>
              </w:rPr>
              <w:t xml:space="preserve">or standard operating procedures </w:t>
            </w:r>
            <w:r w:rsidRPr="00FB7C59">
              <w:rPr>
                <w:sz w:val="18"/>
                <w:szCs w:val="18"/>
              </w:rPr>
              <w:t>on</w:t>
            </w:r>
            <w:r w:rsidR="00CB09C9" w:rsidRPr="00FB7C59">
              <w:rPr>
                <w:sz w:val="18"/>
                <w:szCs w:val="18"/>
              </w:rPr>
              <w:t xml:space="preserve"> information management tools, processes, and guidelines.</w:t>
            </w:r>
            <w:r w:rsidRPr="00FB7C59">
              <w:rPr>
                <w:sz w:val="18"/>
                <w:szCs w:val="18"/>
              </w:rPr>
              <w:t xml:space="preserve"> </w:t>
            </w:r>
          </w:p>
        </w:tc>
      </w:tr>
    </w:tbl>
    <w:p w14:paraId="06626C0F" w14:textId="77777777" w:rsidR="00046A2D" w:rsidRPr="00E86B7F" w:rsidRDefault="00046A2D" w:rsidP="00046A2D">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C12"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C10" w14:textId="77777777" w:rsidR="00046A2D" w:rsidRPr="00C55C37" w:rsidRDefault="00046A2D" w:rsidP="003F07FF">
            <w:pPr>
              <w:pStyle w:val="Heading0"/>
              <w:outlineLvl w:val="2"/>
              <w:rPr>
                <w:sz w:val="24"/>
              </w:rPr>
            </w:pPr>
            <w:r w:rsidRPr="0059122E">
              <w:br w:type="page"/>
            </w:r>
            <w:r w:rsidRPr="0059122E">
              <w:br w:type="page"/>
            </w:r>
            <w:bookmarkStart w:id="221" w:name="_Toc346485561"/>
            <w:bookmarkStart w:id="222" w:name="_Toc375250072"/>
            <w:bookmarkStart w:id="223" w:name="_Toc400022446"/>
            <w:r w:rsidRPr="00C55C37">
              <w:rPr>
                <w:bCs w:val="0"/>
                <w:sz w:val="24"/>
              </w:rPr>
              <w:t>Information Resources Strategy and Planning</w:t>
            </w:r>
            <w:bookmarkEnd w:id="221"/>
            <w:bookmarkEnd w:id="222"/>
            <w:bookmarkEnd w:id="223"/>
          </w:p>
          <w:p w14:paraId="06626C11"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methods, and techniques of information technology (IT) assessment, planning, management, monitoring, and evaluation, such as IT baseline assessment, interagency functional analysis, contingency planning, and disaster recovery.</w:t>
            </w:r>
          </w:p>
        </w:tc>
      </w:tr>
      <w:tr w:rsidR="00046A2D" w:rsidRPr="00E86B7F" w14:paraId="06626C15"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C13"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C14" w14:textId="77777777" w:rsidR="00046A2D" w:rsidRPr="00C55C37" w:rsidRDefault="00FE48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C19" w14:textId="77777777" w:rsidTr="003F07FF">
        <w:trPr>
          <w:trHeight w:val="432"/>
        </w:trPr>
        <w:tc>
          <w:tcPr>
            <w:tcW w:w="1548" w:type="dxa"/>
            <w:tcBorders>
              <w:top w:val="single" w:sz="8" w:space="0" w:color="000000"/>
              <w:bottom w:val="single" w:sz="8" w:space="0" w:color="000000"/>
              <w:right w:val="single" w:sz="8" w:space="0" w:color="000000"/>
            </w:tcBorders>
          </w:tcPr>
          <w:p w14:paraId="06626C16"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C17" w14:textId="77777777" w:rsidR="00046A2D" w:rsidRPr="00C55C37" w:rsidRDefault="00046A2D" w:rsidP="003F07FF">
            <w:pPr>
              <w:pStyle w:val="Bullet1"/>
              <w:rPr>
                <w:sz w:val="18"/>
              </w:rPr>
            </w:pPr>
            <w:r w:rsidRPr="00C55C37">
              <w:rPr>
                <w:sz w:val="18"/>
              </w:rPr>
              <w:t>Demonstrates familiarity with customer IT needs, relevant reference manuals, and information sources.</w:t>
            </w:r>
          </w:p>
          <w:p w14:paraId="06626C18" w14:textId="77777777" w:rsidR="00046A2D" w:rsidRPr="00FB7C59" w:rsidRDefault="00046A2D" w:rsidP="003F07FF">
            <w:pPr>
              <w:pStyle w:val="Bullet1"/>
              <w:rPr>
                <w:sz w:val="18"/>
              </w:rPr>
            </w:pPr>
            <w:r w:rsidRPr="00C55C37">
              <w:rPr>
                <w:sz w:val="18"/>
              </w:rPr>
              <w:t xml:space="preserve">Describes basic concepts of IT assessment, planning, management, monitoring, and evaluation for both OI&amp;T and customer organization/business </w:t>
            </w:r>
            <w:r w:rsidRPr="00FB7C59">
              <w:rPr>
                <w:sz w:val="18"/>
              </w:rPr>
              <w:t>service.</w:t>
            </w:r>
          </w:p>
        </w:tc>
      </w:tr>
      <w:tr w:rsidR="00FE485F" w:rsidRPr="00E86B7F" w14:paraId="06626C1D" w14:textId="77777777" w:rsidTr="003F07FF">
        <w:trPr>
          <w:trHeight w:val="432"/>
        </w:trPr>
        <w:tc>
          <w:tcPr>
            <w:tcW w:w="1548" w:type="dxa"/>
            <w:tcBorders>
              <w:top w:val="single" w:sz="8" w:space="0" w:color="000000"/>
              <w:bottom w:val="single" w:sz="8" w:space="0" w:color="000000"/>
              <w:right w:val="single" w:sz="8" w:space="0" w:color="000000"/>
            </w:tcBorders>
          </w:tcPr>
          <w:p w14:paraId="06626C1A"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C1B" w14:textId="77777777" w:rsidR="00FE485F" w:rsidRPr="00C55C37" w:rsidRDefault="00FE485F" w:rsidP="000A362A">
            <w:pPr>
              <w:pStyle w:val="Bullet1"/>
              <w:rPr>
                <w:sz w:val="18"/>
              </w:rPr>
            </w:pPr>
            <w:r w:rsidRPr="00C55C37">
              <w:rPr>
                <w:sz w:val="18"/>
              </w:rPr>
              <w:t>Assists customer organization in IT baseline needs assessments.</w:t>
            </w:r>
          </w:p>
          <w:p w14:paraId="06626C1C" w14:textId="77777777" w:rsidR="00FE485F" w:rsidRPr="00C55C37" w:rsidRDefault="00FE485F" w:rsidP="000A362A">
            <w:pPr>
              <w:pStyle w:val="Bullet1"/>
              <w:rPr>
                <w:sz w:val="18"/>
              </w:rPr>
            </w:pPr>
            <w:r w:rsidRPr="00C55C37">
              <w:rPr>
                <w:sz w:val="18"/>
              </w:rPr>
              <w:t>Participates, with guidance, in making improvements (e.g., resource delineation, program focus) identified through IT assessment, planning, management, monitoring, and evaluation.</w:t>
            </w:r>
          </w:p>
        </w:tc>
      </w:tr>
      <w:tr w:rsidR="00FE485F" w:rsidRPr="00E86B7F" w14:paraId="06626C22" w14:textId="77777777" w:rsidTr="003F07FF">
        <w:trPr>
          <w:trHeight w:val="432"/>
        </w:trPr>
        <w:tc>
          <w:tcPr>
            <w:tcW w:w="1548" w:type="dxa"/>
            <w:tcBorders>
              <w:top w:val="single" w:sz="8" w:space="0" w:color="000000"/>
              <w:bottom w:val="single" w:sz="8" w:space="0" w:color="000000"/>
              <w:right w:val="single" w:sz="8" w:space="0" w:color="000000"/>
            </w:tcBorders>
          </w:tcPr>
          <w:p w14:paraId="06626C1E"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C1F" w14:textId="77777777" w:rsidR="00FE485F" w:rsidRPr="00C55C37" w:rsidRDefault="00FE485F" w:rsidP="000A362A">
            <w:pPr>
              <w:pStyle w:val="Bullet1"/>
              <w:rPr>
                <w:sz w:val="18"/>
              </w:rPr>
            </w:pPr>
            <w:r w:rsidRPr="00C55C37">
              <w:rPr>
                <w:sz w:val="18"/>
              </w:rPr>
              <w:t>Coordinates</w:t>
            </w:r>
            <w:r w:rsidR="008A4BD4" w:rsidRPr="00C55C37">
              <w:rPr>
                <w:sz w:val="18"/>
              </w:rPr>
              <w:t xml:space="preserve"> and </w:t>
            </w:r>
            <w:r w:rsidRPr="00C55C37">
              <w:rPr>
                <w:sz w:val="18"/>
              </w:rPr>
              <w:t>monitors the execution of IT resources and plans in both a normal state and in situations requiring adaptation (e.g., contingency planning, disaster recovery).</w:t>
            </w:r>
          </w:p>
          <w:p w14:paraId="06626C20" w14:textId="77777777" w:rsidR="00FE485F" w:rsidRPr="00FB7C59" w:rsidRDefault="00FE485F" w:rsidP="000A362A">
            <w:pPr>
              <w:pStyle w:val="Bullet1"/>
              <w:rPr>
                <w:sz w:val="18"/>
              </w:rPr>
            </w:pPr>
            <w:r w:rsidRPr="00FB7C59">
              <w:rPr>
                <w:sz w:val="18"/>
              </w:rPr>
              <w:t>Interprets guidelines to execute a specific IT program</w:t>
            </w:r>
            <w:r w:rsidR="008A4BD4" w:rsidRPr="00FB7C59">
              <w:rPr>
                <w:sz w:val="18"/>
              </w:rPr>
              <w:t xml:space="preserve"> or </w:t>
            </w:r>
            <w:r w:rsidRPr="00FB7C59">
              <w:rPr>
                <w:sz w:val="18"/>
              </w:rPr>
              <w:t>plan for the customer organization.</w:t>
            </w:r>
          </w:p>
          <w:p w14:paraId="06626C21" w14:textId="77777777" w:rsidR="00FE485F" w:rsidRPr="00FB7C59" w:rsidRDefault="00FE485F" w:rsidP="000A362A">
            <w:pPr>
              <w:pStyle w:val="Bullet1"/>
              <w:rPr>
                <w:sz w:val="18"/>
              </w:rPr>
            </w:pPr>
            <w:r w:rsidRPr="00FB7C59">
              <w:rPr>
                <w:sz w:val="18"/>
              </w:rPr>
              <w:t>Incorporates capital planning into the resources strategy and planning concepts of the organization.</w:t>
            </w:r>
          </w:p>
        </w:tc>
      </w:tr>
      <w:tr w:rsidR="00FE485F" w:rsidRPr="00E86B7F" w14:paraId="06626C25" w14:textId="77777777" w:rsidTr="003F07FF">
        <w:trPr>
          <w:trHeight w:val="432"/>
        </w:trPr>
        <w:tc>
          <w:tcPr>
            <w:tcW w:w="1548" w:type="dxa"/>
            <w:tcBorders>
              <w:top w:val="single" w:sz="8" w:space="0" w:color="000000"/>
              <w:bottom w:val="single" w:sz="8" w:space="0" w:color="000000"/>
              <w:right w:val="single" w:sz="8" w:space="0" w:color="000000"/>
            </w:tcBorders>
          </w:tcPr>
          <w:p w14:paraId="06626C23"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C24" w14:textId="77777777" w:rsidR="00FE485F" w:rsidRPr="00C55C37" w:rsidRDefault="00FE485F" w:rsidP="000A362A">
            <w:pPr>
              <w:pStyle w:val="Bullet1"/>
              <w:rPr>
                <w:sz w:val="18"/>
              </w:rPr>
            </w:pPr>
            <w:r w:rsidRPr="00C55C37">
              <w:rPr>
                <w:sz w:val="18"/>
              </w:rPr>
              <w:t>Cultivates professional network and monitors IT trends to develop IT resource plans and program direction that are future-focused and incorporate best practices from across industry and VA.</w:t>
            </w:r>
          </w:p>
        </w:tc>
      </w:tr>
      <w:tr w:rsidR="00FE485F" w:rsidRPr="00E86B7F" w14:paraId="06626C29" w14:textId="77777777" w:rsidTr="003F07FF">
        <w:trPr>
          <w:trHeight w:val="432"/>
        </w:trPr>
        <w:tc>
          <w:tcPr>
            <w:tcW w:w="1548" w:type="dxa"/>
            <w:tcBorders>
              <w:top w:val="single" w:sz="8" w:space="0" w:color="000000"/>
              <w:bottom w:val="single" w:sz="8" w:space="0" w:color="000000"/>
              <w:right w:val="single" w:sz="8" w:space="0" w:color="000000"/>
            </w:tcBorders>
          </w:tcPr>
          <w:p w14:paraId="06626C26"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C27" w14:textId="77777777" w:rsidR="00FE485F" w:rsidRPr="00C55C37" w:rsidRDefault="00FE485F" w:rsidP="000A362A">
            <w:pPr>
              <w:pStyle w:val="Bullet1"/>
              <w:rPr>
                <w:sz w:val="18"/>
              </w:rPr>
            </w:pPr>
            <w:r w:rsidRPr="00C55C37">
              <w:rPr>
                <w:sz w:val="18"/>
              </w:rPr>
              <w:t>Defines information resources strategy to assess, plan, manage, monitor, and evaluate IT for the customer organization.</w:t>
            </w:r>
          </w:p>
          <w:p w14:paraId="06626C28" w14:textId="77777777" w:rsidR="00FE485F" w:rsidRPr="00C55C37" w:rsidRDefault="00FE485F" w:rsidP="000A362A">
            <w:pPr>
              <w:pStyle w:val="Bullet1"/>
              <w:rPr>
                <w:sz w:val="18"/>
              </w:rPr>
            </w:pPr>
            <w:r w:rsidRPr="00C55C37">
              <w:rPr>
                <w:sz w:val="18"/>
              </w:rPr>
              <w:t>Plans and implements strategies and allocation of resources for implementation of IT programs and projects.</w:t>
            </w:r>
          </w:p>
        </w:tc>
      </w:tr>
    </w:tbl>
    <w:p w14:paraId="06626C2A" w14:textId="77777777" w:rsidR="00046A2D" w:rsidRPr="00E86B7F" w:rsidRDefault="00046A2D" w:rsidP="00046A2D">
      <w:pPr>
        <w:jc w:val="left"/>
        <w:rPr>
          <w:rFonts w:asciiTheme="minorHAnsi" w:hAnsiTheme="minorHAnsi" w:cstheme="minorHAnsi"/>
          <w:sz w:val="22"/>
        </w:rPr>
      </w:pPr>
    </w:p>
    <w:p w14:paraId="06626C2B" w14:textId="77777777" w:rsidR="00046A2D" w:rsidRPr="00E86B7F" w:rsidRDefault="00046A2D" w:rsidP="00046A2D">
      <w:pPr>
        <w:jc w:val="left"/>
        <w:rPr>
          <w:rFonts w:asciiTheme="minorHAnsi" w:hAnsiTheme="minorHAnsi" w:cstheme="minorHAnsi"/>
          <w:sz w:val="22"/>
        </w:rPr>
      </w:pPr>
      <w:r w:rsidRPr="00E86B7F">
        <w:rPr>
          <w:rFonts w:asciiTheme="minorHAnsi" w:hAnsiTheme="minorHAnsi" w:cstheme="minorHAnsi"/>
          <w:sz w:val="22"/>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C2E"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C2C" w14:textId="77777777" w:rsidR="00046A2D" w:rsidRPr="00C55C37" w:rsidRDefault="00046A2D" w:rsidP="003F07FF">
            <w:pPr>
              <w:pStyle w:val="Heading0"/>
              <w:outlineLvl w:val="2"/>
              <w:rPr>
                <w:sz w:val="24"/>
              </w:rPr>
            </w:pPr>
            <w:bookmarkStart w:id="224" w:name="_Toc346485562"/>
            <w:bookmarkStart w:id="225" w:name="_Toc375250073"/>
            <w:bookmarkStart w:id="226" w:name="_Toc400022447"/>
            <w:r w:rsidRPr="0059122E">
              <w:rPr>
                <w:bCs w:val="0"/>
                <w:sz w:val="24"/>
              </w:rPr>
              <w:t>Information Systems/Network Security</w:t>
            </w:r>
            <w:bookmarkEnd w:id="224"/>
            <w:bookmarkEnd w:id="225"/>
            <w:bookmarkEnd w:id="226"/>
          </w:p>
          <w:p w14:paraId="06626C2D"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methods, tools, and procedures, including development of information security plans, to prevent information systems vulnerabilities, and provide or restore security of information systems and network services.</w:t>
            </w:r>
          </w:p>
        </w:tc>
      </w:tr>
      <w:tr w:rsidR="00046A2D" w:rsidRPr="00E86B7F" w14:paraId="06626C31"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C2F"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C30" w14:textId="77777777" w:rsidR="00046A2D" w:rsidRPr="00C55C37" w:rsidRDefault="00FE485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C36" w14:textId="77777777" w:rsidTr="003F07FF">
        <w:trPr>
          <w:trHeight w:val="432"/>
        </w:trPr>
        <w:tc>
          <w:tcPr>
            <w:tcW w:w="1548" w:type="dxa"/>
            <w:tcBorders>
              <w:top w:val="single" w:sz="8" w:space="0" w:color="000000"/>
              <w:bottom w:val="single" w:sz="8" w:space="0" w:color="000000"/>
              <w:right w:val="single" w:sz="8" w:space="0" w:color="000000"/>
            </w:tcBorders>
          </w:tcPr>
          <w:p w14:paraId="06626C32"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C33" w14:textId="77777777" w:rsidR="00FE485F" w:rsidRPr="00C55C37" w:rsidRDefault="00FE485F" w:rsidP="00FE485F">
            <w:pPr>
              <w:pStyle w:val="Bullet1"/>
              <w:rPr>
                <w:sz w:val="18"/>
              </w:rPr>
            </w:pPr>
            <w:r w:rsidRPr="00C55C37">
              <w:rPr>
                <w:sz w:val="18"/>
              </w:rPr>
              <w:t>Describes basic security concepts behind information systems/networks.</w:t>
            </w:r>
          </w:p>
          <w:p w14:paraId="06626C34" w14:textId="77777777" w:rsidR="00FE485F" w:rsidRPr="00FB7C59" w:rsidRDefault="00FE485F" w:rsidP="00FE485F">
            <w:pPr>
              <w:pStyle w:val="Bullet1"/>
              <w:rPr>
                <w:sz w:val="18"/>
              </w:rPr>
            </w:pPr>
            <w:r w:rsidRPr="00C55C37">
              <w:rPr>
                <w:sz w:val="18"/>
              </w:rPr>
              <w:t>Recognizes and adheres to components of a security plan (e.g., contingency plan, site security plan, risk assessment plan).</w:t>
            </w:r>
          </w:p>
          <w:p w14:paraId="06626C35" w14:textId="77777777" w:rsidR="00FE485F" w:rsidRPr="00C55C37" w:rsidRDefault="00FE485F" w:rsidP="00FE485F">
            <w:pPr>
              <w:pStyle w:val="Bullet1"/>
              <w:rPr>
                <w:sz w:val="18"/>
              </w:rPr>
            </w:pPr>
            <w:r w:rsidRPr="00FB7C59">
              <w:rPr>
                <w:sz w:val="18"/>
              </w:rPr>
              <w:t xml:space="preserve">Describes Assessment and Authorization (A&amp;A) and other </w:t>
            </w:r>
            <w:r w:rsidR="003D7ECB">
              <w:rPr>
                <w:sz w:val="18"/>
              </w:rPr>
              <w:t xml:space="preserve">Federal Information Security Management Act </w:t>
            </w:r>
            <w:r w:rsidRPr="00FB7C59">
              <w:rPr>
                <w:sz w:val="18"/>
              </w:rPr>
              <w:t>FISMA</w:t>
            </w:r>
            <w:r w:rsidRPr="0059122E">
              <w:rPr>
                <w:sz w:val="18"/>
              </w:rPr>
              <w:t xml:space="preserve"> activities.</w:t>
            </w:r>
          </w:p>
        </w:tc>
      </w:tr>
      <w:tr w:rsidR="00FE485F" w:rsidRPr="00E86B7F" w14:paraId="06626C3D" w14:textId="77777777" w:rsidTr="003F07FF">
        <w:trPr>
          <w:trHeight w:val="432"/>
        </w:trPr>
        <w:tc>
          <w:tcPr>
            <w:tcW w:w="1548" w:type="dxa"/>
            <w:tcBorders>
              <w:top w:val="single" w:sz="8" w:space="0" w:color="000000"/>
              <w:bottom w:val="single" w:sz="8" w:space="0" w:color="000000"/>
              <w:right w:val="single" w:sz="8" w:space="0" w:color="000000"/>
            </w:tcBorders>
          </w:tcPr>
          <w:p w14:paraId="06626C37"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C38" w14:textId="77777777" w:rsidR="00FE485F" w:rsidRPr="00C55C37" w:rsidRDefault="00FE485F" w:rsidP="00FE485F">
            <w:pPr>
              <w:pStyle w:val="Bullet1"/>
              <w:rPr>
                <w:sz w:val="18"/>
              </w:rPr>
            </w:pPr>
            <w:r w:rsidRPr="00C55C37">
              <w:rPr>
                <w:sz w:val="18"/>
              </w:rPr>
              <w:t>Adheres to standards and procedures of information systems and network security.</w:t>
            </w:r>
          </w:p>
          <w:p w14:paraId="06626C39" w14:textId="77777777" w:rsidR="00FE485F" w:rsidRPr="00C55C37" w:rsidRDefault="00FE485F" w:rsidP="00FE485F">
            <w:pPr>
              <w:pStyle w:val="Bullet1"/>
              <w:rPr>
                <w:sz w:val="18"/>
              </w:rPr>
            </w:pPr>
            <w:r w:rsidRPr="00C55C37">
              <w:rPr>
                <w:sz w:val="18"/>
              </w:rPr>
              <w:t>Interprets information systems/network security guidelines to support, protect, and restore services, with guidance.</w:t>
            </w:r>
          </w:p>
          <w:p w14:paraId="06626C3A" w14:textId="77777777" w:rsidR="00FE485F" w:rsidRPr="00FB7C59" w:rsidRDefault="00FE485F" w:rsidP="00FE485F">
            <w:pPr>
              <w:pStyle w:val="Bullet1"/>
              <w:rPr>
                <w:sz w:val="18"/>
              </w:rPr>
            </w:pPr>
            <w:r w:rsidRPr="00FB7C59">
              <w:rPr>
                <w:sz w:val="18"/>
              </w:rPr>
              <w:t>Participates in the completion of FISMA activities with supervisor or peer guidance.</w:t>
            </w:r>
          </w:p>
          <w:p w14:paraId="06626C3B" w14:textId="77777777" w:rsidR="00FE485F" w:rsidRPr="00FB7C59" w:rsidRDefault="00FE485F" w:rsidP="00FE485F">
            <w:pPr>
              <w:pStyle w:val="Bullet1"/>
              <w:rPr>
                <w:sz w:val="18"/>
              </w:rPr>
            </w:pPr>
            <w:r w:rsidRPr="00FB7C59">
              <w:rPr>
                <w:sz w:val="18"/>
              </w:rPr>
              <w:t>Performs continuous monitoring activities with supervisor or peer guidance.</w:t>
            </w:r>
          </w:p>
          <w:p w14:paraId="06626C3C" w14:textId="77777777" w:rsidR="00FE485F" w:rsidRPr="00FB7C59" w:rsidRDefault="00FE485F" w:rsidP="00FE485F">
            <w:pPr>
              <w:pStyle w:val="Bullet1"/>
              <w:rPr>
                <w:sz w:val="18"/>
              </w:rPr>
            </w:pPr>
            <w:r w:rsidRPr="00FB7C59">
              <w:rPr>
                <w:sz w:val="18"/>
              </w:rPr>
              <w:t xml:space="preserve">Identifies instances where information systems and/or network security breaches must be escalated to an Information Security Officer (ISO).  </w:t>
            </w:r>
          </w:p>
        </w:tc>
      </w:tr>
      <w:tr w:rsidR="00FE485F" w:rsidRPr="00E86B7F" w14:paraId="06626C45" w14:textId="77777777" w:rsidTr="003F07FF">
        <w:trPr>
          <w:trHeight w:val="432"/>
        </w:trPr>
        <w:tc>
          <w:tcPr>
            <w:tcW w:w="1548" w:type="dxa"/>
            <w:tcBorders>
              <w:top w:val="single" w:sz="8" w:space="0" w:color="000000"/>
              <w:bottom w:val="single" w:sz="8" w:space="0" w:color="000000"/>
              <w:right w:val="single" w:sz="8" w:space="0" w:color="000000"/>
            </w:tcBorders>
          </w:tcPr>
          <w:p w14:paraId="06626C3E"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C3F" w14:textId="77777777" w:rsidR="00FE485F" w:rsidRPr="00C55C37" w:rsidRDefault="00FE485F" w:rsidP="00FE485F">
            <w:pPr>
              <w:pStyle w:val="Bullet1"/>
              <w:rPr>
                <w:sz w:val="18"/>
              </w:rPr>
            </w:pPr>
            <w:r w:rsidRPr="00C55C37">
              <w:rPr>
                <w:sz w:val="18"/>
              </w:rPr>
              <w:t>Coordinates implementation and dissemination of established security tools and procedures to mitigate system vulnerabilities and/or restore information systems and network services.</w:t>
            </w:r>
          </w:p>
          <w:p w14:paraId="06626C40" w14:textId="77777777" w:rsidR="00FE485F" w:rsidRPr="00FB7C59" w:rsidRDefault="00FE485F" w:rsidP="00FE485F">
            <w:pPr>
              <w:pStyle w:val="Bullet1"/>
              <w:rPr>
                <w:sz w:val="18"/>
              </w:rPr>
            </w:pPr>
            <w:r w:rsidRPr="00C55C37">
              <w:rPr>
                <w:sz w:val="18"/>
              </w:rPr>
              <w:t>Applies information systems/network security guidelines to protect and restore services and capabilities.</w:t>
            </w:r>
          </w:p>
          <w:p w14:paraId="06626C41" w14:textId="77777777" w:rsidR="00FE485F" w:rsidRPr="00FB7C59" w:rsidRDefault="00FE485F" w:rsidP="00FE485F">
            <w:pPr>
              <w:pStyle w:val="Bullet1"/>
              <w:rPr>
                <w:sz w:val="18"/>
              </w:rPr>
            </w:pPr>
            <w:r w:rsidRPr="00FB7C59">
              <w:rPr>
                <w:sz w:val="18"/>
              </w:rPr>
              <w:t>Reviews and recommends approval of plans, policies, and guidance documents to ensure that VA’s IT systems are utilized and supported consistent with requirements to ensure their integrity, availability, and reliability.</w:t>
            </w:r>
          </w:p>
          <w:p w14:paraId="06626C42" w14:textId="77777777" w:rsidR="00FE485F" w:rsidRPr="00FB7C59" w:rsidRDefault="00FE485F" w:rsidP="00FE485F">
            <w:pPr>
              <w:pStyle w:val="Bullet1"/>
              <w:rPr>
                <w:sz w:val="18"/>
              </w:rPr>
            </w:pPr>
            <w:r w:rsidRPr="00FB7C59">
              <w:rPr>
                <w:sz w:val="18"/>
              </w:rPr>
              <w:t>Reviews and provides opinions on guidance documents impacting IT system users.</w:t>
            </w:r>
          </w:p>
          <w:p w14:paraId="06626C43" w14:textId="77777777" w:rsidR="00FE485F" w:rsidRPr="00FB7C59" w:rsidRDefault="00FE485F" w:rsidP="00FE485F">
            <w:pPr>
              <w:pStyle w:val="Bullet1"/>
              <w:rPr>
                <w:sz w:val="18"/>
              </w:rPr>
            </w:pPr>
            <w:r w:rsidRPr="00FB7C59">
              <w:rPr>
                <w:sz w:val="18"/>
              </w:rPr>
              <w:t>Participates in the development of information security plans.</w:t>
            </w:r>
          </w:p>
          <w:p w14:paraId="06626C44" w14:textId="77777777" w:rsidR="00FE485F" w:rsidRPr="00FB7C59" w:rsidRDefault="00FE485F" w:rsidP="00FE485F">
            <w:pPr>
              <w:pStyle w:val="Bullet1"/>
              <w:rPr>
                <w:sz w:val="18"/>
              </w:rPr>
            </w:pPr>
            <w:r w:rsidRPr="00FB7C59">
              <w:rPr>
                <w:sz w:val="18"/>
              </w:rPr>
              <w:t>Proactively recognizes risks to information systems/network security and escalates to an ISO.</w:t>
            </w:r>
          </w:p>
        </w:tc>
      </w:tr>
      <w:tr w:rsidR="00FE485F" w:rsidRPr="00E86B7F" w14:paraId="06626C4D" w14:textId="77777777" w:rsidTr="003F07FF">
        <w:trPr>
          <w:trHeight w:val="432"/>
        </w:trPr>
        <w:tc>
          <w:tcPr>
            <w:tcW w:w="1548" w:type="dxa"/>
            <w:tcBorders>
              <w:top w:val="single" w:sz="8" w:space="0" w:color="000000"/>
              <w:bottom w:val="single" w:sz="8" w:space="0" w:color="000000"/>
              <w:right w:val="single" w:sz="8" w:space="0" w:color="000000"/>
            </w:tcBorders>
          </w:tcPr>
          <w:p w14:paraId="06626C46"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C47" w14:textId="77777777" w:rsidR="00FE485F" w:rsidRPr="00C55C37" w:rsidRDefault="00FE485F" w:rsidP="00FE485F">
            <w:pPr>
              <w:pStyle w:val="Bullet1"/>
              <w:rPr>
                <w:sz w:val="18"/>
              </w:rPr>
            </w:pPr>
            <w:r w:rsidRPr="00C55C37">
              <w:rPr>
                <w:sz w:val="18"/>
              </w:rPr>
              <w:t>Interprets, explains, and implements security tools used within one’s own team and larger organizational group.</w:t>
            </w:r>
          </w:p>
          <w:p w14:paraId="06626C48" w14:textId="77777777" w:rsidR="00FE485F" w:rsidRPr="00C55C37" w:rsidRDefault="00FE485F" w:rsidP="00FE485F">
            <w:pPr>
              <w:pStyle w:val="Bullet1"/>
              <w:rPr>
                <w:sz w:val="18"/>
              </w:rPr>
            </w:pPr>
            <w:r w:rsidRPr="00C55C37">
              <w:rPr>
                <w:sz w:val="18"/>
              </w:rPr>
              <w:t>Establishes and develops strategies for security planning and testing to mitigate information system vulnerabilities.</w:t>
            </w:r>
          </w:p>
          <w:p w14:paraId="06626C49" w14:textId="77777777" w:rsidR="00FE485F" w:rsidRPr="00FB7C59" w:rsidRDefault="00FE485F" w:rsidP="00FE485F">
            <w:pPr>
              <w:pStyle w:val="Bullet1"/>
              <w:rPr>
                <w:sz w:val="18"/>
              </w:rPr>
            </w:pPr>
            <w:r w:rsidRPr="00FB7C59">
              <w:rPr>
                <w:sz w:val="18"/>
              </w:rPr>
              <w:t>Assesses the effectiveness of enterprise data security policies, processes, and procedures against established standards, guidelines, and requirements, and recommend</w:t>
            </w:r>
            <w:r w:rsidR="002525F0" w:rsidRPr="00FB7C59">
              <w:rPr>
                <w:sz w:val="18"/>
              </w:rPr>
              <w:t>s</w:t>
            </w:r>
            <w:r w:rsidRPr="00FB7C59">
              <w:rPr>
                <w:sz w:val="18"/>
              </w:rPr>
              <w:t xml:space="preserve"> changes where appropriate.</w:t>
            </w:r>
          </w:p>
          <w:p w14:paraId="06626C4A" w14:textId="77777777" w:rsidR="00FE485F" w:rsidRPr="00FB7C59" w:rsidRDefault="00FE485F" w:rsidP="00FE485F">
            <w:pPr>
              <w:pStyle w:val="Bullet1"/>
              <w:rPr>
                <w:sz w:val="18"/>
              </w:rPr>
            </w:pPr>
            <w:r w:rsidRPr="00FB7C59">
              <w:rPr>
                <w:sz w:val="18"/>
              </w:rPr>
              <w:t>Provides oversight and guidance to the implementation and evaluation of new controls.</w:t>
            </w:r>
          </w:p>
          <w:p w14:paraId="06626C4B" w14:textId="77777777" w:rsidR="00FE485F" w:rsidRPr="00FB7C59" w:rsidRDefault="00FE485F" w:rsidP="00FE485F">
            <w:pPr>
              <w:pStyle w:val="Bullet1"/>
              <w:rPr>
                <w:sz w:val="18"/>
              </w:rPr>
            </w:pPr>
            <w:r w:rsidRPr="00FB7C59">
              <w:rPr>
                <w:sz w:val="18"/>
              </w:rPr>
              <w:t>Reviews, audits, and recommends changes to documentation related to A&amp;A and FISMA.</w:t>
            </w:r>
          </w:p>
          <w:p w14:paraId="06626C4C" w14:textId="77777777" w:rsidR="00FE485F" w:rsidRPr="00FB7C59" w:rsidRDefault="00FE485F" w:rsidP="00FE485F">
            <w:pPr>
              <w:pStyle w:val="Bullet1"/>
              <w:rPr>
                <w:sz w:val="18"/>
              </w:rPr>
            </w:pPr>
            <w:r w:rsidRPr="00FB7C59">
              <w:rPr>
                <w:sz w:val="18"/>
              </w:rPr>
              <w:t>Provides oversight of vulnerability reporting of facilities within the network.</w:t>
            </w:r>
          </w:p>
        </w:tc>
      </w:tr>
      <w:tr w:rsidR="00FE485F" w:rsidRPr="00E86B7F" w14:paraId="06626C53" w14:textId="77777777" w:rsidTr="003F07FF">
        <w:trPr>
          <w:trHeight w:val="432"/>
        </w:trPr>
        <w:tc>
          <w:tcPr>
            <w:tcW w:w="1548" w:type="dxa"/>
            <w:tcBorders>
              <w:top w:val="single" w:sz="8" w:space="0" w:color="000000"/>
              <w:bottom w:val="single" w:sz="8" w:space="0" w:color="000000"/>
              <w:right w:val="single" w:sz="8" w:space="0" w:color="000000"/>
            </w:tcBorders>
          </w:tcPr>
          <w:p w14:paraId="06626C4E" w14:textId="77777777" w:rsidR="00FE485F" w:rsidRPr="00C55C37" w:rsidRDefault="00FE485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C4F" w14:textId="77777777" w:rsidR="00FE485F" w:rsidRPr="00C55C37" w:rsidRDefault="00FE485F" w:rsidP="00FE485F">
            <w:pPr>
              <w:pStyle w:val="Bullet1"/>
              <w:rPr>
                <w:sz w:val="18"/>
              </w:rPr>
            </w:pPr>
            <w:r w:rsidRPr="00C55C37">
              <w:rPr>
                <w:sz w:val="18"/>
              </w:rPr>
              <w:t>Coordinates and builds consensus across pillars or larger organizational groups for security planning and implementation.</w:t>
            </w:r>
          </w:p>
          <w:p w14:paraId="06626C50" w14:textId="77777777" w:rsidR="00FE485F" w:rsidRPr="00C55C37" w:rsidRDefault="00FE485F" w:rsidP="00FE485F">
            <w:pPr>
              <w:pStyle w:val="Bullet1"/>
              <w:rPr>
                <w:sz w:val="18"/>
              </w:rPr>
            </w:pPr>
            <w:r w:rsidRPr="00C55C37">
              <w:rPr>
                <w:sz w:val="18"/>
              </w:rPr>
              <w:t>Leads in the analysis, evaluation, development, coordination, and dissemination of security tools and procedures to mitigate system vulnerabilities.</w:t>
            </w:r>
          </w:p>
          <w:p w14:paraId="06626C51" w14:textId="77777777" w:rsidR="00FE485F" w:rsidRPr="00FB7C59" w:rsidRDefault="00FE485F" w:rsidP="00FE485F">
            <w:pPr>
              <w:pStyle w:val="Bullet1"/>
              <w:rPr>
                <w:sz w:val="18"/>
              </w:rPr>
            </w:pPr>
            <w:r w:rsidRPr="00FB7C59">
              <w:rPr>
                <w:sz w:val="18"/>
              </w:rPr>
              <w:t>Evaluates the effectiveness of implemented data protection solutions.</w:t>
            </w:r>
          </w:p>
          <w:p w14:paraId="06626C52" w14:textId="77777777" w:rsidR="00FE485F" w:rsidRPr="00FB7C59" w:rsidRDefault="00FE485F" w:rsidP="002525F0">
            <w:pPr>
              <w:pStyle w:val="Bullet1"/>
              <w:rPr>
                <w:sz w:val="18"/>
              </w:rPr>
            </w:pPr>
            <w:r w:rsidRPr="00FB7C59">
              <w:rPr>
                <w:sz w:val="18"/>
              </w:rPr>
              <w:t xml:space="preserve">Works with systems development business partners to ensure </w:t>
            </w:r>
            <w:r w:rsidR="002525F0" w:rsidRPr="00FB7C59">
              <w:rPr>
                <w:sz w:val="18"/>
              </w:rPr>
              <w:t xml:space="preserve">federal </w:t>
            </w:r>
            <w:r w:rsidRPr="00FB7C59">
              <w:rPr>
                <w:sz w:val="18"/>
              </w:rPr>
              <w:t>and VA information security are met.</w:t>
            </w:r>
          </w:p>
        </w:tc>
      </w:tr>
    </w:tbl>
    <w:p w14:paraId="06626C54" w14:textId="77777777" w:rsidR="00046A2D" w:rsidRPr="00E86B7F" w:rsidRDefault="00046A2D" w:rsidP="00046A2D">
      <w:pPr>
        <w:rPr>
          <w:rFonts w:asciiTheme="minorHAnsi" w:hAnsiTheme="minorHAnsi" w:cstheme="minorHAnsi"/>
          <w:b/>
          <w:bCs/>
        </w:rPr>
      </w:pPr>
    </w:p>
    <w:p w14:paraId="06626C55" w14:textId="77777777" w:rsidR="00046A2D" w:rsidRPr="00E86B7F" w:rsidRDefault="00046A2D" w:rsidP="00046A2D">
      <w:pPr>
        <w:jc w:val="left"/>
        <w:rPr>
          <w:rFonts w:asciiTheme="minorHAnsi" w:hAnsiTheme="minorHAnsi" w:cstheme="minorHAnsi"/>
          <w:b/>
          <w:bCs/>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C58"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C56" w14:textId="77777777" w:rsidR="00046A2D" w:rsidRPr="00C55C37" w:rsidRDefault="00046A2D" w:rsidP="003F07FF">
            <w:pPr>
              <w:pStyle w:val="Heading0"/>
              <w:outlineLvl w:val="2"/>
              <w:rPr>
                <w:sz w:val="24"/>
              </w:rPr>
            </w:pPr>
            <w:bookmarkStart w:id="227" w:name="_Toc346485563"/>
            <w:bookmarkStart w:id="228" w:name="_Toc375250074"/>
            <w:bookmarkStart w:id="229" w:name="_Toc400022448"/>
            <w:r w:rsidRPr="0059122E">
              <w:rPr>
                <w:bCs w:val="0"/>
                <w:sz w:val="24"/>
              </w:rPr>
              <w:t>Information Systems Security Certification</w:t>
            </w:r>
            <w:bookmarkEnd w:id="227"/>
            <w:bookmarkEnd w:id="228"/>
            <w:bookmarkEnd w:id="229"/>
            <w:r w:rsidRPr="00C55C37">
              <w:rPr>
                <w:sz w:val="24"/>
              </w:rPr>
              <w:t xml:space="preserve"> </w:t>
            </w:r>
          </w:p>
          <w:p w14:paraId="06626C57" w14:textId="77777777" w:rsidR="00046A2D" w:rsidRPr="00E86B7F" w:rsidRDefault="00046A2D" w:rsidP="003F07FF">
            <w:pPr>
              <w:pStyle w:val="CompModelText"/>
              <w:tabs>
                <w:tab w:val="left" w:pos="1530"/>
              </w:tabs>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principles, methods, and tools for evaluating information systems security features against a set of specified security requirements. Includes developing security certification and accreditation plans and procedures, documenting deficiencies, reporting corrective actions, and recommending changes to improve the security of information systems.</w:t>
            </w:r>
          </w:p>
        </w:tc>
      </w:tr>
      <w:tr w:rsidR="00046A2D" w:rsidRPr="00E86B7F" w14:paraId="06626C5B"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C59"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C5A" w14:textId="77777777" w:rsidR="00046A2D" w:rsidRPr="00C55C37" w:rsidRDefault="006573E3"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C5F" w14:textId="77777777" w:rsidTr="003F07FF">
        <w:trPr>
          <w:trHeight w:val="432"/>
        </w:trPr>
        <w:tc>
          <w:tcPr>
            <w:tcW w:w="1548" w:type="dxa"/>
            <w:tcBorders>
              <w:top w:val="single" w:sz="8" w:space="0" w:color="000000"/>
              <w:bottom w:val="single" w:sz="8" w:space="0" w:color="000000"/>
              <w:right w:val="single" w:sz="8" w:space="0" w:color="000000"/>
            </w:tcBorders>
          </w:tcPr>
          <w:p w14:paraId="06626C5C"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C5D" w14:textId="77777777" w:rsidR="006573E3" w:rsidRPr="00C55C37" w:rsidRDefault="006573E3" w:rsidP="006573E3">
            <w:pPr>
              <w:pStyle w:val="Bullet1"/>
              <w:rPr>
                <w:sz w:val="18"/>
              </w:rPr>
            </w:pPr>
            <w:r w:rsidRPr="00C55C37">
              <w:rPr>
                <w:sz w:val="18"/>
              </w:rPr>
              <w:t>Articulates basic concepts of information systems security certification.</w:t>
            </w:r>
          </w:p>
          <w:p w14:paraId="06626C5E" w14:textId="77777777" w:rsidR="006573E3" w:rsidRPr="00FB7C59" w:rsidRDefault="006573E3" w:rsidP="006573E3">
            <w:pPr>
              <w:pStyle w:val="Bullet1"/>
              <w:rPr>
                <w:sz w:val="18"/>
              </w:rPr>
            </w:pPr>
            <w:r w:rsidRPr="00C55C37">
              <w:rPr>
                <w:sz w:val="18"/>
              </w:rPr>
              <w:t xml:space="preserve">Identifies and compiles the specified security requirements against which to evaluate a system’s security </w:t>
            </w:r>
            <w:r w:rsidRPr="00FB7C59">
              <w:rPr>
                <w:sz w:val="18"/>
              </w:rPr>
              <w:t>features.</w:t>
            </w:r>
          </w:p>
        </w:tc>
      </w:tr>
      <w:tr w:rsidR="006573E3" w:rsidRPr="00E86B7F" w14:paraId="06626C63" w14:textId="77777777" w:rsidTr="003F07FF">
        <w:trPr>
          <w:trHeight w:val="432"/>
        </w:trPr>
        <w:tc>
          <w:tcPr>
            <w:tcW w:w="1548" w:type="dxa"/>
            <w:tcBorders>
              <w:top w:val="single" w:sz="8" w:space="0" w:color="000000"/>
              <w:bottom w:val="single" w:sz="8" w:space="0" w:color="000000"/>
              <w:right w:val="single" w:sz="8" w:space="0" w:color="000000"/>
            </w:tcBorders>
          </w:tcPr>
          <w:p w14:paraId="06626C60" w14:textId="77777777" w:rsidR="006573E3" w:rsidRPr="00C55C37" w:rsidRDefault="006573E3"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C61" w14:textId="77777777" w:rsidR="006573E3" w:rsidRPr="00C55C37" w:rsidRDefault="006573E3" w:rsidP="006573E3">
            <w:pPr>
              <w:pStyle w:val="Bullet1"/>
              <w:rPr>
                <w:sz w:val="18"/>
              </w:rPr>
            </w:pPr>
            <w:r w:rsidRPr="00C55C37">
              <w:rPr>
                <w:sz w:val="18"/>
              </w:rPr>
              <w:t>Describes the rationale for and the application of security certification principles, methods, and tools to participate in the certification process.</w:t>
            </w:r>
          </w:p>
          <w:p w14:paraId="06626C62" w14:textId="77777777" w:rsidR="006573E3" w:rsidRPr="00FB7C59" w:rsidRDefault="006573E3" w:rsidP="006573E3">
            <w:pPr>
              <w:pStyle w:val="Bullet1"/>
              <w:rPr>
                <w:sz w:val="18"/>
              </w:rPr>
            </w:pPr>
            <w:r w:rsidRPr="00C55C37">
              <w:rPr>
                <w:sz w:val="18"/>
              </w:rPr>
              <w:t>Differentiates security requirements between systems</w:t>
            </w:r>
            <w:r w:rsidR="00DD26B1" w:rsidRPr="00C55C37">
              <w:rPr>
                <w:sz w:val="18"/>
              </w:rPr>
              <w:t>,</w:t>
            </w:r>
            <w:r w:rsidRPr="00C55C37">
              <w:rPr>
                <w:sz w:val="18"/>
              </w:rPr>
              <w:t xml:space="preserve"> and explains the me</w:t>
            </w:r>
            <w:r w:rsidRPr="00FB7C59">
              <w:rPr>
                <w:sz w:val="18"/>
              </w:rPr>
              <w:t xml:space="preserve">aning of those requirements in the context of security evaluation.  </w:t>
            </w:r>
          </w:p>
        </w:tc>
      </w:tr>
      <w:tr w:rsidR="006573E3" w:rsidRPr="00E86B7F" w14:paraId="06626C6D" w14:textId="77777777" w:rsidTr="003F07FF">
        <w:trPr>
          <w:trHeight w:val="432"/>
        </w:trPr>
        <w:tc>
          <w:tcPr>
            <w:tcW w:w="1548" w:type="dxa"/>
            <w:tcBorders>
              <w:top w:val="single" w:sz="8" w:space="0" w:color="000000"/>
              <w:bottom w:val="single" w:sz="8" w:space="0" w:color="000000"/>
              <w:right w:val="single" w:sz="8" w:space="0" w:color="000000"/>
            </w:tcBorders>
          </w:tcPr>
          <w:p w14:paraId="06626C64" w14:textId="77777777" w:rsidR="006573E3" w:rsidRPr="00C55C37" w:rsidRDefault="006573E3"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C65" w14:textId="77777777" w:rsidR="006573E3" w:rsidRPr="00C55C37" w:rsidRDefault="006573E3" w:rsidP="006573E3">
            <w:pPr>
              <w:pStyle w:val="Bullet1"/>
              <w:rPr>
                <w:sz w:val="18"/>
              </w:rPr>
            </w:pPr>
            <w:r w:rsidRPr="00C55C37">
              <w:rPr>
                <w:sz w:val="18"/>
              </w:rPr>
              <w:t xml:space="preserve">Evaluates information systems, as part of a project team, to gather data for development of certification and accreditation plans. </w:t>
            </w:r>
          </w:p>
          <w:p w14:paraId="06626C66" w14:textId="77777777" w:rsidR="006573E3" w:rsidRPr="00C55C37" w:rsidRDefault="006573E3" w:rsidP="006573E3">
            <w:pPr>
              <w:pStyle w:val="Bullet1"/>
              <w:rPr>
                <w:sz w:val="18"/>
              </w:rPr>
            </w:pPr>
            <w:r w:rsidRPr="00C55C37">
              <w:rPr>
                <w:sz w:val="18"/>
              </w:rPr>
              <w:t xml:space="preserve">Applies appropriate security documentation in the development of the certification documentation. </w:t>
            </w:r>
          </w:p>
          <w:p w14:paraId="06626C67" w14:textId="77777777" w:rsidR="006573E3" w:rsidRPr="00FB7C59" w:rsidRDefault="006573E3" w:rsidP="006573E3">
            <w:pPr>
              <w:pStyle w:val="Bullet1"/>
              <w:rPr>
                <w:sz w:val="18"/>
              </w:rPr>
            </w:pPr>
            <w:r w:rsidRPr="00FB7C59">
              <w:rPr>
                <w:sz w:val="18"/>
              </w:rPr>
              <w:t>Reviews existing security features against security requirements and highlights areas of weakness for further consideration.</w:t>
            </w:r>
          </w:p>
          <w:p w14:paraId="06626C68" w14:textId="77777777" w:rsidR="0067529F" w:rsidRPr="00FB7C59" w:rsidRDefault="0067529F" w:rsidP="0067529F">
            <w:pPr>
              <w:pStyle w:val="Bullet1"/>
              <w:rPr>
                <w:sz w:val="18"/>
              </w:rPr>
            </w:pPr>
            <w:r w:rsidRPr="00FB7C59">
              <w:rPr>
                <w:sz w:val="18"/>
              </w:rPr>
              <w:t>Participates in the development of System Security Plans.</w:t>
            </w:r>
          </w:p>
          <w:p w14:paraId="06626C69" w14:textId="77777777" w:rsidR="0067529F" w:rsidRPr="00C55C37" w:rsidRDefault="0067529F" w:rsidP="0067529F">
            <w:pPr>
              <w:pStyle w:val="Bullet1"/>
              <w:rPr>
                <w:sz w:val="18"/>
              </w:rPr>
            </w:pPr>
            <w:r w:rsidRPr="00FB7C59">
              <w:rPr>
                <w:sz w:val="18"/>
              </w:rPr>
              <w:t xml:space="preserve">Performs </w:t>
            </w:r>
            <w:r w:rsidR="003D7ECB">
              <w:rPr>
                <w:sz w:val="18"/>
              </w:rPr>
              <w:t xml:space="preserve">Federal Information Security Management Act </w:t>
            </w:r>
            <w:r w:rsidRPr="00FB7C59">
              <w:rPr>
                <w:sz w:val="18"/>
              </w:rPr>
              <w:t>FISMA</w:t>
            </w:r>
            <w:r w:rsidRPr="0059122E">
              <w:rPr>
                <w:sz w:val="18"/>
              </w:rPr>
              <w:t xml:space="preserve"> audits and continuous monitoring activities.</w:t>
            </w:r>
          </w:p>
          <w:p w14:paraId="06626C6A" w14:textId="77777777" w:rsidR="0067529F" w:rsidRPr="00C55C37" w:rsidRDefault="0067529F" w:rsidP="0067529F">
            <w:pPr>
              <w:pStyle w:val="Bullet1"/>
              <w:rPr>
                <w:sz w:val="18"/>
              </w:rPr>
            </w:pPr>
            <w:r w:rsidRPr="00C55C37">
              <w:rPr>
                <w:sz w:val="18"/>
              </w:rPr>
              <w:t>Participates in completion of Assessment and Authorization or other FISMA related activities.</w:t>
            </w:r>
          </w:p>
          <w:p w14:paraId="06626C6B" w14:textId="77777777" w:rsidR="0067529F" w:rsidRPr="00FB7C59" w:rsidRDefault="0067529F" w:rsidP="0067529F">
            <w:pPr>
              <w:pStyle w:val="Bullet1"/>
              <w:rPr>
                <w:sz w:val="18"/>
              </w:rPr>
            </w:pPr>
            <w:r w:rsidRPr="00C55C37">
              <w:rPr>
                <w:sz w:val="18"/>
              </w:rPr>
              <w:t xml:space="preserve">Utilizes System Security Plans, </w:t>
            </w:r>
            <w:r w:rsidR="00DD26B1" w:rsidRPr="00C55C37">
              <w:rPr>
                <w:sz w:val="18"/>
              </w:rPr>
              <w:t>risk assessment</w:t>
            </w:r>
            <w:r w:rsidRPr="00C55C37">
              <w:rPr>
                <w:sz w:val="18"/>
              </w:rPr>
              <w:t xml:space="preserve">s, and other plans to review, analyze, and assess IT </w:t>
            </w:r>
            <w:r w:rsidRPr="00FB7C59">
              <w:rPr>
                <w:sz w:val="18"/>
              </w:rPr>
              <w:t>system security.</w:t>
            </w:r>
          </w:p>
          <w:p w14:paraId="06626C6C" w14:textId="77777777" w:rsidR="0067529F" w:rsidRPr="00FB7C59" w:rsidRDefault="0067529F" w:rsidP="0067529F">
            <w:pPr>
              <w:pStyle w:val="Bullet1"/>
              <w:rPr>
                <w:sz w:val="18"/>
              </w:rPr>
            </w:pPr>
            <w:r w:rsidRPr="00FB7C59">
              <w:rPr>
                <w:sz w:val="18"/>
              </w:rPr>
              <w:t>Evaluates information systems security features against a set of specified requirements (VA Handbook 6500).</w:t>
            </w:r>
          </w:p>
        </w:tc>
      </w:tr>
      <w:tr w:rsidR="006573E3" w:rsidRPr="00E86B7F" w14:paraId="06626C74" w14:textId="77777777" w:rsidTr="003F07FF">
        <w:trPr>
          <w:trHeight w:val="432"/>
        </w:trPr>
        <w:tc>
          <w:tcPr>
            <w:tcW w:w="1548" w:type="dxa"/>
            <w:tcBorders>
              <w:top w:val="single" w:sz="8" w:space="0" w:color="000000"/>
              <w:bottom w:val="single" w:sz="8" w:space="0" w:color="000000"/>
              <w:right w:val="single" w:sz="8" w:space="0" w:color="000000"/>
            </w:tcBorders>
          </w:tcPr>
          <w:p w14:paraId="06626C6E" w14:textId="77777777" w:rsidR="006573E3" w:rsidRPr="00C55C37" w:rsidRDefault="006573E3"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C6F" w14:textId="77777777" w:rsidR="006573E3" w:rsidRPr="00C55C37" w:rsidRDefault="006573E3" w:rsidP="006573E3">
            <w:pPr>
              <w:pStyle w:val="Bullet1"/>
              <w:rPr>
                <w:sz w:val="18"/>
              </w:rPr>
            </w:pPr>
            <w:r w:rsidRPr="00C55C37">
              <w:rPr>
                <w:sz w:val="18"/>
              </w:rPr>
              <w:t xml:space="preserve">Analyzes information systems, identifies residual risks, and makes recommendations to meet the appropriate organizational security requirements. </w:t>
            </w:r>
          </w:p>
          <w:p w14:paraId="06626C70" w14:textId="77777777" w:rsidR="006573E3" w:rsidRPr="00FB7C59" w:rsidRDefault="006573E3" w:rsidP="006573E3">
            <w:pPr>
              <w:pStyle w:val="Bullet1"/>
              <w:rPr>
                <w:sz w:val="18"/>
              </w:rPr>
            </w:pPr>
            <w:r w:rsidRPr="00C55C37">
              <w:rPr>
                <w:sz w:val="18"/>
              </w:rPr>
              <w:t xml:space="preserve">Oversees incorporation of system requirements identified in the certification plan into the </w:t>
            </w:r>
            <w:r w:rsidR="00C15F84" w:rsidRPr="00C55C37">
              <w:rPr>
                <w:sz w:val="18"/>
              </w:rPr>
              <w:t>System</w:t>
            </w:r>
            <w:r w:rsidR="00C15F84" w:rsidRPr="00FB7C59">
              <w:rPr>
                <w:sz w:val="18"/>
              </w:rPr>
              <w:t xml:space="preserve"> Development Life Cycle</w:t>
            </w:r>
            <w:r w:rsidRPr="00FB7C59">
              <w:rPr>
                <w:sz w:val="18"/>
              </w:rPr>
              <w:t xml:space="preserve"> process.</w:t>
            </w:r>
          </w:p>
          <w:p w14:paraId="06626C71" w14:textId="77777777" w:rsidR="006573E3" w:rsidRPr="00FB7C59" w:rsidRDefault="006573E3" w:rsidP="006573E3">
            <w:pPr>
              <w:pStyle w:val="Bullet1"/>
              <w:rPr>
                <w:sz w:val="18"/>
              </w:rPr>
            </w:pPr>
            <w:r w:rsidRPr="00FB7C59">
              <w:rPr>
                <w:sz w:val="18"/>
              </w:rPr>
              <w:t>Evaluates areas of weakness in existing certification programs and recommends changes and improvements.</w:t>
            </w:r>
          </w:p>
          <w:p w14:paraId="06626C72" w14:textId="77777777" w:rsidR="0067529F" w:rsidRPr="00FB7C59" w:rsidRDefault="0067529F" w:rsidP="0067529F">
            <w:pPr>
              <w:pStyle w:val="Bullet1"/>
              <w:rPr>
                <w:sz w:val="18"/>
              </w:rPr>
            </w:pPr>
            <w:r w:rsidRPr="00FB7C59">
              <w:rPr>
                <w:sz w:val="18"/>
              </w:rPr>
              <w:t>Provides oversight and guidance on the implementation and evaluation of new security controls.</w:t>
            </w:r>
          </w:p>
          <w:p w14:paraId="06626C73" w14:textId="77777777" w:rsidR="0067529F" w:rsidRPr="00FB7C59" w:rsidRDefault="0067529F" w:rsidP="0067529F">
            <w:pPr>
              <w:pStyle w:val="Bullet1"/>
              <w:rPr>
                <w:sz w:val="18"/>
              </w:rPr>
            </w:pPr>
            <w:r w:rsidRPr="00FB7C59">
              <w:rPr>
                <w:sz w:val="18"/>
              </w:rPr>
              <w:t>Reviews, audits, and recommends changes to documentation related to Assessment and Authorization and FISMA.</w:t>
            </w:r>
          </w:p>
        </w:tc>
      </w:tr>
      <w:tr w:rsidR="006573E3" w:rsidRPr="00E86B7F" w14:paraId="06626C7A" w14:textId="77777777" w:rsidTr="003F07FF">
        <w:trPr>
          <w:trHeight w:val="432"/>
        </w:trPr>
        <w:tc>
          <w:tcPr>
            <w:tcW w:w="1548" w:type="dxa"/>
            <w:tcBorders>
              <w:top w:val="single" w:sz="8" w:space="0" w:color="000000"/>
              <w:bottom w:val="single" w:sz="8" w:space="0" w:color="000000"/>
              <w:right w:val="single" w:sz="8" w:space="0" w:color="000000"/>
            </w:tcBorders>
          </w:tcPr>
          <w:p w14:paraId="06626C75" w14:textId="77777777" w:rsidR="006573E3" w:rsidRPr="00C55C37" w:rsidRDefault="006573E3"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C76" w14:textId="77777777" w:rsidR="006573E3" w:rsidRPr="00C55C37" w:rsidRDefault="006573E3" w:rsidP="006573E3">
            <w:pPr>
              <w:pStyle w:val="Bullet1"/>
              <w:rPr>
                <w:sz w:val="18"/>
              </w:rPr>
            </w:pPr>
            <w:r w:rsidRPr="00C55C37">
              <w:rPr>
                <w:sz w:val="18"/>
              </w:rPr>
              <w:t>Designs organization’s information system’s security certification program established references and best practices from public and private sectors.</w:t>
            </w:r>
          </w:p>
          <w:p w14:paraId="06626C77" w14:textId="77777777" w:rsidR="006573E3" w:rsidRPr="00C55C37" w:rsidRDefault="006573E3" w:rsidP="006573E3">
            <w:pPr>
              <w:pStyle w:val="Bullet1"/>
              <w:rPr>
                <w:sz w:val="18"/>
              </w:rPr>
            </w:pPr>
            <w:r w:rsidRPr="00C55C37">
              <w:rPr>
                <w:sz w:val="18"/>
              </w:rPr>
              <w:t xml:space="preserve">Creates procedures and policies for updating or modifying certification and accreditation plans </w:t>
            </w:r>
          </w:p>
          <w:p w14:paraId="06626C78" w14:textId="77777777" w:rsidR="006573E3" w:rsidRPr="00FB7C59" w:rsidRDefault="006573E3" w:rsidP="006573E3">
            <w:pPr>
              <w:pStyle w:val="Bullet1"/>
              <w:rPr>
                <w:sz w:val="18"/>
              </w:rPr>
            </w:pPr>
            <w:r w:rsidRPr="00FB7C59">
              <w:rPr>
                <w:sz w:val="18"/>
              </w:rPr>
              <w:t>Builds consensus through meetings, outreach etc.</w:t>
            </w:r>
            <w:r w:rsidR="00C15F84" w:rsidRPr="00FB7C59">
              <w:rPr>
                <w:sz w:val="18"/>
              </w:rPr>
              <w:t>,</w:t>
            </w:r>
            <w:r w:rsidRPr="00FB7C59">
              <w:rPr>
                <w:sz w:val="18"/>
              </w:rPr>
              <w:t xml:space="preserve"> for consistency across the organization for information systems security certification.</w:t>
            </w:r>
          </w:p>
          <w:p w14:paraId="06626C79" w14:textId="77777777" w:rsidR="006573E3" w:rsidRPr="00FB7C59" w:rsidRDefault="006573E3" w:rsidP="006573E3">
            <w:pPr>
              <w:pStyle w:val="Bullet1"/>
              <w:rPr>
                <w:sz w:val="18"/>
              </w:rPr>
            </w:pPr>
            <w:r w:rsidRPr="00FB7C59">
              <w:rPr>
                <w:sz w:val="18"/>
              </w:rPr>
              <w:t>Ensures all parts of the Assessment and Authorization process are complete for all systems.</w:t>
            </w:r>
          </w:p>
        </w:tc>
      </w:tr>
    </w:tbl>
    <w:p w14:paraId="06626C7B" w14:textId="77777777" w:rsidR="00046A2D" w:rsidRPr="00E86B7F" w:rsidRDefault="00046A2D" w:rsidP="00046A2D">
      <w:pPr>
        <w:rPr>
          <w:rFonts w:asciiTheme="minorHAnsi" w:hAnsiTheme="minorHAnsi" w:cstheme="minorHAnsi"/>
          <w:b/>
          <w:bCs/>
        </w:rPr>
      </w:pPr>
    </w:p>
    <w:p w14:paraId="06626C7C" w14:textId="77777777" w:rsidR="00046A2D" w:rsidRPr="00E86B7F" w:rsidRDefault="00046A2D" w:rsidP="00046A2D">
      <w:pPr>
        <w:rPr>
          <w:rFonts w:asciiTheme="minorHAnsi" w:hAnsiTheme="minorHAnsi" w:cstheme="minorHAnsi"/>
          <w:b/>
          <w:bCs/>
        </w:rPr>
      </w:pPr>
    </w:p>
    <w:p w14:paraId="06626C7D" w14:textId="77777777" w:rsidR="00046A2D" w:rsidRPr="00E86B7F" w:rsidRDefault="00046A2D" w:rsidP="00046A2D">
      <w:pPr>
        <w:rPr>
          <w:rFonts w:asciiTheme="minorHAnsi" w:hAnsiTheme="minorHAnsi" w:cstheme="minorHAnsi"/>
          <w:b/>
          <w:bCs/>
        </w:rPr>
      </w:pPr>
    </w:p>
    <w:p w14:paraId="06626C7E" w14:textId="77777777" w:rsidR="00046A2D" w:rsidRPr="00E86B7F" w:rsidRDefault="00046A2D" w:rsidP="00046A2D">
      <w:pPr>
        <w:rPr>
          <w:rFonts w:asciiTheme="minorHAnsi" w:hAnsiTheme="minorHAnsi" w:cstheme="minorHAnsi"/>
          <w:b/>
          <w:bCs/>
        </w:rPr>
      </w:pPr>
    </w:p>
    <w:p w14:paraId="06626C7F" w14:textId="77777777" w:rsidR="00046A2D" w:rsidRPr="00E86B7F" w:rsidRDefault="00046A2D" w:rsidP="00046A2D">
      <w:pPr>
        <w:rPr>
          <w:rFonts w:asciiTheme="minorHAnsi" w:hAnsiTheme="minorHAnsi" w:cstheme="minorHAnsi"/>
          <w:b/>
          <w:bCs/>
        </w:rPr>
      </w:pPr>
    </w:p>
    <w:p w14:paraId="06626C80" w14:textId="77777777" w:rsidR="00046A2D" w:rsidRPr="00E86B7F" w:rsidRDefault="00046A2D" w:rsidP="00046A2D">
      <w:pPr>
        <w:rPr>
          <w:rFonts w:asciiTheme="minorHAnsi" w:hAnsiTheme="minorHAnsi" w:cstheme="minorHAnsi"/>
          <w:b/>
          <w:bCs/>
        </w:rPr>
      </w:pPr>
    </w:p>
    <w:p w14:paraId="06626C81" w14:textId="77777777" w:rsidR="00046A2D" w:rsidRPr="00E86B7F" w:rsidRDefault="00046A2D" w:rsidP="00046A2D">
      <w:pPr>
        <w:rPr>
          <w:rFonts w:asciiTheme="minorHAnsi" w:hAnsiTheme="minorHAnsi" w:cstheme="minorHAnsi"/>
          <w:b/>
          <w:bCs/>
        </w:rPr>
      </w:pPr>
    </w:p>
    <w:p w14:paraId="06626C82" w14:textId="77777777" w:rsidR="00046A2D" w:rsidRPr="00E86B7F" w:rsidRDefault="00046A2D" w:rsidP="00046A2D">
      <w:pPr>
        <w:rPr>
          <w:rFonts w:asciiTheme="minorHAnsi" w:hAnsiTheme="minorHAnsi" w:cstheme="minorHAnsi"/>
          <w:b/>
          <w:bCs/>
        </w:rPr>
      </w:pP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C85"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C83" w14:textId="77777777" w:rsidR="00046A2D" w:rsidRPr="00C55C37" w:rsidRDefault="00046A2D" w:rsidP="003F07FF">
            <w:pPr>
              <w:pStyle w:val="Heading0"/>
              <w:outlineLvl w:val="2"/>
            </w:pPr>
            <w:r w:rsidRPr="0059122E">
              <w:br w:type="page"/>
            </w:r>
            <w:bookmarkStart w:id="230" w:name="_Toc346485564"/>
            <w:bookmarkStart w:id="231" w:name="_Toc375250075"/>
            <w:bookmarkStart w:id="232" w:name="_Toc400022449"/>
            <w:r w:rsidRPr="00C55C37">
              <w:rPr>
                <w:bCs w:val="0"/>
                <w:sz w:val="24"/>
              </w:rPr>
              <w:t>Information Technology Architecture</w:t>
            </w:r>
            <w:bookmarkEnd w:id="230"/>
            <w:bookmarkEnd w:id="231"/>
            <w:bookmarkEnd w:id="232"/>
          </w:p>
          <w:p w14:paraId="06626C84" w14:textId="77777777" w:rsidR="00046A2D" w:rsidRPr="00E86B7F" w:rsidRDefault="00440C7B"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organizing logic for applications, data, and infrastructure technologies as captured in a set of policies and technical choices, intended to enable business strategies.</w:t>
            </w:r>
          </w:p>
        </w:tc>
      </w:tr>
      <w:tr w:rsidR="00046A2D" w:rsidRPr="00E86B7F" w14:paraId="06626C88"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C86"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C87" w14:textId="77777777" w:rsidR="00046A2D" w:rsidRPr="00C55C37" w:rsidRDefault="0067529F"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C8D" w14:textId="77777777" w:rsidTr="003F07FF">
        <w:trPr>
          <w:trHeight w:val="637"/>
        </w:trPr>
        <w:tc>
          <w:tcPr>
            <w:tcW w:w="1548" w:type="dxa"/>
            <w:tcBorders>
              <w:top w:val="single" w:sz="8" w:space="0" w:color="000000"/>
              <w:bottom w:val="single" w:sz="8" w:space="0" w:color="000000"/>
              <w:right w:val="single" w:sz="8" w:space="0" w:color="000000"/>
            </w:tcBorders>
          </w:tcPr>
          <w:p w14:paraId="06626C89"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C8A" w14:textId="77777777" w:rsidR="0067529F" w:rsidRPr="00C55C37" w:rsidRDefault="0067529F" w:rsidP="00440C7B">
            <w:pPr>
              <w:pStyle w:val="Bullet1"/>
              <w:rPr>
                <w:sz w:val="18"/>
                <w:szCs w:val="18"/>
              </w:rPr>
            </w:pPr>
            <w:r w:rsidRPr="00C55C37">
              <w:rPr>
                <w:sz w:val="18"/>
                <w:szCs w:val="18"/>
              </w:rPr>
              <w:t>Identifies hardware, software, telecommunications, and other components of IT architecture</w:t>
            </w:r>
            <w:r w:rsidR="00440C7B" w:rsidRPr="00C55C37">
              <w:rPr>
                <w:sz w:val="18"/>
                <w:szCs w:val="18"/>
              </w:rPr>
              <w:t xml:space="preserve"> used as part of own team or larger organizational group.</w:t>
            </w:r>
          </w:p>
          <w:p w14:paraId="06626C8B" w14:textId="77777777" w:rsidR="0067529F" w:rsidRPr="00FB7C59" w:rsidRDefault="0067529F" w:rsidP="0067529F">
            <w:pPr>
              <w:pStyle w:val="Bullet1"/>
              <w:rPr>
                <w:sz w:val="18"/>
              </w:rPr>
            </w:pPr>
            <w:r w:rsidRPr="00FB7C59">
              <w:rPr>
                <w:sz w:val="18"/>
              </w:rPr>
              <w:t>Recognizes methodologies used by the organization in the design and development of IT systems.</w:t>
            </w:r>
          </w:p>
          <w:p w14:paraId="06626C8C" w14:textId="77777777" w:rsidR="0067529F" w:rsidRPr="00FB7C59" w:rsidRDefault="0067529F" w:rsidP="0067529F">
            <w:pPr>
              <w:pStyle w:val="Bullet1"/>
              <w:rPr>
                <w:sz w:val="18"/>
              </w:rPr>
            </w:pPr>
            <w:r w:rsidRPr="00FB7C59">
              <w:rPr>
                <w:sz w:val="18"/>
              </w:rPr>
              <w:t>Follows established procedures for IT architecture methodology.</w:t>
            </w:r>
          </w:p>
        </w:tc>
      </w:tr>
      <w:tr w:rsidR="0067529F" w:rsidRPr="00E86B7F" w14:paraId="06626C92" w14:textId="77777777" w:rsidTr="003F07FF">
        <w:trPr>
          <w:trHeight w:val="637"/>
        </w:trPr>
        <w:tc>
          <w:tcPr>
            <w:tcW w:w="1548" w:type="dxa"/>
            <w:tcBorders>
              <w:top w:val="single" w:sz="8" w:space="0" w:color="000000"/>
              <w:bottom w:val="single" w:sz="8" w:space="0" w:color="000000"/>
              <w:right w:val="single" w:sz="8" w:space="0" w:color="000000"/>
            </w:tcBorders>
          </w:tcPr>
          <w:p w14:paraId="06626C8E" w14:textId="77777777" w:rsidR="0067529F" w:rsidRPr="00C55C37" w:rsidRDefault="0067529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C8F" w14:textId="77777777" w:rsidR="0067529F" w:rsidRPr="00C55C37" w:rsidRDefault="0067529F" w:rsidP="000A362A">
            <w:pPr>
              <w:pStyle w:val="Bullet1"/>
              <w:rPr>
                <w:sz w:val="18"/>
              </w:rPr>
            </w:pPr>
            <w:r w:rsidRPr="00C55C37">
              <w:rPr>
                <w:sz w:val="18"/>
              </w:rPr>
              <w:t xml:space="preserve">Interprets and uses IT architectural guidelines. </w:t>
            </w:r>
          </w:p>
          <w:p w14:paraId="06626C90" w14:textId="77777777" w:rsidR="0067529F" w:rsidRPr="00C55C37" w:rsidRDefault="0067529F" w:rsidP="000A362A">
            <w:pPr>
              <w:pStyle w:val="Bullet1"/>
              <w:rPr>
                <w:sz w:val="18"/>
              </w:rPr>
            </w:pPr>
            <w:r w:rsidRPr="00C55C37">
              <w:rPr>
                <w:sz w:val="18"/>
              </w:rPr>
              <w:t>Describes architectural initiatives for own area.</w:t>
            </w:r>
          </w:p>
          <w:p w14:paraId="06626C91" w14:textId="77777777" w:rsidR="0067529F" w:rsidRPr="00FB7C59" w:rsidRDefault="0067529F" w:rsidP="000A362A">
            <w:pPr>
              <w:pStyle w:val="Bullet1"/>
              <w:rPr>
                <w:sz w:val="18"/>
              </w:rPr>
            </w:pPr>
            <w:r w:rsidRPr="00C55C37">
              <w:rPr>
                <w:sz w:val="18"/>
              </w:rPr>
              <w:t xml:space="preserve">Demonstrates understanding of security in the System Development Life </w:t>
            </w:r>
            <w:r w:rsidRPr="00FB7C59">
              <w:rPr>
                <w:sz w:val="18"/>
              </w:rPr>
              <w:t>Cycle.</w:t>
            </w:r>
          </w:p>
        </w:tc>
      </w:tr>
      <w:tr w:rsidR="0067529F" w:rsidRPr="00E86B7F" w14:paraId="06626C9B" w14:textId="77777777" w:rsidTr="003F07FF">
        <w:trPr>
          <w:trHeight w:val="637"/>
        </w:trPr>
        <w:tc>
          <w:tcPr>
            <w:tcW w:w="1548" w:type="dxa"/>
            <w:tcBorders>
              <w:top w:val="single" w:sz="8" w:space="0" w:color="000000"/>
              <w:bottom w:val="single" w:sz="8" w:space="0" w:color="000000"/>
              <w:right w:val="single" w:sz="8" w:space="0" w:color="000000"/>
            </w:tcBorders>
          </w:tcPr>
          <w:p w14:paraId="06626C93" w14:textId="77777777" w:rsidR="0067529F" w:rsidRPr="00C55C37" w:rsidRDefault="0067529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C94" w14:textId="77777777" w:rsidR="0067529F" w:rsidRPr="00C55C37" w:rsidRDefault="0067529F" w:rsidP="000A362A">
            <w:pPr>
              <w:pStyle w:val="Bullet1"/>
              <w:rPr>
                <w:sz w:val="18"/>
              </w:rPr>
            </w:pPr>
            <w:r w:rsidRPr="00C55C37">
              <w:rPr>
                <w:sz w:val="18"/>
              </w:rPr>
              <w:t xml:space="preserve">Integrates and migrates existing and planned platforms. </w:t>
            </w:r>
          </w:p>
          <w:p w14:paraId="06626C95" w14:textId="77777777" w:rsidR="00440C7B" w:rsidRPr="00C55C37" w:rsidRDefault="00440C7B" w:rsidP="00440C7B">
            <w:pPr>
              <w:pStyle w:val="Bullet1"/>
              <w:rPr>
                <w:sz w:val="18"/>
              </w:rPr>
            </w:pPr>
            <w:r w:rsidRPr="00C55C37">
              <w:rPr>
                <w:sz w:val="18"/>
              </w:rPr>
              <w:t>Uses understanding of the larger IT architecture to identify the source of IT issues and troubleshoot problems</w:t>
            </w:r>
            <w:r w:rsidR="00C15F84" w:rsidRPr="00C55C37">
              <w:rPr>
                <w:sz w:val="18"/>
              </w:rPr>
              <w:t>.</w:t>
            </w:r>
          </w:p>
          <w:p w14:paraId="06626C96" w14:textId="77777777" w:rsidR="0067529F" w:rsidRPr="00FB7C59" w:rsidRDefault="0067529F" w:rsidP="0067529F">
            <w:pPr>
              <w:pStyle w:val="Bullet1"/>
              <w:rPr>
                <w:sz w:val="18"/>
              </w:rPr>
            </w:pPr>
            <w:r w:rsidRPr="00FB7C59">
              <w:rPr>
                <w:sz w:val="18"/>
              </w:rPr>
              <w:t>Monitors IT architecture issues and considerations for applicability and risk, and proposes solutions to address them.</w:t>
            </w:r>
          </w:p>
          <w:p w14:paraId="06626C97" w14:textId="77777777" w:rsidR="00440C7B" w:rsidRPr="00FB7C59" w:rsidRDefault="00440C7B" w:rsidP="00440C7B">
            <w:pPr>
              <w:pStyle w:val="Bullet1"/>
              <w:rPr>
                <w:sz w:val="18"/>
              </w:rPr>
            </w:pPr>
            <w:r w:rsidRPr="00FB7C59">
              <w:rPr>
                <w:sz w:val="18"/>
              </w:rPr>
              <w:t>Identifies architecture points that are exit and entrance points, accumulation points, or bottlenecks.</w:t>
            </w:r>
          </w:p>
          <w:p w14:paraId="06626C98" w14:textId="77777777" w:rsidR="0067529F" w:rsidRPr="00FB7C59" w:rsidRDefault="0067529F" w:rsidP="0067529F">
            <w:pPr>
              <w:pStyle w:val="Bullet1"/>
              <w:rPr>
                <w:sz w:val="18"/>
              </w:rPr>
            </w:pPr>
            <w:r w:rsidRPr="00FB7C59">
              <w:rPr>
                <w:sz w:val="18"/>
              </w:rPr>
              <w:t xml:space="preserve">Uses basic to moderate knowledge of various network architectures in order to review System Security Plans or perform </w:t>
            </w:r>
            <w:r w:rsidR="00C15F84" w:rsidRPr="00FB7C59">
              <w:rPr>
                <w:sz w:val="18"/>
              </w:rPr>
              <w:t xml:space="preserve">risk assessments </w:t>
            </w:r>
            <w:r w:rsidRPr="00FB7C59">
              <w:rPr>
                <w:sz w:val="18"/>
              </w:rPr>
              <w:t>for new systems.</w:t>
            </w:r>
          </w:p>
          <w:p w14:paraId="06626C99" w14:textId="77777777" w:rsidR="0067529F" w:rsidRPr="00FB7C59" w:rsidRDefault="0067529F" w:rsidP="0067529F">
            <w:pPr>
              <w:pStyle w:val="Bullet1"/>
              <w:rPr>
                <w:sz w:val="18"/>
              </w:rPr>
            </w:pPr>
            <w:r w:rsidRPr="00FB7C59">
              <w:rPr>
                <w:sz w:val="18"/>
              </w:rPr>
              <w:t>Understands the system architecture that is documented in contracts and System Security Plans (e.g., uses basic PC/Network knowledge).</w:t>
            </w:r>
          </w:p>
          <w:p w14:paraId="06626C9A" w14:textId="77777777" w:rsidR="0067529F" w:rsidRPr="00FB7C59" w:rsidRDefault="0067529F" w:rsidP="0067529F">
            <w:pPr>
              <w:pStyle w:val="Bullet1"/>
              <w:rPr>
                <w:sz w:val="18"/>
              </w:rPr>
            </w:pPr>
            <w:r w:rsidRPr="00FB7C59">
              <w:rPr>
                <w:sz w:val="18"/>
              </w:rPr>
              <w:t>Assists in the development of security initiatives.</w:t>
            </w:r>
          </w:p>
        </w:tc>
      </w:tr>
      <w:tr w:rsidR="0067529F" w:rsidRPr="00E86B7F" w14:paraId="06626CA2" w14:textId="77777777" w:rsidTr="003F07FF">
        <w:trPr>
          <w:trHeight w:val="637"/>
        </w:trPr>
        <w:tc>
          <w:tcPr>
            <w:tcW w:w="1548" w:type="dxa"/>
            <w:tcBorders>
              <w:top w:val="single" w:sz="8" w:space="0" w:color="000000"/>
              <w:bottom w:val="single" w:sz="8" w:space="0" w:color="000000"/>
              <w:right w:val="single" w:sz="8" w:space="0" w:color="000000"/>
            </w:tcBorders>
          </w:tcPr>
          <w:p w14:paraId="06626C9C" w14:textId="77777777" w:rsidR="0067529F" w:rsidRPr="00C55C37" w:rsidRDefault="0067529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w:t>
            </w:r>
            <w:r w:rsidRPr="00C55C37">
              <w:rPr>
                <w:rFonts w:asciiTheme="minorHAnsi" w:hAnsiTheme="minorHAnsi" w:cstheme="minorHAnsi"/>
                <w:b/>
                <w:bCs/>
                <w:sz w:val="20"/>
                <w:szCs w:val="23"/>
              </w:rPr>
              <w:t xml:space="preserve"> 4 – Advanced</w:t>
            </w:r>
          </w:p>
        </w:tc>
        <w:tc>
          <w:tcPr>
            <w:tcW w:w="9360" w:type="dxa"/>
            <w:tcBorders>
              <w:top w:val="single" w:sz="8" w:space="0" w:color="000000"/>
              <w:left w:val="single" w:sz="8" w:space="0" w:color="000000"/>
              <w:bottom w:val="single" w:sz="8" w:space="0" w:color="000000"/>
            </w:tcBorders>
          </w:tcPr>
          <w:p w14:paraId="06626C9D" w14:textId="77777777" w:rsidR="0067529F" w:rsidRPr="00C55C37" w:rsidRDefault="0067529F" w:rsidP="000A362A">
            <w:pPr>
              <w:pStyle w:val="Bullet1"/>
              <w:rPr>
                <w:sz w:val="18"/>
              </w:rPr>
            </w:pPr>
            <w:r w:rsidRPr="00C55C37">
              <w:rPr>
                <w:sz w:val="18"/>
              </w:rPr>
              <w:t xml:space="preserve">Develops and oversees implementation of operating platforms for multiple functions. </w:t>
            </w:r>
          </w:p>
          <w:p w14:paraId="06626C9E" w14:textId="77777777" w:rsidR="0067529F" w:rsidRPr="00C55C37" w:rsidRDefault="0067529F" w:rsidP="000A362A">
            <w:pPr>
              <w:pStyle w:val="Bullet1"/>
              <w:rPr>
                <w:sz w:val="18"/>
              </w:rPr>
            </w:pPr>
            <w:r w:rsidRPr="00C55C37">
              <w:rPr>
                <w:sz w:val="18"/>
              </w:rPr>
              <w:t>Assesses vendor and industry experience to determine the impact on the organization.</w:t>
            </w:r>
          </w:p>
          <w:p w14:paraId="06626C9F" w14:textId="77777777" w:rsidR="0067529F" w:rsidRPr="00FB7C59" w:rsidRDefault="0067529F" w:rsidP="0067529F">
            <w:pPr>
              <w:pStyle w:val="Bullet1"/>
              <w:rPr>
                <w:sz w:val="18"/>
              </w:rPr>
            </w:pPr>
            <w:r w:rsidRPr="00FB7C59">
              <w:rPr>
                <w:sz w:val="18"/>
              </w:rPr>
              <w:t>Advises others on the impact of operating platforms on the organization.</w:t>
            </w:r>
          </w:p>
          <w:p w14:paraId="06626CA0" w14:textId="77777777" w:rsidR="0067529F" w:rsidRPr="00FB7C59" w:rsidRDefault="0067529F" w:rsidP="0067529F">
            <w:pPr>
              <w:pStyle w:val="Bullet1"/>
              <w:rPr>
                <w:sz w:val="18"/>
              </w:rPr>
            </w:pPr>
            <w:r w:rsidRPr="00FB7C59">
              <w:rPr>
                <w:sz w:val="18"/>
              </w:rPr>
              <w:t>Applies understanding of intermediate systems and network architecture in reviewing contracts and System Security Plans.</w:t>
            </w:r>
          </w:p>
          <w:p w14:paraId="06626CA1" w14:textId="77777777" w:rsidR="0067529F" w:rsidRPr="00FB7C59" w:rsidRDefault="0067529F" w:rsidP="0067529F">
            <w:pPr>
              <w:pStyle w:val="Bullet1"/>
              <w:rPr>
                <w:sz w:val="18"/>
              </w:rPr>
            </w:pPr>
            <w:r w:rsidRPr="00FB7C59">
              <w:rPr>
                <w:sz w:val="18"/>
              </w:rPr>
              <w:t>Supports existing VA IT systems and collaborates with stakeholders to improve effectiveness of security controls.</w:t>
            </w:r>
          </w:p>
        </w:tc>
      </w:tr>
      <w:tr w:rsidR="0067529F" w:rsidRPr="00E86B7F" w14:paraId="06626CA8" w14:textId="77777777" w:rsidTr="003F07FF">
        <w:trPr>
          <w:trHeight w:val="637"/>
        </w:trPr>
        <w:tc>
          <w:tcPr>
            <w:tcW w:w="1548" w:type="dxa"/>
            <w:tcBorders>
              <w:top w:val="single" w:sz="8" w:space="0" w:color="000000"/>
              <w:bottom w:val="single" w:sz="8" w:space="0" w:color="000000"/>
              <w:right w:val="single" w:sz="8" w:space="0" w:color="000000"/>
            </w:tcBorders>
          </w:tcPr>
          <w:p w14:paraId="06626CA3" w14:textId="77777777" w:rsidR="0067529F" w:rsidRPr="00C55C37" w:rsidRDefault="0067529F"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CA4" w14:textId="77777777" w:rsidR="0067529F" w:rsidRPr="00C55C37" w:rsidRDefault="0067529F" w:rsidP="000A362A">
            <w:pPr>
              <w:pStyle w:val="Bullet1"/>
              <w:rPr>
                <w:sz w:val="18"/>
              </w:rPr>
            </w:pPr>
            <w:r w:rsidRPr="00C55C37">
              <w:rPr>
                <w:sz w:val="18"/>
              </w:rPr>
              <w:t>Defines the organization’s IT architecture.</w:t>
            </w:r>
          </w:p>
          <w:p w14:paraId="06626CA5" w14:textId="77777777" w:rsidR="0067529F" w:rsidRPr="00C55C37" w:rsidRDefault="0067529F" w:rsidP="0067529F">
            <w:pPr>
              <w:pStyle w:val="Bullet1"/>
              <w:rPr>
                <w:sz w:val="18"/>
              </w:rPr>
            </w:pPr>
            <w:r w:rsidRPr="00C55C37">
              <w:rPr>
                <w:sz w:val="18"/>
              </w:rPr>
              <w:t>Formulates the organization’s strategic IT vision.</w:t>
            </w:r>
          </w:p>
          <w:p w14:paraId="06626CA6" w14:textId="77777777" w:rsidR="0067529F" w:rsidRPr="00FB7C59" w:rsidRDefault="0067529F" w:rsidP="0067529F">
            <w:pPr>
              <w:pStyle w:val="Bullet1"/>
              <w:rPr>
                <w:sz w:val="18"/>
              </w:rPr>
            </w:pPr>
            <w:r w:rsidRPr="00FB7C59">
              <w:rPr>
                <w:sz w:val="18"/>
              </w:rPr>
              <w:t>Aligns IT strategy and organization strategy.</w:t>
            </w:r>
          </w:p>
          <w:p w14:paraId="06626CA7" w14:textId="77777777" w:rsidR="0067529F" w:rsidRPr="00FB7C59" w:rsidRDefault="0067529F" w:rsidP="0067529F">
            <w:pPr>
              <w:pStyle w:val="Bullet1"/>
              <w:rPr>
                <w:sz w:val="18"/>
              </w:rPr>
            </w:pPr>
            <w:r w:rsidRPr="00FB7C59">
              <w:rPr>
                <w:sz w:val="18"/>
              </w:rPr>
              <w:t>Evaluates potential opportunities that IT offers to the organization.</w:t>
            </w:r>
          </w:p>
        </w:tc>
      </w:tr>
    </w:tbl>
    <w:p w14:paraId="06626CA9" w14:textId="77777777" w:rsidR="00046A2D" w:rsidRPr="00E86B7F" w:rsidRDefault="00046A2D" w:rsidP="00046A2D">
      <w:pPr>
        <w:rPr>
          <w:rFonts w:asciiTheme="minorHAnsi" w:hAnsiTheme="minorHAnsi" w:cstheme="minorHAnsi"/>
        </w:rPr>
      </w:pPr>
    </w:p>
    <w:p w14:paraId="06626CAA"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CAD"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CAB" w14:textId="77777777" w:rsidR="00046A2D" w:rsidRPr="00C55C37" w:rsidRDefault="00046A2D" w:rsidP="003F07FF">
            <w:pPr>
              <w:pStyle w:val="Heading0"/>
              <w:outlineLvl w:val="2"/>
            </w:pPr>
            <w:r w:rsidRPr="0059122E">
              <w:rPr>
                <w:sz w:val="24"/>
              </w:rPr>
              <w:br w:type="page"/>
            </w:r>
            <w:r w:rsidRPr="00C55C37">
              <w:br w:type="page"/>
            </w:r>
            <w:bookmarkStart w:id="233" w:name="_Toc311812309"/>
            <w:bookmarkStart w:id="234" w:name="_Toc346485565"/>
            <w:bookmarkStart w:id="235" w:name="_Toc375250076"/>
            <w:bookmarkStart w:id="236" w:name="_Toc400022450"/>
            <w:r w:rsidRPr="00C55C37">
              <w:rPr>
                <w:bCs w:val="0"/>
                <w:sz w:val="24"/>
              </w:rPr>
              <w:t>Information Technology Performance Assessment</w:t>
            </w:r>
            <w:bookmarkEnd w:id="233"/>
            <w:bookmarkEnd w:id="234"/>
            <w:bookmarkEnd w:id="235"/>
            <w:bookmarkEnd w:id="236"/>
          </w:p>
          <w:p w14:paraId="06626CAC" w14:textId="77777777" w:rsidR="00046A2D" w:rsidRPr="00E86B7F" w:rsidRDefault="00046A2D" w:rsidP="00A575B2">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methods, and tools (for example, surveys, system performance measures) to assess the effectiveness and practicality of information technology systems.</w:t>
            </w:r>
          </w:p>
        </w:tc>
      </w:tr>
      <w:tr w:rsidR="00046A2D" w:rsidRPr="00E86B7F" w14:paraId="06626CB0"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CA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CAF" w14:textId="77777777" w:rsidR="00046A2D" w:rsidRPr="00C55C37" w:rsidRDefault="00C1712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CB6" w14:textId="77777777" w:rsidTr="003F07FF">
        <w:trPr>
          <w:trHeight w:val="432"/>
        </w:trPr>
        <w:tc>
          <w:tcPr>
            <w:tcW w:w="1548" w:type="dxa"/>
            <w:tcBorders>
              <w:top w:val="single" w:sz="8" w:space="0" w:color="000000"/>
              <w:bottom w:val="single" w:sz="8" w:space="0" w:color="000000"/>
              <w:right w:val="single" w:sz="8" w:space="0" w:color="000000"/>
            </w:tcBorders>
          </w:tcPr>
          <w:p w14:paraId="06626CB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CB2" w14:textId="77777777" w:rsidR="00046A2D" w:rsidRPr="00FB7C59" w:rsidRDefault="00046A2D" w:rsidP="003F07FF">
            <w:pPr>
              <w:pStyle w:val="Bullet1"/>
              <w:rPr>
                <w:sz w:val="18"/>
              </w:rPr>
            </w:pPr>
            <w:r w:rsidRPr="00C55C37">
              <w:rPr>
                <w:sz w:val="18"/>
              </w:rPr>
              <w:t>De</w:t>
            </w:r>
            <w:r w:rsidR="0008108D" w:rsidRPr="00C55C37">
              <w:rPr>
                <w:sz w:val="18"/>
              </w:rPr>
              <w:t>scribes</w:t>
            </w:r>
            <w:r w:rsidR="00440C7B" w:rsidRPr="00C55C37">
              <w:rPr>
                <w:sz w:val="18"/>
              </w:rPr>
              <w:t xml:space="preserve"> basic</w:t>
            </w:r>
            <w:r w:rsidRPr="00FB7C59">
              <w:rPr>
                <w:sz w:val="18"/>
              </w:rPr>
              <w:t xml:space="preserve"> terms </w:t>
            </w:r>
            <w:r w:rsidR="00440C7B" w:rsidRPr="00FB7C59">
              <w:rPr>
                <w:sz w:val="18"/>
              </w:rPr>
              <w:t xml:space="preserve">(e.g., </w:t>
            </w:r>
            <w:r w:rsidRPr="00FB7C59">
              <w:rPr>
                <w:sz w:val="18"/>
              </w:rPr>
              <w:t>measure, m</w:t>
            </w:r>
            <w:r w:rsidR="00440C7B" w:rsidRPr="00FB7C59">
              <w:rPr>
                <w:sz w:val="18"/>
              </w:rPr>
              <w:t>ilestone, metric, and objective)</w:t>
            </w:r>
            <w:r w:rsidRPr="00FB7C59">
              <w:rPr>
                <w:sz w:val="18"/>
              </w:rPr>
              <w:t xml:space="preserve"> and their functions in measuring success of an IT system.</w:t>
            </w:r>
          </w:p>
          <w:p w14:paraId="06626CB3" w14:textId="77777777" w:rsidR="00046A2D" w:rsidRPr="00FB7C59" w:rsidRDefault="0008108D" w:rsidP="003F07FF">
            <w:pPr>
              <w:pStyle w:val="Bullet1"/>
              <w:rPr>
                <w:sz w:val="18"/>
              </w:rPr>
            </w:pPr>
            <w:r w:rsidRPr="00FB7C59">
              <w:rPr>
                <w:sz w:val="18"/>
              </w:rPr>
              <w:t>Identifies</w:t>
            </w:r>
            <w:r w:rsidR="00046A2D" w:rsidRPr="00FB7C59">
              <w:rPr>
                <w:sz w:val="18"/>
              </w:rPr>
              <w:t xml:space="preserve"> the roles and responsibilities of managers (e.g., program managers, project managers, program leads) in the IT review process.</w:t>
            </w:r>
          </w:p>
          <w:p w14:paraId="06626CB4" w14:textId="77777777" w:rsidR="00046A2D" w:rsidRPr="00FB7C59" w:rsidRDefault="00046A2D" w:rsidP="003F07FF">
            <w:pPr>
              <w:pStyle w:val="Bullet1"/>
              <w:rPr>
                <w:sz w:val="18"/>
              </w:rPr>
            </w:pPr>
            <w:r w:rsidRPr="00FB7C59">
              <w:rPr>
                <w:sz w:val="18"/>
              </w:rPr>
              <w:t>Lists the decision tools, criteria, and evaluation systems that are typically used to make "go/no go" decisions.</w:t>
            </w:r>
          </w:p>
          <w:p w14:paraId="06626CB5" w14:textId="77777777" w:rsidR="00046A2D" w:rsidRPr="00E86B7F" w:rsidRDefault="0008108D" w:rsidP="003F07FF">
            <w:pPr>
              <w:pStyle w:val="Bullet1"/>
              <w:rPr>
                <w:sz w:val="18"/>
              </w:rPr>
            </w:pPr>
            <w:r w:rsidRPr="00FB7C59">
              <w:rPr>
                <w:sz w:val="18"/>
              </w:rPr>
              <w:t>Articulates</w:t>
            </w:r>
            <w:r w:rsidR="00046A2D" w:rsidRPr="00FB7C59">
              <w:rPr>
                <w:sz w:val="18"/>
              </w:rPr>
              <w:t xml:space="preserve"> steps involved in d</w:t>
            </w:r>
            <w:r w:rsidRPr="00FB7C59">
              <w:rPr>
                <w:sz w:val="18"/>
              </w:rPr>
              <w:t>etermining requirements</w:t>
            </w:r>
            <w:r w:rsidR="00046A2D" w:rsidRPr="0094708C">
              <w:rPr>
                <w:sz w:val="18"/>
              </w:rPr>
              <w:t xml:space="preserve"> and user acceptance.</w:t>
            </w:r>
          </w:p>
        </w:tc>
      </w:tr>
      <w:tr w:rsidR="00C17128" w:rsidRPr="00E86B7F" w14:paraId="06626CBC" w14:textId="77777777" w:rsidTr="003F07FF">
        <w:trPr>
          <w:trHeight w:val="432"/>
        </w:trPr>
        <w:tc>
          <w:tcPr>
            <w:tcW w:w="1548" w:type="dxa"/>
            <w:tcBorders>
              <w:top w:val="single" w:sz="8" w:space="0" w:color="000000"/>
              <w:bottom w:val="single" w:sz="8" w:space="0" w:color="000000"/>
              <w:right w:val="single" w:sz="8" w:space="0" w:color="000000"/>
            </w:tcBorders>
          </w:tcPr>
          <w:p w14:paraId="06626CB7" w14:textId="77777777" w:rsidR="00C17128" w:rsidRPr="00C55C37" w:rsidRDefault="00C1712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CB8" w14:textId="77777777" w:rsidR="00C17128" w:rsidRPr="00C55C37" w:rsidRDefault="00C17128" w:rsidP="000A362A">
            <w:pPr>
              <w:pStyle w:val="Bullet1"/>
              <w:rPr>
                <w:sz w:val="18"/>
              </w:rPr>
            </w:pPr>
            <w:r w:rsidRPr="00C55C37">
              <w:rPr>
                <w:sz w:val="18"/>
              </w:rPr>
              <w:t>Explains the role of survey instruments in operational analysis and achieving IT success.</w:t>
            </w:r>
          </w:p>
          <w:p w14:paraId="06626CB9" w14:textId="77777777" w:rsidR="00C17128" w:rsidRPr="00FB7C59" w:rsidRDefault="0008108D" w:rsidP="000A362A">
            <w:pPr>
              <w:pStyle w:val="Bullet1"/>
              <w:rPr>
                <w:sz w:val="18"/>
              </w:rPr>
            </w:pPr>
            <w:r w:rsidRPr="00C55C37">
              <w:rPr>
                <w:sz w:val="18"/>
              </w:rPr>
              <w:t>Demonstrates, with guidance and supervision,</w:t>
            </w:r>
            <w:r w:rsidR="00C17128" w:rsidRPr="00C55C37">
              <w:rPr>
                <w:sz w:val="18"/>
              </w:rPr>
              <w:t xml:space="preserve"> the decision tools and evaluation systems that are typically used to make "go/no go" decisions. </w:t>
            </w:r>
          </w:p>
          <w:p w14:paraId="06626CBA" w14:textId="77777777" w:rsidR="00C17128" w:rsidRPr="00FB7C59" w:rsidRDefault="00C17128" w:rsidP="000A362A">
            <w:pPr>
              <w:pStyle w:val="Bullet1"/>
              <w:rPr>
                <w:sz w:val="18"/>
              </w:rPr>
            </w:pPr>
            <w:r w:rsidRPr="00FB7C59">
              <w:rPr>
                <w:sz w:val="18"/>
              </w:rPr>
              <w:t>Describes the importance of establishing and evaluating program success factors.</w:t>
            </w:r>
          </w:p>
          <w:p w14:paraId="06626CBB" w14:textId="77777777" w:rsidR="00C17128" w:rsidRPr="00FB7C59" w:rsidRDefault="00C17128" w:rsidP="00440C7B">
            <w:pPr>
              <w:pStyle w:val="Bullet1"/>
              <w:rPr>
                <w:sz w:val="18"/>
                <w:szCs w:val="18"/>
              </w:rPr>
            </w:pPr>
            <w:r w:rsidRPr="00FB7C59">
              <w:rPr>
                <w:sz w:val="18"/>
                <w:szCs w:val="18"/>
              </w:rPr>
              <w:t xml:space="preserve">Discusses the need for measurements, the limits of analysis, and the </w:t>
            </w:r>
            <w:r w:rsidR="00440C7B" w:rsidRPr="00FB7C59">
              <w:rPr>
                <w:sz w:val="18"/>
                <w:szCs w:val="18"/>
              </w:rPr>
              <w:t>steps that should be taken based on measurement results.</w:t>
            </w:r>
          </w:p>
        </w:tc>
      </w:tr>
      <w:tr w:rsidR="00C17128" w:rsidRPr="00E86B7F" w14:paraId="06626CC1" w14:textId="77777777" w:rsidTr="003F07FF">
        <w:trPr>
          <w:trHeight w:val="432"/>
        </w:trPr>
        <w:tc>
          <w:tcPr>
            <w:tcW w:w="1548" w:type="dxa"/>
            <w:tcBorders>
              <w:top w:val="single" w:sz="8" w:space="0" w:color="000000"/>
              <w:bottom w:val="single" w:sz="8" w:space="0" w:color="000000"/>
              <w:right w:val="single" w:sz="8" w:space="0" w:color="000000"/>
            </w:tcBorders>
          </w:tcPr>
          <w:p w14:paraId="06626CBD" w14:textId="77777777" w:rsidR="00C17128" w:rsidRPr="00C55C37" w:rsidRDefault="00C1712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CBE" w14:textId="77777777" w:rsidR="0008108D" w:rsidRPr="00C55C37" w:rsidRDefault="0008108D" w:rsidP="0008108D">
            <w:pPr>
              <w:pStyle w:val="Bullet1"/>
              <w:rPr>
                <w:sz w:val="18"/>
              </w:rPr>
            </w:pPr>
            <w:r w:rsidRPr="00C55C37">
              <w:rPr>
                <w:sz w:val="18"/>
              </w:rPr>
              <w:t xml:space="preserve">Illustrates the value of establishing periodic and timely reviews and reporting milestones in which IT performance is evaluated against the IT strategic plan. </w:t>
            </w:r>
          </w:p>
          <w:p w14:paraId="06626CBF" w14:textId="77777777" w:rsidR="0008108D" w:rsidRPr="00C55C37" w:rsidRDefault="0008108D" w:rsidP="0008108D">
            <w:pPr>
              <w:pStyle w:val="Bullet1"/>
              <w:rPr>
                <w:sz w:val="18"/>
              </w:rPr>
            </w:pPr>
            <w:r w:rsidRPr="00C55C37">
              <w:rPr>
                <w:sz w:val="18"/>
              </w:rPr>
              <w:t>Implements a specified project plan to identify key performance parameters for each phase in the life cycle.</w:t>
            </w:r>
          </w:p>
          <w:p w14:paraId="06626CC0" w14:textId="77777777" w:rsidR="0008108D" w:rsidRPr="00FB7C59" w:rsidRDefault="0008108D" w:rsidP="0008108D">
            <w:pPr>
              <w:pStyle w:val="Bullet1"/>
              <w:rPr>
                <w:sz w:val="18"/>
              </w:rPr>
            </w:pPr>
            <w:r w:rsidRPr="00FB7C59">
              <w:rPr>
                <w:sz w:val="18"/>
              </w:rPr>
              <w:t>Utilizes measures of IT system effectiveness that align with stakeholder needs, mission, vision, critical success factors, etc.</w:t>
            </w:r>
          </w:p>
        </w:tc>
      </w:tr>
      <w:tr w:rsidR="00C17128" w:rsidRPr="00E86B7F" w14:paraId="06626CC7" w14:textId="77777777" w:rsidTr="003F07FF">
        <w:trPr>
          <w:trHeight w:val="432"/>
        </w:trPr>
        <w:tc>
          <w:tcPr>
            <w:tcW w:w="1548" w:type="dxa"/>
            <w:tcBorders>
              <w:top w:val="single" w:sz="8" w:space="0" w:color="000000"/>
              <w:bottom w:val="single" w:sz="8" w:space="0" w:color="000000"/>
              <w:right w:val="single" w:sz="8" w:space="0" w:color="000000"/>
            </w:tcBorders>
          </w:tcPr>
          <w:p w14:paraId="06626CC2" w14:textId="77777777" w:rsidR="00C17128" w:rsidRPr="00C55C37" w:rsidRDefault="00C1712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CC3" w14:textId="77777777" w:rsidR="0008108D" w:rsidRPr="00C55C37" w:rsidRDefault="0008108D" w:rsidP="0008108D">
            <w:pPr>
              <w:pStyle w:val="Bullet1"/>
              <w:rPr>
                <w:sz w:val="18"/>
              </w:rPr>
            </w:pPr>
            <w:r w:rsidRPr="00C55C37">
              <w:rPr>
                <w:sz w:val="18"/>
              </w:rPr>
              <w:t>Compares and contrasts the characteristics and the challenges involved in installing replacement systems and/or implementing new ones.</w:t>
            </w:r>
          </w:p>
          <w:p w14:paraId="06626CC4" w14:textId="77777777" w:rsidR="0008108D" w:rsidRPr="00FB7C59" w:rsidRDefault="0008108D" w:rsidP="0008108D">
            <w:pPr>
              <w:pStyle w:val="Bullet1"/>
              <w:rPr>
                <w:sz w:val="18"/>
              </w:rPr>
            </w:pPr>
            <w:r w:rsidRPr="00C55C37">
              <w:rPr>
                <w:sz w:val="18"/>
              </w:rPr>
              <w:t xml:space="preserve">Selects and evaluates the criteria that </w:t>
            </w:r>
            <w:r w:rsidRPr="00FB7C59">
              <w:rPr>
                <w:sz w:val="18"/>
              </w:rPr>
              <w:t xml:space="preserve">determine whether to stop a project in order to make an informed recommendation. </w:t>
            </w:r>
          </w:p>
          <w:p w14:paraId="06626CC5" w14:textId="77777777" w:rsidR="0008108D" w:rsidRPr="00FB7C59" w:rsidRDefault="0008108D" w:rsidP="0008108D">
            <w:pPr>
              <w:pStyle w:val="Bullet1"/>
              <w:rPr>
                <w:sz w:val="18"/>
              </w:rPr>
            </w:pPr>
            <w:r w:rsidRPr="00FB7C59">
              <w:rPr>
                <w:sz w:val="18"/>
              </w:rPr>
              <w:t xml:space="preserve">Establishes “go/no go" assessment checkpoints and integrates them into a development life cycle. </w:t>
            </w:r>
          </w:p>
          <w:p w14:paraId="06626CC6" w14:textId="77777777" w:rsidR="0008108D" w:rsidRPr="00C55C37" w:rsidRDefault="0008108D" w:rsidP="0008108D">
            <w:pPr>
              <w:pStyle w:val="Bullet1"/>
              <w:rPr>
                <w:sz w:val="18"/>
              </w:rPr>
            </w:pPr>
            <w:r w:rsidRPr="00FB7C59">
              <w:rPr>
                <w:sz w:val="18"/>
              </w:rPr>
              <w:t>Analyzes the performance of major federal IT investments with appropriate</w:t>
            </w:r>
            <w:r w:rsidR="003D7ECB">
              <w:rPr>
                <w:sz w:val="18"/>
              </w:rPr>
              <w:t xml:space="preserve"> Office of Management and Budget</w:t>
            </w:r>
            <w:r w:rsidRPr="00FB7C59">
              <w:rPr>
                <w:sz w:val="18"/>
              </w:rPr>
              <w:t xml:space="preserve"> OMB</w:t>
            </w:r>
            <w:r w:rsidRPr="0059122E">
              <w:rPr>
                <w:sz w:val="18"/>
              </w:rPr>
              <w:t xml:space="preserve"> tools (e.g., OMB Exhibit 300).</w:t>
            </w:r>
          </w:p>
        </w:tc>
      </w:tr>
      <w:tr w:rsidR="00C17128" w:rsidRPr="00E86B7F" w14:paraId="06626CCD" w14:textId="77777777" w:rsidTr="003F07FF">
        <w:trPr>
          <w:trHeight w:val="432"/>
        </w:trPr>
        <w:tc>
          <w:tcPr>
            <w:tcW w:w="1548" w:type="dxa"/>
            <w:tcBorders>
              <w:top w:val="single" w:sz="8" w:space="0" w:color="000000"/>
              <w:bottom w:val="single" w:sz="8" w:space="0" w:color="000000"/>
              <w:right w:val="single" w:sz="8" w:space="0" w:color="000000"/>
            </w:tcBorders>
          </w:tcPr>
          <w:p w14:paraId="06626CC8" w14:textId="77777777" w:rsidR="00C17128" w:rsidRPr="00C55C37" w:rsidRDefault="00C1712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CC9" w14:textId="77777777" w:rsidR="00C17128" w:rsidRPr="00C55C37" w:rsidRDefault="00C17128" w:rsidP="00C17128">
            <w:pPr>
              <w:pStyle w:val="Bullet1"/>
              <w:rPr>
                <w:sz w:val="18"/>
              </w:rPr>
            </w:pPr>
            <w:r w:rsidRPr="00C55C37">
              <w:rPr>
                <w:sz w:val="18"/>
              </w:rPr>
              <w:t>Assesses IT system success relative to risk at each phase of the systems life cycle.</w:t>
            </w:r>
          </w:p>
          <w:p w14:paraId="06626CCA" w14:textId="77777777" w:rsidR="00C17128" w:rsidRPr="00FB7C59" w:rsidRDefault="00C17128" w:rsidP="00C17128">
            <w:pPr>
              <w:pStyle w:val="Bullet1"/>
              <w:rPr>
                <w:sz w:val="18"/>
              </w:rPr>
            </w:pPr>
            <w:r w:rsidRPr="00C55C37">
              <w:rPr>
                <w:sz w:val="18"/>
              </w:rPr>
              <w:t xml:space="preserve">Designs a method to ensure that measurement data collected in the technology assessment process is used in the review and </w:t>
            </w:r>
            <w:r w:rsidR="00C15F84" w:rsidRPr="00C55C37">
              <w:rPr>
                <w:sz w:val="18"/>
              </w:rPr>
              <w:t>decision</w:t>
            </w:r>
            <w:r w:rsidR="00C15F84" w:rsidRPr="00FB7C59">
              <w:rPr>
                <w:sz w:val="18"/>
              </w:rPr>
              <w:t>-</w:t>
            </w:r>
            <w:r w:rsidRPr="00FB7C59">
              <w:rPr>
                <w:sz w:val="18"/>
              </w:rPr>
              <w:t xml:space="preserve">making processes. </w:t>
            </w:r>
          </w:p>
          <w:p w14:paraId="06626CCB" w14:textId="77777777" w:rsidR="00C17128" w:rsidRPr="00FB7C59" w:rsidRDefault="00C17128" w:rsidP="00C17128">
            <w:pPr>
              <w:pStyle w:val="Bullet1"/>
              <w:rPr>
                <w:sz w:val="18"/>
              </w:rPr>
            </w:pPr>
            <w:r w:rsidRPr="00FB7C59">
              <w:rPr>
                <w:sz w:val="18"/>
              </w:rPr>
              <w:t>Develops criteria that addresses whether the technology is fulfilling strategic business needs and/or tactical dimensions of service, information, and system quality.</w:t>
            </w:r>
          </w:p>
          <w:p w14:paraId="06626CCC" w14:textId="77777777" w:rsidR="00C17128" w:rsidRPr="0059122E" w:rsidRDefault="00C17128" w:rsidP="003D7ECB">
            <w:pPr>
              <w:pStyle w:val="Bullet1"/>
              <w:rPr>
                <w:sz w:val="18"/>
              </w:rPr>
            </w:pPr>
            <w:r w:rsidRPr="00FB7C59">
              <w:rPr>
                <w:sz w:val="18"/>
              </w:rPr>
              <w:t>Examines</w:t>
            </w:r>
            <w:r w:rsidR="003D7ECB">
              <w:rPr>
                <w:sz w:val="18"/>
              </w:rPr>
              <w:t>,</w:t>
            </w:r>
            <w:r w:rsidRPr="00FB7C59">
              <w:rPr>
                <w:sz w:val="18"/>
              </w:rPr>
              <w:t xml:space="preserve"> reviews,</w:t>
            </w:r>
            <w:r w:rsidR="003D7ECB">
              <w:rPr>
                <w:sz w:val="18"/>
              </w:rPr>
              <w:t xml:space="preserve"> and</w:t>
            </w:r>
            <w:r w:rsidRPr="00FB7C59">
              <w:rPr>
                <w:sz w:val="18"/>
              </w:rPr>
              <w:t xml:space="preserve"> reports on strategic decisions about metrics.</w:t>
            </w:r>
          </w:p>
        </w:tc>
      </w:tr>
    </w:tbl>
    <w:p w14:paraId="06626CCE" w14:textId="77777777" w:rsidR="00046A2D" w:rsidRPr="00E86B7F" w:rsidRDefault="00046A2D" w:rsidP="00046A2D">
      <w:pPr>
        <w:rPr>
          <w:rFonts w:asciiTheme="minorHAnsi" w:hAnsiTheme="minorHAnsi" w:cstheme="minorHAnsi"/>
        </w:rPr>
      </w:pPr>
    </w:p>
    <w:p w14:paraId="06626CCF" w14:textId="77777777" w:rsidR="00046A2D" w:rsidRPr="00E86B7F" w:rsidRDefault="00046A2D" w:rsidP="00046A2D">
      <w:pPr>
        <w:rPr>
          <w:rFonts w:asciiTheme="minorHAnsi" w:hAnsiTheme="minorHAnsi" w:cstheme="minorHAnsi"/>
        </w:rPr>
      </w:pPr>
    </w:p>
    <w:p w14:paraId="06626CD0" w14:textId="77777777" w:rsidR="00046A2D" w:rsidRPr="00E86B7F" w:rsidRDefault="00046A2D" w:rsidP="00046A2D">
      <w:pPr>
        <w:rPr>
          <w:rFonts w:asciiTheme="minorHAnsi" w:hAnsiTheme="minorHAnsi" w:cstheme="minorHAnsi"/>
        </w:rPr>
      </w:pPr>
    </w:p>
    <w:p w14:paraId="06626CD1" w14:textId="77777777" w:rsidR="00046A2D" w:rsidRPr="00E86B7F" w:rsidRDefault="00046A2D" w:rsidP="00046A2D">
      <w:pPr>
        <w:rPr>
          <w:rFonts w:asciiTheme="minorHAnsi" w:hAnsiTheme="minorHAnsi" w:cstheme="minorHAnsi"/>
        </w:rPr>
      </w:pPr>
    </w:p>
    <w:p w14:paraId="06626CD2" w14:textId="77777777" w:rsidR="00C17128" w:rsidRPr="00E86B7F" w:rsidRDefault="00C17128">
      <w:pPr>
        <w:rPr>
          <w:rFonts w:asciiTheme="minorHAnsi" w:hAnsiTheme="minorHAnsi" w:cstheme="minorHAnsi"/>
        </w:rPr>
      </w:pPr>
      <w:bookmarkStart w:id="237" w:name="_Toc346485566"/>
      <w:bookmarkStart w:id="238" w:name="_Toc375250077"/>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CD5"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CD3" w14:textId="77777777" w:rsidR="00046A2D" w:rsidRPr="00C55C37" w:rsidRDefault="00046A2D" w:rsidP="003F07FF">
            <w:pPr>
              <w:pStyle w:val="Heading0"/>
              <w:outlineLvl w:val="2"/>
              <w:rPr>
                <w:sz w:val="24"/>
              </w:rPr>
            </w:pPr>
            <w:bookmarkStart w:id="239" w:name="_Toc400022451"/>
            <w:r w:rsidRPr="0059122E">
              <w:rPr>
                <w:bCs w:val="0"/>
                <w:sz w:val="24"/>
              </w:rPr>
              <w:t>Information Techno</w:t>
            </w:r>
            <w:r w:rsidRPr="00C55C37">
              <w:rPr>
                <w:bCs w:val="0"/>
                <w:sz w:val="24"/>
              </w:rPr>
              <w:t>logy Program Management</w:t>
            </w:r>
            <w:bookmarkEnd w:id="237"/>
            <w:bookmarkEnd w:id="238"/>
            <w:bookmarkEnd w:id="239"/>
          </w:p>
          <w:p w14:paraId="06626CD4" w14:textId="77777777" w:rsidR="00046A2D" w:rsidRPr="00E86B7F" w:rsidRDefault="00440C7B" w:rsidP="003F07FF">
            <w:pPr>
              <w:pStyle w:val="CompModelText"/>
              <w:ind w:left="126"/>
              <w:jc w:val="both"/>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principles, methods, and tools for the coordinated management of an IT program to include providing oversight of multiple IT projects, integrating dependent schedules and deliverables, and related activities (e.g., benefits management, life cycle management, program governance).</w:t>
            </w:r>
          </w:p>
        </w:tc>
      </w:tr>
      <w:tr w:rsidR="00046A2D" w:rsidRPr="00E86B7F" w14:paraId="06626CD8"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CD6"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CD7" w14:textId="77777777" w:rsidR="00046A2D" w:rsidRPr="00C55C37" w:rsidRDefault="0008108D"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CDD" w14:textId="77777777" w:rsidTr="003F07FF">
        <w:trPr>
          <w:trHeight w:val="432"/>
        </w:trPr>
        <w:tc>
          <w:tcPr>
            <w:tcW w:w="1548" w:type="dxa"/>
            <w:tcBorders>
              <w:top w:val="single" w:sz="8" w:space="0" w:color="000000"/>
              <w:bottom w:val="single" w:sz="8" w:space="0" w:color="000000"/>
              <w:right w:val="single" w:sz="8" w:space="0" w:color="000000"/>
            </w:tcBorders>
          </w:tcPr>
          <w:p w14:paraId="06626CD9"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CDA" w14:textId="77777777" w:rsidR="0008108D" w:rsidRPr="00E86B7F" w:rsidRDefault="0008108D" w:rsidP="0008108D">
            <w:pPr>
              <w:pStyle w:val="Bullet1"/>
              <w:rPr>
                <w:sz w:val="18"/>
                <w:szCs w:val="18"/>
              </w:rPr>
            </w:pPr>
            <w:r w:rsidRPr="00E86B7F">
              <w:rPr>
                <w:sz w:val="18"/>
                <w:szCs w:val="18"/>
              </w:rPr>
              <w:t>Adheres to established program management procedures and approaches, with supervisor or peer guidance.</w:t>
            </w:r>
          </w:p>
          <w:p w14:paraId="06626CDB" w14:textId="77777777" w:rsidR="0008108D" w:rsidRPr="00E86B7F" w:rsidRDefault="0008108D" w:rsidP="0008108D">
            <w:pPr>
              <w:pStyle w:val="Bullet1"/>
              <w:rPr>
                <w:sz w:val="18"/>
                <w:szCs w:val="18"/>
              </w:rPr>
            </w:pPr>
            <w:r w:rsidRPr="00E86B7F">
              <w:rPr>
                <w:sz w:val="18"/>
                <w:szCs w:val="18"/>
              </w:rPr>
              <w:t>Identifies information using tools to assess the effectiveness of information technology systems.</w:t>
            </w:r>
          </w:p>
          <w:p w14:paraId="06626CDC" w14:textId="77777777" w:rsidR="0008108D" w:rsidRPr="00E86B7F" w:rsidRDefault="0008108D" w:rsidP="0008108D">
            <w:pPr>
              <w:pStyle w:val="Bullet1"/>
              <w:rPr>
                <w:sz w:val="18"/>
                <w:szCs w:val="18"/>
              </w:rPr>
            </w:pPr>
            <w:r w:rsidRPr="00E86B7F">
              <w:rPr>
                <w:sz w:val="18"/>
                <w:szCs w:val="18"/>
              </w:rPr>
              <w:t>Identifies the various projects comprising the program and articulates their individual objectives and scope.</w:t>
            </w:r>
          </w:p>
        </w:tc>
      </w:tr>
      <w:tr w:rsidR="0008108D" w:rsidRPr="00E86B7F" w14:paraId="06626CE3" w14:textId="77777777" w:rsidTr="003F07FF">
        <w:trPr>
          <w:trHeight w:val="432"/>
        </w:trPr>
        <w:tc>
          <w:tcPr>
            <w:tcW w:w="1548" w:type="dxa"/>
            <w:tcBorders>
              <w:top w:val="single" w:sz="8" w:space="0" w:color="000000"/>
              <w:bottom w:val="single" w:sz="8" w:space="0" w:color="000000"/>
              <w:right w:val="single" w:sz="8" w:space="0" w:color="000000"/>
            </w:tcBorders>
          </w:tcPr>
          <w:p w14:paraId="06626CDE"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CDF" w14:textId="77777777" w:rsidR="0008108D" w:rsidRPr="00E86B7F" w:rsidRDefault="0008108D" w:rsidP="0008108D">
            <w:pPr>
              <w:pStyle w:val="Bullet1"/>
              <w:rPr>
                <w:sz w:val="18"/>
                <w:szCs w:val="18"/>
              </w:rPr>
            </w:pPr>
            <w:r w:rsidRPr="00E86B7F">
              <w:rPr>
                <w:sz w:val="18"/>
                <w:szCs w:val="18"/>
              </w:rPr>
              <w:t>Collects information through defined processes and techniques to effectively assess information technology systems.</w:t>
            </w:r>
          </w:p>
          <w:p w14:paraId="06626CE0" w14:textId="77777777" w:rsidR="0008108D" w:rsidRPr="00E86B7F" w:rsidRDefault="0008108D" w:rsidP="0008108D">
            <w:pPr>
              <w:pStyle w:val="Bullet1"/>
              <w:rPr>
                <w:sz w:val="18"/>
                <w:szCs w:val="18"/>
              </w:rPr>
            </w:pPr>
            <w:r w:rsidRPr="00E86B7F">
              <w:rPr>
                <w:sz w:val="18"/>
                <w:szCs w:val="18"/>
              </w:rPr>
              <w:t>Describes impact of requirements on IT program cost, schedule, and performance.</w:t>
            </w:r>
          </w:p>
          <w:p w14:paraId="06626CE1" w14:textId="77777777" w:rsidR="0008108D" w:rsidRPr="00E86B7F" w:rsidRDefault="0008108D" w:rsidP="0008108D">
            <w:pPr>
              <w:pStyle w:val="Bullet1"/>
              <w:rPr>
                <w:sz w:val="18"/>
                <w:szCs w:val="18"/>
              </w:rPr>
            </w:pPr>
            <w:r w:rsidRPr="00E86B7F">
              <w:rPr>
                <w:sz w:val="18"/>
                <w:szCs w:val="18"/>
              </w:rPr>
              <w:t>Interprets and explains IT program management approaches to others, with supervisor or peer guidance.</w:t>
            </w:r>
          </w:p>
          <w:p w14:paraId="06626CE2" w14:textId="77777777" w:rsidR="0008108D" w:rsidRPr="00E86B7F" w:rsidRDefault="0008108D" w:rsidP="0008108D">
            <w:pPr>
              <w:pStyle w:val="Bullet1"/>
              <w:rPr>
                <w:sz w:val="18"/>
                <w:szCs w:val="18"/>
              </w:rPr>
            </w:pPr>
            <w:r w:rsidRPr="00E86B7F">
              <w:rPr>
                <w:sz w:val="18"/>
                <w:szCs w:val="18"/>
              </w:rPr>
              <w:t>Explains key success factors for the program portfolio.</w:t>
            </w:r>
          </w:p>
        </w:tc>
      </w:tr>
      <w:tr w:rsidR="0008108D" w:rsidRPr="00E86B7F" w14:paraId="06626CE9" w14:textId="77777777" w:rsidTr="003F07FF">
        <w:trPr>
          <w:trHeight w:val="432"/>
        </w:trPr>
        <w:tc>
          <w:tcPr>
            <w:tcW w:w="1548" w:type="dxa"/>
            <w:tcBorders>
              <w:top w:val="single" w:sz="8" w:space="0" w:color="000000"/>
              <w:bottom w:val="single" w:sz="8" w:space="0" w:color="000000"/>
              <w:right w:val="single" w:sz="8" w:space="0" w:color="000000"/>
            </w:tcBorders>
          </w:tcPr>
          <w:p w14:paraId="06626CE4"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CE5" w14:textId="77777777" w:rsidR="0008108D" w:rsidRPr="00E86B7F" w:rsidRDefault="0008108D" w:rsidP="0008108D">
            <w:pPr>
              <w:pStyle w:val="Bullet1"/>
              <w:rPr>
                <w:sz w:val="18"/>
                <w:szCs w:val="18"/>
              </w:rPr>
            </w:pPr>
            <w:r w:rsidRPr="00E86B7F">
              <w:rPr>
                <w:sz w:val="18"/>
                <w:szCs w:val="18"/>
              </w:rPr>
              <w:t>Collaborates on developing metrics, critical success factors, and key indicators to monitor and assess results and provide regular program-level status updates.</w:t>
            </w:r>
          </w:p>
          <w:p w14:paraId="06626CE6" w14:textId="77777777" w:rsidR="0008108D" w:rsidRPr="00E86B7F" w:rsidRDefault="0008108D" w:rsidP="0008108D">
            <w:pPr>
              <w:pStyle w:val="Bullet1"/>
              <w:rPr>
                <w:sz w:val="18"/>
                <w:szCs w:val="18"/>
              </w:rPr>
            </w:pPr>
            <w:r w:rsidRPr="00E86B7F">
              <w:rPr>
                <w:sz w:val="18"/>
                <w:szCs w:val="18"/>
              </w:rPr>
              <w:t>Uses established analysis, business cases, and decision-making processes to evaluate capital investments in IT and IT-alternative investments.</w:t>
            </w:r>
          </w:p>
          <w:p w14:paraId="06626CE7" w14:textId="77777777" w:rsidR="0008108D" w:rsidRPr="00E86B7F" w:rsidRDefault="0008108D" w:rsidP="0008108D">
            <w:pPr>
              <w:pStyle w:val="Bullet1"/>
              <w:rPr>
                <w:sz w:val="18"/>
                <w:szCs w:val="18"/>
              </w:rPr>
            </w:pPr>
            <w:r w:rsidRPr="00E86B7F">
              <w:rPr>
                <w:sz w:val="18"/>
                <w:szCs w:val="18"/>
              </w:rPr>
              <w:t xml:space="preserve">Manages the overall planning, execution, and timely delivery of multiple projects. </w:t>
            </w:r>
          </w:p>
          <w:p w14:paraId="06626CE8" w14:textId="77777777" w:rsidR="0008108D" w:rsidRPr="00E86B7F" w:rsidRDefault="0008108D" w:rsidP="0008108D">
            <w:pPr>
              <w:pStyle w:val="Bullet1"/>
              <w:rPr>
                <w:sz w:val="18"/>
                <w:szCs w:val="18"/>
              </w:rPr>
            </w:pPr>
            <w:r w:rsidRPr="00E86B7F">
              <w:rPr>
                <w:sz w:val="18"/>
                <w:szCs w:val="18"/>
              </w:rPr>
              <w:t>Establishes a program charter (including budget, resources, stakeholders, authorities, scope, risks, constraints, dependencies).</w:t>
            </w:r>
          </w:p>
        </w:tc>
      </w:tr>
      <w:tr w:rsidR="0008108D" w:rsidRPr="00E86B7F" w14:paraId="06626CEE" w14:textId="77777777" w:rsidTr="003F07FF">
        <w:trPr>
          <w:trHeight w:val="432"/>
        </w:trPr>
        <w:tc>
          <w:tcPr>
            <w:tcW w:w="1548" w:type="dxa"/>
            <w:tcBorders>
              <w:top w:val="single" w:sz="8" w:space="0" w:color="000000"/>
              <w:bottom w:val="single" w:sz="8" w:space="0" w:color="000000"/>
              <w:right w:val="single" w:sz="8" w:space="0" w:color="000000"/>
            </w:tcBorders>
          </w:tcPr>
          <w:p w14:paraId="06626CEA"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CEB" w14:textId="77777777" w:rsidR="0008108D" w:rsidRPr="00E86B7F" w:rsidRDefault="0008108D" w:rsidP="0008108D">
            <w:pPr>
              <w:pStyle w:val="Bullet1"/>
              <w:rPr>
                <w:sz w:val="18"/>
                <w:szCs w:val="18"/>
              </w:rPr>
            </w:pPr>
            <w:r w:rsidRPr="00E86B7F">
              <w:rPr>
                <w:sz w:val="18"/>
                <w:szCs w:val="18"/>
              </w:rPr>
              <w:t>Analyzes shared solutions between agencies and makes recommendations on technology investments.</w:t>
            </w:r>
          </w:p>
          <w:p w14:paraId="06626CEC" w14:textId="77777777" w:rsidR="0008108D" w:rsidRPr="00E86B7F" w:rsidRDefault="0008108D" w:rsidP="0008108D">
            <w:pPr>
              <w:pStyle w:val="Bullet1"/>
              <w:rPr>
                <w:sz w:val="18"/>
                <w:szCs w:val="18"/>
              </w:rPr>
            </w:pPr>
            <w:r w:rsidRPr="00E86B7F">
              <w:rPr>
                <w:sz w:val="18"/>
                <w:szCs w:val="18"/>
              </w:rPr>
              <w:t>Assesses health of IT program</w:t>
            </w:r>
            <w:r w:rsidR="00F14355" w:rsidRPr="00E86B7F">
              <w:rPr>
                <w:sz w:val="18"/>
                <w:szCs w:val="18"/>
              </w:rPr>
              <w:t>,</w:t>
            </w:r>
            <w:r w:rsidRPr="00E86B7F">
              <w:rPr>
                <w:sz w:val="18"/>
                <w:szCs w:val="18"/>
              </w:rPr>
              <w:t xml:space="preserve"> and prioritizes the portfolio of projects within the programs.</w:t>
            </w:r>
          </w:p>
          <w:p w14:paraId="06626CED" w14:textId="77777777" w:rsidR="0008108D" w:rsidRPr="00E86B7F" w:rsidRDefault="0008108D" w:rsidP="0008108D">
            <w:pPr>
              <w:pStyle w:val="Bullet1"/>
              <w:rPr>
                <w:sz w:val="18"/>
                <w:szCs w:val="18"/>
              </w:rPr>
            </w:pPr>
            <w:r w:rsidRPr="00E86B7F">
              <w:rPr>
                <w:sz w:val="18"/>
                <w:szCs w:val="18"/>
              </w:rPr>
              <w:t>Researches and analyzes data from a variety of sources to build a business case for approval of IT projects and programs.</w:t>
            </w:r>
          </w:p>
        </w:tc>
      </w:tr>
      <w:tr w:rsidR="0008108D" w:rsidRPr="00E86B7F" w14:paraId="06626CF4" w14:textId="77777777" w:rsidTr="003F07FF">
        <w:trPr>
          <w:trHeight w:val="432"/>
        </w:trPr>
        <w:tc>
          <w:tcPr>
            <w:tcW w:w="1548" w:type="dxa"/>
            <w:tcBorders>
              <w:top w:val="single" w:sz="8" w:space="0" w:color="000000"/>
              <w:bottom w:val="single" w:sz="8" w:space="0" w:color="000000"/>
              <w:right w:val="single" w:sz="8" w:space="0" w:color="000000"/>
            </w:tcBorders>
          </w:tcPr>
          <w:p w14:paraId="06626CEF" w14:textId="77777777" w:rsidR="0008108D" w:rsidRPr="00C55C37" w:rsidRDefault="0008108D" w:rsidP="000A362A">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CF0" w14:textId="77777777" w:rsidR="0008108D" w:rsidRPr="00E86B7F" w:rsidRDefault="0008108D" w:rsidP="0008108D">
            <w:pPr>
              <w:pStyle w:val="Bullet1"/>
              <w:rPr>
                <w:sz w:val="18"/>
                <w:szCs w:val="18"/>
              </w:rPr>
            </w:pPr>
            <w:r w:rsidRPr="00E86B7F">
              <w:rPr>
                <w:sz w:val="18"/>
                <w:szCs w:val="18"/>
              </w:rPr>
              <w:t xml:space="preserve">Works with key stakeholders to align IT investments with overall mission. </w:t>
            </w:r>
          </w:p>
          <w:p w14:paraId="06626CF1" w14:textId="77777777" w:rsidR="0008108D" w:rsidRPr="00E86B7F" w:rsidRDefault="0008108D" w:rsidP="0008108D">
            <w:pPr>
              <w:pStyle w:val="Bullet1"/>
              <w:rPr>
                <w:sz w:val="18"/>
                <w:szCs w:val="18"/>
              </w:rPr>
            </w:pPr>
            <w:r w:rsidRPr="00E86B7F">
              <w:rPr>
                <w:sz w:val="18"/>
                <w:szCs w:val="18"/>
              </w:rPr>
              <w:t>Designs defined processes and techniques for working with stakeholders to effectively deal with IT program budgets.</w:t>
            </w:r>
          </w:p>
          <w:p w14:paraId="06626CF2" w14:textId="77777777" w:rsidR="0008108D" w:rsidRPr="00E86B7F" w:rsidRDefault="0008108D" w:rsidP="0008108D">
            <w:pPr>
              <w:pStyle w:val="Bullet1"/>
              <w:rPr>
                <w:sz w:val="18"/>
                <w:szCs w:val="18"/>
              </w:rPr>
            </w:pPr>
            <w:r w:rsidRPr="00E86B7F">
              <w:rPr>
                <w:sz w:val="18"/>
                <w:szCs w:val="18"/>
              </w:rPr>
              <w:t xml:space="preserve">Advocates to senior management for program’s organizational business value and funding needs. </w:t>
            </w:r>
          </w:p>
          <w:p w14:paraId="06626CF3" w14:textId="77777777" w:rsidR="0008108D" w:rsidRPr="00E86B7F" w:rsidRDefault="0008108D" w:rsidP="003D7ECB">
            <w:pPr>
              <w:pStyle w:val="Bullet1"/>
              <w:rPr>
                <w:sz w:val="18"/>
                <w:szCs w:val="18"/>
              </w:rPr>
            </w:pPr>
            <w:r w:rsidRPr="00E86B7F">
              <w:rPr>
                <w:sz w:val="18"/>
                <w:szCs w:val="18"/>
              </w:rPr>
              <w:t>Considers agency strateg</w:t>
            </w:r>
            <w:r w:rsidR="003D7ECB" w:rsidRPr="00E86B7F">
              <w:rPr>
                <w:sz w:val="18"/>
                <w:szCs w:val="18"/>
              </w:rPr>
              <w:t>y</w:t>
            </w:r>
            <w:r w:rsidRPr="00E86B7F">
              <w:rPr>
                <w:sz w:val="18"/>
                <w:szCs w:val="18"/>
              </w:rPr>
              <w:t xml:space="preserve"> and performance plans when identifying specific requirements and capital planning processes to drive acquisition strategies.</w:t>
            </w:r>
          </w:p>
        </w:tc>
      </w:tr>
    </w:tbl>
    <w:p w14:paraId="06626CF5" w14:textId="77777777" w:rsidR="00046A2D" w:rsidRPr="00E86B7F" w:rsidRDefault="00046A2D" w:rsidP="00046A2D">
      <w:pPr>
        <w:spacing w:after="0"/>
        <w:rPr>
          <w:rFonts w:asciiTheme="minorHAnsi" w:hAnsiTheme="minorHAnsi" w:cstheme="minorHAnsi"/>
        </w:rPr>
      </w:pPr>
    </w:p>
    <w:p w14:paraId="06626CF6" w14:textId="77777777" w:rsidR="00046A2D" w:rsidRPr="00E86B7F" w:rsidRDefault="00046A2D" w:rsidP="00046A2D">
      <w:pPr>
        <w:spacing w:after="0"/>
        <w:rPr>
          <w:rFonts w:asciiTheme="minorHAnsi" w:hAnsiTheme="minorHAnsi" w:cstheme="minorHAnsi"/>
        </w:rPr>
      </w:pPr>
    </w:p>
    <w:p w14:paraId="06626CF7" w14:textId="77777777" w:rsidR="00046A2D" w:rsidRPr="00E86B7F" w:rsidRDefault="00046A2D" w:rsidP="00046A2D">
      <w:pPr>
        <w:spacing w:after="0"/>
        <w:rPr>
          <w:rFonts w:asciiTheme="minorHAnsi" w:hAnsiTheme="minorHAnsi" w:cstheme="minorHAnsi"/>
        </w:rPr>
      </w:pPr>
    </w:p>
    <w:p w14:paraId="06626CF8" w14:textId="77777777" w:rsidR="00046A2D" w:rsidRPr="00E86B7F" w:rsidRDefault="00046A2D" w:rsidP="00046A2D">
      <w:pPr>
        <w:spacing w:after="0"/>
        <w:rPr>
          <w:rFonts w:asciiTheme="minorHAnsi" w:hAnsiTheme="minorHAnsi" w:cstheme="minorHAnsi"/>
        </w:rPr>
      </w:pPr>
    </w:p>
    <w:p w14:paraId="06626CF9" w14:textId="77777777" w:rsidR="00046A2D" w:rsidRPr="00E86B7F" w:rsidRDefault="00046A2D" w:rsidP="00046A2D">
      <w:pPr>
        <w:spacing w:after="0"/>
        <w:rPr>
          <w:rFonts w:asciiTheme="minorHAnsi" w:hAnsiTheme="minorHAnsi" w:cstheme="minorHAnsi"/>
        </w:rPr>
      </w:pPr>
    </w:p>
    <w:p w14:paraId="06626CFA" w14:textId="77777777" w:rsidR="00046A2D" w:rsidRPr="00E86B7F" w:rsidRDefault="00046A2D" w:rsidP="00046A2D">
      <w:pPr>
        <w:spacing w:after="0"/>
        <w:rPr>
          <w:rFonts w:asciiTheme="minorHAnsi" w:hAnsiTheme="minorHAnsi" w:cstheme="minorHAnsi"/>
        </w:rPr>
      </w:pPr>
    </w:p>
    <w:p w14:paraId="06626CFB" w14:textId="77777777" w:rsidR="00046A2D" w:rsidRPr="00E86B7F" w:rsidRDefault="00046A2D" w:rsidP="00046A2D">
      <w:pPr>
        <w:spacing w:after="0"/>
        <w:rPr>
          <w:rFonts w:asciiTheme="minorHAnsi" w:hAnsiTheme="minorHAnsi" w:cstheme="minorHAnsi"/>
        </w:rPr>
      </w:pPr>
    </w:p>
    <w:p w14:paraId="06626CFC" w14:textId="77777777" w:rsidR="00046A2D" w:rsidRPr="00E86B7F" w:rsidRDefault="00046A2D" w:rsidP="00046A2D">
      <w:pPr>
        <w:spacing w:after="0"/>
        <w:rPr>
          <w:rFonts w:asciiTheme="minorHAnsi" w:hAnsiTheme="minorHAnsi" w:cstheme="minorHAnsi"/>
        </w:rPr>
      </w:pPr>
    </w:p>
    <w:p w14:paraId="06626CFD" w14:textId="77777777" w:rsidR="00046A2D" w:rsidRPr="00E86B7F" w:rsidRDefault="00046A2D" w:rsidP="00046A2D">
      <w:pPr>
        <w:spacing w:after="0"/>
        <w:rPr>
          <w:rFonts w:asciiTheme="minorHAnsi" w:hAnsiTheme="minorHAnsi" w:cstheme="minorHAnsi"/>
        </w:rPr>
      </w:pPr>
    </w:p>
    <w:p w14:paraId="06626CFE" w14:textId="77777777" w:rsidR="00046A2D" w:rsidRPr="00E86B7F" w:rsidRDefault="00046A2D" w:rsidP="00046A2D">
      <w:pPr>
        <w:spacing w:after="0"/>
        <w:rPr>
          <w:rFonts w:asciiTheme="minorHAnsi" w:hAnsiTheme="minorHAnsi" w:cstheme="minorHAnsi"/>
        </w:rPr>
      </w:pPr>
    </w:p>
    <w:p w14:paraId="06626CFF" w14:textId="77777777" w:rsidR="00046A2D" w:rsidRPr="00E86B7F" w:rsidRDefault="00046A2D" w:rsidP="00046A2D">
      <w:pPr>
        <w:spacing w:after="0"/>
        <w:rPr>
          <w:rFonts w:asciiTheme="minorHAnsi" w:hAnsiTheme="minorHAnsi" w:cstheme="minorHAnsi"/>
        </w:rPr>
      </w:pPr>
    </w:p>
    <w:p w14:paraId="06626D00" w14:textId="77777777" w:rsidR="00046A2D" w:rsidRPr="00E86B7F" w:rsidRDefault="00046A2D" w:rsidP="00046A2D">
      <w:pPr>
        <w:spacing w:after="0"/>
        <w:rPr>
          <w:rFonts w:asciiTheme="minorHAnsi" w:hAnsiTheme="minorHAnsi" w:cstheme="minorHAnsi"/>
        </w:rPr>
      </w:pPr>
    </w:p>
    <w:p w14:paraId="06626D01" w14:textId="77777777" w:rsidR="00046A2D" w:rsidRPr="00E86B7F" w:rsidRDefault="00046A2D" w:rsidP="00046A2D">
      <w:pPr>
        <w:spacing w:after="0"/>
        <w:rPr>
          <w:rFonts w:asciiTheme="minorHAnsi" w:hAnsiTheme="minorHAnsi" w:cstheme="minorHAnsi"/>
        </w:rPr>
      </w:pPr>
    </w:p>
    <w:p w14:paraId="06626D02" w14:textId="77777777" w:rsidR="00046A2D" w:rsidRPr="00E86B7F" w:rsidRDefault="00046A2D" w:rsidP="00046A2D">
      <w:pPr>
        <w:spacing w:after="0"/>
        <w:rPr>
          <w:rFonts w:asciiTheme="minorHAnsi" w:hAnsiTheme="minorHAnsi" w:cstheme="minorHAnsi"/>
        </w:rPr>
      </w:pPr>
    </w:p>
    <w:p w14:paraId="06626D03" w14:textId="77777777" w:rsidR="00046A2D" w:rsidRPr="00E86B7F" w:rsidRDefault="00046A2D" w:rsidP="00046A2D">
      <w:pPr>
        <w:spacing w:after="0"/>
        <w:rPr>
          <w:rFonts w:asciiTheme="minorHAnsi" w:hAnsiTheme="minorHAnsi" w:cstheme="minorHAnsi"/>
        </w:rPr>
      </w:pPr>
    </w:p>
    <w:p w14:paraId="06626D04" w14:textId="77777777" w:rsidR="00046A2D" w:rsidRPr="00E86B7F" w:rsidRDefault="00046A2D" w:rsidP="00046A2D">
      <w:pPr>
        <w:spacing w:after="0"/>
        <w:rPr>
          <w:rFonts w:asciiTheme="minorHAnsi" w:hAnsiTheme="minorHAnsi" w:cstheme="minorHAnsi"/>
        </w:rPr>
      </w:pPr>
    </w:p>
    <w:p w14:paraId="06626D05" w14:textId="77777777" w:rsidR="00046A2D" w:rsidRPr="00E86B7F" w:rsidRDefault="00046A2D" w:rsidP="00046A2D">
      <w:pPr>
        <w:spacing w:after="0"/>
        <w:rPr>
          <w:rFonts w:asciiTheme="minorHAnsi" w:hAnsiTheme="minorHAnsi" w:cstheme="minorHAnsi"/>
        </w:rPr>
      </w:pPr>
    </w:p>
    <w:p w14:paraId="06626D06" w14:textId="77777777" w:rsidR="00046A2D" w:rsidRPr="00E86B7F" w:rsidRDefault="00046A2D" w:rsidP="00046A2D">
      <w:pPr>
        <w:spacing w:after="0"/>
        <w:rPr>
          <w:rFonts w:asciiTheme="minorHAnsi" w:hAnsiTheme="minorHAnsi" w:cstheme="minorHAnsi"/>
        </w:rPr>
      </w:pP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D09"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D07" w14:textId="77777777" w:rsidR="00046A2D" w:rsidRPr="00C55C37" w:rsidRDefault="00046A2D" w:rsidP="003F07FF">
            <w:pPr>
              <w:pStyle w:val="Heading0"/>
              <w:outlineLvl w:val="2"/>
              <w:rPr>
                <w:sz w:val="24"/>
              </w:rPr>
            </w:pPr>
            <w:bookmarkStart w:id="240" w:name="_Toc346485567"/>
            <w:bookmarkStart w:id="241" w:name="_Toc375250078"/>
            <w:bookmarkStart w:id="242" w:name="_Toc400022452"/>
            <w:r w:rsidRPr="0059122E">
              <w:rPr>
                <w:bCs w:val="0"/>
                <w:sz w:val="24"/>
              </w:rPr>
              <w:t>Infrastructure Design</w:t>
            </w:r>
            <w:bookmarkEnd w:id="240"/>
            <w:bookmarkEnd w:id="241"/>
            <w:bookmarkEnd w:id="242"/>
          </w:p>
          <w:p w14:paraId="06626D08"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architecture and typology of software, hardware, and networks, including LANS, WANS, and telecommunications systems, their components and associated protocols and standards, and how they operate and integrate with one another and with associated controlling software.</w:t>
            </w:r>
          </w:p>
        </w:tc>
      </w:tr>
      <w:tr w:rsidR="00046A2D" w:rsidRPr="00E86B7F" w14:paraId="06626D0C"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D0A"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D0B" w14:textId="77777777" w:rsidR="00046A2D" w:rsidRPr="00C55C37" w:rsidRDefault="0008108D"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D10" w14:textId="77777777" w:rsidTr="003F07FF">
        <w:trPr>
          <w:trHeight w:val="432"/>
        </w:trPr>
        <w:tc>
          <w:tcPr>
            <w:tcW w:w="1548" w:type="dxa"/>
            <w:tcBorders>
              <w:top w:val="single" w:sz="8" w:space="0" w:color="000000"/>
              <w:bottom w:val="single" w:sz="8" w:space="0" w:color="000000"/>
              <w:right w:val="single" w:sz="8" w:space="0" w:color="000000"/>
            </w:tcBorders>
          </w:tcPr>
          <w:p w14:paraId="06626D0D"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6D0E" w14:textId="77777777" w:rsidR="0008108D" w:rsidRPr="00C55C37" w:rsidRDefault="0008108D" w:rsidP="0008108D">
            <w:pPr>
              <w:pStyle w:val="Bullet1"/>
              <w:rPr>
                <w:sz w:val="18"/>
              </w:rPr>
            </w:pPr>
            <w:r w:rsidRPr="00C55C37">
              <w:rPr>
                <w:sz w:val="18"/>
              </w:rPr>
              <w:t>Follows organization’s strategy, processes, and techniques for IT infrastructure design, with supervisor guidance.</w:t>
            </w:r>
          </w:p>
          <w:p w14:paraId="06626D0F" w14:textId="77777777" w:rsidR="0008108D" w:rsidRPr="00FB7C59" w:rsidRDefault="0008108D" w:rsidP="0008108D">
            <w:pPr>
              <w:pStyle w:val="Bullet1"/>
              <w:rPr>
                <w:sz w:val="18"/>
              </w:rPr>
            </w:pPr>
            <w:r w:rsidRPr="00C55C37">
              <w:rPr>
                <w:sz w:val="18"/>
              </w:rPr>
              <w:t xml:space="preserve">Identifies the fundamental aspects of software, hardware, and network architecture (e.g., aspects of a program, differences </w:t>
            </w:r>
            <w:r w:rsidRPr="00FB7C59">
              <w:rPr>
                <w:sz w:val="18"/>
              </w:rPr>
              <w:t>between software and hardware, user interface).</w:t>
            </w:r>
          </w:p>
        </w:tc>
      </w:tr>
      <w:tr w:rsidR="0008108D" w:rsidRPr="00E86B7F" w14:paraId="06626D16" w14:textId="77777777" w:rsidTr="003F07FF">
        <w:trPr>
          <w:trHeight w:val="432"/>
        </w:trPr>
        <w:tc>
          <w:tcPr>
            <w:tcW w:w="1548" w:type="dxa"/>
            <w:tcBorders>
              <w:top w:val="single" w:sz="8" w:space="0" w:color="000000"/>
              <w:bottom w:val="single" w:sz="8" w:space="0" w:color="000000"/>
              <w:right w:val="single" w:sz="8" w:space="0" w:color="000000"/>
            </w:tcBorders>
          </w:tcPr>
          <w:p w14:paraId="06626D11"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D12" w14:textId="77777777" w:rsidR="0008108D" w:rsidRPr="00C55C37" w:rsidRDefault="0008108D" w:rsidP="0008108D">
            <w:pPr>
              <w:pStyle w:val="Bullet1"/>
              <w:rPr>
                <w:sz w:val="18"/>
              </w:rPr>
            </w:pPr>
            <w:r w:rsidRPr="00C55C37">
              <w:rPr>
                <w:sz w:val="18"/>
              </w:rPr>
              <w:t>Interprets requirements for new and/or enhanced infrastructure design, with supervisor or peer guidance.</w:t>
            </w:r>
          </w:p>
          <w:p w14:paraId="06626D13" w14:textId="77777777" w:rsidR="00440C7B" w:rsidRPr="00C55C37" w:rsidRDefault="00440C7B" w:rsidP="00440C7B">
            <w:pPr>
              <w:pStyle w:val="Bullet1"/>
              <w:rPr>
                <w:sz w:val="18"/>
              </w:rPr>
            </w:pPr>
            <w:r w:rsidRPr="00C55C37">
              <w:rPr>
                <w:sz w:val="18"/>
              </w:rPr>
              <w:t xml:space="preserve">Uses knowledge of IT infrastructure to narrow down the possible source of an IT issue and escalate it appropriately for resolution. </w:t>
            </w:r>
          </w:p>
          <w:p w14:paraId="06626D14" w14:textId="77777777" w:rsidR="0008108D" w:rsidRPr="00FB7C59" w:rsidRDefault="0008108D" w:rsidP="0008108D">
            <w:pPr>
              <w:pStyle w:val="Bullet1"/>
              <w:rPr>
                <w:sz w:val="18"/>
              </w:rPr>
            </w:pPr>
            <w:r w:rsidRPr="00FB7C59">
              <w:rPr>
                <w:sz w:val="18"/>
              </w:rPr>
              <w:t>Demonstrates how to source, gather, collate, and document information on infrastructure design components.</w:t>
            </w:r>
          </w:p>
          <w:p w14:paraId="06626D15" w14:textId="77777777" w:rsidR="0008108D" w:rsidRPr="00FB7C59" w:rsidRDefault="0008108D" w:rsidP="0008108D">
            <w:pPr>
              <w:pStyle w:val="Bullet1"/>
              <w:rPr>
                <w:sz w:val="18"/>
              </w:rPr>
            </w:pPr>
            <w:r w:rsidRPr="00FB7C59">
              <w:rPr>
                <w:sz w:val="18"/>
              </w:rPr>
              <w:t>Describes the infrastructure of a local system, including its major components and products.</w:t>
            </w:r>
          </w:p>
        </w:tc>
      </w:tr>
      <w:tr w:rsidR="0008108D" w:rsidRPr="00E86B7F" w14:paraId="06626D1B" w14:textId="77777777" w:rsidTr="003F07FF">
        <w:trPr>
          <w:trHeight w:val="432"/>
        </w:trPr>
        <w:tc>
          <w:tcPr>
            <w:tcW w:w="1548" w:type="dxa"/>
            <w:tcBorders>
              <w:top w:val="single" w:sz="8" w:space="0" w:color="000000"/>
              <w:bottom w:val="single" w:sz="8" w:space="0" w:color="000000"/>
              <w:right w:val="single" w:sz="8" w:space="0" w:color="000000"/>
            </w:tcBorders>
          </w:tcPr>
          <w:p w14:paraId="06626D17"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w:t>
            </w:r>
            <w:r w:rsidRPr="00C55C37">
              <w:rPr>
                <w:rFonts w:asciiTheme="minorHAnsi" w:hAnsiTheme="minorHAnsi" w:cstheme="minorHAnsi"/>
                <w:b/>
                <w:bCs/>
                <w:sz w:val="20"/>
                <w:szCs w:val="23"/>
              </w:rPr>
              <w:t>vel 3 – Intermediate</w:t>
            </w:r>
          </w:p>
        </w:tc>
        <w:tc>
          <w:tcPr>
            <w:tcW w:w="9360" w:type="dxa"/>
            <w:tcBorders>
              <w:top w:val="single" w:sz="8" w:space="0" w:color="000000"/>
              <w:left w:val="single" w:sz="8" w:space="0" w:color="000000"/>
              <w:bottom w:val="single" w:sz="8" w:space="0" w:color="000000"/>
            </w:tcBorders>
          </w:tcPr>
          <w:p w14:paraId="06626D18" w14:textId="77777777" w:rsidR="0008108D" w:rsidRPr="00C55C37" w:rsidRDefault="0008108D" w:rsidP="0008108D">
            <w:pPr>
              <w:pStyle w:val="Bullet1"/>
              <w:rPr>
                <w:sz w:val="18"/>
              </w:rPr>
            </w:pPr>
            <w:r w:rsidRPr="00C55C37">
              <w:rPr>
                <w:sz w:val="18"/>
              </w:rPr>
              <w:t>Interprets requirements and their implications and applies infrastructure design guidelines, as appropriate.</w:t>
            </w:r>
          </w:p>
          <w:p w14:paraId="06626D19" w14:textId="77777777" w:rsidR="00440C7B" w:rsidRPr="00C55C37" w:rsidRDefault="00440C7B" w:rsidP="00440C7B">
            <w:pPr>
              <w:pStyle w:val="Bullet1"/>
              <w:rPr>
                <w:sz w:val="18"/>
              </w:rPr>
            </w:pPr>
            <w:r w:rsidRPr="00C55C37">
              <w:rPr>
                <w:sz w:val="18"/>
              </w:rPr>
              <w:t xml:space="preserve">Uses knowledge of IT infrastructure to identify the source of IT issues and troubleshoot problems.  </w:t>
            </w:r>
          </w:p>
          <w:p w14:paraId="06626D1A" w14:textId="77777777" w:rsidR="0008108D" w:rsidRPr="00FB7C59" w:rsidRDefault="0008108D" w:rsidP="0008108D">
            <w:pPr>
              <w:pStyle w:val="Bullet1"/>
              <w:rPr>
                <w:sz w:val="18"/>
              </w:rPr>
            </w:pPr>
            <w:r w:rsidRPr="00FB7C59">
              <w:rPr>
                <w:sz w:val="18"/>
              </w:rPr>
              <w:t>Documents integration issues (e.g.</w:t>
            </w:r>
            <w:r w:rsidR="009B6D0B" w:rsidRPr="00FB7C59">
              <w:rPr>
                <w:sz w:val="18"/>
              </w:rPr>
              <w:t>,</w:t>
            </w:r>
            <w:r w:rsidRPr="00FB7C59">
              <w:rPr>
                <w:sz w:val="18"/>
              </w:rPr>
              <w:t xml:space="preserve"> problems with any existing infrastructure product, service or equipment) that occur during infrastructure design and planning activities.</w:t>
            </w:r>
          </w:p>
        </w:tc>
      </w:tr>
      <w:tr w:rsidR="0008108D" w:rsidRPr="00E86B7F" w14:paraId="06626D20" w14:textId="77777777" w:rsidTr="003F07FF">
        <w:trPr>
          <w:trHeight w:val="432"/>
        </w:trPr>
        <w:tc>
          <w:tcPr>
            <w:tcW w:w="1548" w:type="dxa"/>
            <w:tcBorders>
              <w:top w:val="single" w:sz="8" w:space="0" w:color="000000"/>
              <w:bottom w:val="single" w:sz="8" w:space="0" w:color="000000"/>
              <w:right w:val="single" w:sz="8" w:space="0" w:color="000000"/>
            </w:tcBorders>
          </w:tcPr>
          <w:p w14:paraId="06626D1C"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D1D" w14:textId="77777777" w:rsidR="0008108D" w:rsidRPr="00C55C37" w:rsidRDefault="0008108D" w:rsidP="0008108D">
            <w:pPr>
              <w:pStyle w:val="Bullet1"/>
              <w:rPr>
                <w:sz w:val="18"/>
              </w:rPr>
            </w:pPr>
            <w:r w:rsidRPr="00C55C37">
              <w:rPr>
                <w:sz w:val="18"/>
              </w:rPr>
              <w:t xml:space="preserve">Provides consultation to others on planning, migration, and implementation issues. </w:t>
            </w:r>
          </w:p>
          <w:p w14:paraId="06626D1E" w14:textId="77777777" w:rsidR="0008108D" w:rsidRPr="00C55C37" w:rsidRDefault="0008108D" w:rsidP="0008108D">
            <w:pPr>
              <w:pStyle w:val="Bullet1"/>
              <w:rPr>
                <w:sz w:val="18"/>
              </w:rPr>
            </w:pPr>
            <w:r w:rsidRPr="00C55C37">
              <w:rPr>
                <w:sz w:val="18"/>
              </w:rPr>
              <w:t>Analyzes and addresses technology and business issues associated with existing and planned architecture.</w:t>
            </w:r>
          </w:p>
          <w:p w14:paraId="06626D1F" w14:textId="77777777" w:rsidR="0008108D" w:rsidRPr="00FB7C59" w:rsidRDefault="0008108D" w:rsidP="0008108D">
            <w:pPr>
              <w:pStyle w:val="Bullet1"/>
              <w:rPr>
                <w:sz w:val="18"/>
              </w:rPr>
            </w:pPr>
            <w:r w:rsidRPr="00C55C37">
              <w:rPr>
                <w:sz w:val="18"/>
              </w:rPr>
              <w:t>Plans installation of major features for software, hardware, and network technologies.</w:t>
            </w:r>
          </w:p>
        </w:tc>
      </w:tr>
      <w:tr w:rsidR="0008108D" w:rsidRPr="00E86B7F" w14:paraId="06626D25" w14:textId="77777777" w:rsidTr="003F07FF">
        <w:trPr>
          <w:trHeight w:val="432"/>
        </w:trPr>
        <w:tc>
          <w:tcPr>
            <w:tcW w:w="1548" w:type="dxa"/>
            <w:tcBorders>
              <w:top w:val="single" w:sz="8" w:space="0" w:color="000000"/>
              <w:bottom w:val="single" w:sz="8" w:space="0" w:color="000000"/>
              <w:right w:val="single" w:sz="8" w:space="0" w:color="000000"/>
            </w:tcBorders>
          </w:tcPr>
          <w:p w14:paraId="06626D21"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D22" w14:textId="77777777" w:rsidR="0008108D" w:rsidRPr="00C55C37" w:rsidRDefault="0008108D" w:rsidP="0008108D">
            <w:pPr>
              <w:pStyle w:val="Bullet1"/>
              <w:rPr>
                <w:sz w:val="18"/>
              </w:rPr>
            </w:pPr>
            <w:r w:rsidRPr="00C55C37">
              <w:rPr>
                <w:sz w:val="18"/>
              </w:rPr>
              <w:t xml:space="preserve">Leads development of software, hardware, and/or network architecture and standards. </w:t>
            </w:r>
          </w:p>
          <w:p w14:paraId="06626D23" w14:textId="77777777" w:rsidR="0008108D" w:rsidRPr="00C55C37" w:rsidRDefault="0008108D" w:rsidP="0008108D">
            <w:pPr>
              <w:pStyle w:val="Bullet1"/>
              <w:rPr>
                <w:sz w:val="18"/>
              </w:rPr>
            </w:pPr>
            <w:r w:rsidRPr="00C55C37">
              <w:rPr>
                <w:sz w:val="18"/>
              </w:rPr>
              <w:t>Reports on software, hardware, and network integration and implementation issues, as well as their architectural implications.</w:t>
            </w:r>
          </w:p>
          <w:p w14:paraId="06626D24" w14:textId="77777777" w:rsidR="0008108D" w:rsidRPr="00FB7C59" w:rsidRDefault="0008108D" w:rsidP="0008108D">
            <w:pPr>
              <w:pStyle w:val="Bullet1"/>
              <w:rPr>
                <w:sz w:val="18"/>
              </w:rPr>
            </w:pPr>
            <w:r w:rsidRPr="00FB7C59">
              <w:rPr>
                <w:sz w:val="18"/>
              </w:rPr>
              <w:t>Anticipates and responds effectively to strategic issues that may impact infrastructure supporting an organization.</w:t>
            </w:r>
          </w:p>
        </w:tc>
      </w:tr>
    </w:tbl>
    <w:p w14:paraId="06626D26" w14:textId="77777777" w:rsidR="00046A2D" w:rsidRPr="00E86B7F" w:rsidRDefault="00046A2D" w:rsidP="00046A2D">
      <w:pPr>
        <w:rPr>
          <w:rFonts w:asciiTheme="minorHAnsi" w:hAnsiTheme="minorHAnsi" w:cstheme="minorHAnsi"/>
        </w:rPr>
      </w:pPr>
      <w:bookmarkStart w:id="243" w:name="_Toc311812311"/>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6D29"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6D27" w14:textId="77777777" w:rsidR="00046A2D" w:rsidRPr="00C55C37" w:rsidRDefault="00046A2D" w:rsidP="003F07FF">
            <w:pPr>
              <w:pStyle w:val="Heading0"/>
              <w:outlineLvl w:val="2"/>
              <w:rPr>
                <w:sz w:val="24"/>
              </w:rPr>
            </w:pPr>
            <w:bookmarkStart w:id="244" w:name="_Toc375250079"/>
            <w:bookmarkStart w:id="245" w:name="_Toc400022453"/>
            <w:r w:rsidRPr="0059122E">
              <w:rPr>
                <w:bCs w:val="0"/>
                <w:sz w:val="24"/>
              </w:rPr>
              <w:t>Knowledge Management</w:t>
            </w:r>
            <w:bookmarkEnd w:id="243"/>
            <w:bookmarkEnd w:id="244"/>
            <w:bookmarkEnd w:id="245"/>
          </w:p>
          <w:p w14:paraId="06626D28" w14:textId="77777777" w:rsidR="00046A2D" w:rsidRPr="00E86B7F" w:rsidRDefault="00046A2D" w:rsidP="003F07FF">
            <w:pPr>
              <w:pStyle w:val="CompModelText"/>
              <w:ind w:left="164"/>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value of collected information and the methods of sharing that information throughout an organization.</w:t>
            </w:r>
          </w:p>
        </w:tc>
      </w:tr>
      <w:tr w:rsidR="00046A2D" w:rsidRPr="00E86B7F" w14:paraId="06626D2C"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D2A"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6D2B" w14:textId="77777777" w:rsidR="00046A2D" w:rsidRPr="00C55C37" w:rsidRDefault="0008108D"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D30" w14:textId="77777777" w:rsidTr="003F07FF">
        <w:trPr>
          <w:trHeight w:val="432"/>
        </w:trPr>
        <w:tc>
          <w:tcPr>
            <w:tcW w:w="1548" w:type="dxa"/>
            <w:tcBorders>
              <w:top w:val="single" w:sz="8" w:space="0" w:color="000000"/>
              <w:bottom w:val="single" w:sz="8" w:space="0" w:color="000000"/>
              <w:right w:val="single" w:sz="8" w:space="0" w:color="000000"/>
            </w:tcBorders>
          </w:tcPr>
          <w:p w14:paraId="06626D2D"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360" w:type="dxa"/>
            <w:tcBorders>
              <w:top w:val="single" w:sz="8" w:space="0" w:color="000000"/>
              <w:left w:val="single" w:sz="8" w:space="0" w:color="000000"/>
              <w:bottom w:val="single" w:sz="8" w:space="0" w:color="000000"/>
            </w:tcBorders>
          </w:tcPr>
          <w:p w14:paraId="06626D2E" w14:textId="77777777" w:rsidR="0008108D" w:rsidRPr="00C55C37" w:rsidRDefault="0008108D" w:rsidP="0008108D">
            <w:pPr>
              <w:pStyle w:val="Bullet1"/>
              <w:rPr>
                <w:sz w:val="18"/>
              </w:rPr>
            </w:pPr>
            <w:r w:rsidRPr="00C55C37">
              <w:rPr>
                <w:sz w:val="18"/>
              </w:rPr>
              <w:t xml:space="preserve">Articulates knowledge management and its four levels: </w:t>
            </w:r>
            <w:r w:rsidR="00921A39" w:rsidRPr="00C55C37">
              <w:rPr>
                <w:sz w:val="18"/>
              </w:rPr>
              <w:t>data, information, knowledge, and wisdom.</w:t>
            </w:r>
          </w:p>
          <w:p w14:paraId="06626D2F" w14:textId="77777777" w:rsidR="0008108D" w:rsidRPr="00C55C37" w:rsidRDefault="0008108D" w:rsidP="0008108D">
            <w:pPr>
              <w:pStyle w:val="Bullet1"/>
              <w:rPr>
                <w:sz w:val="18"/>
              </w:rPr>
            </w:pPr>
            <w:r w:rsidRPr="00C55C37">
              <w:rPr>
                <w:sz w:val="18"/>
              </w:rPr>
              <w:t>Identifies technologies and tools used to connect people to explicit and tactical knowledge.</w:t>
            </w:r>
          </w:p>
        </w:tc>
      </w:tr>
      <w:tr w:rsidR="0008108D" w:rsidRPr="00E86B7F" w14:paraId="06626D34" w14:textId="77777777" w:rsidTr="003F07FF">
        <w:trPr>
          <w:trHeight w:val="432"/>
        </w:trPr>
        <w:tc>
          <w:tcPr>
            <w:tcW w:w="1548" w:type="dxa"/>
            <w:tcBorders>
              <w:top w:val="single" w:sz="8" w:space="0" w:color="000000"/>
              <w:bottom w:val="single" w:sz="8" w:space="0" w:color="000000"/>
              <w:right w:val="single" w:sz="8" w:space="0" w:color="000000"/>
            </w:tcBorders>
          </w:tcPr>
          <w:p w14:paraId="06626D31"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6D32" w14:textId="77777777" w:rsidR="0008108D" w:rsidRPr="00C55C37" w:rsidRDefault="0008108D" w:rsidP="0008108D">
            <w:pPr>
              <w:pStyle w:val="Bullet1"/>
              <w:rPr>
                <w:sz w:val="18"/>
              </w:rPr>
            </w:pPr>
            <w:r w:rsidRPr="00C55C37">
              <w:rPr>
                <w:sz w:val="18"/>
              </w:rPr>
              <w:t xml:space="preserve">Describes the role of technology in converting data and information into organizational knowledge and wisdom. </w:t>
            </w:r>
          </w:p>
          <w:p w14:paraId="06626D33" w14:textId="77777777" w:rsidR="0008108D" w:rsidRPr="00C55C37" w:rsidRDefault="0008108D" w:rsidP="0008108D">
            <w:pPr>
              <w:pStyle w:val="Bullet1"/>
              <w:rPr>
                <w:sz w:val="18"/>
              </w:rPr>
            </w:pPr>
            <w:r w:rsidRPr="00C55C37">
              <w:rPr>
                <w:sz w:val="18"/>
              </w:rPr>
              <w:t>Explains how knowledge management is used to support the strategic goals and objectives set forth by an organization.</w:t>
            </w:r>
          </w:p>
        </w:tc>
      </w:tr>
      <w:tr w:rsidR="0008108D" w:rsidRPr="00E86B7F" w14:paraId="06626D3A" w14:textId="77777777" w:rsidTr="003F07FF">
        <w:trPr>
          <w:trHeight w:val="432"/>
        </w:trPr>
        <w:tc>
          <w:tcPr>
            <w:tcW w:w="1548" w:type="dxa"/>
            <w:tcBorders>
              <w:top w:val="single" w:sz="8" w:space="0" w:color="000000"/>
              <w:bottom w:val="single" w:sz="8" w:space="0" w:color="000000"/>
              <w:right w:val="single" w:sz="8" w:space="0" w:color="000000"/>
            </w:tcBorders>
          </w:tcPr>
          <w:p w14:paraId="06626D35"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6D36" w14:textId="77777777" w:rsidR="0008108D" w:rsidRPr="00C55C37" w:rsidRDefault="0008108D" w:rsidP="0008108D">
            <w:pPr>
              <w:pStyle w:val="Bullet1"/>
              <w:rPr>
                <w:sz w:val="18"/>
              </w:rPr>
            </w:pPr>
            <w:r w:rsidRPr="00C55C37">
              <w:rPr>
                <w:sz w:val="18"/>
              </w:rPr>
              <w:t>Applies the four levels of knowledge management (</w:t>
            </w:r>
            <w:r w:rsidR="00921A39" w:rsidRPr="00C55C37">
              <w:rPr>
                <w:sz w:val="18"/>
              </w:rPr>
              <w:t>data, information, knowledge, and wisdom</w:t>
            </w:r>
            <w:r w:rsidRPr="00C55C37">
              <w:rPr>
                <w:sz w:val="18"/>
              </w:rPr>
              <w:t>) to support the strategic goals set forth by an organization.</w:t>
            </w:r>
          </w:p>
          <w:p w14:paraId="06626D37" w14:textId="77777777" w:rsidR="0008108D" w:rsidRPr="00FB7C59" w:rsidRDefault="0008108D" w:rsidP="0008108D">
            <w:pPr>
              <w:pStyle w:val="Bullet1"/>
              <w:rPr>
                <w:sz w:val="18"/>
              </w:rPr>
            </w:pPr>
            <w:r w:rsidRPr="00C55C37">
              <w:rPr>
                <w:sz w:val="18"/>
              </w:rPr>
              <w:t xml:space="preserve">Uses appropriate methods and tools to implement knowledge management systems. </w:t>
            </w:r>
          </w:p>
          <w:p w14:paraId="06626D38" w14:textId="77777777" w:rsidR="0008108D" w:rsidRPr="00FB7C59" w:rsidRDefault="0008108D" w:rsidP="0008108D">
            <w:pPr>
              <w:pStyle w:val="Bullet1"/>
              <w:rPr>
                <w:sz w:val="18"/>
              </w:rPr>
            </w:pPr>
            <w:r w:rsidRPr="00FB7C59">
              <w:rPr>
                <w:sz w:val="18"/>
              </w:rPr>
              <w:t>Interprets and balances stakeholders’ knowledge management needs with information management policy.</w:t>
            </w:r>
          </w:p>
          <w:p w14:paraId="06626D39" w14:textId="77777777" w:rsidR="0008108D" w:rsidRPr="00FB7C59" w:rsidRDefault="0008108D" w:rsidP="00921A39">
            <w:pPr>
              <w:pStyle w:val="Bullet1"/>
              <w:rPr>
                <w:sz w:val="18"/>
              </w:rPr>
            </w:pPr>
            <w:r w:rsidRPr="00FB7C59">
              <w:rPr>
                <w:sz w:val="18"/>
              </w:rPr>
              <w:t>Aligns VA information flows to its structure and processes so decision makers and users get the right information at the right time.</w:t>
            </w:r>
          </w:p>
        </w:tc>
      </w:tr>
      <w:tr w:rsidR="0008108D" w:rsidRPr="00E86B7F" w14:paraId="06626D3F" w14:textId="77777777" w:rsidTr="003F07FF">
        <w:trPr>
          <w:trHeight w:val="432"/>
        </w:trPr>
        <w:tc>
          <w:tcPr>
            <w:tcW w:w="1548" w:type="dxa"/>
            <w:tcBorders>
              <w:top w:val="single" w:sz="8" w:space="0" w:color="000000"/>
              <w:bottom w:val="single" w:sz="8" w:space="0" w:color="000000"/>
              <w:right w:val="single" w:sz="8" w:space="0" w:color="000000"/>
            </w:tcBorders>
          </w:tcPr>
          <w:p w14:paraId="06626D3B"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6D3C" w14:textId="77777777" w:rsidR="0008108D" w:rsidRPr="00C55C37" w:rsidRDefault="0008108D" w:rsidP="0008108D">
            <w:pPr>
              <w:pStyle w:val="Bullet1"/>
              <w:rPr>
                <w:sz w:val="18"/>
              </w:rPr>
            </w:pPr>
            <w:r w:rsidRPr="00C55C37">
              <w:rPr>
                <w:sz w:val="18"/>
              </w:rPr>
              <w:t xml:space="preserve">Explores and analyzes the role that organizational culture and sponsorship play in the development and implementation of an integrated knowledge management process. </w:t>
            </w:r>
          </w:p>
          <w:p w14:paraId="06626D3D" w14:textId="77777777" w:rsidR="0008108D" w:rsidRPr="00C55C37" w:rsidRDefault="0008108D" w:rsidP="0008108D">
            <w:pPr>
              <w:pStyle w:val="Bullet1"/>
              <w:rPr>
                <w:sz w:val="18"/>
              </w:rPr>
            </w:pPr>
            <w:r w:rsidRPr="00C55C37">
              <w:rPr>
                <w:sz w:val="18"/>
              </w:rPr>
              <w:t xml:space="preserve">Evaluates and advises on appropriate technological tools for implementing knowledge management systems. </w:t>
            </w:r>
          </w:p>
          <w:p w14:paraId="06626D3E" w14:textId="77777777" w:rsidR="0008108D" w:rsidRPr="00FB7C59" w:rsidRDefault="0008108D" w:rsidP="0008108D">
            <w:pPr>
              <w:pStyle w:val="Bullet1"/>
              <w:rPr>
                <w:sz w:val="18"/>
              </w:rPr>
            </w:pPr>
            <w:r w:rsidRPr="00FB7C59">
              <w:rPr>
                <w:sz w:val="18"/>
              </w:rPr>
              <w:t>Implements and uses a variety of knowledge management methods to gain understanding of the type and extent of technology use by the organization’s employees.</w:t>
            </w:r>
          </w:p>
        </w:tc>
      </w:tr>
      <w:tr w:rsidR="0008108D" w:rsidRPr="00E86B7F" w14:paraId="06626D45" w14:textId="77777777" w:rsidTr="003F07FF">
        <w:trPr>
          <w:trHeight w:val="432"/>
        </w:trPr>
        <w:tc>
          <w:tcPr>
            <w:tcW w:w="1548" w:type="dxa"/>
            <w:tcBorders>
              <w:top w:val="single" w:sz="8" w:space="0" w:color="000000"/>
              <w:bottom w:val="single" w:sz="8" w:space="0" w:color="000000"/>
              <w:right w:val="single" w:sz="8" w:space="0" w:color="000000"/>
            </w:tcBorders>
          </w:tcPr>
          <w:p w14:paraId="06626D40"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6D41" w14:textId="77777777" w:rsidR="0008108D" w:rsidRPr="00C55C37" w:rsidRDefault="0008108D" w:rsidP="0008108D">
            <w:pPr>
              <w:pStyle w:val="Bullet1"/>
              <w:rPr>
                <w:sz w:val="18"/>
              </w:rPr>
            </w:pPr>
            <w:r w:rsidRPr="00C55C37">
              <w:rPr>
                <w:sz w:val="18"/>
              </w:rPr>
              <w:t xml:space="preserve">Evaluates a variety of policies, budget, assessment, rewards, and other organizational approaches that can be used to institutionalize knowledge management processes successfully. </w:t>
            </w:r>
          </w:p>
          <w:p w14:paraId="06626D42" w14:textId="77777777" w:rsidR="0008108D" w:rsidRPr="00C55C37" w:rsidRDefault="0008108D" w:rsidP="0008108D">
            <w:pPr>
              <w:pStyle w:val="Bullet1"/>
              <w:rPr>
                <w:sz w:val="18"/>
              </w:rPr>
            </w:pPr>
            <w:r w:rsidRPr="00C55C37">
              <w:rPr>
                <w:sz w:val="18"/>
              </w:rPr>
              <w:t xml:space="preserve">Designs approaches that can be implemented to develop a culture of knowledge sharing, collaboration, and support of knowledge management. </w:t>
            </w:r>
          </w:p>
          <w:p w14:paraId="06626D43" w14:textId="77777777" w:rsidR="0008108D" w:rsidRPr="00FB7C59" w:rsidRDefault="0008108D" w:rsidP="0008108D">
            <w:pPr>
              <w:pStyle w:val="Bullet1"/>
              <w:rPr>
                <w:sz w:val="18"/>
              </w:rPr>
            </w:pPr>
            <w:r w:rsidRPr="00FB7C59">
              <w:rPr>
                <w:sz w:val="18"/>
              </w:rPr>
              <w:t xml:space="preserve">Creates a policy statement on knowledge management that clearly articulates a vision of knowledge management's attributes and its strategic importance to an organization. </w:t>
            </w:r>
          </w:p>
          <w:p w14:paraId="06626D44" w14:textId="77777777" w:rsidR="0008108D" w:rsidRPr="00FB7C59" w:rsidRDefault="0008108D" w:rsidP="0008108D">
            <w:pPr>
              <w:pStyle w:val="Bullet1"/>
              <w:rPr>
                <w:sz w:val="18"/>
              </w:rPr>
            </w:pPr>
            <w:r w:rsidRPr="00FB7C59">
              <w:rPr>
                <w:sz w:val="18"/>
              </w:rPr>
              <w:t>Designs and charts a knowledge management process for an organization that addresses identifying the information that is required, the methods of obtaining the information, the role of technology in the process, and the ownership of the process.</w:t>
            </w:r>
          </w:p>
        </w:tc>
      </w:tr>
    </w:tbl>
    <w:p w14:paraId="06626D46" w14:textId="77777777" w:rsidR="00046A2D" w:rsidRPr="00E86B7F" w:rsidRDefault="00046A2D" w:rsidP="00046A2D">
      <w:pPr>
        <w:rPr>
          <w:rFonts w:asciiTheme="minorHAnsi" w:hAnsiTheme="minorHAnsi" w:cstheme="minorHAnsi"/>
        </w:rPr>
      </w:pPr>
    </w:p>
    <w:p w14:paraId="06626D47" w14:textId="77777777" w:rsidR="00046A2D" w:rsidRPr="00E86B7F" w:rsidRDefault="00046A2D" w:rsidP="00046A2D">
      <w:pPr>
        <w:rPr>
          <w:rFonts w:asciiTheme="minorHAnsi" w:hAnsiTheme="minorHAnsi" w:cstheme="minorHAnsi"/>
        </w:rPr>
      </w:pPr>
    </w:p>
    <w:p w14:paraId="06626D48" w14:textId="77777777" w:rsidR="00046A2D" w:rsidRPr="00E86B7F" w:rsidRDefault="00046A2D" w:rsidP="00046A2D">
      <w:pPr>
        <w:rPr>
          <w:rFonts w:asciiTheme="minorHAnsi" w:hAnsiTheme="minorHAnsi" w:cstheme="minorHAnsi"/>
        </w:rPr>
      </w:pPr>
    </w:p>
    <w:p w14:paraId="06626D49" w14:textId="77777777" w:rsidR="00046A2D" w:rsidRPr="00E86B7F" w:rsidRDefault="00046A2D" w:rsidP="00046A2D">
      <w:pPr>
        <w:rPr>
          <w:rFonts w:asciiTheme="minorHAnsi" w:hAnsiTheme="minorHAnsi" w:cstheme="minorHAnsi"/>
        </w:rPr>
      </w:pPr>
    </w:p>
    <w:p w14:paraId="06626D4A" w14:textId="77777777" w:rsidR="00046A2D" w:rsidRPr="00E86B7F" w:rsidRDefault="00046A2D" w:rsidP="00046A2D">
      <w:pPr>
        <w:rPr>
          <w:rFonts w:asciiTheme="minorHAnsi" w:hAnsiTheme="minorHAnsi" w:cstheme="minorHAnsi"/>
        </w:rPr>
      </w:pPr>
    </w:p>
    <w:p w14:paraId="06626D4B" w14:textId="77777777" w:rsidR="00046A2D" w:rsidRPr="00E86B7F" w:rsidRDefault="00046A2D" w:rsidP="00046A2D">
      <w:pPr>
        <w:rPr>
          <w:rFonts w:asciiTheme="minorHAnsi" w:hAnsiTheme="minorHAnsi" w:cstheme="minorHAnsi"/>
        </w:rPr>
      </w:pPr>
    </w:p>
    <w:p w14:paraId="06626D4C" w14:textId="77777777" w:rsidR="00046A2D" w:rsidRPr="00E86B7F" w:rsidRDefault="00046A2D" w:rsidP="00046A2D">
      <w:pPr>
        <w:rPr>
          <w:rFonts w:asciiTheme="minorHAnsi" w:hAnsiTheme="minorHAnsi" w:cstheme="minorHAnsi"/>
        </w:rPr>
      </w:pPr>
    </w:p>
    <w:p w14:paraId="06626D4D" w14:textId="77777777" w:rsidR="00046A2D" w:rsidRPr="00E86B7F" w:rsidRDefault="00046A2D" w:rsidP="00046A2D">
      <w:pPr>
        <w:rPr>
          <w:rFonts w:asciiTheme="minorHAnsi" w:hAnsiTheme="minorHAnsi" w:cstheme="minorHAnsi"/>
        </w:rPr>
      </w:pPr>
    </w:p>
    <w:p w14:paraId="06626D4E" w14:textId="77777777" w:rsidR="00046A2D" w:rsidRPr="00E86B7F" w:rsidRDefault="00046A2D" w:rsidP="00046A2D">
      <w:pPr>
        <w:rPr>
          <w:rFonts w:asciiTheme="minorHAnsi" w:hAnsiTheme="minorHAnsi" w:cstheme="minorHAnsi"/>
        </w:rPr>
      </w:pPr>
    </w:p>
    <w:p w14:paraId="06626D4F" w14:textId="77777777" w:rsidR="0008108D" w:rsidRPr="00E86B7F" w:rsidRDefault="0008108D">
      <w:pPr>
        <w:rPr>
          <w:rFonts w:asciiTheme="minorHAnsi" w:hAnsiTheme="minorHAnsi" w:cstheme="minorHAnsi"/>
        </w:rPr>
      </w:pPr>
      <w:bookmarkStart w:id="246" w:name="_Toc375250080"/>
      <w:r w:rsidRPr="00E86B7F">
        <w:rPr>
          <w:rFonts w:asciiTheme="minorHAnsi" w:hAnsiTheme="minorHAnsi" w:cstheme="minorHAnsi"/>
          <w:b/>
          <w:bCs/>
        </w:rPr>
        <w:br w:type="page"/>
      </w:r>
    </w:p>
    <w:bookmarkEnd w:id="246"/>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6D52"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D50" w14:textId="77777777" w:rsidR="00046A2D" w:rsidRPr="00C55C37" w:rsidRDefault="00046A2D" w:rsidP="003F07FF">
            <w:pPr>
              <w:pStyle w:val="Heading0"/>
              <w:outlineLvl w:val="2"/>
            </w:pPr>
            <w:r w:rsidRPr="0059122E">
              <w:br w:type="page"/>
            </w:r>
            <w:bookmarkStart w:id="247" w:name="_Toc311812313"/>
            <w:bookmarkStart w:id="248" w:name="_Toc375250082"/>
            <w:bookmarkStart w:id="249" w:name="_Toc400022454"/>
            <w:r w:rsidRPr="00C55C37">
              <w:rPr>
                <w:bCs w:val="0"/>
                <w:sz w:val="24"/>
              </w:rPr>
              <w:t>Logical Systems Design</w:t>
            </w:r>
            <w:bookmarkEnd w:id="247"/>
            <w:bookmarkEnd w:id="248"/>
            <w:bookmarkEnd w:id="249"/>
          </w:p>
          <w:p w14:paraId="06626D51" w14:textId="77777777" w:rsidR="00046A2D" w:rsidRPr="00E86B7F" w:rsidRDefault="00046A2D" w:rsidP="003F07FF">
            <w:pPr>
              <w:pStyle w:val="CompModelText"/>
              <w:ind w:left="74"/>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and methods for designing business logic components, system processes and outputs, user interfaces, data inputs, and productivity tools (e.g., CASE).</w:t>
            </w:r>
          </w:p>
        </w:tc>
      </w:tr>
      <w:tr w:rsidR="00046A2D" w:rsidRPr="00E86B7F" w14:paraId="06626D55"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D53"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6D54" w14:textId="77777777" w:rsidR="00046A2D" w:rsidRPr="00C55C37" w:rsidRDefault="0008108D"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D5A" w14:textId="77777777" w:rsidTr="0008108D">
        <w:trPr>
          <w:trHeight w:val="1015"/>
        </w:trPr>
        <w:tc>
          <w:tcPr>
            <w:tcW w:w="1548" w:type="dxa"/>
            <w:tcBorders>
              <w:top w:val="single" w:sz="8" w:space="0" w:color="000000"/>
              <w:bottom w:val="single" w:sz="8" w:space="0" w:color="000000"/>
              <w:right w:val="single" w:sz="8" w:space="0" w:color="000000"/>
            </w:tcBorders>
          </w:tcPr>
          <w:p w14:paraId="06626D56"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270" w:type="dxa"/>
            <w:tcBorders>
              <w:top w:val="single" w:sz="8" w:space="0" w:color="000000"/>
              <w:left w:val="single" w:sz="8" w:space="0" w:color="000000"/>
              <w:bottom w:val="single" w:sz="8" w:space="0" w:color="000000"/>
            </w:tcBorders>
          </w:tcPr>
          <w:p w14:paraId="06626D57" w14:textId="77777777" w:rsidR="00046A2D" w:rsidRPr="00C55C37" w:rsidRDefault="00046A2D" w:rsidP="003F07FF">
            <w:pPr>
              <w:pStyle w:val="Bullet1"/>
              <w:rPr>
                <w:sz w:val="18"/>
              </w:rPr>
            </w:pPr>
            <w:r w:rsidRPr="00C55C37">
              <w:rPr>
                <w:sz w:val="18"/>
              </w:rPr>
              <w:t xml:space="preserve">Lists principles, methods, and tools used for logical systems design. </w:t>
            </w:r>
          </w:p>
          <w:p w14:paraId="06626D58" w14:textId="77777777" w:rsidR="00046A2D" w:rsidRPr="00C55C37" w:rsidRDefault="00046A2D" w:rsidP="003F07FF">
            <w:pPr>
              <w:pStyle w:val="Bullet1"/>
              <w:rPr>
                <w:sz w:val="18"/>
              </w:rPr>
            </w:pPr>
            <w:r w:rsidRPr="00C55C37">
              <w:rPr>
                <w:sz w:val="18"/>
              </w:rPr>
              <w:t xml:space="preserve">Locates and uses appropriate reference materials for organizational design principles, methods, and tools. </w:t>
            </w:r>
          </w:p>
          <w:p w14:paraId="06626D59" w14:textId="77777777" w:rsidR="00046A2D" w:rsidRPr="00FB7C59" w:rsidRDefault="00046A2D" w:rsidP="003F07FF">
            <w:pPr>
              <w:pStyle w:val="Bullet1"/>
              <w:rPr>
                <w:sz w:val="18"/>
              </w:rPr>
            </w:pPr>
            <w:r w:rsidRPr="00C55C37">
              <w:rPr>
                <w:sz w:val="18"/>
              </w:rPr>
              <w:t>Describes design approaches and attributes for business logic components, sys</w:t>
            </w:r>
            <w:r w:rsidRPr="00FB7C59">
              <w:rPr>
                <w:sz w:val="18"/>
              </w:rPr>
              <w:t xml:space="preserve">tem processes, user interfaces, data flows, and data inputs and outputs. </w:t>
            </w:r>
          </w:p>
        </w:tc>
      </w:tr>
      <w:tr w:rsidR="0008108D" w:rsidRPr="00E86B7F" w14:paraId="06626D5E" w14:textId="77777777" w:rsidTr="0008108D">
        <w:trPr>
          <w:trHeight w:val="970"/>
        </w:trPr>
        <w:tc>
          <w:tcPr>
            <w:tcW w:w="1548" w:type="dxa"/>
            <w:tcBorders>
              <w:top w:val="single" w:sz="8" w:space="0" w:color="000000"/>
              <w:bottom w:val="single" w:sz="8" w:space="0" w:color="000000"/>
              <w:right w:val="single" w:sz="8" w:space="0" w:color="000000"/>
            </w:tcBorders>
          </w:tcPr>
          <w:p w14:paraId="06626D5B"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6D5C" w14:textId="77777777" w:rsidR="0008108D" w:rsidRPr="00FB7C59" w:rsidRDefault="0008108D" w:rsidP="000A362A">
            <w:pPr>
              <w:pStyle w:val="Bullet1"/>
              <w:rPr>
                <w:sz w:val="18"/>
              </w:rPr>
            </w:pPr>
            <w:r w:rsidRPr="00C55C37">
              <w:rPr>
                <w:sz w:val="18"/>
              </w:rPr>
              <w:t>Analyzes business, system, and functional requirements and translates them into logical system designs (e.g., business logic components, system processes, user interfaces, data flows, data inputs and outputs) with guidance from a peer</w:t>
            </w:r>
            <w:r w:rsidR="00921A39" w:rsidRPr="00C55C37">
              <w:rPr>
                <w:sz w:val="18"/>
              </w:rPr>
              <w:t xml:space="preserve"> or </w:t>
            </w:r>
            <w:r w:rsidRPr="00C55C37">
              <w:rPr>
                <w:sz w:val="18"/>
              </w:rPr>
              <w:t xml:space="preserve">supervisor.  </w:t>
            </w:r>
          </w:p>
          <w:p w14:paraId="06626D5D" w14:textId="77777777" w:rsidR="0008108D" w:rsidRPr="00FB7C59" w:rsidRDefault="0008108D" w:rsidP="000A362A">
            <w:pPr>
              <w:pStyle w:val="Bullet1"/>
              <w:rPr>
                <w:sz w:val="18"/>
              </w:rPr>
            </w:pPr>
            <w:r w:rsidRPr="00FB7C59">
              <w:rPr>
                <w:sz w:val="18"/>
              </w:rPr>
              <w:t xml:space="preserve">Utilizes established design principles, methods, and tools to produce logical system design artifacts. </w:t>
            </w:r>
          </w:p>
        </w:tc>
      </w:tr>
      <w:tr w:rsidR="0008108D" w:rsidRPr="00E86B7F" w14:paraId="06626D62" w14:textId="77777777" w:rsidTr="0008108D">
        <w:trPr>
          <w:trHeight w:val="790"/>
        </w:trPr>
        <w:tc>
          <w:tcPr>
            <w:tcW w:w="1548" w:type="dxa"/>
            <w:tcBorders>
              <w:top w:val="single" w:sz="8" w:space="0" w:color="000000"/>
              <w:bottom w:val="single" w:sz="8" w:space="0" w:color="000000"/>
              <w:right w:val="single" w:sz="8" w:space="0" w:color="000000"/>
            </w:tcBorders>
          </w:tcPr>
          <w:p w14:paraId="06626D5F"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6D60" w14:textId="77777777" w:rsidR="0008108D" w:rsidRPr="00C55C37" w:rsidRDefault="0008108D" w:rsidP="000A362A">
            <w:pPr>
              <w:pStyle w:val="Bullet1"/>
              <w:rPr>
                <w:sz w:val="18"/>
              </w:rPr>
            </w:pPr>
            <w:r w:rsidRPr="00C55C37">
              <w:rPr>
                <w:sz w:val="18"/>
              </w:rPr>
              <w:t>Independently analyzes business, system, and functional requirements and translates them into logical system designs (e.g., business logic components, system processes, user interfaces, data flows, data inputs and outputs).</w:t>
            </w:r>
          </w:p>
          <w:p w14:paraId="06626D61" w14:textId="77777777" w:rsidR="0008108D" w:rsidRPr="00FB7C59" w:rsidRDefault="0008108D" w:rsidP="000A362A">
            <w:pPr>
              <w:pStyle w:val="Bullet1"/>
              <w:rPr>
                <w:sz w:val="18"/>
              </w:rPr>
            </w:pPr>
            <w:r w:rsidRPr="00C55C37">
              <w:rPr>
                <w:sz w:val="18"/>
              </w:rPr>
              <w:t>Selects appropriate design principles, methods, and tools for system design tasks and activities.</w:t>
            </w:r>
          </w:p>
        </w:tc>
      </w:tr>
      <w:tr w:rsidR="0008108D" w:rsidRPr="00E86B7F" w14:paraId="06626D68" w14:textId="77777777" w:rsidTr="0008108D">
        <w:trPr>
          <w:trHeight w:val="1195"/>
        </w:trPr>
        <w:tc>
          <w:tcPr>
            <w:tcW w:w="1548" w:type="dxa"/>
            <w:tcBorders>
              <w:top w:val="single" w:sz="8" w:space="0" w:color="000000"/>
              <w:bottom w:val="single" w:sz="8" w:space="0" w:color="000000"/>
              <w:right w:val="single" w:sz="8" w:space="0" w:color="000000"/>
            </w:tcBorders>
          </w:tcPr>
          <w:p w14:paraId="06626D63"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6D64" w14:textId="77777777" w:rsidR="0008108D" w:rsidRPr="00C55C37" w:rsidRDefault="0008108D" w:rsidP="000A362A">
            <w:pPr>
              <w:pStyle w:val="Bullet1"/>
              <w:rPr>
                <w:sz w:val="18"/>
              </w:rPr>
            </w:pPr>
            <w:r w:rsidRPr="00C55C37">
              <w:rPr>
                <w:sz w:val="18"/>
              </w:rPr>
              <w:t xml:space="preserve">Leads system design tasks and activities for a complex system. </w:t>
            </w:r>
          </w:p>
          <w:p w14:paraId="06626D65" w14:textId="77777777" w:rsidR="0008108D" w:rsidRPr="00C55C37" w:rsidRDefault="0008108D" w:rsidP="000A362A">
            <w:pPr>
              <w:pStyle w:val="Bullet1"/>
              <w:rPr>
                <w:sz w:val="18"/>
              </w:rPr>
            </w:pPr>
            <w:r w:rsidRPr="00C55C37">
              <w:rPr>
                <w:sz w:val="18"/>
              </w:rPr>
              <w:t>Recommends enterprise-level system design principles, methods, and tools applicable to organizational system design needs.</w:t>
            </w:r>
          </w:p>
          <w:p w14:paraId="06626D66" w14:textId="77777777" w:rsidR="0008108D" w:rsidRPr="00FB7C59" w:rsidRDefault="0008108D" w:rsidP="000A362A">
            <w:pPr>
              <w:pStyle w:val="Bullet1"/>
              <w:rPr>
                <w:sz w:val="18"/>
              </w:rPr>
            </w:pPr>
            <w:r w:rsidRPr="00C55C37">
              <w:rPr>
                <w:sz w:val="18"/>
              </w:rPr>
              <w:t>Performs logical</w:t>
            </w:r>
            <w:r w:rsidRPr="00FB7C59">
              <w:rPr>
                <w:sz w:val="18"/>
              </w:rPr>
              <w:t xml:space="preserve"> system design tasks and activities for complex systems (e.g., defines and creates architecture, components, modules, interfaces, models, and data flows for a system to satisfy specified requirements).</w:t>
            </w:r>
          </w:p>
          <w:p w14:paraId="06626D67" w14:textId="77777777" w:rsidR="0008108D" w:rsidRPr="00FB7C59" w:rsidRDefault="0008108D" w:rsidP="000A362A">
            <w:pPr>
              <w:pStyle w:val="Bullet1"/>
              <w:rPr>
                <w:sz w:val="18"/>
              </w:rPr>
            </w:pPr>
            <w:r w:rsidRPr="00FB7C59">
              <w:rPr>
                <w:sz w:val="18"/>
              </w:rPr>
              <w:t>Advises others on system design principles, processes, and methodologies.</w:t>
            </w:r>
          </w:p>
        </w:tc>
      </w:tr>
      <w:tr w:rsidR="0008108D" w:rsidRPr="00E86B7F" w14:paraId="06626D6D" w14:textId="77777777" w:rsidTr="0008108D">
        <w:trPr>
          <w:trHeight w:val="898"/>
        </w:trPr>
        <w:tc>
          <w:tcPr>
            <w:tcW w:w="1548" w:type="dxa"/>
            <w:tcBorders>
              <w:top w:val="single" w:sz="8" w:space="0" w:color="000000"/>
              <w:bottom w:val="single" w:sz="8" w:space="0" w:color="000000"/>
              <w:right w:val="single" w:sz="8" w:space="0" w:color="000000"/>
            </w:tcBorders>
          </w:tcPr>
          <w:p w14:paraId="06626D69"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6D6A" w14:textId="77777777" w:rsidR="0008108D" w:rsidRPr="00C55C37" w:rsidRDefault="0008108D" w:rsidP="000A362A">
            <w:pPr>
              <w:pStyle w:val="Bullet1"/>
              <w:rPr>
                <w:sz w:val="18"/>
              </w:rPr>
            </w:pPr>
            <w:r w:rsidRPr="00C55C37">
              <w:rPr>
                <w:sz w:val="18"/>
              </w:rPr>
              <w:t>Serves as a SME for systems design projects (e.g., provides insight on scheduling, sequencing, design methodology).</w:t>
            </w:r>
            <w:r w:rsidRPr="00C55C37" w:rsidDel="0076001E">
              <w:rPr>
                <w:sz w:val="18"/>
              </w:rPr>
              <w:t xml:space="preserve"> </w:t>
            </w:r>
          </w:p>
          <w:p w14:paraId="06626D6B" w14:textId="77777777" w:rsidR="0008108D" w:rsidRPr="00C55C37" w:rsidRDefault="0008108D" w:rsidP="000A362A">
            <w:pPr>
              <w:pStyle w:val="Bullet1"/>
              <w:rPr>
                <w:sz w:val="18"/>
              </w:rPr>
            </w:pPr>
            <w:r w:rsidRPr="00C55C37">
              <w:rPr>
                <w:sz w:val="18"/>
              </w:rPr>
              <w:t xml:space="preserve">Evaluates systems design products and methodologies; provides recommendations for use by the organization. </w:t>
            </w:r>
          </w:p>
          <w:p w14:paraId="06626D6C" w14:textId="77777777" w:rsidR="0008108D" w:rsidRPr="00FB7C59" w:rsidRDefault="0008108D" w:rsidP="000A362A">
            <w:pPr>
              <w:pStyle w:val="Bullet1"/>
              <w:rPr>
                <w:sz w:val="18"/>
              </w:rPr>
            </w:pPr>
            <w:r w:rsidRPr="00FB7C59">
              <w:rPr>
                <w:sz w:val="18"/>
              </w:rPr>
              <w:t>Leads efforts to improve organizational design processes needed to fulfill organizational needs.</w:t>
            </w:r>
          </w:p>
        </w:tc>
      </w:tr>
    </w:tbl>
    <w:p w14:paraId="06626D6E"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6D71"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D6F" w14:textId="77777777" w:rsidR="00046A2D" w:rsidRPr="00C55C37" w:rsidRDefault="00046A2D" w:rsidP="003F07FF">
            <w:pPr>
              <w:pStyle w:val="Heading0"/>
              <w:outlineLvl w:val="2"/>
              <w:rPr>
                <w:sz w:val="24"/>
              </w:rPr>
            </w:pPr>
            <w:bookmarkStart w:id="250" w:name="_Toc346485569"/>
            <w:bookmarkStart w:id="251" w:name="_Toc375250083"/>
            <w:bookmarkStart w:id="252" w:name="_Toc400022455"/>
            <w:r w:rsidRPr="0059122E">
              <w:rPr>
                <w:bCs w:val="0"/>
                <w:sz w:val="24"/>
              </w:rPr>
              <w:t xml:space="preserve">Mathematical </w:t>
            </w:r>
            <w:bookmarkEnd w:id="250"/>
            <w:bookmarkEnd w:id="251"/>
            <w:r w:rsidR="00440C7B" w:rsidRPr="00C55C37">
              <w:rPr>
                <w:bCs w:val="0"/>
                <w:sz w:val="24"/>
              </w:rPr>
              <w:t>Analysis</w:t>
            </w:r>
            <w:bookmarkEnd w:id="252"/>
          </w:p>
          <w:p w14:paraId="06626D70" w14:textId="77777777" w:rsidR="00046A2D" w:rsidRPr="00E86B7F" w:rsidRDefault="00440C7B"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Uses mathematical or statistical techniques to synthesize or analyze data from a variety of sources to assess a situation, solve a problem, and/or make a recommendation.</w:t>
            </w:r>
          </w:p>
        </w:tc>
      </w:tr>
      <w:tr w:rsidR="00046A2D" w:rsidRPr="00E86B7F" w14:paraId="06626D74"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D72"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6D73" w14:textId="77777777" w:rsidR="00046A2D" w:rsidRPr="00C55C37" w:rsidRDefault="0008108D"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D79" w14:textId="77777777" w:rsidTr="003F07FF">
        <w:trPr>
          <w:trHeight w:val="432"/>
        </w:trPr>
        <w:tc>
          <w:tcPr>
            <w:tcW w:w="1548" w:type="dxa"/>
            <w:tcBorders>
              <w:top w:val="single" w:sz="8" w:space="0" w:color="000000"/>
              <w:bottom w:val="single" w:sz="8" w:space="0" w:color="000000"/>
              <w:right w:val="single" w:sz="8" w:space="0" w:color="000000"/>
            </w:tcBorders>
          </w:tcPr>
          <w:p w14:paraId="06626D75"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6D76" w14:textId="77777777" w:rsidR="00046A2D" w:rsidRPr="00C55C37" w:rsidRDefault="00046A2D" w:rsidP="003F07FF">
            <w:pPr>
              <w:pStyle w:val="Bullet1"/>
              <w:rPr>
                <w:sz w:val="18"/>
              </w:rPr>
            </w:pPr>
            <w:r w:rsidRPr="00C55C37">
              <w:rPr>
                <w:sz w:val="18"/>
              </w:rPr>
              <w:t>Uses basic mathematical or statistical concepts and formulas to solve routine problems.</w:t>
            </w:r>
          </w:p>
          <w:p w14:paraId="06626D77" w14:textId="77777777" w:rsidR="00046A2D" w:rsidRPr="00FB7C59" w:rsidRDefault="00046A2D" w:rsidP="003F07FF">
            <w:pPr>
              <w:pStyle w:val="Bullet1"/>
              <w:rPr>
                <w:sz w:val="18"/>
              </w:rPr>
            </w:pPr>
            <w:r w:rsidRPr="00FB7C59">
              <w:rPr>
                <w:sz w:val="18"/>
              </w:rPr>
              <w:t xml:space="preserve">Follows prescribed </w:t>
            </w:r>
            <w:r w:rsidR="0008108D" w:rsidRPr="00FB7C59">
              <w:rPr>
                <w:sz w:val="18"/>
              </w:rPr>
              <w:t xml:space="preserve">mathematical and statistical </w:t>
            </w:r>
            <w:r w:rsidRPr="00FB7C59">
              <w:rPr>
                <w:sz w:val="18"/>
              </w:rPr>
              <w:t>methods to find solutions.</w:t>
            </w:r>
          </w:p>
          <w:p w14:paraId="06626D78" w14:textId="77777777" w:rsidR="00046A2D" w:rsidRPr="00FB7C59" w:rsidRDefault="00046A2D" w:rsidP="003F07FF">
            <w:pPr>
              <w:pStyle w:val="Bullet1"/>
              <w:rPr>
                <w:sz w:val="18"/>
              </w:rPr>
            </w:pPr>
            <w:r w:rsidRPr="00FB7C59">
              <w:rPr>
                <w:sz w:val="18"/>
              </w:rPr>
              <w:t xml:space="preserve">Determines the number of computers to purchase based on determined need. </w:t>
            </w:r>
          </w:p>
        </w:tc>
      </w:tr>
      <w:tr w:rsidR="0008108D" w:rsidRPr="00E86B7F" w14:paraId="06626D7E" w14:textId="77777777" w:rsidTr="003F07FF">
        <w:trPr>
          <w:trHeight w:val="432"/>
        </w:trPr>
        <w:tc>
          <w:tcPr>
            <w:tcW w:w="1548" w:type="dxa"/>
            <w:tcBorders>
              <w:top w:val="single" w:sz="8" w:space="0" w:color="000000"/>
              <w:bottom w:val="single" w:sz="8" w:space="0" w:color="000000"/>
              <w:right w:val="single" w:sz="8" w:space="0" w:color="000000"/>
            </w:tcBorders>
          </w:tcPr>
          <w:p w14:paraId="06626D7A"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6D7B" w14:textId="77777777" w:rsidR="0008108D" w:rsidRPr="00C55C37" w:rsidRDefault="0008108D" w:rsidP="0008108D">
            <w:pPr>
              <w:pStyle w:val="Bullet1"/>
              <w:rPr>
                <w:sz w:val="18"/>
              </w:rPr>
            </w:pPr>
            <w:r w:rsidRPr="00C55C37">
              <w:rPr>
                <w:sz w:val="18"/>
              </w:rPr>
              <w:t xml:space="preserve">Reviews routine data output to identify trends and anomalies. </w:t>
            </w:r>
          </w:p>
          <w:p w14:paraId="06626D7C" w14:textId="77777777" w:rsidR="0008108D" w:rsidRPr="00C55C37" w:rsidRDefault="0008108D" w:rsidP="0008108D">
            <w:pPr>
              <w:pStyle w:val="Bullet1"/>
              <w:rPr>
                <w:sz w:val="18"/>
              </w:rPr>
            </w:pPr>
            <w:r w:rsidRPr="00C55C37">
              <w:rPr>
                <w:sz w:val="18"/>
              </w:rPr>
              <w:t xml:space="preserve">Computes the differences in prices of products and services from various sources to reduce supply costs. </w:t>
            </w:r>
          </w:p>
          <w:p w14:paraId="06626D7D" w14:textId="77777777" w:rsidR="0008108D" w:rsidRPr="00FB7C59" w:rsidRDefault="0008108D" w:rsidP="0008108D">
            <w:pPr>
              <w:pStyle w:val="Bullet1"/>
              <w:rPr>
                <w:sz w:val="18"/>
              </w:rPr>
            </w:pPr>
            <w:r w:rsidRPr="00FB7C59">
              <w:rPr>
                <w:sz w:val="18"/>
              </w:rPr>
              <w:t>Interprets data and provides statistical reporting following specific guidance.</w:t>
            </w:r>
          </w:p>
        </w:tc>
      </w:tr>
      <w:tr w:rsidR="0008108D" w:rsidRPr="00E86B7F" w14:paraId="06626D84" w14:textId="77777777" w:rsidTr="003F07FF">
        <w:trPr>
          <w:trHeight w:val="432"/>
        </w:trPr>
        <w:tc>
          <w:tcPr>
            <w:tcW w:w="1548" w:type="dxa"/>
            <w:tcBorders>
              <w:top w:val="single" w:sz="8" w:space="0" w:color="000000"/>
              <w:bottom w:val="single" w:sz="8" w:space="0" w:color="000000"/>
              <w:right w:val="single" w:sz="8" w:space="0" w:color="000000"/>
            </w:tcBorders>
          </w:tcPr>
          <w:p w14:paraId="06626D7F"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6D80" w14:textId="77777777" w:rsidR="0008108D" w:rsidRPr="00C55C37" w:rsidRDefault="0008108D" w:rsidP="0008108D">
            <w:pPr>
              <w:pStyle w:val="Bullet1"/>
              <w:rPr>
                <w:sz w:val="18"/>
              </w:rPr>
            </w:pPr>
            <w:r w:rsidRPr="00C55C37">
              <w:rPr>
                <w:sz w:val="18"/>
              </w:rPr>
              <w:t>Applies moderately complex mathematical or statistical concepts and formulas to solve non-routine problems.</w:t>
            </w:r>
          </w:p>
          <w:p w14:paraId="06626D81" w14:textId="77777777" w:rsidR="0008108D" w:rsidRPr="00C55C37" w:rsidRDefault="0008108D" w:rsidP="0008108D">
            <w:pPr>
              <w:pStyle w:val="Bullet1"/>
              <w:rPr>
                <w:sz w:val="18"/>
              </w:rPr>
            </w:pPr>
            <w:r w:rsidRPr="00C55C37">
              <w:rPr>
                <w:sz w:val="18"/>
              </w:rPr>
              <w:t>Determines alternative mathematical or statistical methods to solve problems, and recognizes appropriate situations for applying those methods.</w:t>
            </w:r>
          </w:p>
          <w:p w14:paraId="06626D82" w14:textId="77777777" w:rsidR="0008108D" w:rsidRPr="00FB7C59" w:rsidRDefault="0008108D" w:rsidP="0008108D">
            <w:pPr>
              <w:pStyle w:val="Bullet1"/>
              <w:rPr>
                <w:sz w:val="18"/>
              </w:rPr>
            </w:pPr>
            <w:r w:rsidRPr="00FB7C59">
              <w:rPr>
                <w:sz w:val="18"/>
              </w:rPr>
              <w:t>Performs moderately complex analysis (e.g. cost-benefit analysis) for new products or</w:t>
            </w:r>
            <w:r w:rsidR="00331A8F" w:rsidRPr="00FB7C59">
              <w:rPr>
                <w:sz w:val="18"/>
              </w:rPr>
              <w:t xml:space="preserve"> services within one’s work team</w:t>
            </w:r>
            <w:r w:rsidRPr="00FB7C59">
              <w:rPr>
                <w:sz w:val="18"/>
              </w:rPr>
              <w:t>.</w:t>
            </w:r>
          </w:p>
          <w:p w14:paraId="06626D83" w14:textId="77777777" w:rsidR="0008108D" w:rsidRPr="00FB7C59" w:rsidRDefault="00091AB7" w:rsidP="0008108D">
            <w:pPr>
              <w:pStyle w:val="Bullet1"/>
              <w:rPr>
                <w:sz w:val="18"/>
              </w:rPr>
            </w:pPr>
            <w:r w:rsidRPr="00FB7C59">
              <w:rPr>
                <w:sz w:val="18"/>
              </w:rPr>
              <w:t>Reviews travel alternatives when approving travel plans, and considers total cost.</w:t>
            </w:r>
          </w:p>
        </w:tc>
      </w:tr>
      <w:tr w:rsidR="0008108D" w:rsidRPr="00E86B7F" w14:paraId="06626D8B" w14:textId="77777777" w:rsidTr="003F07FF">
        <w:trPr>
          <w:trHeight w:val="432"/>
        </w:trPr>
        <w:tc>
          <w:tcPr>
            <w:tcW w:w="1548" w:type="dxa"/>
            <w:tcBorders>
              <w:top w:val="single" w:sz="8" w:space="0" w:color="000000"/>
              <w:bottom w:val="single" w:sz="8" w:space="0" w:color="000000"/>
              <w:right w:val="single" w:sz="8" w:space="0" w:color="000000"/>
            </w:tcBorders>
          </w:tcPr>
          <w:p w14:paraId="06626D85"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6D86" w14:textId="77777777" w:rsidR="0008108D" w:rsidRPr="00C55C37" w:rsidRDefault="0008108D" w:rsidP="0008108D">
            <w:pPr>
              <w:pStyle w:val="Bullet1"/>
              <w:rPr>
                <w:sz w:val="18"/>
              </w:rPr>
            </w:pPr>
            <w:r w:rsidRPr="00C55C37">
              <w:rPr>
                <w:sz w:val="18"/>
              </w:rPr>
              <w:t>Designs and/or directs long-range statistical and cost analysis studies for IT requirements to meet changing goals and/or to resolve major problems associated with current computer systems.</w:t>
            </w:r>
          </w:p>
          <w:p w14:paraId="06626D87" w14:textId="77777777" w:rsidR="0008108D" w:rsidRPr="00FB7C59" w:rsidRDefault="0008108D" w:rsidP="0008108D">
            <w:pPr>
              <w:pStyle w:val="Bullet1"/>
              <w:rPr>
                <w:sz w:val="18"/>
              </w:rPr>
            </w:pPr>
            <w:r w:rsidRPr="00C55C37">
              <w:rPr>
                <w:sz w:val="18"/>
              </w:rPr>
              <w:t xml:space="preserve">Applies data-driven reasoning to evaluate future IT needs of a major organizational component and forecast replacement or upgrade costs. </w:t>
            </w:r>
          </w:p>
          <w:p w14:paraId="06626D88" w14:textId="77777777" w:rsidR="0008108D" w:rsidRPr="00FB7C59" w:rsidRDefault="0008108D" w:rsidP="0008108D">
            <w:pPr>
              <w:pStyle w:val="Bullet1"/>
              <w:rPr>
                <w:sz w:val="18"/>
              </w:rPr>
            </w:pPr>
            <w:r w:rsidRPr="00FB7C59">
              <w:rPr>
                <w:sz w:val="18"/>
              </w:rPr>
              <w:t>Draws logical conclusions from mathematical or statistical analyses to inform management choices and decisions.</w:t>
            </w:r>
          </w:p>
          <w:p w14:paraId="06626D89" w14:textId="77777777" w:rsidR="0008108D" w:rsidRPr="00FB7C59" w:rsidRDefault="0008108D" w:rsidP="0008108D">
            <w:pPr>
              <w:pStyle w:val="Bullet1"/>
              <w:rPr>
                <w:sz w:val="18"/>
              </w:rPr>
            </w:pPr>
            <w:r w:rsidRPr="00FB7C59">
              <w:rPr>
                <w:sz w:val="18"/>
              </w:rPr>
              <w:t>Develops and maintains staffing models based on statistical data.</w:t>
            </w:r>
          </w:p>
          <w:p w14:paraId="06626D8A" w14:textId="77777777" w:rsidR="0008108D" w:rsidRPr="00FB7C59" w:rsidRDefault="0008108D" w:rsidP="0008108D">
            <w:pPr>
              <w:pStyle w:val="Bullet1"/>
              <w:rPr>
                <w:sz w:val="18"/>
              </w:rPr>
            </w:pPr>
            <w:r w:rsidRPr="00FB7C59">
              <w:rPr>
                <w:sz w:val="18"/>
              </w:rPr>
              <w:t>Uses formulas or conditional formatting in Excel spreadsheets and teaches others how to make use of these tools.</w:t>
            </w:r>
          </w:p>
        </w:tc>
      </w:tr>
      <w:tr w:rsidR="0008108D" w:rsidRPr="00E86B7F" w14:paraId="06626D91" w14:textId="77777777" w:rsidTr="003F07FF">
        <w:trPr>
          <w:trHeight w:val="432"/>
        </w:trPr>
        <w:tc>
          <w:tcPr>
            <w:tcW w:w="1548" w:type="dxa"/>
            <w:tcBorders>
              <w:top w:val="single" w:sz="8" w:space="0" w:color="000000"/>
              <w:bottom w:val="single" w:sz="8" w:space="0" w:color="000000"/>
              <w:right w:val="single" w:sz="8" w:space="0" w:color="000000"/>
            </w:tcBorders>
          </w:tcPr>
          <w:p w14:paraId="06626D8C"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6D8D" w14:textId="77777777" w:rsidR="0008108D" w:rsidRPr="00C55C37" w:rsidRDefault="0008108D" w:rsidP="0008108D">
            <w:pPr>
              <w:pStyle w:val="Bullet1"/>
              <w:rPr>
                <w:sz w:val="18"/>
              </w:rPr>
            </w:pPr>
            <w:r w:rsidRPr="00C55C37">
              <w:rPr>
                <w:sz w:val="18"/>
              </w:rPr>
              <w:t>Applies complex mathematical or statistical concepts and formulas to solve atypical problems.</w:t>
            </w:r>
          </w:p>
          <w:p w14:paraId="06626D8E" w14:textId="77777777" w:rsidR="0008108D" w:rsidRPr="00C55C37" w:rsidRDefault="0008108D" w:rsidP="0008108D">
            <w:pPr>
              <w:pStyle w:val="Bullet1"/>
              <w:rPr>
                <w:sz w:val="18"/>
              </w:rPr>
            </w:pPr>
            <w:r w:rsidRPr="00C55C37">
              <w:rPr>
                <w:sz w:val="18"/>
              </w:rPr>
              <w:t>Applies nuanced judgment to interpret results of quantitative data analysis.</w:t>
            </w:r>
          </w:p>
          <w:p w14:paraId="06626D8F" w14:textId="77777777" w:rsidR="0008108D" w:rsidRPr="00FB7C59" w:rsidRDefault="0008108D" w:rsidP="0008108D">
            <w:pPr>
              <w:pStyle w:val="Bullet1"/>
              <w:rPr>
                <w:sz w:val="18"/>
              </w:rPr>
            </w:pPr>
            <w:r w:rsidRPr="00C55C37">
              <w:rPr>
                <w:sz w:val="18"/>
              </w:rPr>
              <w:t>Develops and de</w:t>
            </w:r>
            <w:r w:rsidRPr="00FB7C59">
              <w:rPr>
                <w:sz w:val="18"/>
              </w:rPr>
              <w:t>scribes mathematical or statistical models or solutions when current approaches are inappropriate or inadequate.</w:t>
            </w:r>
          </w:p>
          <w:p w14:paraId="06626D90" w14:textId="77777777" w:rsidR="0008108D" w:rsidRPr="00FB7C59" w:rsidRDefault="0008108D" w:rsidP="0008108D">
            <w:pPr>
              <w:pStyle w:val="Bullet1"/>
              <w:rPr>
                <w:sz w:val="18"/>
              </w:rPr>
            </w:pPr>
            <w:r w:rsidRPr="00FB7C59">
              <w:rPr>
                <w:sz w:val="18"/>
              </w:rPr>
              <w:t>Develops an advanced statistical model to determine the process capability of a new system.</w:t>
            </w:r>
          </w:p>
        </w:tc>
      </w:tr>
    </w:tbl>
    <w:p w14:paraId="06626D92" w14:textId="77777777" w:rsidR="00046A2D" w:rsidRPr="00E86B7F" w:rsidRDefault="00046A2D" w:rsidP="00046A2D">
      <w:pPr>
        <w:jc w:val="left"/>
        <w:rPr>
          <w:rFonts w:asciiTheme="minorHAnsi" w:hAnsiTheme="minorHAnsi" w:cstheme="minorHAnsi"/>
        </w:rPr>
      </w:pPr>
    </w:p>
    <w:p w14:paraId="06626D93" w14:textId="77777777" w:rsidR="00046A2D" w:rsidRPr="00E86B7F" w:rsidRDefault="00046A2D" w:rsidP="00046A2D">
      <w:pPr>
        <w:jc w:val="left"/>
        <w:rPr>
          <w:rFonts w:asciiTheme="minorHAnsi" w:hAnsiTheme="minorHAnsi" w:cstheme="minorHAnsi"/>
        </w:rPr>
      </w:pPr>
    </w:p>
    <w:p w14:paraId="06626D94" w14:textId="77777777" w:rsidR="00046A2D" w:rsidRPr="00E86B7F" w:rsidRDefault="00046A2D" w:rsidP="00046A2D">
      <w:pPr>
        <w:jc w:val="left"/>
        <w:rPr>
          <w:rFonts w:asciiTheme="minorHAnsi" w:hAnsiTheme="minorHAnsi" w:cstheme="minorHAnsi"/>
        </w:rPr>
      </w:pPr>
    </w:p>
    <w:p w14:paraId="06626D95" w14:textId="77777777" w:rsidR="00046A2D" w:rsidRPr="00E86B7F" w:rsidRDefault="00046A2D" w:rsidP="00046A2D">
      <w:pPr>
        <w:jc w:val="left"/>
        <w:rPr>
          <w:rFonts w:asciiTheme="minorHAnsi" w:hAnsiTheme="minorHAnsi" w:cstheme="minorHAnsi"/>
        </w:rPr>
      </w:pPr>
    </w:p>
    <w:p w14:paraId="06626D96" w14:textId="77777777" w:rsidR="00046A2D" w:rsidRPr="00E86B7F" w:rsidRDefault="00046A2D" w:rsidP="00046A2D">
      <w:pPr>
        <w:jc w:val="left"/>
        <w:rPr>
          <w:rFonts w:asciiTheme="minorHAnsi" w:hAnsiTheme="minorHAnsi" w:cstheme="minorHAnsi"/>
        </w:rPr>
      </w:pPr>
    </w:p>
    <w:p w14:paraId="06626D97" w14:textId="77777777" w:rsidR="00046A2D" w:rsidRPr="00E86B7F" w:rsidRDefault="00046A2D" w:rsidP="00046A2D">
      <w:pPr>
        <w:jc w:val="left"/>
        <w:rPr>
          <w:rFonts w:asciiTheme="minorHAnsi" w:hAnsiTheme="minorHAnsi" w:cstheme="minorHAnsi"/>
        </w:rPr>
      </w:pPr>
    </w:p>
    <w:p w14:paraId="06626D98" w14:textId="77777777" w:rsidR="00046A2D" w:rsidRPr="00E86B7F" w:rsidRDefault="00046A2D" w:rsidP="00046A2D">
      <w:pPr>
        <w:jc w:val="left"/>
        <w:rPr>
          <w:rFonts w:asciiTheme="minorHAnsi" w:hAnsiTheme="minorHAnsi" w:cstheme="minorHAnsi"/>
        </w:rPr>
      </w:pPr>
    </w:p>
    <w:p w14:paraId="06626D99" w14:textId="77777777" w:rsidR="00046A2D" w:rsidRPr="00E86B7F" w:rsidRDefault="00046A2D" w:rsidP="00046A2D">
      <w:pPr>
        <w:jc w:val="left"/>
        <w:rPr>
          <w:rFonts w:asciiTheme="minorHAnsi" w:hAnsiTheme="minorHAnsi" w:cstheme="minorHAnsi"/>
        </w:rPr>
      </w:pPr>
    </w:p>
    <w:p w14:paraId="06626D9A" w14:textId="77777777" w:rsidR="0008108D" w:rsidRPr="00E86B7F" w:rsidRDefault="0008108D">
      <w:pPr>
        <w:rPr>
          <w:rFonts w:asciiTheme="minorHAnsi" w:hAnsiTheme="minorHAnsi" w:cstheme="minorHAnsi"/>
        </w:rPr>
      </w:pPr>
      <w:bookmarkStart w:id="253" w:name="_Toc346485570"/>
      <w:bookmarkStart w:id="254" w:name="_Toc375250084"/>
      <w:r w:rsidRPr="00E86B7F">
        <w:rPr>
          <w:rFonts w:asciiTheme="minorHAnsi" w:hAnsiTheme="minorHAnsi" w:cstheme="minorHAnsi"/>
          <w:b/>
          <w:bCs/>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6D9D"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D9B" w14:textId="77777777" w:rsidR="00046A2D" w:rsidRPr="00C55C37" w:rsidRDefault="00046A2D" w:rsidP="003F07FF">
            <w:pPr>
              <w:pStyle w:val="Heading0"/>
              <w:outlineLvl w:val="2"/>
              <w:rPr>
                <w:sz w:val="24"/>
              </w:rPr>
            </w:pPr>
            <w:bookmarkStart w:id="255" w:name="_Toc400022456"/>
            <w:r w:rsidRPr="0059122E">
              <w:rPr>
                <w:bCs w:val="0"/>
                <w:sz w:val="24"/>
              </w:rPr>
              <w:t>Modeling and Simulation</w:t>
            </w:r>
            <w:bookmarkEnd w:id="253"/>
            <w:bookmarkEnd w:id="254"/>
            <w:bookmarkEnd w:id="255"/>
            <w:r w:rsidRPr="00C55C37">
              <w:rPr>
                <w:sz w:val="24"/>
              </w:rPr>
              <w:t xml:space="preserve"> </w:t>
            </w:r>
          </w:p>
          <w:p w14:paraId="06626D9C"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mathematical modeling and simulation tools and techniques to plan and conduct test and evaluation programs, characterize systems support decisions involving requirements, evaluate design alternatives, or support operational preparation.</w:t>
            </w:r>
          </w:p>
        </w:tc>
      </w:tr>
      <w:tr w:rsidR="00046A2D" w:rsidRPr="00E86B7F" w14:paraId="06626DA0"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D9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6D9F" w14:textId="77777777" w:rsidR="00046A2D" w:rsidRPr="00C55C37" w:rsidRDefault="0008108D"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DA6" w14:textId="77777777" w:rsidTr="003F07FF">
        <w:trPr>
          <w:trHeight w:val="432"/>
        </w:trPr>
        <w:tc>
          <w:tcPr>
            <w:tcW w:w="1548" w:type="dxa"/>
            <w:tcBorders>
              <w:top w:val="single" w:sz="8" w:space="0" w:color="000000"/>
              <w:bottom w:val="single" w:sz="8" w:space="0" w:color="000000"/>
              <w:right w:val="single" w:sz="8" w:space="0" w:color="000000"/>
            </w:tcBorders>
          </w:tcPr>
          <w:p w14:paraId="06626DA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6DA2" w14:textId="77777777" w:rsidR="00046A2D" w:rsidRPr="00C55C37" w:rsidRDefault="00046A2D" w:rsidP="003F07FF">
            <w:pPr>
              <w:pStyle w:val="Bullet1"/>
              <w:rPr>
                <w:sz w:val="18"/>
              </w:rPr>
            </w:pPr>
            <w:r w:rsidRPr="00C55C37">
              <w:rPr>
                <w:sz w:val="18"/>
              </w:rPr>
              <w:t xml:space="preserve">Uses appropriate modeling and simulation terminology when explaining modeling and simulation paradigms </w:t>
            </w:r>
          </w:p>
          <w:p w14:paraId="06626DA3" w14:textId="77777777" w:rsidR="00046A2D" w:rsidRPr="00FB7C59" w:rsidRDefault="00046A2D" w:rsidP="003F07FF">
            <w:pPr>
              <w:pStyle w:val="Bullet1"/>
              <w:rPr>
                <w:sz w:val="18"/>
              </w:rPr>
            </w:pPr>
            <w:r w:rsidRPr="00C55C37">
              <w:rPr>
                <w:sz w:val="18"/>
              </w:rPr>
              <w:t xml:space="preserve">Identifies and applies appropriate models, simulations, and decision support tools to support analysis, evaluations, and experiments with assistance of peer or supervisor. </w:t>
            </w:r>
          </w:p>
          <w:p w14:paraId="06626DA4" w14:textId="77777777" w:rsidR="00046A2D" w:rsidRPr="00FB7C59" w:rsidRDefault="00046A2D" w:rsidP="003F07FF">
            <w:pPr>
              <w:pStyle w:val="Bullet1"/>
              <w:rPr>
                <w:sz w:val="18"/>
              </w:rPr>
            </w:pPr>
            <w:r w:rsidRPr="00FB7C59">
              <w:rPr>
                <w:sz w:val="18"/>
              </w:rPr>
              <w:t>Explains the various types and use of models and simulations as solution methods for a given problem setting and in hypothesis and alternatives testing (e.g., scientific method)</w:t>
            </w:r>
          </w:p>
          <w:p w14:paraId="06626DA5" w14:textId="77777777" w:rsidR="00046A2D" w:rsidRPr="00FB7C59" w:rsidRDefault="00046A2D" w:rsidP="003F07FF">
            <w:pPr>
              <w:pStyle w:val="Bullet1"/>
              <w:rPr>
                <w:sz w:val="18"/>
              </w:rPr>
            </w:pPr>
            <w:r w:rsidRPr="00FB7C59">
              <w:rPr>
                <w:sz w:val="18"/>
              </w:rPr>
              <w:t>Describes a model in terms of iterative process, linking physical and virtual worlds, and the science of prediction.</w:t>
            </w:r>
          </w:p>
        </w:tc>
      </w:tr>
      <w:tr w:rsidR="0008108D" w:rsidRPr="00E86B7F" w14:paraId="06626DAB" w14:textId="77777777" w:rsidTr="003F07FF">
        <w:trPr>
          <w:trHeight w:val="432"/>
        </w:trPr>
        <w:tc>
          <w:tcPr>
            <w:tcW w:w="1548" w:type="dxa"/>
            <w:tcBorders>
              <w:top w:val="single" w:sz="8" w:space="0" w:color="000000"/>
              <w:bottom w:val="single" w:sz="8" w:space="0" w:color="000000"/>
              <w:right w:val="single" w:sz="8" w:space="0" w:color="000000"/>
            </w:tcBorders>
          </w:tcPr>
          <w:p w14:paraId="06626DA7"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6DA8" w14:textId="77777777" w:rsidR="0008108D" w:rsidRPr="00C55C37" w:rsidRDefault="0008108D" w:rsidP="000A362A">
            <w:pPr>
              <w:pStyle w:val="Bullet1"/>
              <w:rPr>
                <w:sz w:val="18"/>
              </w:rPr>
            </w:pPr>
            <w:r w:rsidRPr="00C55C37">
              <w:rPr>
                <w:sz w:val="18"/>
              </w:rPr>
              <w:t>Analyzes graphical displays of data, characteristics of data sets</w:t>
            </w:r>
            <w:r w:rsidR="00AD2DAC" w:rsidRPr="00C55C37">
              <w:rPr>
                <w:sz w:val="18"/>
              </w:rPr>
              <w:t>,</w:t>
            </w:r>
            <w:r w:rsidRPr="00C55C37">
              <w:rPr>
                <w:sz w:val="18"/>
              </w:rPr>
              <w:t xml:space="preserve"> and events for a given problem setting.</w:t>
            </w:r>
          </w:p>
          <w:p w14:paraId="06626DA9" w14:textId="77777777" w:rsidR="0008108D" w:rsidRPr="00FB7C59" w:rsidRDefault="0008108D" w:rsidP="000A362A">
            <w:pPr>
              <w:pStyle w:val="Bullet1"/>
              <w:rPr>
                <w:sz w:val="18"/>
              </w:rPr>
            </w:pPr>
            <w:r w:rsidRPr="00FB7C59">
              <w:rPr>
                <w:sz w:val="18"/>
              </w:rPr>
              <w:t>Uses appropriate software and tools for building scenarios, models, and simulations, with guidance.</w:t>
            </w:r>
          </w:p>
          <w:p w14:paraId="06626DAA" w14:textId="77777777" w:rsidR="0008108D" w:rsidRPr="00FB7C59" w:rsidRDefault="0008108D" w:rsidP="000A362A">
            <w:pPr>
              <w:pStyle w:val="Bullet1"/>
              <w:rPr>
                <w:sz w:val="18"/>
              </w:rPr>
            </w:pPr>
            <w:r w:rsidRPr="00FB7C59">
              <w:rPr>
                <w:sz w:val="18"/>
              </w:rPr>
              <w:t>Tests models and simulations with data</w:t>
            </w:r>
            <w:r w:rsidR="00AD2DAC" w:rsidRPr="00FB7C59">
              <w:rPr>
                <w:sz w:val="18"/>
              </w:rPr>
              <w:t>,</w:t>
            </w:r>
            <w:r w:rsidRPr="00FB7C59">
              <w:rPr>
                <w:sz w:val="18"/>
              </w:rPr>
              <w:t xml:space="preserve"> and evaluates results with a supervisor to determine whether model and results are reasonable.</w:t>
            </w:r>
          </w:p>
        </w:tc>
      </w:tr>
      <w:tr w:rsidR="0008108D" w:rsidRPr="00E86B7F" w14:paraId="06626DB2" w14:textId="77777777" w:rsidTr="003F07FF">
        <w:trPr>
          <w:trHeight w:val="432"/>
        </w:trPr>
        <w:tc>
          <w:tcPr>
            <w:tcW w:w="1548" w:type="dxa"/>
            <w:tcBorders>
              <w:top w:val="single" w:sz="8" w:space="0" w:color="000000"/>
              <w:bottom w:val="single" w:sz="8" w:space="0" w:color="000000"/>
              <w:right w:val="single" w:sz="8" w:space="0" w:color="000000"/>
            </w:tcBorders>
          </w:tcPr>
          <w:p w14:paraId="06626DAC"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6DAD" w14:textId="77777777" w:rsidR="0008108D" w:rsidRPr="00FB7C59" w:rsidRDefault="0008108D" w:rsidP="000A362A">
            <w:pPr>
              <w:pStyle w:val="Bullet1"/>
              <w:rPr>
                <w:sz w:val="18"/>
              </w:rPr>
            </w:pPr>
            <w:r w:rsidRPr="00C55C37">
              <w:rPr>
                <w:sz w:val="18"/>
              </w:rPr>
              <w:t xml:space="preserve">Applies modeling and simulation techniques to plan and conduct test and evaluations programs (e.g., gaming concepts, object models, </w:t>
            </w:r>
            <w:r w:rsidR="00AD2DAC" w:rsidRPr="00C55C37">
              <w:rPr>
                <w:sz w:val="18"/>
              </w:rPr>
              <w:t>agent-</w:t>
            </w:r>
            <w:r w:rsidRPr="00C55C37">
              <w:rPr>
                <w:sz w:val="18"/>
              </w:rPr>
              <w:t>based simulations).</w:t>
            </w:r>
          </w:p>
          <w:p w14:paraId="06626DAE" w14:textId="77777777" w:rsidR="0008108D" w:rsidRPr="00FB7C59" w:rsidRDefault="0008108D" w:rsidP="000A362A">
            <w:pPr>
              <w:pStyle w:val="Bullet1"/>
              <w:rPr>
                <w:sz w:val="18"/>
              </w:rPr>
            </w:pPr>
            <w:r w:rsidRPr="00FB7C59">
              <w:rPr>
                <w:sz w:val="18"/>
              </w:rPr>
              <w:t>Builds conceptual visual models that include key parameters and estimated outcomes.</w:t>
            </w:r>
          </w:p>
          <w:p w14:paraId="06626DAF" w14:textId="77777777" w:rsidR="0008108D" w:rsidRPr="00FB7C59" w:rsidRDefault="0008108D" w:rsidP="000A362A">
            <w:pPr>
              <w:pStyle w:val="Bullet1"/>
              <w:rPr>
                <w:sz w:val="18"/>
              </w:rPr>
            </w:pPr>
            <w:r w:rsidRPr="00FB7C59">
              <w:rPr>
                <w:sz w:val="18"/>
              </w:rPr>
              <w:t>Utilizes modeling software and/or spreadsheets to implement models (e.g., Excel, MATLAB, Mathematica, Venin).</w:t>
            </w:r>
          </w:p>
          <w:p w14:paraId="06626DB0" w14:textId="77777777" w:rsidR="0008108D" w:rsidRPr="00FB7C59" w:rsidRDefault="0008108D" w:rsidP="000A362A">
            <w:pPr>
              <w:pStyle w:val="Bullet1"/>
              <w:rPr>
                <w:sz w:val="18"/>
              </w:rPr>
            </w:pPr>
            <w:r w:rsidRPr="00FB7C59">
              <w:rPr>
                <w:sz w:val="18"/>
              </w:rPr>
              <w:t>Applies real-world data in models and simulations for computer generated scenarios, mathematical modeling, physical modeling, scientific research, and/or statistical analysis.</w:t>
            </w:r>
          </w:p>
          <w:p w14:paraId="06626DB1" w14:textId="77777777" w:rsidR="0008108D" w:rsidRPr="00FB7C59" w:rsidRDefault="0008108D" w:rsidP="000A362A">
            <w:pPr>
              <w:pStyle w:val="Bullet1"/>
              <w:rPr>
                <w:sz w:val="18"/>
              </w:rPr>
            </w:pPr>
            <w:r w:rsidRPr="00FB7C59">
              <w:rPr>
                <w:sz w:val="18"/>
              </w:rPr>
              <w:t>Works with decision support tools and systems to develop, apply, manage, and/or integrate models and/or simulations.</w:t>
            </w:r>
          </w:p>
        </w:tc>
      </w:tr>
      <w:tr w:rsidR="0008108D" w:rsidRPr="00E86B7F" w14:paraId="06626DB7" w14:textId="77777777" w:rsidTr="003F07FF">
        <w:trPr>
          <w:trHeight w:val="432"/>
        </w:trPr>
        <w:tc>
          <w:tcPr>
            <w:tcW w:w="1548" w:type="dxa"/>
            <w:tcBorders>
              <w:top w:val="single" w:sz="8" w:space="0" w:color="000000"/>
              <w:bottom w:val="single" w:sz="8" w:space="0" w:color="000000"/>
              <w:right w:val="single" w:sz="8" w:space="0" w:color="000000"/>
            </w:tcBorders>
          </w:tcPr>
          <w:p w14:paraId="06626DB3"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6DB4" w14:textId="77777777" w:rsidR="0008108D" w:rsidRPr="00C55C37" w:rsidRDefault="0008108D" w:rsidP="000A362A">
            <w:pPr>
              <w:pStyle w:val="Bullet1"/>
              <w:rPr>
                <w:sz w:val="18"/>
              </w:rPr>
            </w:pPr>
            <w:r w:rsidRPr="00C55C37">
              <w:rPr>
                <w:sz w:val="18"/>
              </w:rPr>
              <w:t>Designs, develops, and implements models and simulations for various problem settings (e.g., analysis, training, exercises, operations, acquisition, logistics, testing, war gaming, and research).</w:t>
            </w:r>
          </w:p>
          <w:p w14:paraId="06626DB5" w14:textId="77777777" w:rsidR="0008108D" w:rsidRPr="00FB7C59" w:rsidRDefault="0008108D" w:rsidP="000A362A">
            <w:pPr>
              <w:pStyle w:val="Bullet1"/>
              <w:rPr>
                <w:sz w:val="18"/>
              </w:rPr>
            </w:pPr>
            <w:r w:rsidRPr="00C55C37">
              <w:rPr>
                <w:sz w:val="18"/>
              </w:rPr>
              <w:t xml:space="preserve">Provides expert technical advice on model or simulation architectures (e.g., </w:t>
            </w:r>
            <w:r w:rsidRPr="00FB7C59">
              <w:rPr>
                <w:sz w:val="18"/>
              </w:rPr>
              <w:t>Distributive Interactive Simulation (DIS), High Level Architecture (HLA), Test and Training Enabling Architecture (TENA)).</w:t>
            </w:r>
          </w:p>
          <w:p w14:paraId="06626DB6" w14:textId="77777777" w:rsidR="0008108D" w:rsidRPr="00FB7C59" w:rsidRDefault="0008108D" w:rsidP="000A362A">
            <w:pPr>
              <w:pStyle w:val="Bullet1"/>
              <w:rPr>
                <w:sz w:val="18"/>
              </w:rPr>
            </w:pPr>
            <w:r w:rsidRPr="00FB7C59">
              <w:rPr>
                <w:sz w:val="18"/>
              </w:rPr>
              <w:t>Applies models, emulators, prototypes, simulators, and stimulators to generate data to be used as a basis for making managerial or technical decisions.</w:t>
            </w:r>
          </w:p>
        </w:tc>
      </w:tr>
      <w:tr w:rsidR="0008108D" w:rsidRPr="00E86B7F" w14:paraId="06626DBC" w14:textId="77777777" w:rsidTr="003F07FF">
        <w:trPr>
          <w:trHeight w:val="432"/>
        </w:trPr>
        <w:tc>
          <w:tcPr>
            <w:tcW w:w="1548" w:type="dxa"/>
            <w:tcBorders>
              <w:top w:val="single" w:sz="8" w:space="0" w:color="000000"/>
              <w:bottom w:val="single" w:sz="8" w:space="0" w:color="000000"/>
              <w:right w:val="single" w:sz="8" w:space="0" w:color="000000"/>
            </w:tcBorders>
          </w:tcPr>
          <w:p w14:paraId="06626DB8"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6DB9" w14:textId="77777777" w:rsidR="0008108D" w:rsidRPr="00C55C37" w:rsidRDefault="0008108D" w:rsidP="000A362A">
            <w:pPr>
              <w:pStyle w:val="Bullet1"/>
              <w:rPr>
                <w:sz w:val="18"/>
              </w:rPr>
            </w:pPr>
            <w:r w:rsidRPr="00C55C37">
              <w:rPr>
                <w:sz w:val="18"/>
              </w:rPr>
              <w:t>Drives modeling and simulation exercises by developing, executing, and managing models, simulations, and related programs. Develops and reviews modeling and simulation standards, policy, and guidance.</w:t>
            </w:r>
          </w:p>
          <w:p w14:paraId="06626DBA" w14:textId="77777777" w:rsidR="0008108D" w:rsidRPr="00FB7C59" w:rsidRDefault="0008108D" w:rsidP="000A362A">
            <w:pPr>
              <w:pStyle w:val="Bullet1"/>
              <w:rPr>
                <w:sz w:val="18"/>
              </w:rPr>
            </w:pPr>
            <w:r w:rsidRPr="00C55C37">
              <w:rPr>
                <w:sz w:val="18"/>
              </w:rPr>
              <w:t>Evaluates the cost and time effectiveness of modeling and simulation for a system, program, or operation to ensure modeling and simulation are appropriately addressing needs and requirements. </w:t>
            </w:r>
          </w:p>
          <w:p w14:paraId="06626DBB" w14:textId="77777777" w:rsidR="0008108D" w:rsidRPr="00FB7C59" w:rsidRDefault="0008108D" w:rsidP="000A362A">
            <w:pPr>
              <w:pStyle w:val="Bullet1"/>
              <w:rPr>
                <w:sz w:val="18"/>
              </w:rPr>
            </w:pPr>
            <w:r w:rsidRPr="00FB7C59">
              <w:rPr>
                <w:sz w:val="18"/>
              </w:rPr>
              <w:t>Identifies future trends and issues in modeling and simulation program, assesses their impact, and recommends improvements.</w:t>
            </w:r>
          </w:p>
        </w:tc>
      </w:tr>
    </w:tbl>
    <w:p w14:paraId="06626DBD" w14:textId="77777777" w:rsidR="00046A2D" w:rsidRPr="00E86B7F" w:rsidRDefault="00046A2D" w:rsidP="00046A2D">
      <w:pPr>
        <w:jc w:val="left"/>
        <w:rPr>
          <w:rFonts w:asciiTheme="minorHAnsi" w:hAnsiTheme="minorHAnsi" w:cstheme="minorHAnsi"/>
        </w:rPr>
      </w:pPr>
    </w:p>
    <w:p w14:paraId="06626DBE" w14:textId="77777777" w:rsidR="0008108D" w:rsidRPr="00E86B7F" w:rsidRDefault="0008108D">
      <w:pPr>
        <w:rPr>
          <w:rFonts w:asciiTheme="minorHAnsi" w:hAnsiTheme="minorHAnsi" w:cstheme="minorHAnsi"/>
        </w:rPr>
      </w:pPr>
      <w:bookmarkStart w:id="256" w:name="_Toc311812315"/>
      <w:bookmarkStart w:id="257" w:name="_Toc375250085"/>
      <w:r w:rsidRPr="00E86B7F">
        <w:rPr>
          <w:rFonts w:asciiTheme="minorHAnsi" w:hAnsiTheme="minorHAnsi" w:cstheme="minorHAnsi"/>
          <w:b/>
          <w:bCs/>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6DC1"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DBF" w14:textId="77777777" w:rsidR="00046A2D" w:rsidRPr="00C55C37" w:rsidRDefault="00046A2D" w:rsidP="003F07FF">
            <w:pPr>
              <w:pStyle w:val="Heading0"/>
              <w:outlineLvl w:val="2"/>
              <w:rPr>
                <w:sz w:val="24"/>
              </w:rPr>
            </w:pPr>
            <w:bookmarkStart w:id="258" w:name="_Toc400022457"/>
            <w:r w:rsidRPr="0059122E">
              <w:rPr>
                <w:bCs w:val="0"/>
                <w:sz w:val="24"/>
              </w:rPr>
              <w:t>Multimedia Technologies</w:t>
            </w:r>
            <w:bookmarkEnd w:id="256"/>
            <w:bookmarkEnd w:id="257"/>
            <w:bookmarkEnd w:id="258"/>
          </w:p>
          <w:p w14:paraId="06626DC0"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 xml:space="preserve">Knowledge of the principles, methods, tools, and techniques of developing or applying technology using text, audio, graphics, or other media. </w:t>
            </w:r>
          </w:p>
        </w:tc>
      </w:tr>
      <w:tr w:rsidR="00046A2D" w:rsidRPr="00E86B7F" w14:paraId="06626DC4"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DC2"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6DC3" w14:textId="77777777" w:rsidR="00046A2D" w:rsidRPr="00C55C37" w:rsidRDefault="0008108D"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DC8" w14:textId="77777777" w:rsidTr="003F07FF">
        <w:trPr>
          <w:trHeight w:val="432"/>
        </w:trPr>
        <w:tc>
          <w:tcPr>
            <w:tcW w:w="1548" w:type="dxa"/>
            <w:tcBorders>
              <w:top w:val="single" w:sz="8" w:space="0" w:color="000000"/>
              <w:bottom w:val="single" w:sz="8" w:space="0" w:color="000000"/>
              <w:right w:val="single" w:sz="8" w:space="0" w:color="000000"/>
            </w:tcBorders>
          </w:tcPr>
          <w:p w14:paraId="06626DC5"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270" w:type="dxa"/>
            <w:tcBorders>
              <w:top w:val="single" w:sz="8" w:space="0" w:color="000000"/>
              <w:left w:val="single" w:sz="8" w:space="0" w:color="000000"/>
              <w:bottom w:val="single" w:sz="8" w:space="0" w:color="000000"/>
            </w:tcBorders>
          </w:tcPr>
          <w:p w14:paraId="06626DC6" w14:textId="77777777" w:rsidR="00046A2D" w:rsidRPr="00C55C37" w:rsidRDefault="00046A2D" w:rsidP="003F07FF">
            <w:pPr>
              <w:pStyle w:val="Bullet1"/>
              <w:rPr>
                <w:sz w:val="18"/>
              </w:rPr>
            </w:pPr>
            <w:r w:rsidRPr="00C55C37">
              <w:rPr>
                <w:sz w:val="18"/>
              </w:rPr>
              <w:t>Identifies multimedia technologies utilized at organization.</w:t>
            </w:r>
          </w:p>
          <w:p w14:paraId="06626DC7" w14:textId="77777777" w:rsidR="00046A2D" w:rsidRPr="00FB7C59" w:rsidRDefault="00046A2D" w:rsidP="003F07FF">
            <w:pPr>
              <w:pStyle w:val="Bullet1"/>
              <w:rPr>
                <w:sz w:val="18"/>
              </w:rPr>
            </w:pPr>
            <w:r w:rsidRPr="00C55C37">
              <w:rPr>
                <w:sz w:val="18"/>
              </w:rPr>
              <w:t xml:space="preserve">Identifies </w:t>
            </w:r>
            <w:r w:rsidR="00AD2DAC" w:rsidRPr="00C55C37">
              <w:rPr>
                <w:sz w:val="18"/>
              </w:rPr>
              <w:t>commercial off-the-shelf (</w:t>
            </w:r>
            <w:r w:rsidRPr="00FB7C59">
              <w:rPr>
                <w:sz w:val="18"/>
              </w:rPr>
              <w:t>COTS</w:t>
            </w:r>
            <w:r w:rsidR="00AD2DAC" w:rsidRPr="00FB7C59">
              <w:rPr>
                <w:sz w:val="18"/>
              </w:rPr>
              <w:t>)</w:t>
            </w:r>
            <w:r w:rsidRPr="00FB7C59">
              <w:rPr>
                <w:sz w:val="18"/>
              </w:rPr>
              <w:t xml:space="preserve"> multimedia technologies available.</w:t>
            </w:r>
          </w:p>
        </w:tc>
      </w:tr>
      <w:tr w:rsidR="0008108D" w:rsidRPr="00E86B7F" w14:paraId="06626DCC" w14:textId="77777777" w:rsidTr="003F07FF">
        <w:trPr>
          <w:trHeight w:val="432"/>
        </w:trPr>
        <w:tc>
          <w:tcPr>
            <w:tcW w:w="1548" w:type="dxa"/>
            <w:tcBorders>
              <w:top w:val="single" w:sz="8" w:space="0" w:color="000000"/>
              <w:bottom w:val="single" w:sz="8" w:space="0" w:color="000000"/>
              <w:right w:val="single" w:sz="8" w:space="0" w:color="000000"/>
            </w:tcBorders>
          </w:tcPr>
          <w:p w14:paraId="06626DC9"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6DCA" w14:textId="77777777" w:rsidR="0008108D" w:rsidRPr="00C55C37" w:rsidRDefault="0008108D" w:rsidP="000A362A">
            <w:pPr>
              <w:pStyle w:val="Bullet1"/>
              <w:rPr>
                <w:sz w:val="18"/>
              </w:rPr>
            </w:pPr>
            <w:r w:rsidRPr="00C55C37">
              <w:rPr>
                <w:sz w:val="18"/>
              </w:rPr>
              <w:t>Describes multimedia technologies utilized at organization.</w:t>
            </w:r>
          </w:p>
          <w:p w14:paraId="06626DCB" w14:textId="77777777" w:rsidR="0008108D" w:rsidRPr="00C55C37" w:rsidRDefault="0008108D" w:rsidP="000A362A">
            <w:pPr>
              <w:pStyle w:val="Bullet1"/>
              <w:rPr>
                <w:sz w:val="18"/>
              </w:rPr>
            </w:pPr>
            <w:r w:rsidRPr="00C55C37">
              <w:rPr>
                <w:sz w:val="18"/>
              </w:rPr>
              <w:t>Describes COTS multimedia technologies available.</w:t>
            </w:r>
          </w:p>
        </w:tc>
      </w:tr>
      <w:tr w:rsidR="0008108D" w:rsidRPr="00E86B7F" w14:paraId="06626DD0" w14:textId="77777777" w:rsidTr="003F07FF">
        <w:trPr>
          <w:trHeight w:val="432"/>
        </w:trPr>
        <w:tc>
          <w:tcPr>
            <w:tcW w:w="1548" w:type="dxa"/>
            <w:tcBorders>
              <w:top w:val="single" w:sz="8" w:space="0" w:color="000000"/>
              <w:bottom w:val="single" w:sz="8" w:space="0" w:color="000000"/>
              <w:right w:val="single" w:sz="8" w:space="0" w:color="000000"/>
            </w:tcBorders>
          </w:tcPr>
          <w:p w14:paraId="06626DCD"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6DCE" w14:textId="77777777" w:rsidR="0008108D" w:rsidRPr="00C55C37" w:rsidRDefault="0008108D" w:rsidP="000A362A">
            <w:pPr>
              <w:pStyle w:val="Bullet1"/>
              <w:rPr>
                <w:sz w:val="18"/>
              </w:rPr>
            </w:pPr>
            <w:r w:rsidRPr="00C55C37">
              <w:rPr>
                <w:sz w:val="18"/>
              </w:rPr>
              <w:t>Implements multimedia technology revisions.</w:t>
            </w:r>
          </w:p>
          <w:p w14:paraId="06626DCF" w14:textId="77777777" w:rsidR="0008108D" w:rsidRPr="00C55C37" w:rsidRDefault="0008108D" w:rsidP="000A362A">
            <w:pPr>
              <w:pStyle w:val="Bullet1"/>
              <w:rPr>
                <w:sz w:val="18"/>
              </w:rPr>
            </w:pPr>
            <w:r w:rsidRPr="00C55C37">
              <w:rPr>
                <w:sz w:val="18"/>
              </w:rPr>
              <w:t>Demonstrates knowledge of impact of multimedia technology at organization.</w:t>
            </w:r>
          </w:p>
        </w:tc>
      </w:tr>
      <w:tr w:rsidR="0008108D" w:rsidRPr="00E86B7F" w14:paraId="06626DD4" w14:textId="77777777" w:rsidTr="003F07FF">
        <w:trPr>
          <w:trHeight w:val="432"/>
        </w:trPr>
        <w:tc>
          <w:tcPr>
            <w:tcW w:w="1548" w:type="dxa"/>
            <w:tcBorders>
              <w:top w:val="single" w:sz="8" w:space="0" w:color="000000"/>
              <w:bottom w:val="single" w:sz="8" w:space="0" w:color="000000"/>
              <w:right w:val="single" w:sz="8" w:space="0" w:color="000000"/>
            </w:tcBorders>
          </w:tcPr>
          <w:p w14:paraId="06626DD1"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6DD2" w14:textId="77777777" w:rsidR="0008108D" w:rsidRPr="00C55C37" w:rsidRDefault="0008108D" w:rsidP="000A362A">
            <w:pPr>
              <w:pStyle w:val="Bullet1"/>
              <w:rPr>
                <w:sz w:val="18"/>
              </w:rPr>
            </w:pPr>
            <w:r w:rsidRPr="00C55C37">
              <w:rPr>
                <w:sz w:val="18"/>
              </w:rPr>
              <w:t>Plans and oversees multimedia technology revisions.</w:t>
            </w:r>
          </w:p>
          <w:p w14:paraId="06626DD3" w14:textId="77777777" w:rsidR="0008108D" w:rsidRPr="00C55C37" w:rsidRDefault="0008108D" w:rsidP="000A362A">
            <w:pPr>
              <w:pStyle w:val="Bullet1"/>
              <w:rPr>
                <w:sz w:val="18"/>
              </w:rPr>
            </w:pPr>
            <w:r w:rsidRPr="00C55C37">
              <w:rPr>
                <w:sz w:val="18"/>
              </w:rPr>
              <w:t>Analyzes COTS multimedia technologies within context of organizational revisions.</w:t>
            </w:r>
          </w:p>
        </w:tc>
      </w:tr>
      <w:tr w:rsidR="0008108D" w:rsidRPr="00E86B7F" w14:paraId="06626DD8" w14:textId="77777777" w:rsidTr="003F07FF">
        <w:trPr>
          <w:trHeight w:val="432"/>
        </w:trPr>
        <w:tc>
          <w:tcPr>
            <w:tcW w:w="1548" w:type="dxa"/>
            <w:tcBorders>
              <w:top w:val="single" w:sz="8" w:space="0" w:color="000000"/>
              <w:bottom w:val="single" w:sz="8" w:space="0" w:color="000000"/>
              <w:right w:val="single" w:sz="8" w:space="0" w:color="000000"/>
            </w:tcBorders>
          </w:tcPr>
          <w:p w14:paraId="06626DD5"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6DD6" w14:textId="77777777" w:rsidR="0008108D" w:rsidRPr="00C55C37" w:rsidRDefault="0008108D" w:rsidP="000A362A">
            <w:pPr>
              <w:pStyle w:val="Bullet1"/>
              <w:rPr>
                <w:sz w:val="18"/>
              </w:rPr>
            </w:pPr>
            <w:r w:rsidRPr="00C55C37">
              <w:rPr>
                <w:sz w:val="18"/>
              </w:rPr>
              <w:t>Compiles best practices related to multimedia technologies.</w:t>
            </w:r>
          </w:p>
          <w:p w14:paraId="06626DD7" w14:textId="77777777" w:rsidR="0008108D" w:rsidRPr="00C55C37" w:rsidRDefault="0008108D" w:rsidP="000A362A">
            <w:pPr>
              <w:pStyle w:val="Bullet1"/>
              <w:rPr>
                <w:sz w:val="18"/>
              </w:rPr>
            </w:pPr>
            <w:r w:rsidRPr="00C55C37">
              <w:rPr>
                <w:sz w:val="18"/>
              </w:rPr>
              <w:t>Evaluates definition of organization’s multimedia technology policies and procedures.</w:t>
            </w:r>
          </w:p>
        </w:tc>
      </w:tr>
    </w:tbl>
    <w:p w14:paraId="06626DD9" w14:textId="77777777" w:rsidR="00046A2D" w:rsidRPr="00E86B7F" w:rsidRDefault="00046A2D" w:rsidP="00046A2D">
      <w:pPr>
        <w:jc w:val="left"/>
        <w:rPr>
          <w:rFonts w:asciiTheme="minorHAnsi" w:hAnsiTheme="minorHAnsi" w:cstheme="minorHAnsi"/>
        </w:rPr>
      </w:pPr>
    </w:p>
    <w:p w14:paraId="06626DDA" w14:textId="77777777" w:rsidR="00046A2D" w:rsidRPr="00E86B7F" w:rsidRDefault="00046A2D" w:rsidP="00046A2D">
      <w:pPr>
        <w:jc w:val="left"/>
        <w:rPr>
          <w:rFonts w:asciiTheme="minorHAnsi" w:hAnsiTheme="minorHAnsi" w:cstheme="minorHAnsi"/>
        </w:rPr>
      </w:pPr>
    </w:p>
    <w:p w14:paraId="06626DDB" w14:textId="77777777" w:rsidR="00046A2D" w:rsidRPr="00E86B7F" w:rsidRDefault="00046A2D" w:rsidP="00046A2D">
      <w:pPr>
        <w:jc w:val="left"/>
        <w:rPr>
          <w:rFonts w:asciiTheme="minorHAnsi" w:hAnsiTheme="minorHAnsi" w:cstheme="minorHAnsi"/>
        </w:rPr>
      </w:pPr>
    </w:p>
    <w:p w14:paraId="06626DDC" w14:textId="77777777" w:rsidR="00046A2D" w:rsidRPr="00E86B7F" w:rsidRDefault="00046A2D" w:rsidP="00046A2D">
      <w:pPr>
        <w:jc w:val="left"/>
        <w:rPr>
          <w:rFonts w:asciiTheme="minorHAnsi" w:hAnsiTheme="minorHAnsi" w:cstheme="minorHAnsi"/>
        </w:rPr>
      </w:pPr>
    </w:p>
    <w:p w14:paraId="06626DDD" w14:textId="77777777" w:rsidR="00046A2D" w:rsidRPr="00E86B7F" w:rsidRDefault="00046A2D" w:rsidP="00046A2D">
      <w:pPr>
        <w:jc w:val="left"/>
        <w:rPr>
          <w:rFonts w:asciiTheme="minorHAnsi" w:hAnsiTheme="minorHAnsi" w:cstheme="minorHAnsi"/>
        </w:rPr>
      </w:pPr>
    </w:p>
    <w:p w14:paraId="06626DDE" w14:textId="77777777" w:rsidR="00046A2D" w:rsidRPr="00E86B7F" w:rsidRDefault="00046A2D" w:rsidP="00046A2D">
      <w:pPr>
        <w:jc w:val="left"/>
        <w:rPr>
          <w:rFonts w:asciiTheme="minorHAnsi" w:hAnsiTheme="minorHAnsi" w:cstheme="minorHAnsi"/>
        </w:rPr>
      </w:pPr>
    </w:p>
    <w:p w14:paraId="06626DDF" w14:textId="77777777" w:rsidR="00046A2D" w:rsidRPr="00E86B7F" w:rsidRDefault="00046A2D" w:rsidP="00046A2D">
      <w:pPr>
        <w:jc w:val="left"/>
        <w:rPr>
          <w:rFonts w:asciiTheme="minorHAnsi" w:hAnsiTheme="minorHAnsi" w:cstheme="minorHAnsi"/>
        </w:rPr>
      </w:pPr>
    </w:p>
    <w:p w14:paraId="06626DE0" w14:textId="77777777" w:rsidR="00046A2D" w:rsidRPr="00E86B7F" w:rsidRDefault="00046A2D" w:rsidP="00046A2D">
      <w:pPr>
        <w:jc w:val="left"/>
        <w:rPr>
          <w:rFonts w:asciiTheme="minorHAnsi" w:hAnsiTheme="minorHAnsi" w:cstheme="minorHAnsi"/>
        </w:rPr>
      </w:pPr>
    </w:p>
    <w:p w14:paraId="06626DE1" w14:textId="77777777" w:rsidR="00046A2D" w:rsidRPr="00E86B7F" w:rsidRDefault="00046A2D" w:rsidP="00046A2D">
      <w:pPr>
        <w:jc w:val="left"/>
        <w:rPr>
          <w:rFonts w:asciiTheme="minorHAnsi" w:hAnsiTheme="minorHAnsi" w:cstheme="minorHAnsi"/>
        </w:rPr>
      </w:pPr>
    </w:p>
    <w:p w14:paraId="06626DE2" w14:textId="77777777" w:rsidR="00046A2D" w:rsidRPr="00E86B7F" w:rsidRDefault="00046A2D" w:rsidP="00046A2D">
      <w:pPr>
        <w:jc w:val="left"/>
        <w:rPr>
          <w:rFonts w:asciiTheme="minorHAnsi" w:hAnsiTheme="minorHAnsi" w:cstheme="minorHAnsi"/>
        </w:rPr>
      </w:pPr>
    </w:p>
    <w:p w14:paraId="06626DE3" w14:textId="77777777" w:rsidR="00046A2D" w:rsidRPr="00E86B7F" w:rsidRDefault="00046A2D" w:rsidP="00046A2D">
      <w:pPr>
        <w:jc w:val="left"/>
        <w:rPr>
          <w:rFonts w:asciiTheme="minorHAnsi" w:hAnsiTheme="minorHAnsi" w:cstheme="minorHAnsi"/>
        </w:rPr>
      </w:pPr>
    </w:p>
    <w:p w14:paraId="06626DE4" w14:textId="77777777" w:rsidR="00046A2D" w:rsidRPr="00E86B7F" w:rsidRDefault="00046A2D" w:rsidP="00046A2D">
      <w:pPr>
        <w:jc w:val="left"/>
        <w:rPr>
          <w:rFonts w:asciiTheme="minorHAnsi" w:hAnsiTheme="minorHAnsi" w:cstheme="minorHAnsi"/>
        </w:rPr>
      </w:pPr>
    </w:p>
    <w:p w14:paraId="06626DE5" w14:textId="77777777" w:rsidR="00046A2D" w:rsidRPr="00E86B7F" w:rsidRDefault="00046A2D" w:rsidP="00046A2D">
      <w:pPr>
        <w:jc w:val="left"/>
        <w:rPr>
          <w:rFonts w:asciiTheme="minorHAnsi" w:hAnsiTheme="minorHAnsi" w:cstheme="minorHAnsi"/>
        </w:rPr>
      </w:pPr>
    </w:p>
    <w:p w14:paraId="06626DE6" w14:textId="77777777" w:rsidR="00046A2D" w:rsidRPr="00E86B7F" w:rsidRDefault="00046A2D" w:rsidP="00046A2D">
      <w:pPr>
        <w:jc w:val="left"/>
        <w:rPr>
          <w:rFonts w:asciiTheme="minorHAnsi" w:hAnsiTheme="minorHAnsi" w:cstheme="minorHAnsi"/>
        </w:rPr>
      </w:pPr>
    </w:p>
    <w:p w14:paraId="06626DE7" w14:textId="77777777" w:rsidR="00046A2D" w:rsidRPr="00E86B7F" w:rsidRDefault="00046A2D" w:rsidP="00046A2D">
      <w:pPr>
        <w:jc w:val="left"/>
        <w:rPr>
          <w:rFonts w:asciiTheme="minorHAnsi" w:hAnsiTheme="minorHAnsi" w:cstheme="minorHAnsi"/>
        </w:rPr>
      </w:pPr>
    </w:p>
    <w:p w14:paraId="06626DE8" w14:textId="77777777" w:rsidR="00046A2D" w:rsidRPr="00E86B7F" w:rsidRDefault="00046A2D" w:rsidP="00046A2D">
      <w:pPr>
        <w:jc w:val="left"/>
        <w:rPr>
          <w:rFonts w:asciiTheme="minorHAnsi" w:hAnsiTheme="minorHAnsi" w:cstheme="minorHAnsi"/>
        </w:rPr>
      </w:pPr>
    </w:p>
    <w:p w14:paraId="06626DE9" w14:textId="77777777" w:rsidR="00046A2D" w:rsidRPr="00E86B7F" w:rsidRDefault="00046A2D" w:rsidP="00046A2D">
      <w:pPr>
        <w:jc w:val="left"/>
        <w:rPr>
          <w:rFonts w:asciiTheme="minorHAnsi" w:hAnsiTheme="minorHAnsi" w:cstheme="minorHAnsi"/>
        </w:rPr>
      </w:pPr>
    </w:p>
    <w:p w14:paraId="06626DEA" w14:textId="77777777" w:rsidR="00A74B78" w:rsidRPr="00E86B7F" w:rsidRDefault="00A74B78">
      <w:pPr>
        <w:rPr>
          <w:rFonts w:asciiTheme="minorHAnsi" w:hAnsiTheme="minorHAnsi" w:cstheme="minorHAnsi"/>
        </w:rPr>
      </w:pPr>
      <w:bookmarkStart w:id="259" w:name="_Toc311812316"/>
      <w:bookmarkStart w:id="260" w:name="_Toc346485571"/>
      <w:bookmarkStart w:id="261" w:name="_Toc375250086"/>
      <w:r w:rsidRPr="00E86B7F">
        <w:rPr>
          <w:rFonts w:asciiTheme="minorHAnsi" w:hAnsiTheme="minorHAnsi" w:cstheme="minorHAnsi"/>
          <w:b/>
          <w:bCs/>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6DED"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DEB" w14:textId="77777777" w:rsidR="00046A2D" w:rsidRPr="00C55C37" w:rsidRDefault="00046A2D" w:rsidP="003F07FF">
            <w:pPr>
              <w:pStyle w:val="Heading0"/>
              <w:outlineLvl w:val="2"/>
              <w:rPr>
                <w:sz w:val="24"/>
              </w:rPr>
            </w:pPr>
            <w:bookmarkStart w:id="262" w:name="_Toc400022458"/>
            <w:r w:rsidRPr="0059122E">
              <w:rPr>
                <w:bCs w:val="0"/>
                <w:sz w:val="24"/>
              </w:rPr>
              <w:t>Network Management</w:t>
            </w:r>
            <w:bookmarkEnd w:id="259"/>
            <w:bookmarkEnd w:id="260"/>
            <w:bookmarkEnd w:id="261"/>
            <w:bookmarkEnd w:id="262"/>
          </w:p>
          <w:p w14:paraId="06626DEC"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operation, management, and maintenance of network and telecommunication systems and linked systems and peripherals.</w:t>
            </w:r>
          </w:p>
        </w:tc>
      </w:tr>
      <w:tr w:rsidR="00046A2D" w:rsidRPr="00E86B7F" w14:paraId="06626DF0"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DE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6DEF" w14:textId="77777777" w:rsidR="00046A2D" w:rsidRPr="00C55C37" w:rsidRDefault="0008108D"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DF5" w14:textId="77777777" w:rsidTr="003F07FF">
        <w:trPr>
          <w:trHeight w:val="432"/>
        </w:trPr>
        <w:tc>
          <w:tcPr>
            <w:tcW w:w="1548" w:type="dxa"/>
            <w:tcBorders>
              <w:top w:val="single" w:sz="8" w:space="0" w:color="000000"/>
              <w:bottom w:val="single" w:sz="8" w:space="0" w:color="000000"/>
              <w:right w:val="single" w:sz="8" w:space="0" w:color="000000"/>
            </w:tcBorders>
          </w:tcPr>
          <w:p w14:paraId="06626DF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6DF2" w14:textId="77777777" w:rsidR="00A74B78" w:rsidRPr="00C55C37" w:rsidRDefault="00A74B78" w:rsidP="00A74B78">
            <w:pPr>
              <w:pStyle w:val="Bullet1"/>
              <w:rPr>
                <w:sz w:val="18"/>
              </w:rPr>
            </w:pPr>
            <w:r w:rsidRPr="00C55C37">
              <w:rPr>
                <w:sz w:val="18"/>
              </w:rPr>
              <w:t xml:space="preserve">Articulates concepts related to basic network configuration. </w:t>
            </w:r>
          </w:p>
          <w:p w14:paraId="06626DF3" w14:textId="77777777" w:rsidR="00440C7B" w:rsidRPr="00FB7C59" w:rsidRDefault="00440C7B" w:rsidP="00440C7B">
            <w:pPr>
              <w:pStyle w:val="Bullet1"/>
              <w:rPr>
                <w:sz w:val="18"/>
              </w:rPr>
            </w:pPr>
            <w:r w:rsidRPr="00C55C37">
              <w:rPr>
                <w:sz w:val="18"/>
              </w:rPr>
              <w:t xml:space="preserve">Recognizes network </w:t>
            </w:r>
            <w:r w:rsidRPr="00FB7C59">
              <w:rPr>
                <w:sz w:val="18"/>
              </w:rPr>
              <w:t>management-related IT issues requiring escalation to specialized network support.</w:t>
            </w:r>
          </w:p>
          <w:p w14:paraId="06626DF4" w14:textId="77777777" w:rsidR="00A74B78" w:rsidRPr="00FB7C59" w:rsidRDefault="00A74B78" w:rsidP="00A74B78">
            <w:pPr>
              <w:pStyle w:val="Bullet1"/>
              <w:rPr>
                <w:sz w:val="18"/>
              </w:rPr>
            </w:pPr>
            <w:r w:rsidRPr="00FB7C59">
              <w:rPr>
                <w:sz w:val="18"/>
              </w:rPr>
              <w:t>Identifies and/or recognizes the spectrum of activities that comprise the network management (e.g.</w:t>
            </w:r>
            <w:r w:rsidR="00AD2DAC" w:rsidRPr="00FB7C59">
              <w:rPr>
                <w:sz w:val="18"/>
              </w:rPr>
              <w:t>,</w:t>
            </w:r>
            <w:r w:rsidRPr="00FB7C59">
              <w:rPr>
                <w:sz w:val="18"/>
              </w:rPr>
              <w:t xml:space="preserve"> operation, management and maintenance).</w:t>
            </w:r>
          </w:p>
        </w:tc>
      </w:tr>
      <w:tr w:rsidR="0008108D" w:rsidRPr="00E86B7F" w14:paraId="06626DFD" w14:textId="77777777" w:rsidTr="003F07FF">
        <w:trPr>
          <w:trHeight w:val="432"/>
        </w:trPr>
        <w:tc>
          <w:tcPr>
            <w:tcW w:w="1548" w:type="dxa"/>
            <w:tcBorders>
              <w:top w:val="single" w:sz="8" w:space="0" w:color="000000"/>
              <w:bottom w:val="single" w:sz="8" w:space="0" w:color="000000"/>
              <w:right w:val="single" w:sz="8" w:space="0" w:color="000000"/>
            </w:tcBorders>
          </w:tcPr>
          <w:p w14:paraId="06626DF6"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6DF7" w14:textId="77777777" w:rsidR="00A74B78" w:rsidRPr="00C55C37" w:rsidRDefault="00A74B78" w:rsidP="00A74B78">
            <w:pPr>
              <w:pStyle w:val="Bullet1"/>
              <w:rPr>
                <w:sz w:val="18"/>
              </w:rPr>
            </w:pPr>
            <w:r w:rsidRPr="00C55C37">
              <w:rPr>
                <w:sz w:val="18"/>
              </w:rPr>
              <w:t xml:space="preserve">Identifies general characteristics and tasks associated with network support services. </w:t>
            </w:r>
          </w:p>
          <w:p w14:paraId="06626DF8" w14:textId="77777777" w:rsidR="00A74B78" w:rsidRPr="00C55C37" w:rsidRDefault="00A74B78" w:rsidP="00A74B78">
            <w:pPr>
              <w:pStyle w:val="Bullet1"/>
              <w:rPr>
                <w:sz w:val="18"/>
              </w:rPr>
            </w:pPr>
            <w:r w:rsidRPr="00C55C37">
              <w:rPr>
                <w:sz w:val="18"/>
              </w:rPr>
              <w:t>Performs corrective network repairs and upgrades, with supervisor or peer guidance.</w:t>
            </w:r>
          </w:p>
          <w:p w14:paraId="06626DF9" w14:textId="77777777" w:rsidR="00440C7B" w:rsidRPr="00FB7C59" w:rsidRDefault="00440C7B" w:rsidP="00440C7B">
            <w:pPr>
              <w:pStyle w:val="Bullet1"/>
              <w:rPr>
                <w:sz w:val="18"/>
              </w:rPr>
            </w:pPr>
            <w:r w:rsidRPr="00C55C37">
              <w:rPr>
                <w:sz w:val="18"/>
              </w:rPr>
              <w:t xml:space="preserve">Recognizes network management-related IT issues requiring escalation to specialized </w:t>
            </w:r>
            <w:r w:rsidRPr="00FB7C59">
              <w:rPr>
                <w:sz w:val="18"/>
              </w:rPr>
              <w:t>network support.</w:t>
            </w:r>
          </w:p>
          <w:p w14:paraId="06626DFA" w14:textId="77777777" w:rsidR="00A74B78" w:rsidRPr="00FB7C59" w:rsidRDefault="00A74B78" w:rsidP="00A74B78">
            <w:pPr>
              <w:pStyle w:val="Bullet1"/>
              <w:rPr>
                <w:sz w:val="18"/>
              </w:rPr>
            </w:pPr>
            <w:r w:rsidRPr="00FB7C59">
              <w:rPr>
                <w:sz w:val="18"/>
              </w:rPr>
              <w:t xml:space="preserve"> Articulates the full spectrum of administration activities associated with managing networks.</w:t>
            </w:r>
          </w:p>
          <w:p w14:paraId="06626DFB" w14:textId="77777777" w:rsidR="00A74B78" w:rsidRPr="00C55C37" w:rsidRDefault="00A74B78" w:rsidP="00A74B78">
            <w:pPr>
              <w:pStyle w:val="Bullet1"/>
              <w:rPr>
                <w:sz w:val="18"/>
              </w:rPr>
            </w:pPr>
            <w:r w:rsidRPr="00FB7C59">
              <w:rPr>
                <w:sz w:val="18"/>
              </w:rPr>
              <w:t xml:space="preserve">Follows newsfeeds (e.g., professional resources such as websites and periodicals, </w:t>
            </w:r>
            <w:r w:rsidR="003D7ECB">
              <w:rPr>
                <w:sz w:val="18"/>
              </w:rPr>
              <w:t xml:space="preserve">organization-specific </w:t>
            </w:r>
            <w:r w:rsidRPr="0059122E">
              <w:rPr>
                <w:sz w:val="18"/>
              </w:rPr>
              <w:t>communications</w:t>
            </w:r>
            <w:r w:rsidR="003D7ECB">
              <w:rPr>
                <w:sz w:val="18"/>
              </w:rPr>
              <w:t>, newsletters,</w:t>
            </w:r>
            <w:r w:rsidRPr="0059122E">
              <w:rPr>
                <w:sz w:val="18"/>
              </w:rPr>
              <w:t xml:space="preserve"> and bulletins) on cur</w:t>
            </w:r>
            <w:r w:rsidRPr="00C55C37">
              <w:rPr>
                <w:sz w:val="18"/>
              </w:rPr>
              <w:t>rent trends.</w:t>
            </w:r>
          </w:p>
          <w:p w14:paraId="06626DFC" w14:textId="77777777" w:rsidR="00A74B78" w:rsidRPr="00C55C37" w:rsidRDefault="00A74B78" w:rsidP="00A74B78">
            <w:pPr>
              <w:pStyle w:val="Bullet1"/>
              <w:rPr>
                <w:sz w:val="18"/>
              </w:rPr>
            </w:pPr>
            <w:r w:rsidRPr="00C55C37">
              <w:rPr>
                <w:sz w:val="18"/>
              </w:rPr>
              <w:t>Demonstrates understanding of the Medical Device Protection Program.</w:t>
            </w:r>
          </w:p>
        </w:tc>
      </w:tr>
      <w:tr w:rsidR="0008108D" w:rsidRPr="00E86B7F" w14:paraId="06626E03" w14:textId="77777777" w:rsidTr="003F07FF">
        <w:trPr>
          <w:trHeight w:val="432"/>
        </w:trPr>
        <w:tc>
          <w:tcPr>
            <w:tcW w:w="1548" w:type="dxa"/>
            <w:tcBorders>
              <w:top w:val="single" w:sz="8" w:space="0" w:color="000000"/>
              <w:bottom w:val="single" w:sz="8" w:space="0" w:color="000000"/>
              <w:right w:val="single" w:sz="8" w:space="0" w:color="000000"/>
            </w:tcBorders>
          </w:tcPr>
          <w:p w14:paraId="06626DFE"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6DFF" w14:textId="77777777" w:rsidR="00A74B78" w:rsidRPr="00C55C37" w:rsidRDefault="00A74B78" w:rsidP="00A74B78">
            <w:pPr>
              <w:pStyle w:val="Bullet1"/>
              <w:rPr>
                <w:sz w:val="18"/>
              </w:rPr>
            </w:pPr>
            <w:r w:rsidRPr="00C55C37">
              <w:rPr>
                <w:sz w:val="18"/>
              </w:rPr>
              <w:t xml:space="preserve">Produces a full spectrum of network management reports. </w:t>
            </w:r>
          </w:p>
          <w:p w14:paraId="06626E00" w14:textId="77777777" w:rsidR="00A74B78" w:rsidRPr="00C55C37" w:rsidRDefault="00A74B78" w:rsidP="00A74B78">
            <w:pPr>
              <w:pStyle w:val="Bullet1"/>
              <w:rPr>
                <w:sz w:val="18"/>
              </w:rPr>
            </w:pPr>
            <w:r w:rsidRPr="00C55C37">
              <w:rPr>
                <w:sz w:val="18"/>
              </w:rPr>
              <w:t xml:space="preserve">Classifies requests and issues, and resolves a variety of problems and discrepancies with network operations. </w:t>
            </w:r>
          </w:p>
          <w:p w14:paraId="06626E01" w14:textId="77777777" w:rsidR="00A74B78" w:rsidRPr="00FB7C59" w:rsidRDefault="00A74B78" w:rsidP="00A74B78">
            <w:pPr>
              <w:pStyle w:val="Bullet1"/>
              <w:rPr>
                <w:sz w:val="18"/>
              </w:rPr>
            </w:pPr>
            <w:r w:rsidRPr="00C55C37">
              <w:rPr>
                <w:sz w:val="18"/>
              </w:rPr>
              <w:t>Manages network operations to proactively identify problems and offer solutions.</w:t>
            </w:r>
          </w:p>
          <w:p w14:paraId="06626E02" w14:textId="77777777" w:rsidR="00A74B78" w:rsidRPr="00FB7C59" w:rsidRDefault="00A74B78" w:rsidP="00A74B78">
            <w:pPr>
              <w:pStyle w:val="Bullet1"/>
              <w:rPr>
                <w:sz w:val="18"/>
              </w:rPr>
            </w:pPr>
            <w:r w:rsidRPr="00FB7C59">
              <w:rPr>
                <w:sz w:val="18"/>
              </w:rPr>
              <w:t>Works with Network Managers on the security of the network.</w:t>
            </w:r>
          </w:p>
        </w:tc>
      </w:tr>
      <w:tr w:rsidR="0008108D" w:rsidRPr="00E86B7F" w14:paraId="06626E09" w14:textId="77777777" w:rsidTr="003F07FF">
        <w:trPr>
          <w:trHeight w:val="432"/>
        </w:trPr>
        <w:tc>
          <w:tcPr>
            <w:tcW w:w="1548" w:type="dxa"/>
            <w:tcBorders>
              <w:top w:val="single" w:sz="8" w:space="0" w:color="000000"/>
              <w:bottom w:val="single" w:sz="8" w:space="0" w:color="000000"/>
              <w:right w:val="single" w:sz="8" w:space="0" w:color="000000"/>
            </w:tcBorders>
          </w:tcPr>
          <w:p w14:paraId="06626E04"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w:t>
            </w:r>
            <w:r w:rsidRPr="00C55C37">
              <w:rPr>
                <w:rFonts w:asciiTheme="minorHAnsi" w:hAnsiTheme="minorHAnsi" w:cstheme="minorHAnsi"/>
                <w:b/>
                <w:bCs/>
                <w:sz w:val="20"/>
                <w:szCs w:val="23"/>
              </w:rPr>
              <w:t>el 4 – Advanced</w:t>
            </w:r>
          </w:p>
        </w:tc>
        <w:tc>
          <w:tcPr>
            <w:tcW w:w="9270" w:type="dxa"/>
            <w:tcBorders>
              <w:top w:val="single" w:sz="8" w:space="0" w:color="000000"/>
              <w:left w:val="single" w:sz="8" w:space="0" w:color="000000"/>
              <w:bottom w:val="single" w:sz="8" w:space="0" w:color="000000"/>
            </w:tcBorders>
          </w:tcPr>
          <w:p w14:paraId="06626E05" w14:textId="77777777" w:rsidR="00A74B78" w:rsidRPr="00C55C37" w:rsidRDefault="00A74B78" w:rsidP="00A74B78">
            <w:pPr>
              <w:pStyle w:val="Bullet1"/>
              <w:rPr>
                <w:sz w:val="18"/>
              </w:rPr>
            </w:pPr>
            <w:r w:rsidRPr="00C55C37">
              <w:rPr>
                <w:sz w:val="18"/>
              </w:rPr>
              <w:t xml:space="preserve">Develops improvement programs and processes for the networking environment. </w:t>
            </w:r>
          </w:p>
          <w:p w14:paraId="06626E06" w14:textId="77777777" w:rsidR="00A74B78" w:rsidRPr="00C55C37" w:rsidRDefault="00A74B78" w:rsidP="00A74B78">
            <w:pPr>
              <w:pStyle w:val="Bullet1"/>
              <w:rPr>
                <w:sz w:val="18"/>
              </w:rPr>
            </w:pPr>
            <w:r w:rsidRPr="00C55C37">
              <w:rPr>
                <w:sz w:val="18"/>
              </w:rPr>
              <w:t xml:space="preserve">Analyzes, develops, and implements network and telecommunication systems. </w:t>
            </w:r>
          </w:p>
          <w:p w14:paraId="06626E07" w14:textId="77777777" w:rsidR="00A74B78" w:rsidRPr="00FB7C59" w:rsidRDefault="00A74B78" w:rsidP="00A74B78">
            <w:pPr>
              <w:pStyle w:val="Bullet1"/>
              <w:rPr>
                <w:sz w:val="18"/>
              </w:rPr>
            </w:pPr>
            <w:r w:rsidRPr="00FB7C59">
              <w:rPr>
                <w:sz w:val="18"/>
              </w:rPr>
              <w:t>Directs and/or organizes preventive network activities (e.g., adjustments, upgrades, replacements).</w:t>
            </w:r>
          </w:p>
          <w:p w14:paraId="06626E08" w14:textId="77777777" w:rsidR="00A74B78" w:rsidRPr="00FB7C59" w:rsidRDefault="00A74B78" w:rsidP="00A74B78">
            <w:pPr>
              <w:pStyle w:val="Bullet1"/>
              <w:rPr>
                <w:sz w:val="18"/>
              </w:rPr>
            </w:pPr>
            <w:r w:rsidRPr="00FB7C59">
              <w:rPr>
                <w:sz w:val="18"/>
              </w:rPr>
              <w:t>Collaborates with business partners on the security of the network.</w:t>
            </w:r>
          </w:p>
        </w:tc>
      </w:tr>
      <w:tr w:rsidR="0008108D" w:rsidRPr="00E86B7F" w14:paraId="06626E0D" w14:textId="77777777" w:rsidTr="003F07FF">
        <w:trPr>
          <w:trHeight w:val="432"/>
        </w:trPr>
        <w:tc>
          <w:tcPr>
            <w:tcW w:w="1548" w:type="dxa"/>
            <w:tcBorders>
              <w:top w:val="single" w:sz="8" w:space="0" w:color="000000"/>
              <w:bottom w:val="single" w:sz="8" w:space="0" w:color="000000"/>
              <w:right w:val="single" w:sz="8" w:space="0" w:color="000000"/>
            </w:tcBorders>
          </w:tcPr>
          <w:p w14:paraId="06626E0A" w14:textId="77777777" w:rsidR="0008108D" w:rsidRPr="00C55C37" w:rsidRDefault="0008108D"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6E0B" w14:textId="77777777" w:rsidR="00A74B78" w:rsidRPr="00C55C37" w:rsidRDefault="00A74B78" w:rsidP="00A74B78">
            <w:pPr>
              <w:pStyle w:val="Bullet1"/>
              <w:rPr>
                <w:sz w:val="18"/>
              </w:rPr>
            </w:pPr>
            <w:r w:rsidRPr="00C55C37">
              <w:rPr>
                <w:sz w:val="18"/>
              </w:rPr>
              <w:t xml:space="preserve">Manages the continuous, effective, and efficient operation of the organizational networks to administer and facilitate the exchange of data. </w:t>
            </w:r>
          </w:p>
          <w:p w14:paraId="06626E0C" w14:textId="77777777" w:rsidR="00A74B78" w:rsidRPr="00C55C37" w:rsidRDefault="00A74B78" w:rsidP="00A74B78">
            <w:pPr>
              <w:pStyle w:val="Bullet1"/>
              <w:rPr>
                <w:sz w:val="18"/>
              </w:rPr>
            </w:pPr>
            <w:r w:rsidRPr="00C55C37">
              <w:rPr>
                <w:sz w:val="18"/>
              </w:rPr>
              <w:t>Monitors and reports on industry and marketplace trends for network management tools and techniques.</w:t>
            </w:r>
          </w:p>
        </w:tc>
      </w:tr>
    </w:tbl>
    <w:p w14:paraId="06626E0E" w14:textId="77777777" w:rsidR="00046A2D" w:rsidRPr="00E86B7F" w:rsidRDefault="00046A2D" w:rsidP="00046A2D">
      <w:pPr>
        <w:jc w:val="left"/>
        <w:rPr>
          <w:rFonts w:asciiTheme="minorHAnsi" w:hAnsiTheme="minorHAnsi" w:cstheme="minorHAnsi"/>
        </w:rPr>
      </w:pPr>
    </w:p>
    <w:p w14:paraId="06626E0F"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6E12"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E10" w14:textId="77777777" w:rsidR="00046A2D" w:rsidRPr="00C55C37" w:rsidRDefault="00046A2D" w:rsidP="003F07FF">
            <w:pPr>
              <w:pStyle w:val="Heading0"/>
              <w:outlineLvl w:val="2"/>
              <w:rPr>
                <w:sz w:val="24"/>
              </w:rPr>
            </w:pPr>
            <w:bookmarkStart w:id="263" w:name="_Toc311812317"/>
            <w:bookmarkStart w:id="264" w:name="_Toc375250087"/>
            <w:bookmarkStart w:id="265" w:name="_Toc400022459"/>
            <w:r w:rsidRPr="0059122E">
              <w:rPr>
                <w:bCs w:val="0"/>
                <w:sz w:val="24"/>
              </w:rPr>
              <w:t>Object-Oriented Technology</w:t>
            </w:r>
            <w:bookmarkEnd w:id="263"/>
            <w:bookmarkEnd w:id="264"/>
            <w:bookmarkEnd w:id="265"/>
          </w:p>
          <w:p w14:paraId="06626E11" w14:textId="77777777" w:rsidR="00046A2D" w:rsidRPr="00E86B7F" w:rsidRDefault="00440C7B"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the principles, methods, tools, and techniques that use object-oriented languages analysis and design methodologies.</w:t>
            </w:r>
          </w:p>
        </w:tc>
      </w:tr>
      <w:tr w:rsidR="00046A2D" w:rsidRPr="00E86B7F" w14:paraId="06626E15"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E13"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6E14"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E19" w14:textId="77777777" w:rsidTr="003F07FF">
        <w:trPr>
          <w:trHeight w:val="432"/>
        </w:trPr>
        <w:tc>
          <w:tcPr>
            <w:tcW w:w="1548" w:type="dxa"/>
            <w:tcBorders>
              <w:top w:val="single" w:sz="8" w:space="0" w:color="000000"/>
              <w:bottom w:val="single" w:sz="8" w:space="0" w:color="000000"/>
              <w:right w:val="single" w:sz="8" w:space="0" w:color="000000"/>
            </w:tcBorders>
          </w:tcPr>
          <w:p w14:paraId="06626E16"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270" w:type="dxa"/>
            <w:tcBorders>
              <w:top w:val="single" w:sz="8" w:space="0" w:color="000000"/>
              <w:left w:val="single" w:sz="8" w:space="0" w:color="000000"/>
              <w:bottom w:val="single" w:sz="8" w:space="0" w:color="000000"/>
            </w:tcBorders>
          </w:tcPr>
          <w:p w14:paraId="06626E17" w14:textId="77777777" w:rsidR="00A74B78" w:rsidRPr="00C55C37" w:rsidRDefault="00A74B78" w:rsidP="00A74B78">
            <w:pPr>
              <w:pStyle w:val="Bullet1"/>
              <w:rPr>
                <w:sz w:val="18"/>
              </w:rPr>
            </w:pPr>
            <w:r w:rsidRPr="00C55C37">
              <w:rPr>
                <w:sz w:val="18"/>
              </w:rPr>
              <w:t>Identifies and defines the constructs of object-oriented methodologies such as unified modeling language (UML).</w:t>
            </w:r>
          </w:p>
          <w:p w14:paraId="06626E18" w14:textId="77777777" w:rsidR="00A74B78" w:rsidRPr="00C55C37" w:rsidRDefault="00A74B78" w:rsidP="00A74B78">
            <w:pPr>
              <w:pStyle w:val="Bullet1"/>
              <w:rPr>
                <w:sz w:val="18"/>
              </w:rPr>
            </w:pPr>
            <w:r w:rsidRPr="00C55C37">
              <w:rPr>
                <w:sz w:val="18"/>
              </w:rPr>
              <w:t>Articulates concepts such as artifacts, objects and classes, encapsulation, inheritance, and polymorphism.</w:t>
            </w:r>
          </w:p>
        </w:tc>
      </w:tr>
      <w:tr w:rsidR="00A74B78" w:rsidRPr="00E86B7F" w14:paraId="06626E1D" w14:textId="77777777" w:rsidTr="003F07FF">
        <w:trPr>
          <w:trHeight w:val="432"/>
        </w:trPr>
        <w:tc>
          <w:tcPr>
            <w:tcW w:w="1548" w:type="dxa"/>
            <w:tcBorders>
              <w:top w:val="single" w:sz="8" w:space="0" w:color="000000"/>
              <w:bottom w:val="single" w:sz="8" w:space="0" w:color="000000"/>
              <w:right w:val="single" w:sz="8" w:space="0" w:color="000000"/>
            </w:tcBorders>
          </w:tcPr>
          <w:p w14:paraId="06626E1A"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6E1B" w14:textId="77777777" w:rsidR="00A74B78" w:rsidRPr="00C55C37" w:rsidRDefault="00A74B78" w:rsidP="00A74B78">
            <w:pPr>
              <w:pStyle w:val="Bullet1"/>
              <w:rPr>
                <w:sz w:val="18"/>
              </w:rPr>
            </w:pPr>
            <w:r w:rsidRPr="00C55C37">
              <w:rPr>
                <w:sz w:val="18"/>
              </w:rPr>
              <w:t>Translates results and artifacts into a general description of how a system is to be built, as part of participation in</w:t>
            </w:r>
            <w:r w:rsidR="008E61AC">
              <w:rPr>
                <w:sz w:val="18"/>
              </w:rPr>
              <w:t xml:space="preserve"> object oriented analysis and design</w:t>
            </w:r>
            <w:r w:rsidRPr="00C55C37">
              <w:rPr>
                <w:sz w:val="18"/>
              </w:rPr>
              <w:t xml:space="preserve"> </w:t>
            </w:r>
            <w:r w:rsidR="008E61AC">
              <w:rPr>
                <w:sz w:val="18"/>
              </w:rPr>
              <w:t>(</w:t>
            </w:r>
            <w:r w:rsidRPr="00C55C37">
              <w:rPr>
                <w:sz w:val="18"/>
              </w:rPr>
              <w:t>OOAD</w:t>
            </w:r>
            <w:r w:rsidR="008E61AC">
              <w:rPr>
                <w:sz w:val="18"/>
              </w:rPr>
              <w:t>)</w:t>
            </w:r>
            <w:r w:rsidRPr="0059122E">
              <w:rPr>
                <w:sz w:val="18"/>
              </w:rPr>
              <w:t xml:space="preserve"> and project team work.</w:t>
            </w:r>
          </w:p>
          <w:p w14:paraId="06626E1C" w14:textId="77777777" w:rsidR="00A74B78" w:rsidRPr="00C55C37" w:rsidRDefault="00A74B78" w:rsidP="00A74B78">
            <w:pPr>
              <w:pStyle w:val="Bullet1"/>
              <w:rPr>
                <w:sz w:val="18"/>
              </w:rPr>
            </w:pPr>
            <w:r w:rsidRPr="00C55C37">
              <w:rPr>
                <w:sz w:val="18"/>
              </w:rPr>
              <w:t>Describes and produces conceptual models to diagram the interface between multiple objects/databases within a current VA application, with guidance and supervision.</w:t>
            </w:r>
          </w:p>
        </w:tc>
      </w:tr>
      <w:tr w:rsidR="00A74B78" w:rsidRPr="00E86B7F" w14:paraId="06626E21" w14:textId="77777777" w:rsidTr="003F07FF">
        <w:trPr>
          <w:trHeight w:val="432"/>
        </w:trPr>
        <w:tc>
          <w:tcPr>
            <w:tcW w:w="1548" w:type="dxa"/>
            <w:tcBorders>
              <w:top w:val="single" w:sz="8" w:space="0" w:color="000000"/>
              <w:bottom w:val="single" w:sz="8" w:space="0" w:color="000000"/>
              <w:right w:val="single" w:sz="8" w:space="0" w:color="000000"/>
            </w:tcBorders>
          </w:tcPr>
          <w:p w14:paraId="06626E1E"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6E1F" w14:textId="77777777" w:rsidR="00A74B78" w:rsidRPr="00C55C37" w:rsidRDefault="00A74B78" w:rsidP="000A362A">
            <w:pPr>
              <w:pStyle w:val="Bullet1"/>
              <w:rPr>
                <w:sz w:val="18"/>
              </w:rPr>
            </w:pPr>
            <w:r w:rsidRPr="00C55C37">
              <w:rPr>
                <w:sz w:val="18"/>
              </w:rPr>
              <w:t>Uses design patterns and application frameworks to develop new or reuse existing objects (e.g., develops multiple objects from an existing class).</w:t>
            </w:r>
          </w:p>
          <w:p w14:paraId="06626E20" w14:textId="77777777" w:rsidR="00A74B78" w:rsidRPr="00FB7C59" w:rsidRDefault="00A74B78" w:rsidP="000A362A">
            <w:pPr>
              <w:pStyle w:val="Bullet1"/>
              <w:rPr>
                <w:sz w:val="18"/>
              </w:rPr>
            </w:pPr>
            <w:r w:rsidRPr="00FB7C59">
              <w:rPr>
                <w:sz w:val="18"/>
              </w:rPr>
              <w:t>Applies concepts such as objects and classes, encapsulation, inheritance, and polymorphism to develop artifacts.</w:t>
            </w:r>
          </w:p>
        </w:tc>
      </w:tr>
      <w:tr w:rsidR="00A74B78" w:rsidRPr="00E86B7F" w14:paraId="06626E26" w14:textId="77777777" w:rsidTr="003F07FF">
        <w:trPr>
          <w:trHeight w:val="432"/>
        </w:trPr>
        <w:tc>
          <w:tcPr>
            <w:tcW w:w="1548" w:type="dxa"/>
            <w:tcBorders>
              <w:top w:val="single" w:sz="8" w:space="0" w:color="000000"/>
              <w:bottom w:val="single" w:sz="8" w:space="0" w:color="000000"/>
              <w:right w:val="single" w:sz="8" w:space="0" w:color="000000"/>
            </w:tcBorders>
          </w:tcPr>
          <w:p w14:paraId="06626E22"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6E23" w14:textId="77777777" w:rsidR="00A74B78" w:rsidRPr="00C55C37" w:rsidRDefault="00A74B78" w:rsidP="00A74B78">
            <w:pPr>
              <w:pStyle w:val="Bullet1"/>
              <w:rPr>
                <w:sz w:val="18"/>
              </w:rPr>
            </w:pPr>
            <w:r w:rsidRPr="00C55C37">
              <w:rPr>
                <w:sz w:val="18"/>
              </w:rPr>
              <w:t>Advises others on the use of multiple object-oriented programming languages and technologies to develop applications.</w:t>
            </w:r>
          </w:p>
          <w:p w14:paraId="06626E24" w14:textId="77777777" w:rsidR="00A74B78" w:rsidRPr="00C55C37" w:rsidRDefault="00A74B78" w:rsidP="00A74B78">
            <w:pPr>
              <w:pStyle w:val="Bullet1"/>
              <w:rPr>
                <w:sz w:val="18"/>
              </w:rPr>
            </w:pPr>
            <w:r w:rsidRPr="00C55C37">
              <w:rPr>
                <w:sz w:val="18"/>
              </w:rPr>
              <w:t>Guides others in conducting problem analysis and translating results into artifacts, such as conceptual models, use cases, system sequence diagrams, relational data models, and user interface documents.</w:t>
            </w:r>
          </w:p>
          <w:p w14:paraId="06626E25" w14:textId="77777777" w:rsidR="00A74B78" w:rsidRPr="00FB7C59" w:rsidRDefault="00A74B78" w:rsidP="00A74B78">
            <w:pPr>
              <w:pStyle w:val="Bullet1"/>
              <w:rPr>
                <w:sz w:val="18"/>
              </w:rPr>
            </w:pPr>
            <w:r w:rsidRPr="00FB7C59">
              <w:rPr>
                <w:sz w:val="18"/>
              </w:rPr>
              <w:t>Produces conceptual models to diagram the interfaces between multiple objects/databases.</w:t>
            </w:r>
          </w:p>
        </w:tc>
      </w:tr>
      <w:tr w:rsidR="00A74B78" w:rsidRPr="00E86B7F" w14:paraId="06626E2A" w14:textId="77777777" w:rsidTr="003F07FF">
        <w:trPr>
          <w:trHeight w:val="432"/>
        </w:trPr>
        <w:tc>
          <w:tcPr>
            <w:tcW w:w="1548" w:type="dxa"/>
            <w:tcBorders>
              <w:top w:val="single" w:sz="8" w:space="0" w:color="000000"/>
              <w:bottom w:val="single" w:sz="8" w:space="0" w:color="000000"/>
              <w:right w:val="single" w:sz="8" w:space="0" w:color="000000"/>
            </w:tcBorders>
          </w:tcPr>
          <w:p w14:paraId="06626E27"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6E28" w14:textId="77777777" w:rsidR="00A74B78" w:rsidRPr="00C55C37" w:rsidRDefault="00A74B78" w:rsidP="00A74B78">
            <w:pPr>
              <w:pStyle w:val="Bullet1"/>
              <w:rPr>
                <w:sz w:val="18"/>
              </w:rPr>
            </w:pPr>
            <w:r w:rsidRPr="00C55C37">
              <w:rPr>
                <w:sz w:val="18"/>
              </w:rPr>
              <w:t>Develops innovative solutions in a proactive manner to use multiple object-oriented programming languages within VA applications.</w:t>
            </w:r>
          </w:p>
          <w:p w14:paraId="06626E29" w14:textId="77777777" w:rsidR="00A74B78" w:rsidRPr="00C55C37" w:rsidRDefault="00A74B78" w:rsidP="00A74B78">
            <w:pPr>
              <w:pStyle w:val="Bullet1"/>
              <w:rPr>
                <w:sz w:val="18"/>
              </w:rPr>
            </w:pPr>
            <w:r w:rsidRPr="00C55C37">
              <w:rPr>
                <w:sz w:val="18"/>
              </w:rPr>
              <w:t>Develops training and/or presents ideas at industry or functional events on OOAD.</w:t>
            </w:r>
          </w:p>
        </w:tc>
      </w:tr>
    </w:tbl>
    <w:p w14:paraId="06626E2B" w14:textId="77777777" w:rsidR="00046A2D" w:rsidRPr="00E86B7F" w:rsidRDefault="00046A2D" w:rsidP="00046A2D">
      <w:pPr>
        <w:jc w:val="left"/>
        <w:rPr>
          <w:rFonts w:asciiTheme="minorHAnsi" w:hAnsiTheme="minorHAnsi" w:cstheme="minorHAnsi"/>
        </w:rPr>
      </w:pPr>
    </w:p>
    <w:p w14:paraId="06626E2C"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6E2F" w14:textId="77777777" w:rsidTr="0078219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E2D" w14:textId="77777777" w:rsidR="00046A2D" w:rsidRPr="00C55C37" w:rsidRDefault="00046A2D" w:rsidP="003F07FF">
            <w:pPr>
              <w:pStyle w:val="Heading0"/>
              <w:outlineLvl w:val="2"/>
            </w:pPr>
            <w:r w:rsidRPr="0059122E">
              <w:rPr>
                <w:b w:val="0"/>
                <w:bCs w:val="0"/>
              </w:rPr>
              <w:br w:type="page"/>
            </w:r>
            <w:bookmarkStart w:id="266" w:name="_Toc346485572"/>
            <w:bookmarkStart w:id="267" w:name="_Toc375250088"/>
            <w:bookmarkStart w:id="268" w:name="_Toc400022460"/>
            <w:r w:rsidRPr="00C55C37">
              <w:rPr>
                <w:bCs w:val="0"/>
                <w:sz w:val="24"/>
              </w:rPr>
              <w:t>Operating Systems</w:t>
            </w:r>
            <w:bookmarkEnd w:id="266"/>
            <w:bookmarkEnd w:id="267"/>
            <w:bookmarkEnd w:id="268"/>
          </w:p>
          <w:p w14:paraId="06626E2E"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computer network, desktop, and mainframe operating systems and their applications.</w:t>
            </w:r>
          </w:p>
        </w:tc>
      </w:tr>
      <w:tr w:rsidR="00046A2D" w:rsidRPr="00E86B7F" w14:paraId="06626E32"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E30"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6E31"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E36" w14:textId="77777777" w:rsidTr="003F07FF">
        <w:trPr>
          <w:trHeight w:val="432"/>
        </w:trPr>
        <w:tc>
          <w:tcPr>
            <w:tcW w:w="1548" w:type="dxa"/>
            <w:tcBorders>
              <w:top w:val="single" w:sz="8" w:space="0" w:color="000000"/>
              <w:bottom w:val="single" w:sz="8" w:space="0" w:color="000000"/>
              <w:right w:val="single" w:sz="8" w:space="0" w:color="000000"/>
            </w:tcBorders>
          </w:tcPr>
          <w:p w14:paraId="06626E33"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6E34" w14:textId="77777777" w:rsidR="00A74B78" w:rsidRPr="00C55C37" w:rsidRDefault="00A74B78" w:rsidP="00A74B78">
            <w:pPr>
              <w:pStyle w:val="Bullet1"/>
              <w:rPr>
                <w:sz w:val="18"/>
              </w:rPr>
            </w:pPr>
            <w:r w:rsidRPr="00C55C37">
              <w:rPr>
                <w:sz w:val="18"/>
              </w:rPr>
              <w:t>Articulates basic concepts and activities for maintaining operating systems.</w:t>
            </w:r>
          </w:p>
          <w:p w14:paraId="06626E35" w14:textId="77777777" w:rsidR="00A74B78" w:rsidRPr="00FB7C59" w:rsidRDefault="00A74B78" w:rsidP="00A74B78">
            <w:pPr>
              <w:pStyle w:val="Bullet1"/>
              <w:rPr>
                <w:sz w:val="18"/>
              </w:rPr>
            </w:pPr>
            <w:r w:rsidRPr="00FB7C59">
              <w:rPr>
                <w:sz w:val="18"/>
              </w:rPr>
              <w:t>Identifies and follows procedures for simple operating system activities (e.g., creating or changing user accounts, performing archiving and purging of files</w:t>
            </w:r>
            <w:r w:rsidR="002725B3" w:rsidRPr="00FB7C59">
              <w:rPr>
                <w:sz w:val="18"/>
              </w:rPr>
              <w:t>), with supervisor or peer guidance</w:t>
            </w:r>
            <w:r w:rsidRPr="00FB7C59">
              <w:rPr>
                <w:sz w:val="18"/>
              </w:rPr>
              <w:t>.</w:t>
            </w:r>
          </w:p>
        </w:tc>
      </w:tr>
      <w:tr w:rsidR="00A74B78" w:rsidRPr="00E86B7F" w14:paraId="06626E3B" w14:textId="77777777" w:rsidTr="003F07FF">
        <w:trPr>
          <w:trHeight w:val="432"/>
        </w:trPr>
        <w:tc>
          <w:tcPr>
            <w:tcW w:w="1548" w:type="dxa"/>
            <w:tcBorders>
              <w:top w:val="single" w:sz="8" w:space="0" w:color="000000"/>
              <w:bottom w:val="single" w:sz="8" w:space="0" w:color="000000"/>
              <w:right w:val="single" w:sz="8" w:space="0" w:color="000000"/>
            </w:tcBorders>
          </w:tcPr>
          <w:p w14:paraId="06626E37"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w:t>
            </w:r>
            <w:r w:rsidRPr="00C55C37">
              <w:rPr>
                <w:rFonts w:asciiTheme="minorHAnsi" w:hAnsiTheme="minorHAnsi" w:cstheme="minorHAnsi"/>
                <w:b/>
                <w:bCs/>
                <w:sz w:val="20"/>
                <w:szCs w:val="23"/>
              </w:rPr>
              <w:t>tional</w:t>
            </w:r>
          </w:p>
        </w:tc>
        <w:tc>
          <w:tcPr>
            <w:tcW w:w="9270" w:type="dxa"/>
            <w:tcBorders>
              <w:top w:val="single" w:sz="8" w:space="0" w:color="000000"/>
              <w:left w:val="single" w:sz="8" w:space="0" w:color="000000"/>
              <w:bottom w:val="single" w:sz="8" w:space="0" w:color="000000"/>
            </w:tcBorders>
          </w:tcPr>
          <w:p w14:paraId="06626E38" w14:textId="77777777" w:rsidR="00A74B78" w:rsidRPr="00C55C37" w:rsidRDefault="00A74B78" w:rsidP="00A74B78">
            <w:pPr>
              <w:pStyle w:val="Bullet1"/>
              <w:rPr>
                <w:sz w:val="18"/>
              </w:rPr>
            </w:pPr>
            <w:r w:rsidRPr="00C55C37">
              <w:rPr>
                <w:sz w:val="18"/>
              </w:rPr>
              <w:t xml:space="preserve">Performs basic system functions, commands, and utilities as appropriate within operating system and applications environment with supervisor or peer guidance. </w:t>
            </w:r>
          </w:p>
          <w:p w14:paraId="06626E39" w14:textId="77777777" w:rsidR="002725B3" w:rsidRPr="00C55C37" w:rsidRDefault="002725B3" w:rsidP="002725B3">
            <w:pPr>
              <w:pStyle w:val="Bullet1"/>
              <w:rPr>
                <w:sz w:val="18"/>
              </w:rPr>
            </w:pPr>
            <w:r w:rsidRPr="00C55C37">
              <w:rPr>
                <w:sz w:val="18"/>
              </w:rPr>
              <w:t xml:space="preserve">Provides support for routine operating systems issues and upgrades.  </w:t>
            </w:r>
          </w:p>
          <w:p w14:paraId="06626E3A" w14:textId="77777777" w:rsidR="00A74B78" w:rsidRPr="00FB7C59" w:rsidRDefault="00A74B78" w:rsidP="00A74B78">
            <w:pPr>
              <w:pStyle w:val="Bullet1"/>
              <w:rPr>
                <w:sz w:val="18"/>
              </w:rPr>
            </w:pPr>
            <w:r w:rsidRPr="00FB7C59">
              <w:rPr>
                <w:sz w:val="18"/>
              </w:rPr>
              <w:t>Interprets established procedures and performs daily backup operations, with supervisor or peer guidance.</w:t>
            </w:r>
          </w:p>
        </w:tc>
      </w:tr>
      <w:tr w:rsidR="00A74B78" w:rsidRPr="00E86B7F" w14:paraId="06626E41" w14:textId="77777777" w:rsidTr="003F07FF">
        <w:trPr>
          <w:trHeight w:val="432"/>
        </w:trPr>
        <w:tc>
          <w:tcPr>
            <w:tcW w:w="1548" w:type="dxa"/>
            <w:tcBorders>
              <w:top w:val="single" w:sz="8" w:space="0" w:color="000000"/>
              <w:bottom w:val="single" w:sz="8" w:space="0" w:color="000000"/>
              <w:right w:val="single" w:sz="8" w:space="0" w:color="000000"/>
            </w:tcBorders>
          </w:tcPr>
          <w:p w14:paraId="06626E3C"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6E3D" w14:textId="77777777" w:rsidR="00A74B78" w:rsidRPr="00C55C37" w:rsidRDefault="00A74B78" w:rsidP="00A74B78">
            <w:pPr>
              <w:pStyle w:val="Bullet1"/>
              <w:rPr>
                <w:sz w:val="18"/>
              </w:rPr>
            </w:pPr>
            <w:r w:rsidRPr="00C55C37">
              <w:rPr>
                <w:sz w:val="18"/>
              </w:rPr>
              <w:t>Monitors day-to-day operation of the overall operating system to guarantee optimal performance of the applications under one’s program area.</w:t>
            </w:r>
          </w:p>
          <w:p w14:paraId="06626E3E" w14:textId="77777777" w:rsidR="002725B3" w:rsidRPr="00C55C37" w:rsidRDefault="002725B3" w:rsidP="002725B3">
            <w:pPr>
              <w:pStyle w:val="Bullet1"/>
              <w:rPr>
                <w:sz w:val="18"/>
              </w:rPr>
            </w:pPr>
            <w:r w:rsidRPr="00C55C37">
              <w:rPr>
                <w:sz w:val="18"/>
              </w:rPr>
              <w:t xml:space="preserve">Provides technical support for a variety of operating systems issues to include malfunctions, systems integration issues, and/or upgrades.   </w:t>
            </w:r>
          </w:p>
          <w:p w14:paraId="06626E3F" w14:textId="77777777" w:rsidR="00A74B78" w:rsidRPr="00FB7C59" w:rsidRDefault="00A74B78" w:rsidP="00A74B78">
            <w:pPr>
              <w:pStyle w:val="Bullet1"/>
              <w:rPr>
                <w:sz w:val="18"/>
              </w:rPr>
            </w:pPr>
            <w:r w:rsidRPr="00C55C37">
              <w:rPr>
                <w:sz w:val="18"/>
              </w:rPr>
              <w:t>Applies expertise to highlight deficiencies and determine corrective actions in existing operating systems and app</w:t>
            </w:r>
            <w:r w:rsidRPr="00FB7C59">
              <w:rPr>
                <w:sz w:val="18"/>
              </w:rPr>
              <w:t>lications.</w:t>
            </w:r>
          </w:p>
          <w:p w14:paraId="06626E40" w14:textId="77777777" w:rsidR="00A74B78" w:rsidRPr="00FB7C59" w:rsidRDefault="00A74B78" w:rsidP="00A74B78">
            <w:pPr>
              <w:pStyle w:val="Bullet1"/>
              <w:rPr>
                <w:sz w:val="18"/>
              </w:rPr>
            </w:pPr>
            <w:r w:rsidRPr="00FB7C59">
              <w:rPr>
                <w:sz w:val="18"/>
              </w:rPr>
              <w:t>Assists in the installation of corrective actions (e.g., patches) to the operating system.</w:t>
            </w:r>
          </w:p>
        </w:tc>
      </w:tr>
      <w:tr w:rsidR="00A74B78" w:rsidRPr="00E86B7F" w14:paraId="06626E46" w14:textId="77777777" w:rsidTr="003F07FF">
        <w:trPr>
          <w:trHeight w:val="432"/>
        </w:trPr>
        <w:tc>
          <w:tcPr>
            <w:tcW w:w="1548" w:type="dxa"/>
            <w:tcBorders>
              <w:top w:val="single" w:sz="8" w:space="0" w:color="000000"/>
              <w:bottom w:val="single" w:sz="8" w:space="0" w:color="000000"/>
              <w:right w:val="single" w:sz="8" w:space="0" w:color="000000"/>
            </w:tcBorders>
          </w:tcPr>
          <w:p w14:paraId="06626E42"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6E43" w14:textId="77777777" w:rsidR="00A74B78" w:rsidRPr="00C55C37" w:rsidRDefault="00A74B78" w:rsidP="00A74B78">
            <w:pPr>
              <w:pStyle w:val="Bullet1"/>
              <w:rPr>
                <w:sz w:val="18"/>
              </w:rPr>
            </w:pPr>
            <w:r w:rsidRPr="00C55C37">
              <w:rPr>
                <w:sz w:val="18"/>
              </w:rPr>
              <w:t>Manages the integration of legacy operating systems and new operating systems.</w:t>
            </w:r>
          </w:p>
          <w:p w14:paraId="06626E44" w14:textId="77777777" w:rsidR="00A74B78" w:rsidRPr="00FB7C59" w:rsidRDefault="00A74B78" w:rsidP="00A74B78">
            <w:pPr>
              <w:pStyle w:val="Bullet1"/>
              <w:rPr>
                <w:sz w:val="18"/>
              </w:rPr>
            </w:pPr>
            <w:r w:rsidRPr="00C55C37">
              <w:rPr>
                <w:sz w:val="18"/>
              </w:rPr>
              <w:t xml:space="preserve">Analyzes industry trends for applicability to organization’s operating systems and </w:t>
            </w:r>
            <w:r w:rsidR="002725B3" w:rsidRPr="00C55C37">
              <w:rPr>
                <w:sz w:val="18"/>
              </w:rPr>
              <w:t xml:space="preserve">related </w:t>
            </w:r>
            <w:r w:rsidR="0003735B" w:rsidRPr="00FB7C59">
              <w:rPr>
                <w:sz w:val="18"/>
              </w:rPr>
              <w:t>projects.</w:t>
            </w:r>
          </w:p>
          <w:p w14:paraId="06626E45" w14:textId="77777777" w:rsidR="00A74B78" w:rsidRPr="00FB7C59" w:rsidRDefault="00A74B78" w:rsidP="00A74B78">
            <w:pPr>
              <w:pStyle w:val="Bullet1"/>
              <w:rPr>
                <w:sz w:val="18"/>
              </w:rPr>
            </w:pPr>
            <w:r w:rsidRPr="00FB7C59">
              <w:rPr>
                <w:sz w:val="18"/>
              </w:rPr>
              <w:t>Develops and maintains installation and configuration procedures for operating systems.</w:t>
            </w:r>
          </w:p>
        </w:tc>
      </w:tr>
      <w:tr w:rsidR="00A74B78" w:rsidRPr="00E86B7F" w14:paraId="06626E4B" w14:textId="77777777" w:rsidTr="003F07FF">
        <w:trPr>
          <w:trHeight w:val="432"/>
        </w:trPr>
        <w:tc>
          <w:tcPr>
            <w:tcW w:w="1548" w:type="dxa"/>
            <w:tcBorders>
              <w:top w:val="single" w:sz="8" w:space="0" w:color="000000"/>
              <w:bottom w:val="single" w:sz="8" w:space="0" w:color="000000"/>
              <w:right w:val="single" w:sz="8" w:space="0" w:color="000000"/>
            </w:tcBorders>
          </w:tcPr>
          <w:p w14:paraId="06626E47"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6E48" w14:textId="77777777" w:rsidR="00A74B78" w:rsidRPr="00C55C37" w:rsidRDefault="00A74B78" w:rsidP="00A74B78">
            <w:pPr>
              <w:pStyle w:val="Bullet1"/>
              <w:rPr>
                <w:sz w:val="18"/>
              </w:rPr>
            </w:pPr>
            <w:r w:rsidRPr="00C55C37">
              <w:rPr>
                <w:sz w:val="18"/>
              </w:rPr>
              <w:t xml:space="preserve">Devises and deploys strategies for the interoperability of multiple versions of multiple operating systems and applications. </w:t>
            </w:r>
          </w:p>
          <w:p w14:paraId="06626E49" w14:textId="77777777" w:rsidR="00A74B78" w:rsidRPr="00C55C37" w:rsidRDefault="00A74B78" w:rsidP="00A74B78">
            <w:pPr>
              <w:pStyle w:val="Bullet1"/>
              <w:rPr>
                <w:sz w:val="18"/>
              </w:rPr>
            </w:pPr>
            <w:r w:rsidRPr="00C55C37">
              <w:rPr>
                <w:sz w:val="18"/>
              </w:rPr>
              <w:t xml:space="preserve">Leads the analysis, evaluation, development, coordination, implementation, deployment, support, and maintenance of multiple operating systems. </w:t>
            </w:r>
          </w:p>
          <w:p w14:paraId="06626E4A" w14:textId="77777777" w:rsidR="00A74B78" w:rsidRPr="00FB7C59" w:rsidRDefault="00A74B78" w:rsidP="00A74B78">
            <w:pPr>
              <w:pStyle w:val="Bullet1"/>
              <w:rPr>
                <w:sz w:val="18"/>
              </w:rPr>
            </w:pPr>
            <w:r w:rsidRPr="00FB7C59">
              <w:rPr>
                <w:sz w:val="18"/>
              </w:rPr>
              <w:t>Researches and recommends innovative approaches for system administration tasks.</w:t>
            </w:r>
          </w:p>
        </w:tc>
      </w:tr>
    </w:tbl>
    <w:p w14:paraId="06626E4C" w14:textId="77777777" w:rsidR="00046A2D" w:rsidRPr="00E86B7F" w:rsidRDefault="00046A2D" w:rsidP="00046A2D">
      <w:pPr>
        <w:jc w:val="left"/>
        <w:rPr>
          <w:rFonts w:asciiTheme="minorHAnsi" w:hAnsiTheme="minorHAnsi" w:cstheme="minorHAnsi"/>
        </w:rPr>
      </w:pPr>
    </w:p>
    <w:p w14:paraId="06626E4D" w14:textId="77777777" w:rsidR="00046A2D" w:rsidRPr="00E86B7F" w:rsidRDefault="00046A2D" w:rsidP="00046A2D">
      <w:pPr>
        <w:jc w:val="left"/>
        <w:rPr>
          <w:rFonts w:asciiTheme="minorHAnsi" w:hAnsiTheme="minorHAnsi" w:cstheme="minorHAnsi"/>
        </w:rPr>
      </w:pPr>
    </w:p>
    <w:p w14:paraId="06626E4E" w14:textId="77777777" w:rsidR="00046A2D" w:rsidRPr="00E86B7F" w:rsidRDefault="00046A2D" w:rsidP="00046A2D">
      <w:pPr>
        <w:jc w:val="left"/>
        <w:rPr>
          <w:rFonts w:asciiTheme="minorHAnsi" w:hAnsiTheme="minorHAnsi" w:cstheme="minorHAnsi"/>
        </w:rPr>
      </w:pPr>
    </w:p>
    <w:p w14:paraId="06626E4F" w14:textId="77777777" w:rsidR="00046A2D" w:rsidRPr="00E86B7F" w:rsidRDefault="00046A2D" w:rsidP="00046A2D">
      <w:pPr>
        <w:jc w:val="left"/>
        <w:rPr>
          <w:rFonts w:asciiTheme="minorHAnsi" w:hAnsiTheme="minorHAnsi" w:cstheme="minorHAnsi"/>
        </w:rPr>
      </w:pPr>
    </w:p>
    <w:p w14:paraId="06626E50" w14:textId="77777777" w:rsidR="00046A2D" w:rsidRPr="00E86B7F" w:rsidRDefault="00046A2D" w:rsidP="00046A2D">
      <w:pPr>
        <w:jc w:val="left"/>
        <w:rPr>
          <w:rFonts w:asciiTheme="minorHAnsi" w:hAnsiTheme="minorHAnsi" w:cstheme="minorHAnsi"/>
        </w:rPr>
      </w:pPr>
    </w:p>
    <w:p w14:paraId="06626E51" w14:textId="77777777" w:rsidR="00046A2D" w:rsidRPr="00E86B7F" w:rsidRDefault="00046A2D" w:rsidP="00046A2D">
      <w:pPr>
        <w:jc w:val="left"/>
        <w:rPr>
          <w:rFonts w:asciiTheme="minorHAnsi" w:hAnsiTheme="minorHAnsi" w:cstheme="minorHAnsi"/>
        </w:rPr>
      </w:pPr>
    </w:p>
    <w:p w14:paraId="06626E52" w14:textId="77777777" w:rsidR="00046A2D" w:rsidRPr="00E86B7F" w:rsidRDefault="00046A2D" w:rsidP="00046A2D">
      <w:pPr>
        <w:jc w:val="left"/>
        <w:rPr>
          <w:rFonts w:asciiTheme="minorHAnsi" w:hAnsiTheme="minorHAnsi" w:cstheme="minorHAnsi"/>
        </w:rPr>
      </w:pPr>
    </w:p>
    <w:p w14:paraId="06626E53" w14:textId="77777777" w:rsidR="00046A2D" w:rsidRPr="00E86B7F" w:rsidRDefault="00046A2D" w:rsidP="00046A2D">
      <w:pPr>
        <w:jc w:val="left"/>
        <w:rPr>
          <w:rFonts w:asciiTheme="minorHAnsi" w:hAnsiTheme="minorHAnsi" w:cstheme="minorHAnsi"/>
        </w:rPr>
      </w:pPr>
    </w:p>
    <w:p w14:paraId="06626E54" w14:textId="77777777" w:rsidR="00046A2D" w:rsidRPr="00E86B7F" w:rsidRDefault="00046A2D" w:rsidP="00046A2D">
      <w:pPr>
        <w:jc w:val="left"/>
        <w:rPr>
          <w:rFonts w:asciiTheme="minorHAnsi" w:hAnsiTheme="minorHAnsi" w:cstheme="minorHAnsi"/>
        </w:rPr>
      </w:pPr>
    </w:p>
    <w:p w14:paraId="06626E55" w14:textId="77777777" w:rsidR="00046A2D" w:rsidRPr="00E86B7F" w:rsidRDefault="00046A2D" w:rsidP="00046A2D">
      <w:pPr>
        <w:jc w:val="left"/>
        <w:rPr>
          <w:rFonts w:asciiTheme="minorHAnsi" w:hAnsiTheme="minorHAnsi" w:cstheme="minorHAnsi"/>
        </w:rPr>
      </w:pPr>
    </w:p>
    <w:p w14:paraId="06626E56" w14:textId="77777777" w:rsidR="00046A2D" w:rsidRPr="00E86B7F" w:rsidRDefault="00046A2D" w:rsidP="00046A2D">
      <w:pPr>
        <w:jc w:val="left"/>
        <w:rPr>
          <w:rFonts w:asciiTheme="minorHAnsi" w:hAnsiTheme="minorHAnsi" w:cstheme="minorHAnsi"/>
        </w:rPr>
      </w:pPr>
    </w:p>
    <w:p w14:paraId="06626E57" w14:textId="77777777" w:rsidR="00046A2D" w:rsidRPr="00E86B7F" w:rsidRDefault="00046A2D" w:rsidP="00046A2D">
      <w:pPr>
        <w:jc w:val="left"/>
        <w:rPr>
          <w:rFonts w:asciiTheme="minorHAnsi" w:hAnsiTheme="minorHAnsi" w:cstheme="minorHAnsi"/>
        </w:rPr>
      </w:pPr>
    </w:p>
    <w:p w14:paraId="06626E58" w14:textId="77777777" w:rsidR="00046A2D" w:rsidRPr="00E86B7F" w:rsidRDefault="00046A2D" w:rsidP="00046A2D">
      <w:pPr>
        <w:jc w:val="left"/>
        <w:rPr>
          <w:rFonts w:asciiTheme="minorHAnsi" w:hAnsiTheme="minorHAnsi" w:cstheme="minorHAnsi"/>
        </w:rPr>
      </w:pP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6E5B"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E59" w14:textId="77777777" w:rsidR="00046A2D" w:rsidRPr="00C55C37" w:rsidRDefault="00046A2D" w:rsidP="003F07FF">
            <w:pPr>
              <w:pStyle w:val="Heading0"/>
              <w:outlineLvl w:val="2"/>
            </w:pPr>
            <w:r w:rsidRPr="0059122E">
              <w:br w:type="page"/>
            </w:r>
            <w:bookmarkStart w:id="269" w:name="_Toc346485573"/>
            <w:bookmarkStart w:id="270" w:name="_Toc375250089"/>
            <w:bookmarkStart w:id="271" w:name="_Toc400022461"/>
            <w:r w:rsidRPr="00C55C37">
              <w:rPr>
                <w:bCs w:val="0"/>
                <w:sz w:val="24"/>
              </w:rPr>
              <w:t>Operations Support</w:t>
            </w:r>
            <w:bookmarkEnd w:id="269"/>
            <w:bookmarkEnd w:id="270"/>
            <w:bookmarkEnd w:id="271"/>
          </w:p>
          <w:p w14:paraId="06626E5A" w14:textId="77777777" w:rsidR="00046A2D" w:rsidRPr="00E86B7F" w:rsidRDefault="002725B3"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policies and procedures to ensure production or delivery of products and services, including tools and mechanisms for distributing new or enhanced hardware and software.</w:t>
            </w:r>
          </w:p>
        </w:tc>
      </w:tr>
      <w:tr w:rsidR="00046A2D" w:rsidRPr="00E86B7F" w14:paraId="06626E5E"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6E5C"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6E5D"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E62" w14:textId="77777777" w:rsidTr="003F07FF">
        <w:trPr>
          <w:trHeight w:val="432"/>
        </w:trPr>
        <w:tc>
          <w:tcPr>
            <w:tcW w:w="1548" w:type="dxa"/>
            <w:tcBorders>
              <w:top w:val="single" w:sz="8" w:space="0" w:color="000000"/>
              <w:bottom w:val="single" w:sz="8" w:space="0" w:color="000000"/>
              <w:right w:val="single" w:sz="8" w:space="0" w:color="000000"/>
            </w:tcBorders>
          </w:tcPr>
          <w:p w14:paraId="06626E5F"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6E60" w14:textId="77777777" w:rsidR="00A74B78" w:rsidRPr="00C55C37" w:rsidRDefault="00A74B78" w:rsidP="00A74B78">
            <w:pPr>
              <w:pStyle w:val="Bullet1"/>
              <w:rPr>
                <w:sz w:val="18"/>
              </w:rPr>
            </w:pPr>
            <w:r w:rsidRPr="00C55C37">
              <w:rPr>
                <w:sz w:val="18"/>
              </w:rPr>
              <w:t xml:space="preserve">Adheres to standards and procedures for operations support, with guidance and supervision. </w:t>
            </w:r>
          </w:p>
          <w:p w14:paraId="06626E61" w14:textId="77777777" w:rsidR="002725B3" w:rsidRPr="00FB7C59" w:rsidRDefault="002725B3" w:rsidP="002725B3">
            <w:pPr>
              <w:pStyle w:val="Bullet1"/>
              <w:rPr>
                <w:sz w:val="18"/>
              </w:rPr>
            </w:pPr>
            <w:r w:rsidRPr="00C55C37">
              <w:rPr>
                <w:sz w:val="18"/>
              </w:rPr>
              <w:t>Recognizes basic concepts of distributing new or e</w:t>
            </w:r>
            <w:r w:rsidRPr="00FB7C59">
              <w:rPr>
                <w:sz w:val="18"/>
              </w:rPr>
              <w:t xml:space="preserve">nhanced hardware and software. </w:t>
            </w:r>
          </w:p>
        </w:tc>
      </w:tr>
      <w:tr w:rsidR="00A74B78" w:rsidRPr="00E86B7F" w14:paraId="06626E66" w14:textId="77777777" w:rsidTr="003F07FF">
        <w:trPr>
          <w:trHeight w:val="432"/>
        </w:trPr>
        <w:tc>
          <w:tcPr>
            <w:tcW w:w="1548" w:type="dxa"/>
            <w:tcBorders>
              <w:top w:val="single" w:sz="8" w:space="0" w:color="000000"/>
              <w:bottom w:val="single" w:sz="8" w:space="0" w:color="000000"/>
              <w:right w:val="single" w:sz="8" w:space="0" w:color="000000"/>
            </w:tcBorders>
          </w:tcPr>
          <w:p w14:paraId="06626E63"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6E64" w14:textId="77777777" w:rsidR="00A74B78" w:rsidRPr="00C55C37" w:rsidRDefault="00A74B78" w:rsidP="00A74B78">
            <w:pPr>
              <w:pStyle w:val="Bullet1"/>
              <w:rPr>
                <w:sz w:val="18"/>
              </w:rPr>
            </w:pPr>
            <w:r w:rsidRPr="00C55C37">
              <w:rPr>
                <w:sz w:val="18"/>
              </w:rPr>
              <w:t>Interprets and implements procedures for operations support, with guidance and supervision.</w:t>
            </w:r>
          </w:p>
          <w:p w14:paraId="06626E65" w14:textId="77777777" w:rsidR="00A74B78" w:rsidRPr="00FB7C59" w:rsidRDefault="002725B3" w:rsidP="00A74B78">
            <w:pPr>
              <w:pStyle w:val="Bullet1"/>
              <w:rPr>
                <w:sz w:val="18"/>
              </w:rPr>
            </w:pPr>
            <w:r w:rsidRPr="00C55C37">
              <w:rPr>
                <w:sz w:val="18"/>
              </w:rPr>
              <w:t>Performs</w:t>
            </w:r>
            <w:r w:rsidR="00A74B78" w:rsidRPr="00C55C37">
              <w:rPr>
                <w:sz w:val="18"/>
              </w:rPr>
              <w:t xml:space="preserve"> troubleshooting and recovery</w:t>
            </w:r>
            <w:r w:rsidRPr="00C55C37">
              <w:rPr>
                <w:sz w:val="18"/>
              </w:rPr>
              <w:t xml:space="preserve"> activities, with guidance and supervision</w:t>
            </w:r>
            <w:r w:rsidR="00A74B78" w:rsidRPr="00FB7C59">
              <w:rPr>
                <w:sz w:val="18"/>
              </w:rPr>
              <w:t xml:space="preserve">.  </w:t>
            </w:r>
          </w:p>
        </w:tc>
      </w:tr>
      <w:tr w:rsidR="00A74B78" w:rsidRPr="00E86B7F" w14:paraId="06626E6B" w14:textId="77777777" w:rsidTr="003F07FF">
        <w:trPr>
          <w:trHeight w:val="432"/>
        </w:trPr>
        <w:tc>
          <w:tcPr>
            <w:tcW w:w="1548" w:type="dxa"/>
            <w:tcBorders>
              <w:top w:val="single" w:sz="8" w:space="0" w:color="000000"/>
              <w:bottom w:val="single" w:sz="8" w:space="0" w:color="000000"/>
              <w:right w:val="single" w:sz="8" w:space="0" w:color="000000"/>
            </w:tcBorders>
          </w:tcPr>
          <w:p w14:paraId="06626E67"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6E68" w14:textId="77777777" w:rsidR="00A74B78" w:rsidRPr="00C55C37" w:rsidRDefault="00A74B78" w:rsidP="000A362A">
            <w:pPr>
              <w:pStyle w:val="Bullet1"/>
              <w:rPr>
                <w:sz w:val="18"/>
              </w:rPr>
            </w:pPr>
            <w:r w:rsidRPr="00C55C37">
              <w:rPr>
                <w:sz w:val="18"/>
              </w:rPr>
              <w:t xml:space="preserve">Describes major benefits or drawbacks of new software releases. </w:t>
            </w:r>
          </w:p>
          <w:p w14:paraId="06626E69" w14:textId="77777777" w:rsidR="00A74B78" w:rsidRPr="00C55C37" w:rsidRDefault="00A74B78" w:rsidP="00A74B78">
            <w:pPr>
              <w:pStyle w:val="Bullet1"/>
              <w:rPr>
                <w:sz w:val="18"/>
              </w:rPr>
            </w:pPr>
            <w:r w:rsidRPr="00C55C37">
              <w:rPr>
                <w:sz w:val="18"/>
              </w:rPr>
              <w:t xml:space="preserve">Applies expertise to highlight interdependencies and interrelationships of hardware platforms.  </w:t>
            </w:r>
          </w:p>
          <w:p w14:paraId="06626E6A" w14:textId="77777777" w:rsidR="002725B3" w:rsidRPr="00FB7C59" w:rsidRDefault="002725B3" w:rsidP="002725B3">
            <w:pPr>
              <w:pStyle w:val="Bullet1"/>
              <w:rPr>
                <w:sz w:val="18"/>
              </w:rPr>
            </w:pPr>
            <w:r w:rsidRPr="00C55C37">
              <w:rPr>
                <w:sz w:val="18"/>
              </w:rPr>
              <w:t>Independently supports, troubleshoots, or helps to implement new products or software.</w:t>
            </w:r>
          </w:p>
        </w:tc>
      </w:tr>
      <w:tr w:rsidR="00A74B78" w:rsidRPr="00E86B7F" w14:paraId="06626E70" w14:textId="77777777" w:rsidTr="003F07FF">
        <w:trPr>
          <w:trHeight w:val="432"/>
        </w:trPr>
        <w:tc>
          <w:tcPr>
            <w:tcW w:w="1548" w:type="dxa"/>
            <w:tcBorders>
              <w:top w:val="single" w:sz="8" w:space="0" w:color="000000"/>
              <w:bottom w:val="single" w:sz="8" w:space="0" w:color="000000"/>
              <w:right w:val="single" w:sz="8" w:space="0" w:color="000000"/>
            </w:tcBorders>
          </w:tcPr>
          <w:p w14:paraId="06626E6C"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w:t>
            </w:r>
            <w:r w:rsidRPr="00C55C37">
              <w:rPr>
                <w:rFonts w:asciiTheme="minorHAnsi" w:hAnsiTheme="minorHAnsi" w:cstheme="minorHAnsi"/>
                <w:b/>
                <w:bCs/>
                <w:sz w:val="20"/>
                <w:szCs w:val="23"/>
              </w:rPr>
              <w:t>4 – Advanced</w:t>
            </w:r>
          </w:p>
        </w:tc>
        <w:tc>
          <w:tcPr>
            <w:tcW w:w="9270" w:type="dxa"/>
            <w:tcBorders>
              <w:top w:val="single" w:sz="8" w:space="0" w:color="000000"/>
              <w:left w:val="single" w:sz="8" w:space="0" w:color="000000"/>
              <w:bottom w:val="single" w:sz="8" w:space="0" w:color="000000"/>
            </w:tcBorders>
          </w:tcPr>
          <w:p w14:paraId="06626E6D" w14:textId="77777777" w:rsidR="00A74B78" w:rsidRPr="00C55C37" w:rsidRDefault="00A74B78" w:rsidP="00A74B78">
            <w:pPr>
              <w:pStyle w:val="Bullet1"/>
              <w:rPr>
                <w:sz w:val="18"/>
              </w:rPr>
            </w:pPr>
            <w:r w:rsidRPr="00C55C37">
              <w:rPr>
                <w:sz w:val="18"/>
              </w:rPr>
              <w:t xml:space="preserve">Identifies the interdependence of major operations tasks and activities. </w:t>
            </w:r>
          </w:p>
          <w:p w14:paraId="06626E6E" w14:textId="77777777" w:rsidR="00A74B78" w:rsidRPr="00C55C37" w:rsidRDefault="00A74B78" w:rsidP="00A74B78">
            <w:pPr>
              <w:pStyle w:val="Bullet1"/>
              <w:rPr>
                <w:sz w:val="18"/>
              </w:rPr>
            </w:pPr>
            <w:r w:rsidRPr="00C55C37">
              <w:rPr>
                <w:sz w:val="18"/>
              </w:rPr>
              <w:t xml:space="preserve">Monitors industry trends and approaches for production or delivery of products and services.  </w:t>
            </w:r>
          </w:p>
          <w:p w14:paraId="06626E6F" w14:textId="77777777" w:rsidR="002725B3" w:rsidRPr="00FB7C59" w:rsidRDefault="002725B3" w:rsidP="002725B3">
            <w:pPr>
              <w:pStyle w:val="Bullet1"/>
              <w:rPr>
                <w:sz w:val="18"/>
              </w:rPr>
            </w:pPr>
            <w:r w:rsidRPr="00FB7C59">
              <w:rPr>
                <w:sz w:val="18"/>
              </w:rPr>
              <w:t>Determines risks related to the production and delivery of products and services; explains these risks to team.</w:t>
            </w:r>
          </w:p>
        </w:tc>
      </w:tr>
      <w:tr w:rsidR="00A74B78" w:rsidRPr="00E86B7F" w14:paraId="06626E74" w14:textId="77777777" w:rsidTr="003F07FF">
        <w:trPr>
          <w:trHeight w:val="432"/>
        </w:trPr>
        <w:tc>
          <w:tcPr>
            <w:tcW w:w="1548" w:type="dxa"/>
            <w:tcBorders>
              <w:top w:val="single" w:sz="8" w:space="0" w:color="000000"/>
              <w:bottom w:val="single" w:sz="8" w:space="0" w:color="000000"/>
              <w:right w:val="single" w:sz="8" w:space="0" w:color="000000"/>
            </w:tcBorders>
          </w:tcPr>
          <w:p w14:paraId="06626E71"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6E72" w14:textId="77777777" w:rsidR="00A74B78" w:rsidRPr="00C55C37" w:rsidRDefault="002725B3" w:rsidP="000A362A">
            <w:pPr>
              <w:pStyle w:val="Bullet1"/>
              <w:rPr>
                <w:sz w:val="18"/>
              </w:rPr>
            </w:pPr>
            <w:r w:rsidRPr="00C55C37">
              <w:rPr>
                <w:sz w:val="18"/>
              </w:rPr>
              <w:t>Leads efforts</w:t>
            </w:r>
            <w:r w:rsidR="00A74B78" w:rsidRPr="00C55C37">
              <w:rPr>
                <w:sz w:val="18"/>
              </w:rPr>
              <w:t xml:space="preserve"> in establishing best practices and policies for ensuring production or delivery of products and services.  </w:t>
            </w:r>
          </w:p>
          <w:p w14:paraId="06626E73" w14:textId="77777777" w:rsidR="002725B3" w:rsidRPr="00FB7C59" w:rsidRDefault="002725B3" w:rsidP="002725B3">
            <w:pPr>
              <w:pStyle w:val="Bullet1"/>
              <w:rPr>
                <w:sz w:val="18"/>
              </w:rPr>
            </w:pPr>
            <w:r w:rsidRPr="00C55C37">
              <w:rPr>
                <w:sz w:val="18"/>
              </w:rPr>
              <w:t>Analyzes and evaluates risks and benefits related to the production and delivery of products and services</w:t>
            </w:r>
            <w:r w:rsidR="00F03F07" w:rsidRPr="00FB7C59">
              <w:rPr>
                <w:sz w:val="18"/>
              </w:rPr>
              <w:t>,</w:t>
            </w:r>
            <w:r w:rsidRPr="00FB7C59">
              <w:rPr>
                <w:sz w:val="18"/>
              </w:rPr>
              <w:t xml:space="preserve"> and produces recommendations to senior leadership based on this assessment.</w:t>
            </w:r>
          </w:p>
        </w:tc>
      </w:tr>
    </w:tbl>
    <w:p w14:paraId="06626E75" w14:textId="77777777" w:rsidR="00046A2D" w:rsidRPr="00E86B7F" w:rsidRDefault="00046A2D" w:rsidP="00046A2D">
      <w:pPr>
        <w:jc w:val="left"/>
        <w:rPr>
          <w:rFonts w:asciiTheme="minorHAnsi" w:hAnsiTheme="minorHAnsi" w:cstheme="minorHAnsi"/>
        </w:rPr>
      </w:pPr>
    </w:p>
    <w:p w14:paraId="06626E76" w14:textId="77777777" w:rsidR="00046A2D" w:rsidRPr="00E86B7F" w:rsidRDefault="00046A2D" w:rsidP="00046A2D">
      <w:pPr>
        <w:jc w:val="left"/>
        <w:rPr>
          <w:rFonts w:asciiTheme="minorHAnsi" w:hAnsiTheme="minorHAnsi" w:cstheme="minorHAnsi"/>
        </w:rPr>
      </w:pPr>
    </w:p>
    <w:p w14:paraId="06626E77" w14:textId="77777777" w:rsidR="00046A2D" w:rsidRPr="00E86B7F" w:rsidRDefault="00046A2D" w:rsidP="00046A2D">
      <w:pPr>
        <w:jc w:val="left"/>
        <w:rPr>
          <w:rFonts w:asciiTheme="minorHAnsi" w:hAnsiTheme="minorHAnsi" w:cstheme="minorHAnsi"/>
        </w:rPr>
      </w:pPr>
    </w:p>
    <w:p w14:paraId="06626E78" w14:textId="77777777" w:rsidR="00046A2D" w:rsidRPr="00E86B7F" w:rsidRDefault="00046A2D" w:rsidP="00046A2D">
      <w:pPr>
        <w:jc w:val="left"/>
        <w:rPr>
          <w:rFonts w:asciiTheme="minorHAnsi" w:hAnsiTheme="minorHAnsi" w:cstheme="minorHAnsi"/>
        </w:rPr>
      </w:pPr>
    </w:p>
    <w:p w14:paraId="06626E79" w14:textId="77777777" w:rsidR="00046A2D" w:rsidRPr="00E86B7F" w:rsidRDefault="00046A2D" w:rsidP="00046A2D">
      <w:pPr>
        <w:jc w:val="left"/>
        <w:rPr>
          <w:rFonts w:asciiTheme="minorHAnsi" w:hAnsiTheme="minorHAnsi" w:cstheme="minorHAnsi"/>
        </w:rPr>
      </w:pPr>
    </w:p>
    <w:p w14:paraId="06626E7A" w14:textId="77777777" w:rsidR="00046A2D" w:rsidRPr="00E86B7F" w:rsidRDefault="00046A2D" w:rsidP="00046A2D">
      <w:pPr>
        <w:jc w:val="left"/>
        <w:rPr>
          <w:rFonts w:asciiTheme="minorHAnsi" w:hAnsiTheme="minorHAnsi" w:cstheme="minorHAnsi"/>
        </w:rPr>
      </w:pPr>
    </w:p>
    <w:p w14:paraId="06626E7B" w14:textId="77777777" w:rsidR="00046A2D" w:rsidRPr="00E86B7F" w:rsidRDefault="00046A2D" w:rsidP="00046A2D">
      <w:pPr>
        <w:jc w:val="left"/>
        <w:rPr>
          <w:rFonts w:asciiTheme="minorHAnsi" w:hAnsiTheme="minorHAnsi" w:cstheme="minorHAnsi"/>
        </w:rPr>
      </w:pPr>
    </w:p>
    <w:p w14:paraId="06626E7C" w14:textId="77777777" w:rsidR="00046A2D" w:rsidRPr="00E86B7F" w:rsidRDefault="00046A2D" w:rsidP="00046A2D">
      <w:pPr>
        <w:jc w:val="left"/>
        <w:rPr>
          <w:rFonts w:asciiTheme="minorHAnsi" w:hAnsiTheme="minorHAnsi" w:cstheme="minorHAnsi"/>
        </w:rPr>
      </w:pPr>
    </w:p>
    <w:p w14:paraId="06626E7D" w14:textId="77777777" w:rsidR="00046A2D" w:rsidRPr="00E86B7F" w:rsidRDefault="00046A2D" w:rsidP="00046A2D">
      <w:pPr>
        <w:jc w:val="left"/>
        <w:rPr>
          <w:rFonts w:asciiTheme="minorHAnsi" w:hAnsiTheme="minorHAnsi" w:cstheme="minorHAnsi"/>
        </w:rPr>
      </w:pPr>
    </w:p>
    <w:p w14:paraId="06626E7E" w14:textId="77777777" w:rsidR="00046A2D" w:rsidRPr="00E86B7F" w:rsidRDefault="00046A2D" w:rsidP="00046A2D">
      <w:pPr>
        <w:jc w:val="left"/>
        <w:rPr>
          <w:rFonts w:asciiTheme="minorHAnsi" w:hAnsiTheme="minorHAnsi" w:cstheme="minorHAnsi"/>
        </w:rPr>
      </w:pPr>
    </w:p>
    <w:p w14:paraId="06626E7F" w14:textId="77777777" w:rsidR="00046A2D" w:rsidRPr="00E86B7F" w:rsidRDefault="00046A2D" w:rsidP="00046A2D">
      <w:pPr>
        <w:jc w:val="left"/>
        <w:rPr>
          <w:rFonts w:asciiTheme="minorHAnsi" w:hAnsiTheme="minorHAnsi" w:cstheme="minorHAnsi"/>
        </w:rPr>
      </w:pPr>
    </w:p>
    <w:p w14:paraId="06626E80" w14:textId="77777777" w:rsidR="00046A2D" w:rsidRPr="00E86B7F" w:rsidRDefault="00046A2D" w:rsidP="00046A2D">
      <w:pPr>
        <w:jc w:val="left"/>
        <w:rPr>
          <w:rFonts w:asciiTheme="minorHAnsi" w:hAnsiTheme="minorHAnsi" w:cstheme="minorHAnsi"/>
        </w:rPr>
      </w:pPr>
    </w:p>
    <w:p w14:paraId="06626E81" w14:textId="77777777" w:rsidR="00046A2D" w:rsidRPr="00E86B7F" w:rsidRDefault="00046A2D" w:rsidP="00046A2D">
      <w:pPr>
        <w:jc w:val="left"/>
        <w:rPr>
          <w:rFonts w:asciiTheme="minorHAnsi" w:hAnsiTheme="minorHAnsi" w:cstheme="minorHAnsi"/>
        </w:rPr>
      </w:pPr>
    </w:p>
    <w:p w14:paraId="06626E82" w14:textId="77777777" w:rsidR="00046A2D" w:rsidRPr="00E86B7F" w:rsidRDefault="00046A2D" w:rsidP="00046A2D">
      <w:pPr>
        <w:jc w:val="left"/>
        <w:rPr>
          <w:rFonts w:asciiTheme="minorHAnsi" w:hAnsiTheme="minorHAnsi" w:cstheme="minorHAnsi"/>
        </w:rPr>
      </w:pPr>
    </w:p>
    <w:p w14:paraId="06626E83" w14:textId="77777777" w:rsidR="00046A2D" w:rsidRPr="00E86B7F" w:rsidRDefault="00046A2D" w:rsidP="00046A2D">
      <w:pPr>
        <w:jc w:val="left"/>
        <w:rPr>
          <w:rFonts w:asciiTheme="minorHAnsi" w:hAnsiTheme="minorHAnsi" w:cstheme="minorHAnsi"/>
        </w:rPr>
      </w:pPr>
    </w:p>
    <w:p w14:paraId="06626E84" w14:textId="77777777" w:rsidR="00A74B78" w:rsidRPr="00E86B7F" w:rsidRDefault="00A74B78">
      <w:pPr>
        <w:rPr>
          <w:rFonts w:asciiTheme="minorHAnsi" w:hAnsiTheme="minorHAnsi" w:cstheme="minorHAnsi"/>
        </w:rPr>
      </w:pPr>
      <w:bookmarkStart w:id="272" w:name="_Toc311812321"/>
      <w:bookmarkStart w:id="273" w:name="_Toc375250090"/>
      <w:r w:rsidRPr="00E86B7F">
        <w:rPr>
          <w:rFonts w:asciiTheme="minorHAnsi" w:hAnsiTheme="minorHAnsi" w:cstheme="minorHAnsi"/>
          <w:b/>
          <w:bCs/>
        </w:rPr>
        <w:br w:type="page"/>
      </w:r>
    </w:p>
    <w:tbl>
      <w:tblPr>
        <w:tblW w:w="10800" w:type="dxa"/>
        <w:tblInd w:w="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02"/>
        <w:gridCol w:w="9198"/>
      </w:tblGrid>
      <w:tr w:rsidR="00046A2D" w:rsidRPr="00E86B7F" w14:paraId="06626E87" w14:textId="77777777" w:rsidTr="00E86B7F">
        <w:trPr>
          <w:trHeight w:val="432"/>
          <w:tblHeader/>
        </w:trPr>
        <w:tc>
          <w:tcPr>
            <w:tcW w:w="10800" w:type="dxa"/>
            <w:gridSpan w:val="2"/>
            <w:tcBorders>
              <w:top w:val="single" w:sz="8" w:space="0" w:color="000000"/>
              <w:left w:val="single" w:sz="8" w:space="0" w:color="000000"/>
              <w:bottom w:val="single" w:sz="8" w:space="0" w:color="000000"/>
              <w:right w:val="single" w:sz="8" w:space="0" w:color="000000"/>
            </w:tcBorders>
            <w:shd w:val="clear" w:color="auto" w:fill="2E5571" w:themeFill="accent3" w:themeFillShade="BF"/>
          </w:tcPr>
          <w:p w14:paraId="06626E85" w14:textId="77777777" w:rsidR="00046A2D" w:rsidRPr="00C55C37" w:rsidRDefault="00046A2D" w:rsidP="003F07FF">
            <w:pPr>
              <w:pStyle w:val="Heading0"/>
              <w:outlineLvl w:val="2"/>
              <w:rPr>
                <w:sz w:val="24"/>
              </w:rPr>
            </w:pPr>
            <w:bookmarkStart w:id="274" w:name="_Toc400022462"/>
            <w:r w:rsidRPr="0059122E">
              <w:rPr>
                <w:bCs w:val="0"/>
                <w:sz w:val="24"/>
              </w:rPr>
              <w:t>Organizational Development</w:t>
            </w:r>
            <w:bookmarkEnd w:id="272"/>
            <w:bookmarkEnd w:id="273"/>
            <w:bookmarkEnd w:id="274"/>
          </w:p>
          <w:p w14:paraId="06626E86"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the principles of organizational development and change management theories, and their applications.</w:t>
            </w:r>
          </w:p>
        </w:tc>
      </w:tr>
      <w:tr w:rsidR="00046A2D" w:rsidRPr="00E86B7F" w14:paraId="06626E8A" w14:textId="77777777" w:rsidTr="003F07FF">
        <w:trPr>
          <w:trHeight w:val="432"/>
        </w:trPr>
        <w:tc>
          <w:tcPr>
            <w:tcW w:w="1602" w:type="dxa"/>
            <w:tcBorders>
              <w:top w:val="single" w:sz="8" w:space="0" w:color="000000"/>
              <w:bottom w:val="single" w:sz="8" w:space="0" w:color="000000"/>
              <w:right w:val="single" w:sz="8" w:space="0" w:color="000000"/>
            </w:tcBorders>
            <w:shd w:val="clear" w:color="auto" w:fill="D8D8D8"/>
          </w:tcPr>
          <w:p w14:paraId="06626E88"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98" w:type="dxa"/>
            <w:tcBorders>
              <w:top w:val="single" w:sz="8" w:space="0" w:color="000000"/>
              <w:left w:val="single" w:sz="8" w:space="0" w:color="000000"/>
              <w:bottom w:val="single" w:sz="8" w:space="0" w:color="000000"/>
            </w:tcBorders>
            <w:shd w:val="clear" w:color="auto" w:fill="D8D8D8"/>
          </w:tcPr>
          <w:p w14:paraId="06626E89"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E8F" w14:textId="77777777" w:rsidTr="003F07FF">
        <w:trPr>
          <w:trHeight w:val="432"/>
        </w:trPr>
        <w:tc>
          <w:tcPr>
            <w:tcW w:w="1602" w:type="dxa"/>
            <w:tcBorders>
              <w:top w:val="single" w:sz="8" w:space="0" w:color="000000"/>
              <w:bottom w:val="single" w:sz="8" w:space="0" w:color="000000"/>
              <w:right w:val="single" w:sz="8" w:space="0" w:color="000000"/>
            </w:tcBorders>
          </w:tcPr>
          <w:p w14:paraId="06626E8B"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hAnsiTheme="minorHAnsi" w:cstheme="minorHAnsi"/>
                <w:b/>
                <w:bCs/>
                <w:sz w:val="20"/>
                <w:szCs w:val="23"/>
              </w:rPr>
              <w:t>Level 1 – Novice</w:t>
            </w:r>
          </w:p>
        </w:tc>
        <w:tc>
          <w:tcPr>
            <w:tcW w:w="9198" w:type="dxa"/>
            <w:tcBorders>
              <w:top w:val="single" w:sz="8" w:space="0" w:color="000000"/>
              <w:left w:val="single" w:sz="8" w:space="0" w:color="000000"/>
              <w:bottom w:val="single" w:sz="8" w:space="0" w:color="000000"/>
            </w:tcBorders>
          </w:tcPr>
          <w:p w14:paraId="06626E8C" w14:textId="77777777" w:rsidR="00046A2D" w:rsidRPr="00C55C37" w:rsidRDefault="00046A2D" w:rsidP="003F07FF">
            <w:pPr>
              <w:pStyle w:val="Bullet1"/>
              <w:rPr>
                <w:sz w:val="18"/>
              </w:rPr>
            </w:pPr>
            <w:r w:rsidRPr="00C55C37">
              <w:rPr>
                <w:sz w:val="18"/>
              </w:rPr>
              <w:t>Identifies the necessity of change in an organization's evolution.</w:t>
            </w:r>
          </w:p>
          <w:p w14:paraId="06626E8D" w14:textId="77777777" w:rsidR="00046A2D" w:rsidRPr="00FB7C59" w:rsidRDefault="00046A2D" w:rsidP="003F07FF">
            <w:pPr>
              <w:pStyle w:val="Bullet1"/>
              <w:rPr>
                <w:sz w:val="18"/>
              </w:rPr>
            </w:pPr>
            <w:r w:rsidRPr="00C55C37">
              <w:rPr>
                <w:sz w:val="18"/>
              </w:rPr>
              <w:t>Verbalizes support for an organizational improvement initiative</w:t>
            </w:r>
            <w:r w:rsidR="00841B56" w:rsidRPr="00C55C37">
              <w:rPr>
                <w:sz w:val="18"/>
              </w:rPr>
              <w:t>,</w:t>
            </w:r>
            <w:r w:rsidRPr="00C55C37">
              <w:rPr>
                <w:sz w:val="18"/>
              </w:rPr>
              <w:t xml:space="preserve"> and demonstrates enthusiasm for the change through actions. </w:t>
            </w:r>
          </w:p>
          <w:p w14:paraId="06626E8E" w14:textId="77777777" w:rsidR="00046A2D" w:rsidRPr="00FB7C59" w:rsidRDefault="00046A2D" w:rsidP="003F07FF">
            <w:pPr>
              <w:pStyle w:val="Bullet1"/>
              <w:rPr>
                <w:sz w:val="18"/>
              </w:rPr>
            </w:pPr>
            <w:r w:rsidRPr="00FB7C59">
              <w:rPr>
                <w:sz w:val="18"/>
              </w:rPr>
              <w:t>Recognizes the key drivers of organizational transformation.</w:t>
            </w:r>
          </w:p>
        </w:tc>
      </w:tr>
      <w:tr w:rsidR="00A74B78" w:rsidRPr="00E86B7F" w14:paraId="06626E95" w14:textId="77777777" w:rsidTr="003F07FF">
        <w:trPr>
          <w:trHeight w:val="432"/>
        </w:trPr>
        <w:tc>
          <w:tcPr>
            <w:tcW w:w="1602" w:type="dxa"/>
            <w:tcBorders>
              <w:top w:val="single" w:sz="8" w:space="0" w:color="000000"/>
              <w:bottom w:val="single" w:sz="8" w:space="0" w:color="000000"/>
              <w:right w:val="single" w:sz="8" w:space="0" w:color="000000"/>
            </w:tcBorders>
          </w:tcPr>
          <w:p w14:paraId="06626E90"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98" w:type="dxa"/>
            <w:tcBorders>
              <w:top w:val="single" w:sz="8" w:space="0" w:color="000000"/>
              <w:left w:val="single" w:sz="8" w:space="0" w:color="000000"/>
              <w:bottom w:val="single" w:sz="8" w:space="0" w:color="000000"/>
            </w:tcBorders>
          </w:tcPr>
          <w:p w14:paraId="06626E91" w14:textId="77777777" w:rsidR="00A74B78" w:rsidRPr="00C55C37" w:rsidRDefault="00A74B78" w:rsidP="000A362A">
            <w:pPr>
              <w:pStyle w:val="Bullet1"/>
              <w:rPr>
                <w:sz w:val="18"/>
              </w:rPr>
            </w:pPr>
            <w:r w:rsidRPr="00C55C37">
              <w:rPr>
                <w:sz w:val="18"/>
              </w:rPr>
              <w:t>Discusses necessary changes in work processes, organizational structures, and staffing shifts that must occur as part of a change management effort.</w:t>
            </w:r>
          </w:p>
          <w:p w14:paraId="06626E92" w14:textId="77777777" w:rsidR="00A74B78" w:rsidRPr="00C55C37" w:rsidRDefault="00A74B78" w:rsidP="000A362A">
            <w:pPr>
              <w:pStyle w:val="Bullet1"/>
              <w:rPr>
                <w:sz w:val="18"/>
              </w:rPr>
            </w:pPr>
            <w:r w:rsidRPr="00C55C37">
              <w:rPr>
                <w:sz w:val="18"/>
              </w:rPr>
              <w:t>Identifies the impact of transformation to workforce productivity and effectiveness.</w:t>
            </w:r>
          </w:p>
          <w:p w14:paraId="06626E93" w14:textId="77777777" w:rsidR="00A74B78" w:rsidRPr="00FB7C59" w:rsidRDefault="00A74B78" w:rsidP="000A362A">
            <w:pPr>
              <w:pStyle w:val="Bullet1"/>
              <w:rPr>
                <w:sz w:val="18"/>
              </w:rPr>
            </w:pPr>
            <w:r w:rsidRPr="00FB7C59">
              <w:rPr>
                <w:sz w:val="18"/>
              </w:rPr>
              <w:t xml:space="preserve">Discusses how to analyze organizational structure and current staffing to facilitate succession planning. </w:t>
            </w:r>
          </w:p>
          <w:p w14:paraId="06626E94" w14:textId="77777777" w:rsidR="00A74B78" w:rsidRPr="00FB7C59" w:rsidRDefault="00A74B78" w:rsidP="000A362A">
            <w:pPr>
              <w:pStyle w:val="Bullet1"/>
              <w:rPr>
                <w:sz w:val="18"/>
              </w:rPr>
            </w:pPr>
            <w:r w:rsidRPr="00FB7C59">
              <w:rPr>
                <w:sz w:val="18"/>
              </w:rPr>
              <w:t>Lists and describes different workforce organizational developmental tools, including the use of gap analysis.</w:t>
            </w:r>
          </w:p>
        </w:tc>
      </w:tr>
      <w:tr w:rsidR="00A74B78" w:rsidRPr="00E86B7F" w14:paraId="06626E9C" w14:textId="77777777" w:rsidTr="003F07FF">
        <w:trPr>
          <w:trHeight w:val="432"/>
        </w:trPr>
        <w:tc>
          <w:tcPr>
            <w:tcW w:w="1602" w:type="dxa"/>
            <w:tcBorders>
              <w:top w:val="single" w:sz="8" w:space="0" w:color="000000"/>
              <w:bottom w:val="single" w:sz="8" w:space="0" w:color="000000"/>
              <w:right w:val="single" w:sz="8" w:space="0" w:color="000000"/>
            </w:tcBorders>
          </w:tcPr>
          <w:p w14:paraId="06626E96"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98" w:type="dxa"/>
            <w:tcBorders>
              <w:top w:val="single" w:sz="8" w:space="0" w:color="000000"/>
              <w:left w:val="single" w:sz="8" w:space="0" w:color="000000"/>
              <w:bottom w:val="single" w:sz="8" w:space="0" w:color="000000"/>
            </w:tcBorders>
          </w:tcPr>
          <w:p w14:paraId="06626E97" w14:textId="77777777" w:rsidR="00A74B78" w:rsidRPr="00C55C37" w:rsidRDefault="00A74B78" w:rsidP="000A362A">
            <w:pPr>
              <w:pStyle w:val="Bullet1"/>
              <w:rPr>
                <w:sz w:val="18"/>
              </w:rPr>
            </w:pPr>
            <w:r w:rsidRPr="00C55C37">
              <w:rPr>
                <w:sz w:val="18"/>
              </w:rPr>
              <w:t>Identifies key management actions required to support a change management effort.</w:t>
            </w:r>
          </w:p>
          <w:p w14:paraId="06626E98" w14:textId="77777777" w:rsidR="00A74B78" w:rsidRPr="00C55C37" w:rsidRDefault="00A74B78" w:rsidP="000A362A">
            <w:pPr>
              <w:pStyle w:val="Bullet1"/>
              <w:rPr>
                <w:sz w:val="18"/>
              </w:rPr>
            </w:pPr>
            <w:r w:rsidRPr="00C55C37">
              <w:rPr>
                <w:sz w:val="18"/>
              </w:rPr>
              <w:t xml:space="preserve">Implements strategies for changing workforce attitudes and behaviors to adapt to the organizational change. </w:t>
            </w:r>
          </w:p>
          <w:p w14:paraId="06626E99" w14:textId="77777777" w:rsidR="00A74B78" w:rsidRPr="00FB7C59" w:rsidRDefault="00A74B78" w:rsidP="000A362A">
            <w:pPr>
              <w:pStyle w:val="Bullet1"/>
              <w:rPr>
                <w:sz w:val="18"/>
              </w:rPr>
            </w:pPr>
            <w:r w:rsidRPr="00FB7C59">
              <w:rPr>
                <w:sz w:val="18"/>
              </w:rPr>
              <w:t xml:space="preserve">Applies workforce organizational developmental tools, including the use of gap analysis. </w:t>
            </w:r>
          </w:p>
          <w:p w14:paraId="06626E9A" w14:textId="77777777" w:rsidR="00A74B78" w:rsidRPr="00FB7C59" w:rsidRDefault="00A74B78" w:rsidP="000A362A">
            <w:pPr>
              <w:pStyle w:val="Bullet1"/>
              <w:rPr>
                <w:sz w:val="18"/>
              </w:rPr>
            </w:pPr>
            <w:r w:rsidRPr="00FB7C59">
              <w:rPr>
                <w:sz w:val="18"/>
              </w:rPr>
              <w:t xml:space="preserve">Recognizes the requirements for shifts to organizational structures and current staffing to facilitate change. </w:t>
            </w:r>
          </w:p>
          <w:p w14:paraId="06626E9B" w14:textId="77777777" w:rsidR="00A74B78" w:rsidRPr="00C55C37" w:rsidRDefault="00A74B78" w:rsidP="000A362A">
            <w:pPr>
              <w:pStyle w:val="Bullet1"/>
              <w:rPr>
                <w:sz w:val="18"/>
              </w:rPr>
            </w:pPr>
          </w:p>
        </w:tc>
      </w:tr>
      <w:tr w:rsidR="00A74B78" w:rsidRPr="00E86B7F" w14:paraId="06626EA2" w14:textId="77777777" w:rsidTr="003F07FF">
        <w:trPr>
          <w:trHeight w:val="432"/>
        </w:trPr>
        <w:tc>
          <w:tcPr>
            <w:tcW w:w="1602" w:type="dxa"/>
            <w:tcBorders>
              <w:top w:val="single" w:sz="8" w:space="0" w:color="000000"/>
              <w:bottom w:val="single" w:sz="8" w:space="0" w:color="000000"/>
              <w:right w:val="single" w:sz="8" w:space="0" w:color="000000"/>
            </w:tcBorders>
          </w:tcPr>
          <w:p w14:paraId="06626E9D"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98" w:type="dxa"/>
            <w:tcBorders>
              <w:top w:val="single" w:sz="8" w:space="0" w:color="000000"/>
              <w:left w:val="single" w:sz="8" w:space="0" w:color="000000"/>
              <w:bottom w:val="single" w:sz="8" w:space="0" w:color="000000"/>
            </w:tcBorders>
          </w:tcPr>
          <w:p w14:paraId="06626E9E" w14:textId="77777777" w:rsidR="00A74B78" w:rsidRPr="00C55C37" w:rsidRDefault="00A74B78" w:rsidP="000A362A">
            <w:pPr>
              <w:pStyle w:val="Bullet1"/>
              <w:rPr>
                <w:sz w:val="18"/>
              </w:rPr>
            </w:pPr>
            <w:r w:rsidRPr="00C55C37">
              <w:rPr>
                <w:sz w:val="18"/>
              </w:rPr>
              <w:t>Evaluates and makes recommendations on strategies for effective team performance by building trust and keeping lines of communication open.</w:t>
            </w:r>
          </w:p>
          <w:p w14:paraId="06626E9F" w14:textId="77777777" w:rsidR="00A74B78" w:rsidRPr="00C55C37" w:rsidRDefault="00A74B78" w:rsidP="000A362A">
            <w:pPr>
              <w:pStyle w:val="Bullet1"/>
              <w:rPr>
                <w:sz w:val="18"/>
              </w:rPr>
            </w:pPr>
            <w:r w:rsidRPr="00C55C37">
              <w:rPr>
                <w:sz w:val="18"/>
              </w:rPr>
              <w:t xml:space="preserve">Energizes others to generate support within the workforce for changes that enhance effectiveness, efficiency, and quality of work. </w:t>
            </w:r>
          </w:p>
          <w:p w14:paraId="06626EA0" w14:textId="77777777" w:rsidR="00A74B78" w:rsidRPr="00FB7C59" w:rsidRDefault="00A74B78" w:rsidP="000A362A">
            <w:pPr>
              <w:pStyle w:val="Bullet1"/>
              <w:rPr>
                <w:sz w:val="18"/>
              </w:rPr>
            </w:pPr>
            <w:r w:rsidRPr="00C55C37">
              <w:rPr>
                <w:sz w:val="18"/>
              </w:rPr>
              <w:t>Analyzes and makes recommendations for changes to organizational structure and current staffing to facilitate succession pla</w:t>
            </w:r>
            <w:r w:rsidRPr="00FB7C59">
              <w:rPr>
                <w:sz w:val="18"/>
              </w:rPr>
              <w:t xml:space="preserve">nning. </w:t>
            </w:r>
          </w:p>
          <w:p w14:paraId="06626EA1" w14:textId="77777777" w:rsidR="00A74B78" w:rsidRPr="00FB7C59" w:rsidRDefault="00A74B78" w:rsidP="000A362A">
            <w:pPr>
              <w:pStyle w:val="Bullet1"/>
              <w:rPr>
                <w:sz w:val="18"/>
              </w:rPr>
            </w:pPr>
            <w:r w:rsidRPr="00FB7C59">
              <w:rPr>
                <w:sz w:val="18"/>
              </w:rPr>
              <w:t xml:space="preserve">Establishes the baseline and measures for evaluating improvement throughout a change implementation.  </w:t>
            </w:r>
          </w:p>
        </w:tc>
      </w:tr>
      <w:tr w:rsidR="00A74B78" w:rsidRPr="00E86B7F" w14:paraId="06626EA6" w14:textId="77777777" w:rsidTr="003F07FF">
        <w:trPr>
          <w:trHeight w:val="432"/>
        </w:trPr>
        <w:tc>
          <w:tcPr>
            <w:tcW w:w="1602" w:type="dxa"/>
            <w:tcBorders>
              <w:top w:val="single" w:sz="8" w:space="0" w:color="000000"/>
              <w:bottom w:val="single" w:sz="8" w:space="0" w:color="000000"/>
              <w:right w:val="single" w:sz="8" w:space="0" w:color="000000"/>
            </w:tcBorders>
          </w:tcPr>
          <w:p w14:paraId="06626EA3"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98" w:type="dxa"/>
            <w:tcBorders>
              <w:top w:val="single" w:sz="8" w:space="0" w:color="000000"/>
              <w:left w:val="single" w:sz="8" w:space="0" w:color="000000"/>
              <w:bottom w:val="single" w:sz="8" w:space="0" w:color="000000"/>
            </w:tcBorders>
          </w:tcPr>
          <w:p w14:paraId="06626EA4" w14:textId="77777777" w:rsidR="00A74B78" w:rsidRPr="00C55C37" w:rsidRDefault="00A74B78" w:rsidP="000A362A">
            <w:pPr>
              <w:pStyle w:val="Bullet1"/>
              <w:rPr>
                <w:sz w:val="18"/>
              </w:rPr>
            </w:pPr>
            <w:r w:rsidRPr="00C55C37">
              <w:rPr>
                <w:sz w:val="18"/>
              </w:rPr>
              <w:t>Designs and evaluates a comprehensive approach and plan to implement, communicate, and champion a unified change initiative for an organization.</w:t>
            </w:r>
          </w:p>
          <w:p w14:paraId="06626EA5" w14:textId="77777777" w:rsidR="00A74B78" w:rsidRPr="00C55C37" w:rsidRDefault="00A74B78" w:rsidP="000A362A">
            <w:pPr>
              <w:pStyle w:val="Bullet1"/>
              <w:rPr>
                <w:sz w:val="18"/>
              </w:rPr>
            </w:pPr>
            <w:r w:rsidRPr="00C55C37">
              <w:rPr>
                <w:sz w:val="18"/>
              </w:rPr>
              <w:t xml:space="preserve">Acts as a role model for institutionalizing a change initiative.  </w:t>
            </w:r>
          </w:p>
        </w:tc>
      </w:tr>
    </w:tbl>
    <w:p w14:paraId="06626EA7" w14:textId="77777777" w:rsidR="00046A2D" w:rsidRPr="00E86B7F" w:rsidRDefault="00046A2D" w:rsidP="00046A2D">
      <w:pPr>
        <w:rPr>
          <w:rFonts w:asciiTheme="minorHAnsi" w:hAnsiTheme="minorHAnsi" w:cstheme="minorHAnsi"/>
        </w:rPr>
      </w:pPr>
    </w:p>
    <w:p w14:paraId="06626EA8" w14:textId="77777777" w:rsidR="00046A2D" w:rsidRPr="00E86B7F" w:rsidRDefault="00046A2D" w:rsidP="00046A2D">
      <w:pPr>
        <w:jc w:val="left"/>
        <w:rPr>
          <w:rFonts w:asciiTheme="minorHAnsi" w:hAnsiTheme="minorHAnsi" w:cstheme="minorHAnsi"/>
        </w:rPr>
      </w:pPr>
    </w:p>
    <w:p w14:paraId="06626EA9" w14:textId="77777777" w:rsidR="00046A2D" w:rsidRPr="00E86B7F" w:rsidRDefault="00046A2D" w:rsidP="00046A2D">
      <w:pPr>
        <w:jc w:val="left"/>
        <w:rPr>
          <w:rFonts w:asciiTheme="minorHAnsi" w:hAnsiTheme="minorHAnsi" w:cstheme="minorHAnsi"/>
        </w:rPr>
      </w:pPr>
    </w:p>
    <w:p w14:paraId="06626EAA" w14:textId="77777777" w:rsidR="00046A2D" w:rsidRPr="00E86B7F" w:rsidRDefault="00046A2D" w:rsidP="00046A2D">
      <w:pPr>
        <w:jc w:val="left"/>
        <w:rPr>
          <w:rFonts w:asciiTheme="minorHAnsi" w:hAnsiTheme="minorHAnsi" w:cstheme="minorHAnsi"/>
        </w:rPr>
      </w:pPr>
    </w:p>
    <w:p w14:paraId="06626EAB" w14:textId="77777777" w:rsidR="00046A2D" w:rsidRPr="00E86B7F" w:rsidRDefault="00046A2D" w:rsidP="00046A2D">
      <w:pPr>
        <w:jc w:val="left"/>
        <w:rPr>
          <w:rFonts w:asciiTheme="minorHAnsi" w:hAnsiTheme="minorHAnsi" w:cstheme="minorHAnsi"/>
        </w:rPr>
      </w:pPr>
    </w:p>
    <w:p w14:paraId="06626EAC" w14:textId="77777777" w:rsidR="00046A2D" w:rsidRPr="00E86B7F" w:rsidRDefault="00046A2D" w:rsidP="00046A2D">
      <w:pPr>
        <w:jc w:val="left"/>
        <w:rPr>
          <w:rFonts w:asciiTheme="minorHAnsi" w:hAnsiTheme="minorHAnsi" w:cstheme="minorHAnsi"/>
        </w:rPr>
      </w:pPr>
    </w:p>
    <w:p w14:paraId="06626EAD" w14:textId="77777777" w:rsidR="00046A2D" w:rsidRPr="00E86B7F" w:rsidRDefault="00046A2D" w:rsidP="00046A2D">
      <w:pPr>
        <w:jc w:val="left"/>
        <w:rPr>
          <w:rFonts w:asciiTheme="minorHAnsi" w:hAnsiTheme="minorHAnsi" w:cstheme="minorHAnsi"/>
        </w:rPr>
      </w:pPr>
    </w:p>
    <w:p w14:paraId="06626EAE" w14:textId="77777777" w:rsidR="00A74B78" w:rsidRPr="00E86B7F" w:rsidRDefault="00A74B78">
      <w:pPr>
        <w:rPr>
          <w:rFonts w:asciiTheme="minorHAnsi" w:hAnsiTheme="minorHAnsi" w:cstheme="minorHAnsi"/>
        </w:rPr>
      </w:pPr>
      <w:bookmarkStart w:id="275" w:name="_Toc375250091"/>
      <w:r w:rsidRPr="00E86B7F">
        <w:rPr>
          <w:rFonts w:asciiTheme="minorHAnsi" w:hAnsiTheme="minorHAnsi" w:cstheme="minorHAnsi"/>
          <w:b/>
          <w:bCs/>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38"/>
        <w:gridCol w:w="9180"/>
      </w:tblGrid>
      <w:tr w:rsidR="00046A2D" w:rsidRPr="00E86B7F" w14:paraId="06626EB1"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EAF" w14:textId="77777777" w:rsidR="00046A2D" w:rsidRPr="00C55C37" w:rsidRDefault="00046A2D" w:rsidP="003F07FF">
            <w:pPr>
              <w:pStyle w:val="Heading0"/>
              <w:outlineLvl w:val="2"/>
              <w:rPr>
                <w:sz w:val="24"/>
              </w:rPr>
            </w:pPr>
            <w:bookmarkStart w:id="276" w:name="_Toc375250092"/>
            <w:bookmarkStart w:id="277" w:name="_Toc400022463"/>
            <w:bookmarkEnd w:id="275"/>
            <w:r w:rsidRPr="0059122E">
              <w:rPr>
                <w:bCs w:val="0"/>
                <w:sz w:val="24"/>
              </w:rPr>
              <w:t xml:space="preserve">Planning </w:t>
            </w:r>
            <w:r w:rsidR="002341C2">
              <w:rPr>
                <w:bCs w:val="0"/>
                <w:sz w:val="24"/>
              </w:rPr>
              <w:t>&amp;</w:t>
            </w:r>
            <w:r w:rsidRPr="0059122E">
              <w:rPr>
                <w:bCs w:val="0"/>
                <w:sz w:val="24"/>
              </w:rPr>
              <w:t xml:space="preserve"> </w:t>
            </w:r>
            <w:r w:rsidRPr="00C55C37">
              <w:rPr>
                <w:bCs w:val="0"/>
                <w:sz w:val="24"/>
              </w:rPr>
              <w:t>Organizing</w:t>
            </w:r>
            <w:bookmarkEnd w:id="276"/>
            <w:bookmarkEnd w:id="277"/>
            <w:r w:rsidRPr="00C55C37">
              <w:rPr>
                <w:bCs w:val="0"/>
                <w:sz w:val="24"/>
              </w:rPr>
              <w:t xml:space="preserve"> </w:t>
            </w:r>
          </w:p>
          <w:p w14:paraId="06626EB0"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 xml:space="preserve">Organizes work, sets priorities, and determines resource requirements; determines short- or long-term goals and strategies to achieve them; coordinates with other organizations or parts of the organization to accomplish goals; monitors progress and evaluates outcomes. </w:t>
            </w:r>
          </w:p>
        </w:tc>
      </w:tr>
      <w:tr w:rsidR="00046A2D" w:rsidRPr="00E86B7F" w14:paraId="06626EB4" w14:textId="77777777" w:rsidTr="003F07FF">
        <w:trPr>
          <w:trHeight w:val="432"/>
        </w:trPr>
        <w:tc>
          <w:tcPr>
            <w:tcW w:w="1638" w:type="dxa"/>
            <w:tcBorders>
              <w:top w:val="single" w:sz="8" w:space="0" w:color="000000"/>
              <w:bottom w:val="single" w:sz="8" w:space="0" w:color="000000"/>
              <w:right w:val="single" w:sz="8" w:space="0" w:color="000000"/>
            </w:tcBorders>
            <w:shd w:val="clear" w:color="auto" w:fill="D8D8D8"/>
          </w:tcPr>
          <w:p w14:paraId="06626EB2"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80" w:type="dxa"/>
            <w:tcBorders>
              <w:top w:val="single" w:sz="8" w:space="0" w:color="000000"/>
              <w:left w:val="single" w:sz="8" w:space="0" w:color="000000"/>
              <w:bottom w:val="single" w:sz="8" w:space="0" w:color="000000"/>
            </w:tcBorders>
            <w:shd w:val="clear" w:color="auto" w:fill="D8D8D8"/>
          </w:tcPr>
          <w:p w14:paraId="06626EB3"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EB8" w14:textId="77777777" w:rsidTr="003F07FF">
        <w:trPr>
          <w:trHeight w:val="432"/>
        </w:trPr>
        <w:tc>
          <w:tcPr>
            <w:tcW w:w="1638" w:type="dxa"/>
            <w:tcBorders>
              <w:top w:val="single" w:sz="8" w:space="0" w:color="000000"/>
              <w:bottom w:val="single" w:sz="8" w:space="0" w:color="000000"/>
              <w:right w:val="single" w:sz="8" w:space="0" w:color="000000"/>
            </w:tcBorders>
          </w:tcPr>
          <w:p w14:paraId="06626EB5"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180" w:type="dxa"/>
            <w:tcBorders>
              <w:top w:val="single" w:sz="8" w:space="0" w:color="000000"/>
              <w:left w:val="single" w:sz="8" w:space="0" w:color="000000"/>
              <w:bottom w:val="single" w:sz="8" w:space="0" w:color="000000"/>
            </w:tcBorders>
          </w:tcPr>
          <w:p w14:paraId="06626EB6" w14:textId="77777777" w:rsidR="00046A2D" w:rsidRPr="00C55C37" w:rsidRDefault="00A74B78" w:rsidP="003F07FF">
            <w:pPr>
              <w:pStyle w:val="Bullet1"/>
              <w:rPr>
                <w:sz w:val="18"/>
              </w:rPr>
            </w:pPr>
            <w:r w:rsidRPr="00C55C37">
              <w:rPr>
                <w:sz w:val="18"/>
              </w:rPr>
              <w:t>Describes</w:t>
            </w:r>
            <w:r w:rsidR="00046A2D" w:rsidRPr="00C55C37">
              <w:rPr>
                <w:sz w:val="18"/>
              </w:rPr>
              <w:t xml:space="preserve"> the key terms and processes associated with planning and organizing.</w:t>
            </w:r>
          </w:p>
          <w:p w14:paraId="06626EB7" w14:textId="77777777" w:rsidR="00046A2D" w:rsidRPr="00FB7C59" w:rsidRDefault="00A74B78" w:rsidP="003F07FF">
            <w:pPr>
              <w:pStyle w:val="Bullet1"/>
              <w:rPr>
                <w:sz w:val="18"/>
              </w:rPr>
            </w:pPr>
            <w:r w:rsidRPr="00C55C37">
              <w:rPr>
                <w:sz w:val="18"/>
              </w:rPr>
              <w:t>Demonstrates</w:t>
            </w:r>
            <w:r w:rsidR="00046A2D" w:rsidRPr="00C55C37">
              <w:rPr>
                <w:sz w:val="18"/>
              </w:rPr>
              <w:t xml:space="preserve"> awareness of techniques used f</w:t>
            </w:r>
            <w:r w:rsidRPr="00FB7C59">
              <w:rPr>
                <w:sz w:val="18"/>
              </w:rPr>
              <w:t>or planning and organizing in own</w:t>
            </w:r>
            <w:r w:rsidR="00046A2D" w:rsidRPr="00FB7C59">
              <w:rPr>
                <w:sz w:val="18"/>
              </w:rPr>
              <w:t xml:space="preserve"> organization. </w:t>
            </w:r>
          </w:p>
        </w:tc>
      </w:tr>
      <w:tr w:rsidR="00A74B78" w:rsidRPr="00E86B7F" w14:paraId="06626EBC" w14:textId="77777777" w:rsidTr="003F07FF">
        <w:trPr>
          <w:trHeight w:val="432"/>
        </w:trPr>
        <w:tc>
          <w:tcPr>
            <w:tcW w:w="1638" w:type="dxa"/>
            <w:tcBorders>
              <w:top w:val="single" w:sz="8" w:space="0" w:color="000000"/>
              <w:bottom w:val="single" w:sz="8" w:space="0" w:color="000000"/>
              <w:right w:val="single" w:sz="8" w:space="0" w:color="000000"/>
            </w:tcBorders>
          </w:tcPr>
          <w:p w14:paraId="06626EB9"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2 </w:t>
            </w:r>
            <w:r w:rsidRPr="00C55C37">
              <w:rPr>
                <w:rFonts w:asciiTheme="minorHAnsi" w:hAnsiTheme="minorHAnsi" w:cstheme="minorHAnsi"/>
                <w:b/>
                <w:bCs/>
                <w:sz w:val="20"/>
                <w:szCs w:val="23"/>
              </w:rPr>
              <w:t>–Foundational</w:t>
            </w:r>
          </w:p>
        </w:tc>
        <w:tc>
          <w:tcPr>
            <w:tcW w:w="9180" w:type="dxa"/>
            <w:tcBorders>
              <w:top w:val="single" w:sz="8" w:space="0" w:color="000000"/>
              <w:left w:val="single" w:sz="8" w:space="0" w:color="000000"/>
              <w:bottom w:val="single" w:sz="8" w:space="0" w:color="000000"/>
            </w:tcBorders>
          </w:tcPr>
          <w:p w14:paraId="06626EBA" w14:textId="77777777" w:rsidR="00A74B78" w:rsidRPr="00C55C37" w:rsidRDefault="00A74B78" w:rsidP="000A362A">
            <w:pPr>
              <w:pStyle w:val="Bullet1"/>
              <w:rPr>
                <w:sz w:val="18"/>
              </w:rPr>
            </w:pPr>
            <w:r w:rsidRPr="00C55C37">
              <w:rPr>
                <w:sz w:val="18"/>
              </w:rPr>
              <w:t>Prioritizes work, and establishes strategies for completing it and metrics for evaluating it, with supervisor or peer guidance.</w:t>
            </w:r>
          </w:p>
          <w:p w14:paraId="06626EBB" w14:textId="77777777" w:rsidR="00A74B78" w:rsidRPr="00C55C37" w:rsidRDefault="00A74B78" w:rsidP="000A362A">
            <w:pPr>
              <w:pStyle w:val="Bullet1"/>
              <w:rPr>
                <w:sz w:val="18"/>
              </w:rPr>
            </w:pPr>
            <w:r w:rsidRPr="00C55C37">
              <w:rPr>
                <w:sz w:val="18"/>
              </w:rPr>
              <w:t>Articulates planning and organization strategies.</w:t>
            </w:r>
          </w:p>
        </w:tc>
      </w:tr>
      <w:tr w:rsidR="00A74B78" w:rsidRPr="00E86B7F" w14:paraId="06626EC0" w14:textId="77777777" w:rsidTr="003F07FF">
        <w:trPr>
          <w:trHeight w:val="432"/>
        </w:trPr>
        <w:tc>
          <w:tcPr>
            <w:tcW w:w="1638" w:type="dxa"/>
            <w:tcBorders>
              <w:top w:val="single" w:sz="8" w:space="0" w:color="000000"/>
              <w:bottom w:val="single" w:sz="8" w:space="0" w:color="000000"/>
              <w:right w:val="single" w:sz="8" w:space="0" w:color="000000"/>
            </w:tcBorders>
          </w:tcPr>
          <w:p w14:paraId="06626EBD"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80" w:type="dxa"/>
            <w:tcBorders>
              <w:top w:val="single" w:sz="8" w:space="0" w:color="000000"/>
              <w:left w:val="single" w:sz="8" w:space="0" w:color="000000"/>
              <w:bottom w:val="single" w:sz="8" w:space="0" w:color="000000"/>
            </w:tcBorders>
          </w:tcPr>
          <w:p w14:paraId="06626EBE" w14:textId="77777777" w:rsidR="00A74B78" w:rsidRPr="00C55C37" w:rsidRDefault="00A74B78" w:rsidP="000A362A">
            <w:pPr>
              <w:pStyle w:val="Bullet1"/>
              <w:rPr>
                <w:sz w:val="18"/>
              </w:rPr>
            </w:pPr>
            <w:r w:rsidRPr="00C55C37">
              <w:rPr>
                <w:sz w:val="18"/>
              </w:rPr>
              <w:t>Prioritizes work independently, and establishes strategies for completing it and metrics for evaluating it.</w:t>
            </w:r>
          </w:p>
          <w:p w14:paraId="06626EBF" w14:textId="77777777" w:rsidR="00A74B78" w:rsidRPr="00C55C37" w:rsidRDefault="00A74B78" w:rsidP="000A362A">
            <w:pPr>
              <w:pStyle w:val="Bullet1"/>
              <w:rPr>
                <w:sz w:val="18"/>
              </w:rPr>
            </w:pPr>
            <w:r w:rsidRPr="00C55C37">
              <w:rPr>
                <w:sz w:val="18"/>
              </w:rPr>
              <w:t>Contributes knowledge or new ideas to improving planning and organizing efforts.</w:t>
            </w:r>
          </w:p>
        </w:tc>
      </w:tr>
      <w:tr w:rsidR="00A74B78" w:rsidRPr="00E86B7F" w14:paraId="06626EC4" w14:textId="77777777" w:rsidTr="003F07FF">
        <w:trPr>
          <w:trHeight w:val="432"/>
        </w:trPr>
        <w:tc>
          <w:tcPr>
            <w:tcW w:w="1638" w:type="dxa"/>
            <w:tcBorders>
              <w:top w:val="single" w:sz="8" w:space="0" w:color="000000"/>
              <w:bottom w:val="single" w:sz="8" w:space="0" w:color="000000"/>
              <w:right w:val="single" w:sz="8" w:space="0" w:color="000000"/>
            </w:tcBorders>
          </w:tcPr>
          <w:p w14:paraId="06626EC1"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80" w:type="dxa"/>
            <w:tcBorders>
              <w:top w:val="single" w:sz="8" w:space="0" w:color="000000"/>
              <w:left w:val="single" w:sz="8" w:space="0" w:color="000000"/>
              <w:bottom w:val="single" w:sz="8" w:space="0" w:color="000000"/>
            </w:tcBorders>
          </w:tcPr>
          <w:p w14:paraId="06626EC2" w14:textId="77777777" w:rsidR="00A74B78" w:rsidRPr="00C55C37" w:rsidRDefault="00A74B78" w:rsidP="000A362A">
            <w:pPr>
              <w:pStyle w:val="Bullet1"/>
              <w:rPr>
                <w:sz w:val="18"/>
              </w:rPr>
            </w:pPr>
            <w:r w:rsidRPr="00C55C37">
              <w:rPr>
                <w:sz w:val="18"/>
              </w:rPr>
              <w:t xml:space="preserve">Navigates complex situations requiring advanced planning and organizing skills.  </w:t>
            </w:r>
          </w:p>
          <w:p w14:paraId="06626EC3" w14:textId="77777777" w:rsidR="00A74B78" w:rsidRPr="00C55C37" w:rsidRDefault="00A74B78" w:rsidP="000A362A">
            <w:pPr>
              <w:pStyle w:val="Bullet1"/>
              <w:rPr>
                <w:sz w:val="18"/>
              </w:rPr>
            </w:pPr>
            <w:r w:rsidRPr="00C55C37">
              <w:rPr>
                <w:sz w:val="18"/>
              </w:rPr>
              <w:t xml:space="preserve">Advises others on effective planning and organizing. </w:t>
            </w:r>
          </w:p>
        </w:tc>
      </w:tr>
      <w:tr w:rsidR="00A74B78" w:rsidRPr="00E86B7F" w14:paraId="06626EC8" w14:textId="77777777" w:rsidTr="003F07FF">
        <w:trPr>
          <w:trHeight w:val="432"/>
        </w:trPr>
        <w:tc>
          <w:tcPr>
            <w:tcW w:w="1638" w:type="dxa"/>
            <w:tcBorders>
              <w:top w:val="single" w:sz="8" w:space="0" w:color="000000"/>
              <w:bottom w:val="single" w:sz="8" w:space="0" w:color="000000"/>
              <w:right w:val="single" w:sz="8" w:space="0" w:color="000000"/>
            </w:tcBorders>
          </w:tcPr>
          <w:p w14:paraId="06626EC5"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80" w:type="dxa"/>
            <w:tcBorders>
              <w:top w:val="single" w:sz="8" w:space="0" w:color="000000"/>
              <w:left w:val="single" w:sz="8" w:space="0" w:color="000000"/>
              <w:bottom w:val="single" w:sz="8" w:space="0" w:color="000000"/>
            </w:tcBorders>
          </w:tcPr>
          <w:p w14:paraId="06626EC6" w14:textId="77777777" w:rsidR="00A74B78" w:rsidRPr="00C55C37" w:rsidRDefault="00A74B78" w:rsidP="000A362A">
            <w:pPr>
              <w:pStyle w:val="Bullet1"/>
              <w:rPr>
                <w:sz w:val="18"/>
              </w:rPr>
            </w:pPr>
            <w:r w:rsidRPr="00C55C37">
              <w:rPr>
                <w:sz w:val="18"/>
              </w:rPr>
              <w:t xml:space="preserve">Is viewed as an expert in the area of planning and organizing, beyond own immediate team. </w:t>
            </w:r>
          </w:p>
          <w:p w14:paraId="06626EC7" w14:textId="77777777" w:rsidR="00A74B78" w:rsidRPr="00FB7C59" w:rsidRDefault="00A74B78" w:rsidP="000A362A">
            <w:pPr>
              <w:pStyle w:val="Bullet1"/>
              <w:rPr>
                <w:sz w:val="18"/>
              </w:rPr>
            </w:pPr>
            <w:r w:rsidRPr="00C55C37">
              <w:rPr>
                <w:sz w:val="18"/>
              </w:rPr>
              <w:t>Acts a role model and regularly lead</w:t>
            </w:r>
            <w:r w:rsidR="008220C4" w:rsidRPr="00C55C37">
              <w:rPr>
                <w:sz w:val="18"/>
              </w:rPr>
              <w:t>s</w:t>
            </w:r>
            <w:r w:rsidRPr="00C55C37">
              <w:rPr>
                <w:sz w:val="18"/>
              </w:rPr>
              <w:t xml:space="preserve"> others in effectively planning and organizing.</w:t>
            </w:r>
          </w:p>
        </w:tc>
      </w:tr>
    </w:tbl>
    <w:p w14:paraId="06626EC9" w14:textId="77777777" w:rsidR="00046A2D" w:rsidRPr="00E86B7F" w:rsidRDefault="00046A2D" w:rsidP="00046A2D">
      <w:pPr>
        <w:jc w:val="left"/>
        <w:rPr>
          <w:rFonts w:asciiTheme="minorHAnsi" w:hAnsiTheme="minorHAnsi" w:cstheme="minorHAnsi"/>
        </w:rPr>
      </w:pPr>
    </w:p>
    <w:p w14:paraId="06626ECA" w14:textId="77777777" w:rsidR="00046A2D" w:rsidRPr="00E86B7F" w:rsidRDefault="00046A2D" w:rsidP="00046A2D">
      <w:pPr>
        <w:jc w:val="left"/>
        <w:rPr>
          <w:rFonts w:asciiTheme="minorHAnsi" w:hAnsiTheme="minorHAnsi" w:cstheme="minorHAnsi"/>
        </w:rPr>
      </w:pPr>
    </w:p>
    <w:p w14:paraId="06626ECB" w14:textId="77777777" w:rsidR="00046A2D" w:rsidRPr="00E86B7F" w:rsidRDefault="00046A2D" w:rsidP="00046A2D">
      <w:pPr>
        <w:jc w:val="left"/>
        <w:rPr>
          <w:rFonts w:asciiTheme="minorHAnsi" w:hAnsiTheme="minorHAnsi" w:cstheme="minorHAnsi"/>
        </w:rPr>
      </w:pPr>
    </w:p>
    <w:p w14:paraId="06626ECC" w14:textId="77777777" w:rsidR="00046A2D" w:rsidRPr="00E86B7F" w:rsidRDefault="00046A2D" w:rsidP="00046A2D">
      <w:pPr>
        <w:jc w:val="left"/>
        <w:rPr>
          <w:rFonts w:asciiTheme="minorHAnsi" w:hAnsiTheme="minorHAnsi" w:cstheme="minorHAnsi"/>
        </w:rPr>
      </w:pPr>
    </w:p>
    <w:p w14:paraId="06626ECD" w14:textId="77777777" w:rsidR="00046A2D" w:rsidRPr="00E86B7F" w:rsidRDefault="00046A2D" w:rsidP="00046A2D">
      <w:pPr>
        <w:jc w:val="left"/>
        <w:rPr>
          <w:rFonts w:asciiTheme="minorHAnsi" w:hAnsiTheme="minorHAnsi" w:cstheme="minorHAnsi"/>
        </w:rPr>
      </w:pPr>
    </w:p>
    <w:p w14:paraId="06626ECE" w14:textId="77777777" w:rsidR="00046A2D" w:rsidRPr="00E86B7F" w:rsidRDefault="00046A2D" w:rsidP="00046A2D">
      <w:pPr>
        <w:jc w:val="left"/>
        <w:rPr>
          <w:rFonts w:asciiTheme="minorHAnsi" w:hAnsiTheme="minorHAnsi" w:cstheme="minorHAnsi"/>
        </w:rPr>
      </w:pPr>
    </w:p>
    <w:p w14:paraId="06626ECF" w14:textId="77777777" w:rsidR="00046A2D" w:rsidRPr="00E86B7F" w:rsidRDefault="00046A2D" w:rsidP="00046A2D">
      <w:pPr>
        <w:jc w:val="left"/>
        <w:rPr>
          <w:rFonts w:asciiTheme="minorHAnsi" w:hAnsiTheme="minorHAnsi" w:cstheme="minorHAnsi"/>
        </w:rPr>
      </w:pPr>
    </w:p>
    <w:p w14:paraId="06626ED0" w14:textId="77777777" w:rsidR="00046A2D" w:rsidRPr="00E86B7F" w:rsidRDefault="00046A2D" w:rsidP="00046A2D">
      <w:pPr>
        <w:jc w:val="left"/>
        <w:rPr>
          <w:rFonts w:asciiTheme="minorHAnsi" w:hAnsiTheme="minorHAnsi" w:cstheme="minorHAnsi"/>
        </w:rPr>
      </w:pPr>
    </w:p>
    <w:p w14:paraId="06626ED1" w14:textId="77777777" w:rsidR="00046A2D" w:rsidRPr="00E86B7F" w:rsidRDefault="00046A2D" w:rsidP="00046A2D">
      <w:pPr>
        <w:jc w:val="left"/>
        <w:rPr>
          <w:rFonts w:asciiTheme="minorHAnsi" w:hAnsiTheme="minorHAnsi" w:cstheme="minorHAnsi"/>
        </w:rPr>
      </w:pPr>
    </w:p>
    <w:p w14:paraId="06626ED2" w14:textId="77777777" w:rsidR="00046A2D" w:rsidRPr="00E86B7F" w:rsidRDefault="00046A2D" w:rsidP="00046A2D">
      <w:pPr>
        <w:jc w:val="left"/>
        <w:rPr>
          <w:rFonts w:asciiTheme="minorHAnsi" w:hAnsiTheme="minorHAnsi" w:cstheme="minorHAnsi"/>
        </w:rPr>
      </w:pPr>
    </w:p>
    <w:p w14:paraId="06626ED3" w14:textId="77777777" w:rsidR="00046A2D" w:rsidRPr="00E86B7F" w:rsidRDefault="00046A2D" w:rsidP="00046A2D">
      <w:pPr>
        <w:jc w:val="left"/>
        <w:rPr>
          <w:rFonts w:asciiTheme="minorHAnsi" w:hAnsiTheme="minorHAnsi" w:cstheme="minorHAnsi"/>
        </w:rPr>
      </w:pPr>
    </w:p>
    <w:p w14:paraId="06626ED4" w14:textId="77777777" w:rsidR="00046A2D" w:rsidRPr="00E86B7F" w:rsidRDefault="00046A2D" w:rsidP="00046A2D">
      <w:pPr>
        <w:jc w:val="left"/>
        <w:rPr>
          <w:rFonts w:asciiTheme="minorHAnsi" w:hAnsiTheme="minorHAnsi" w:cstheme="minorHAnsi"/>
        </w:rPr>
      </w:pPr>
    </w:p>
    <w:p w14:paraId="06626ED5" w14:textId="77777777" w:rsidR="00A74B78" w:rsidRPr="00E86B7F" w:rsidRDefault="00A74B78">
      <w:pPr>
        <w:rPr>
          <w:rFonts w:asciiTheme="minorHAnsi" w:hAnsiTheme="minorHAnsi" w:cstheme="minorHAnsi"/>
        </w:rPr>
      </w:pPr>
      <w:bookmarkStart w:id="278" w:name="_Toc375250093"/>
      <w:r w:rsidRPr="00E86B7F">
        <w:rPr>
          <w:rFonts w:asciiTheme="minorHAnsi" w:hAnsiTheme="minorHAnsi" w:cstheme="minorHAnsi"/>
          <w:b/>
          <w:bCs/>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38"/>
        <w:gridCol w:w="9180"/>
      </w:tblGrid>
      <w:tr w:rsidR="00046A2D" w:rsidRPr="00E86B7F" w14:paraId="06626ED8"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ED6" w14:textId="77777777" w:rsidR="00046A2D" w:rsidRPr="00C55C37" w:rsidRDefault="00046A2D" w:rsidP="003F07FF">
            <w:pPr>
              <w:pStyle w:val="Heading0"/>
              <w:outlineLvl w:val="2"/>
              <w:rPr>
                <w:sz w:val="24"/>
              </w:rPr>
            </w:pPr>
            <w:bookmarkStart w:id="279" w:name="_Toc311812322"/>
            <w:bookmarkStart w:id="280" w:name="_Toc375250094"/>
            <w:bookmarkStart w:id="281" w:name="_Toc400022464"/>
            <w:bookmarkEnd w:id="278"/>
            <w:r w:rsidRPr="0059122E">
              <w:rPr>
                <w:bCs w:val="0"/>
                <w:sz w:val="24"/>
              </w:rPr>
              <w:t>Process Control</w:t>
            </w:r>
            <w:bookmarkEnd w:id="279"/>
            <w:bookmarkEnd w:id="280"/>
            <w:bookmarkEnd w:id="281"/>
          </w:p>
          <w:p w14:paraId="06626ED7"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methods, and procedures used for the automated control of a process, including the design, development, and maintenance of associated software, hardware, and systems.</w:t>
            </w:r>
          </w:p>
        </w:tc>
      </w:tr>
      <w:tr w:rsidR="00046A2D" w:rsidRPr="00E86B7F" w14:paraId="06626EDB" w14:textId="77777777" w:rsidTr="003F07FF">
        <w:trPr>
          <w:trHeight w:val="432"/>
        </w:trPr>
        <w:tc>
          <w:tcPr>
            <w:tcW w:w="1638" w:type="dxa"/>
            <w:tcBorders>
              <w:top w:val="single" w:sz="8" w:space="0" w:color="000000"/>
              <w:bottom w:val="single" w:sz="8" w:space="0" w:color="000000"/>
              <w:right w:val="single" w:sz="8" w:space="0" w:color="000000"/>
            </w:tcBorders>
            <w:shd w:val="clear" w:color="auto" w:fill="D8D8D8"/>
          </w:tcPr>
          <w:p w14:paraId="06626ED9"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80" w:type="dxa"/>
            <w:tcBorders>
              <w:top w:val="single" w:sz="8" w:space="0" w:color="000000"/>
              <w:left w:val="single" w:sz="8" w:space="0" w:color="000000"/>
              <w:bottom w:val="single" w:sz="8" w:space="0" w:color="000000"/>
            </w:tcBorders>
            <w:shd w:val="clear" w:color="auto" w:fill="D8D8D8"/>
          </w:tcPr>
          <w:p w14:paraId="06626EDA"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EDF" w14:textId="77777777" w:rsidTr="003F07FF">
        <w:trPr>
          <w:trHeight w:val="432"/>
        </w:trPr>
        <w:tc>
          <w:tcPr>
            <w:tcW w:w="1638" w:type="dxa"/>
            <w:tcBorders>
              <w:top w:val="single" w:sz="8" w:space="0" w:color="000000"/>
              <w:bottom w:val="single" w:sz="8" w:space="0" w:color="000000"/>
              <w:right w:val="single" w:sz="8" w:space="0" w:color="000000"/>
            </w:tcBorders>
          </w:tcPr>
          <w:p w14:paraId="06626EDC"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180" w:type="dxa"/>
            <w:tcBorders>
              <w:top w:val="single" w:sz="8" w:space="0" w:color="000000"/>
              <w:left w:val="single" w:sz="8" w:space="0" w:color="000000"/>
              <w:bottom w:val="single" w:sz="8" w:space="0" w:color="000000"/>
            </w:tcBorders>
          </w:tcPr>
          <w:p w14:paraId="06626EDD" w14:textId="77777777" w:rsidR="00A74B78" w:rsidRPr="00C55C37" w:rsidRDefault="00A74B78" w:rsidP="00A74B78">
            <w:pPr>
              <w:pStyle w:val="Bullet1"/>
              <w:rPr>
                <w:sz w:val="18"/>
              </w:rPr>
            </w:pPr>
            <w:r w:rsidRPr="00C55C37">
              <w:rPr>
                <w:sz w:val="18"/>
              </w:rPr>
              <w:t>Articulates and follows established principles, methods, and procedures used for the automated control of a process.</w:t>
            </w:r>
          </w:p>
          <w:p w14:paraId="06626EDE" w14:textId="77777777" w:rsidR="00A74B78" w:rsidRPr="00FB7C59" w:rsidRDefault="00A74B78" w:rsidP="00A74B78">
            <w:pPr>
              <w:pStyle w:val="Bullet1"/>
              <w:rPr>
                <w:sz w:val="18"/>
              </w:rPr>
            </w:pPr>
            <w:r w:rsidRPr="00C55C37">
              <w:rPr>
                <w:sz w:val="18"/>
              </w:rPr>
              <w:t>Recognizes and describes automated tools, documents, and templates used for process</w:t>
            </w:r>
            <w:r w:rsidR="002725B3" w:rsidRPr="00C55C37">
              <w:rPr>
                <w:sz w:val="18"/>
              </w:rPr>
              <w:t xml:space="preserve"> control by own team or organizational group</w:t>
            </w:r>
            <w:r w:rsidRPr="00FB7C59">
              <w:rPr>
                <w:sz w:val="18"/>
              </w:rPr>
              <w:t>.</w:t>
            </w:r>
          </w:p>
        </w:tc>
      </w:tr>
      <w:tr w:rsidR="00A74B78" w:rsidRPr="00E86B7F" w14:paraId="06626EE3" w14:textId="77777777" w:rsidTr="003F07FF">
        <w:trPr>
          <w:trHeight w:val="432"/>
        </w:trPr>
        <w:tc>
          <w:tcPr>
            <w:tcW w:w="1638" w:type="dxa"/>
            <w:tcBorders>
              <w:top w:val="single" w:sz="8" w:space="0" w:color="000000"/>
              <w:bottom w:val="single" w:sz="8" w:space="0" w:color="000000"/>
              <w:right w:val="single" w:sz="8" w:space="0" w:color="000000"/>
            </w:tcBorders>
          </w:tcPr>
          <w:p w14:paraId="06626EE0"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80" w:type="dxa"/>
            <w:tcBorders>
              <w:top w:val="single" w:sz="8" w:space="0" w:color="000000"/>
              <w:left w:val="single" w:sz="8" w:space="0" w:color="000000"/>
              <w:bottom w:val="single" w:sz="8" w:space="0" w:color="000000"/>
            </w:tcBorders>
          </w:tcPr>
          <w:p w14:paraId="06626EE1" w14:textId="77777777" w:rsidR="00A74B78" w:rsidRPr="00C55C37" w:rsidRDefault="00A74B78" w:rsidP="00A74B78">
            <w:pPr>
              <w:pStyle w:val="Bullet1"/>
              <w:rPr>
                <w:sz w:val="18"/>
              </w:rPr>
            </w:pPr>
            <w:r w:rsidRPr="00C55C37">
              <w:rPr>
                <w:sz w:val="18"/>
              </w:rPr>
              <w:t>Explains process steps and procedures used in design, development, maintenance, or decommission of major elements of a system, with supervisor or peer guidance.</w:t>
            </w:r>
          </w:p>
          <w:p w14:paraId="06626EE2" w14:textId="77777777" w:rsidR="00A74B78" w:rsidRPr="00C55C37" w:rsidRDefault="00A74B78" w:rsidP="00A74B78">
            <w:pPr>
              <w:pStyle w:val="Bullet1"/>
              <w:rPr>
                <w:sz w:val="18"/>
              </w:rPr>
            </w:pPr>
            <w:r w:rsidRPr="00C55C37">
              <w:rPr>
                <w:sz w:val="18"/>
              </w:rPr>
              <w:t>Illustrates use of automated tools, documents, and templates for process control and development of process artifacts.</w:t>
            </w:r>
          </w:p>
        </w:tc>
      </w:tr>
      <w:tr w:rsidR="00A74B78" w:rsidRPr="00E86B7F" w14:paraId="06626EE7" w14:textId="77777777" w:rsidTr="003F07FF">
        <w:trPr>
          <w:trHeight w:val="432"/>
        </w:trPr>
        <w:tc>
          <w:tcPr>
            <w:tcW w:w="1638" w:type="dxa"/>
            <w:tcBorders>
              <w:top w:val="single" w:sz="8" w:space="0" w:color="000000"/>
              <w:bottom w:val="single" w:sz="8" w:space="0" w:color="000000"/>
              <w:right w:val="single" w:sz="8" w:space="0" w:color="000000"/>
            </w:tcBorders>
          </w:tcPr>
          <w:p w14:paraId="06626EE4"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80" w:type="dxa"/>
            <w:tcBorders>
              <w:top w:val="single" w:sz="8" w:space="0" w:color="000000"/>
              <w:left w:val="single" w:sz="8" w:space="0" w:color="000000"/>
              <w:bottom w:val="single" w:sz="8" w:space="0" w:color="000000"/>
            </w:tcBorders>
          </w:tcPr>
          <w:p w14:paraId="06626EE5" w14:textId="77777777" w:rsidR="00A74B78" w:rsidRPr="00C55C37" w:rsidRDefault="00A74B78" w:rsidP="00A74B78">
            <w:pPr>
              <w:pStyle w:val="Bullet1"/>
              <w:rPr>
                <w:sz w:val="18"/>
              </w:rPr>
            </w:pPr>
            <w:r w:rsidRPr="00C55C37">
              <w:rPr>
                <w:sz w:val="18"/>
              </w:rPr>
              <w:t xml:space="preserve">Utilizes automated tools, documents, and templates for process control and development of process artifacts. </w:t>
            </w:r>
          </w:p>
          <w:p w14:paraId="06626EE6" w14:textId="77777777" w:rsidR="00A74B78" w:rsidRPr="00C55C37" w:rsidRDefault="00A74B78" w:rsidP="00A74B78">
            <w:pPr>
              <w:pStyle w:val="Bullet1"/>
              <w:rPr>
                <w:sz w:val="18"/>
              </w:rPr>
            </w:pPr>
            <w:r w:rsidRPr="00C55C37">
              <w:rPr>
                <w:sz w:val="18"/>
              </w:rPr>
              <w:t>Recommends updates to procedures and templates for design, development, maintenance, and decommission of major elements of a system.</w:t>
            </w:r>
          </w:p>
        </w:tc>
      </w:tr>
      <w:tr w:rsidR="00A74B78" w:rsidRPr="00E86B7F" w14:paraId="06626EED" w14:textId="77777777" w:rsidTr="003F07FF">
        <w:trPr>
          <w:trHeight w:val="432"/>
        </w:trPr>
        <w:tc>
          <w:tcPr>
            <w:tcW w:w="1638" w:type="dxa"/>
            <w:tcBorders>
              <w:top w:val="single" w:sz="8" w:space="0" w:color="000000"/>
              <w:bottom w:val="single" w:sz="8" w:space="0" w:color="000000"/>
              <w:right w:val="single" w:sz="8" w:space="0" w:color="000000"/>
            </w:tcBorders>
          </w:tcPr>
          <w:p w14:paraId="06626EE8"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80" w:type="dxa"/>
            <w:tcBorders>
              <w:top w:val="single" w:sz="8" w:space="0" w:color="000000"/>
              <w:left w:val="single" w:sz="8" w:space="0" w:color="000000"/>
              <w:bottom w:val="single" w:sz="8" w:space="0" w:color="000000"/>
            </w:tcBorders>
          </w:tcPr>
          <w:p w14:paraId="06626EE9" w14:textId="77777777" w:rsidR="00A74B78" w:rsidRPr="00C55C37" w:rsidRDefault="00A74B78" w:rsidP="00A74B78">
            <w:pPr>
              <w:pStyle w:val="Bullet1"/>
              <w:rPr>
                <w:sz w:val="18"/>
              </w:rPr>
            </w:pPr>
            <w:r w:rsidRPr="00C55C37">
              <w:rPr>
                <w:sz w:val="18"/>
              </w:rPr>
              <w:t>Develops and updates process steps, procedures, and templates for design, development, maintenance, and decommission of a system.</w:t>
            </w:r>
          </w:p>
          <w:p w14:paraId="06626EEA" w14:textId="77777777" w:rsidR="00A74B78" w:rsidRPr="00FB7C59" w:rsidRDefault="00A74B78" w:rsidP="00A74B78">
            <w:pPr>
              <w:pStyle w:val="Bullet1"/>
              <w:rPr>
                <w:sz w:val="18"/>
              </w:rPr>
            </w:pPr>
            <w:r w:rsidRPr="00C55C37">
              <w:rPr>
                <w:sz w:val="18"/>
              </w:rPr>
              <w:t>Assesses and recommends improvements to existing automated tools, processes, and documents used for design, development, maintenance, and decommission of hardware, software</w:t>
            </w:r>
            <w:r w:rsidR="008220C4" w:rsidRPr="00C55C37">
              <w:rPr>
                <w:sz w:val="18"/>
              </w:rPr>
              <w:t>,</w:t>
            </w:r>
            <w:r w:rsidRPr="00FB7C59">
              <w:rPr>
                <w:sz w:val="18"/>
              </w:rPr>
              <w:t xml:space="preserve"> or an entire system.</w:t>
            </w:r>
          </w:p>
          <w:p w14:paraId="06626EEB" w14:textId="77777777" w:rsidR="00A74B78" w:rsidRPr="00FB7C59" w:rsidRDefault="00A74B78" w:rsidP="00A74B78">
            <w:pPr>
              <w:pStyle w:val="Bullet1"/>
              <w:rPr>
                <w:sz w:val="18"/>
              </w:rPr>
            </w:pPr>
            <w:r w:rsidRPr="00FB7C59">
              <w:rPr>
                <w:sz w:val="18"/>
              </w:rPr>
              <w:t xml:space="preserve">Monitors process execution, measures process performance, and recommends or implements corrective actions to improve process performance. </w:t>
            </w:r>
          </w:p>
          <w:p w14:paraId="06626EEC" w14:textId="77777777" w:rsidR="00A74B78" w:rsidRPr="00FB7C59" w:rsidRDefault="00A74B78" w:rsidP="00A74B78">
            <w:pPr>
              <w:pStyle w:val="Bullet1"/>
              <w:rPr>
                <w:sz w:val="18"/>
              </w:rPr>
            </w:pPr>
            <w:r w:rsidRPr="00FB7C59">
              <w:rPr>
                <w:sz w:val="18"/>
              </w:rPr>
              <w:t>Oversees process implementation and process control tasks to ensure compliance with and correct usage of design and development processes.</w:t>
            </w:r>
          </w:p>
        </w:tc>
      </w:tr>
      <w:tr w:rsidR="00A74B78" w:rsidRPr="00E86B7F" w14:paraId="06626EF3" w14:textId="77777777" w:rsidTr="003F07FF">
        <w:trPr>
          <w:trHeight w:val="432"/>
        </w:trPr>
        <w:tc>
          <w:tcPr>
            <w:tcW w:w="1638" w:type="dxa"/>
            <w:tcBorders>
              <w:top w:val="single" w:sz="8" w:space="0" w:color="000000"/>
              <w:bottom w:val="single" w:sz="8" w:space="0" w:color="000000"/>
              <w:right w:val="single" w:sz="8" w:space="0" w:color="000000"/>
            </w:tcBorders>
          </w:tcPr>
          <w:p w14:paraId="06626EEE"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80" w:type="dxa"/>
            <w:tcBorders>
              <w:top w:val="single" w:sz="8" w:space="0" w:color="000000"/>
              <w:left w:val="single" w:sz="8" w:space="0" w:color="000000"/>
              <w:bottom w:val="single" w:sz="8" w:space="0" w:color="000000"/>
            </w:tcBorders>
          </w:tcPr>
          <w:p w14:paraId="06626EEF" w14:textId="77777777" w:rsidR="00A74B78" w:rsidRPr="00C55C37" w:rsidRDefault="00A74B78" w:rsidP="00A74B78">
            <w:pPr>
              <w:pStyle w:val="Bullet1"/>
              <w:rPr>
                <w:sz w:val="18"/>
              </w:rPr>
            </w:pPr>
            <w:r w:rsidRPr="00C55C37">
              <w:rPr>
                <w:sz w:val="18"/>
              </w:rPr>
              <w:t>Develops process performance metrics for design, development, maintenance, and decommission of a system.</w:t>
            </w:r>
          </w:p>
          <w:p w14:paraId="06626EF0" w14:textId="77777777" w:rsidR="00A74B78" w:rsidRPr="00FB7C59" w:rsidRDefault="00A74B78" w:rsidP="00A74B78">
            <w:pPr>
              <w:pStyle w:val="Bullet1"/>
              <w:rPr>
                <w:sz w:val="18"/>
              </w:rPr>
            </w:pPr>
            <w:r w:rsidRPr="00C55C37">
              <w:rPr>
                <w:sz w:val="18"/>
              </w:rPr>
              <w:t>Monitors trends and products related to automated process control, and makes strategic</w:t>
            </w:r>
            <w:r w:rsidR="002725B3" w:rsidRPr="00C55C37">
              <w:rPr>
                <w:sz w:val="18"/>
              </w:rPr>
              <w:t xml:space="preserve"> recommendations to team or organizational group</w:t>
            </w:r>
            <w:r w:rsidRPr="00C55C37">
              <w:rPr>
                <w:sz w:val="18"/>
              </w:rPr>
              <w:t xml:space="preserve">, as applicable. </w:t>
            </w:r>
          </w:p>
          <w:p w14:paraId="06626EF1" w14:textId="77777777" w:rsidR="00A74B78" w:rsidRPr="00FB7C59" w:rsidRDefault="00A74B78" w:rsidP="00A74B78">
            <w:pPr>
              <w:pStyle w:val="Bullet1"/>
              <w:rPr>
                <w:sz w:val="18"/>
              </w:rPr>
            </w:pPr>
            <w:r w:rsidRPr="00FB7C59">
              <w:rPr>
                <w:sz w:val="18"/>
              </w:rPr>
              <w:t>Reviews and supports best recommendations for enhancement of existing automated tools, processes, and documents related to hardware, software</w:t>
            </w:r>
            <w:r w:rsidR="008220C4" w:rsidRPr="00FB7C59">
              <w:rPr>
                <w:sz w:val="18"/>
              </w:rPr>
              <w:t>,</w:t>
            </w:r>
            <w:r w:rsidRPr="00FB7C59">
              <w:rPr>
                <w:sz w:val="18"/>
              </w:rPr>
              <w:t xml:space="preserve"> or </w:t>
            </w:r>
            <w:r w:rsidR="008220C4" w:rsidRPr="00FB7C59">
              <w:rPr>
                <w:sz w:val="18"/>
              </w:rPr>
              <w:t xml:space="preserve">an </w:t>
            </w:r>
            <w:r w:rsidRPr="00FB7C59">
              <w:rPr>
                <w:sz w:val="18"/>
              </w:rPr>
              <w:t>entire system.</w:t>
            </w:r>
          </w:p>
          <w:p w14:paraId="06626EF2" w14:textId="77777777" w:rsidR="00A74B78" w:rsidRPr="00FB7C59" w:rsidRDefault="00A74B78" w:rsidP="00A74B78">
            <w:pPr>
              <w:pStyle w:val="Bullet1"/>
              <w:rPr>
                <w:sz w:val="18"/>
              </w:rPr>
            </w:pPr>
            <w:r w:rsidRPr="00FB7C59">
              <w:rPr>
                <w:sz w:val="18"/>
              </w:rPr>
              <w:t xml:space="preserve">Directs overall development and implementation of automated processes </w:t>
            </w:r>
            <w:r w:rsidR="002725B3" w:rsidRPr="00FB7C59">
              <w:rPr>
                <w:sz w:val="18"/>
              </w:rPr>
              <w:t>throughout own team</w:t>
            </w:r>
            <w:r w:rsidRPr="00FB7C59">
              <w:rPr>
                <w:sz w:val="18"/>
              </w:rPr>
              <w:t xml:space="preserve"> or organization</w:t>
            </w:r>
            <w:r w:rsidR="002725B3" w:rsidRPr="00FB7C59">
              <w:rPr>
                <w:sz w:val="18"/>
              </w:rPr>
              <w:t>al group</w:t>
            </w:r>
            <w:r w:rsidRPr="00FB7C59">
              <w:rPr>
                <w:sz w:val="18"/>
              </w:rPr>
              <w:t>.</w:t>
            </w:r>
          </w:p>
        </w:tc>
      </w:tr>
    </w:tbl>
    <w:p w14:paraId="06626EF4"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800" w:type="dxa"/>
        <w:tblInd w:w="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02"/>
        <w:gridCol w:w="9198"/>
      </w:tblGrid>
      <w:tr w:rsidR="007103C1" w:rsidRPr="00E86B7F" w14:paraId="06626EF7" w14:textId="77777777" w:rsidTr="00E86B7F">
        <w:trPr>
          <w:trHeight w:val="432"/>
          <w:tblHeader/>
        </w:trPr>
        <w:tc>
          <w:tcPr>
            <w:tcW w:w="10800" w:type="dxa"/>
            <w:gridSpan w:val="2"/>
            <w:tcBorders>
              <w:top w:val="single" w:sz="8" w:space="0" w:color="000000"/>
              <w:bottom w:val="single" w:sz="8" w:space="0" w:color="000000"/>
            </w:tcBorders>
            <w:shd w:val="clear" w:color="auto" w:fill="2E5571" w:themeFill="accent3" w:themeFillShade="BF"/>
          </w:tcPr>
          <w:p w14:paraId="06626EF5" w14:textId="77777777" w:rsidR="007103C1" w:rsidRPr="00C55C37" w:rsidRDefault="007103C1" w:rsidP="007103C1">
            <w:pPr>
              <w:pStyle w:val="Heading0"/>
              <w:outlineLvl w:val="2"/>
            </w:pPr>
            <w:r w:rsidRPr="0059122E">
              <w:br w:type="page"/>
            </w:r>
            <w:bookmarkStart w:id="282" w:name="_Toc400022465"/>
            <w:r w:rsidRPr="00C55C37">
              <w:rPr>
                <w:bCs w:val="0"/>
                <w:sz w:val="24"/>
              </w:rPr>
              <w:t>Process Oversight Management</w:t>
            </w:r>
            <w:bookmarkEnd w:id="282"/>
            <w:r w:rsidRPr="00C55C37">
              <w:rPr>
                <w:bCs w:val="0"/>
                <w:sz w:val="24"/>
              </w:rPr>
              <w:t xml:space="preserve"> </w:t>
            </w:r>
          </w:p>
          <w:p w14:paraId="06626EF6" w14:textId="77777777" w:rsidR="007103C1" w:rsidRPr="00E86B7F" w:rsidRDefault="007103C1" w:rsidP="007103C1">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Interprets and analyzes workflows and process charts; develops and examines systems and workflows within the organization to facilitate process improvement.</w:t>
            </w:r>
          </w:p>
        </w:tc>
      </w:tr>
      <w:tr w:rsidR="007103C1" w:rsidRPr="00E86B7F" w14:paraId="06626EFA" w14:textId="77777777" w:rsidTr="00007DBA">
        <w:trPr>
          <w:trHeight w:val="432"/>
        </w:trPr>
        <w:tc>
          <w:tcPr>
            <w:tcW w:w="1602" w:type="dxa"/>
            <w:tcBorders>
              <w:top w:val="single" w:sz="8" w:space="0" w:color="000000"/>
              <w:bottom w:val="single" w:sz="8" w:space="0" w:color="000000"/>
              <w:right w:val="single" w:sz="8" w:space="0" w:color="000000"/>
            </w:tcBorders>
            <w:shd w:val="clear" w:color="auto" w:fill="D8D8D8"/>
          </w:tcPr>
          <w:p w14:paraId="06626EF8" w14:textId="77777777" w:rsidR="007103C1" w:rsidRPr="00C55C37" w:rsidRDefault="007103C1" w:rsidP="00007DBA">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98" w:type="dxa"/>
            <w:tcBorders>
              <w:top w:val="single" w:sz="8" w:space="0" w:color="000000"/>
              <w:left w:val="single" w:sz="8" w:space="0" w:color="000000"/>
              <w:bottom w:val="single" w:sz="8" w:space="0" w:color="000000"/>
            </w:tcBorders>
            <w:shd w:val="clear" w:color="auto" w:fill="D8D8D8"/>
          </w:tcPr>
          <w:p w14:paraId="06626EF9" w14:textId="77777777" w:rsidR="007103C1" w:rsidRPr="00C55C37" w:rsidRDefault="00A74B78" w:rsidP="00007DBA">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7103C1" w:rsidRPr="00E86B7F" w14:paraId="06626EFE" w14:textId="77777777" w:rsidTr="00007DBA">
        <w:trPr>
          <w:trHeight w:val="432"/>
        </w:trPr>
        <w:tc>
          <w:tcPr>
            <w:tcW w:w="1602" w:type="dxa"/>
            <w:tcBorders>
              <w:top w:val="single" w:sz="8" w:space="0" w:color="000000"/>
              <w:bottom w:val="single" w:sz="8" w:space="0" w:color="000000"/>
              <w:right w:val="single" w:sz="8" w:space="0" w:color="000000"/>
            </w:tcBorders>
          </w:tcPr>
          <w:p w14:paraId="06626EFB" w14:textId="77777777" w:rsidR="007103C1" w:rsidRPr="00C55C37" w:rsidRDefault="007103C1" w:rsidP="00007DB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198" w:type="dxa"/>
            <w:tcBorders>
              <w:top w:val="single" w:sz="8" w:space="0" w:color="000000"/>
              <w:left w:val="single" w:sz="8" w:space="0" w:color="000000"/>
              <w:bottom w:val="single" w:sz="8" w:space="0" w:color="000000"/>
            </w:tcBorders>
          </w:tcPr>
          <w:p w14:paraId="06626EFC" w14:textId="77777777" w:rsidR="00007DBA" w:rsidRPr="00E86B7F" w:rsidRDefault="00A74B78" w:rsidP="00A16EA5">
            <w:pPr>
              <w:pStyle w:val="Bullet1"/>
              <w:rPr>
                <w:sz w:val="18"/>
              </w:rPr>
            </w:pPr>
            <w:r w:rsidRPr="00E86B7F">
              <w:rPr>
                <w:sz w:val="18"/>
              </w:rPr>
              <w:t>Describes</w:t>
            </w:r>
            <w:r w:rsidR="00007DBA" w:rsidRPr="00E86B7F">
              <w:rPr>
                <w:sz w:val="18"/>
              </w:rPr>
              <w:t xml:space="preserve"> the key terms associated with process oversight management.</w:t>
            </w:r>
          </w:p>
          <w:p w14:paraId="06626EFD" w14:textId="77777777" w:rsidR="007103C1" w:rsidRPr="00E86B7F" w:rsidRDefault="00A74B78" w:rsidP="00A16EA5">
            <w:pPr>
              <w:pStyle w:val="Bullet1"/>
              <w:rPr>
                <w:sz w:val="18"/>
              </w:rPr>
            </w:pPr>
            <w:r w:rsidRPr="00E86B7F">
              <w:rPr>
                <w:sz w:val="18"/>
              </w:rPr>
              <w:t>Demonstrates</w:t>
            </w:r>
            <w:r w:rsidR="00007DBA" w:rsidRPr="00E86B7F">
              <w:rPr>
                <w:sz w:val="18"/>
              </w:rPr>
              <w:t xml:space="preserve"> awareness of process oversight management processes.</w:t>
            </w:r>
          </w:p>
        </w:tc>
      </w:tr>
      <w:tr w:rsidR="00A74B78" w:rsidRPr="00E86B7F" w14:paraId="06626F02" w14:textId="77777777" w:rsidTr="00007DBA">
        <w:trPr>
          <w:trHeight w:val="432"/>
        </w:trPr>
        <w:tc>
          <w:tcPr>
            <w:tcW w:w="1602" w:type="dxa"/>
            <w:tcBorders>
              <w:top w:val="single" w:sz="8" w:space="0" w:color="000000"/>
              <w:bottom w:val="single" w:sz="8" w:space="0" w:color="000000"/>
              <w:right w:val="single" w:sz="8" w:space="0" w:color="000000"/>
            </w:tcBorders>
          </w:tcPr>
          <w:p w14:paraId="06626EFF"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98" w:type="dxa"/>
            <w:tcBorders>
              <w:top w:val="single" w:sz="8" w:space="0" w:color="000000"/>
              <w:left w:val="single" w:sz="8" w:space="0" w:color="000000"/>
              <w:bottom w:val="single" w:sz="8" w:space="0" w:color="000000"/>
            </w:tcBorders>
          </w:tcPr>
          <w:p w14:paraId="06626F00" w14:textId="77777777" w:rsidR="00A74B78" w:rsidRPr="00C55C37" w:rsidRDefault="00A74B78" w:rsidP="000A362A">
            <w:pPr>
              <w:pStyle w:val="Bullet1"/>
              <w:rPr>
                <w:sz w:val="18"/>
              </w:rPr>
            </w:pPr>
            <w:r w:rsidRPr="00C55C37">
              <w:rPr>
                <w:sz w:val="18"/>
              </w:rPr>
              <w:t xml:space="preserve">Performs process oversight management, with guidance and supervision. </w:t>
            </w:r>
          </w:p>
          <w:p w14:paraId="06626F01" w14:textId="77777777" w:rsidR="00A74B78" w:rsidRPr="00C55C37" w:rsidRDefault="00A74B78" w:rsidP="000A362A">
            <w:pPr>
              <w:pStyle w:val="Bullet1"/>
              <w:rPr>
                <w:sz w:val="18"/>
              </w:rPr>
            </w:pPr>
            <w:r w:rsidRPr="00C55C37">
              <w:rPr>
                <w:sz w:val="18"/>
              </w:rPr>
              <w:t>Discusses how or when to perform process oversight management in own work.</w:t>
            </w:r>
          </w:p>
        </w:tc>
      </w:tr>
      <w:tr w:rsidR="00A74B78" w:rsidRPr="00E86B7F" w14:paraId="06626F06" w14:textId="77777777" w:rsidTr="00007DBA">
        <w:trPr>
          <w:trHeight w:val="432"/>
        </w:trPr>
        <w:tc>
          <w:tcPr>
            <w:tcW w:w="1602" w:type="dxa"/>
            <w:tcBorders>
              <w:top w:val="single" w:sz="8" w:space="0" w:color="000000"/>
              <w:bottom w:val="single" w:sz="8" w:space="0" w:color="000000"/>
              <w:right w:val="single" w:sz="8" w:space="0" w:color="000000"/>
            </w:tcBorders>
          </w:tcPr>
          <w:p w14:paraId="06626F03"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98" w:type="dxa"/>
            <w:tcBorders>
              <w:top w:val="single" w:sz="8" w:space="0" w:color="000000"/>
              <w:left w:val="single" w:sz="8" w:space="0" w:color="000000"/>
              <w:bottom w:val="single" w:sz="8" w:space="0" w:color="000000"/>
            </w:tcBorders>
          </w:tcPr>
          <w:p w14:paraId="06626F04" w14:textId="77777777" w:rsidR="00A74B78" w:rsidRPr="00C55C37" w:rsidRDefault="00A74B78" w:rsidP="000A362A">
            <w:pPr>
              <w:pStyle w:val="Bullet1"/>
              <w:rPr>
                <w:sz w:val="18"/>
              </w:rPr>
            </w:pPr>
            <w:r w:rsidRPr="00C55C37">
              <w:rPr>
                <w:sz w:val="18"/>
              </w:rPr>
              <w:t xml:space="preserve">Conducts process oversight management, independently. </w:t>
            </w:r>
          </w:p>
          <w:p w14:paraId="06626F05" w14:textId="77777777" w:rsidR="00A74B78" w:rsidRPr="00C55C37" w:rsidRDefault="00A74B78" w:rsidP="000A362A">
            <w:pPr>
              <w:pStyle w:val="Bullet1"/>
              <w:rPr>
                <w:sz w:val="18"/>
              </w:rPr>
            </w:pPr>
            <w:r w:rsidRPr="00C55C37">
              <w:rPr>
                <w:sz w:val="18"/>
              </w:rPr>
              <w:t>Contributes knowledge or new ideas when performing process oversight management.</w:t>
            </w:r>
          </w:p>
        </w:tc>
      </w:tr>
      <w:tr w:rsidR="00A74B78" w:rsidRPr="00E86B7F" w14:paraId="06626F0A" w14:textId="77777777" w:rsidTr="00007DBA">
        <w:trPr>
          <w:trHeight w:val="432"/>
        </w:trPr>
        <w:tc>
          <w:tcPr>
            <w:tcW w:w="1602" w:type="dxa"/>
            <w:tcBorders>
              <w:top w:val="single" w:sz="8" w:space="0" w:color="000000"/>
              <w:bottom w:val="single" w:sz="8" w:space="0" w:color="000000"/>
              <w:right w:val="single" w:sz="8" w:space="0" w:color="000000"/>
            </w:tcBorders>
          </w:tcPr>
          <w:p w14:paraId="06626F07"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98" w:type="dxa"/>
            <w:tcBorders>
              <w:top w:val="single" w:sz="8" w:space="0" w:color="000000"/>
              <w:left w:val="single" w:sz="8" w:space="0" w:color="000000"/>
              <w:bottom w:val="single" w:sz="8" w:space="0" w:color="000000"/>
            </w:tcBorders>
          </w:tcPr>
          <w:p w14:paraId="06626F08" w14:textId="77777777" w:rsidR="00A74B78" w:rsidRPr="00C55C37" w:rsidRDefault="00A74B78" w:rsidP="000A362A">
            <w:pPr>
              <w:pStyle w:val="Bullet1"/>
              <w:rPr>
                <w:bCs/>
                <w:sz w:val="18"/>
              </w:rPr>
            </w:pPr>
            <w:r w:rsidRPr="00C55C37">
              <w:rPr>
                <w:bCs/>
                <w:sz w:val="18"/>
              </w:rPr>
              <w:t xml:space="preserve">Navigates complex situations requiring strong process oversight management skills.  </w:t>
            </w:r>
          </w:p>
          <w:p w14:paraId="06626F09" w14:textId="77777777" w:rsidR="00A74B78" w:rsidRPr="00C55C37" w:rsidRDefault="00A74B78" w:rsidP="000A362A">
            <w:pPr>
              <w:pStyle w:val="Bullet1"/>
              <w:rPr>
                <w:sz w:val="18"/>
              </w:rPr>
            </w:pPr>
            <w:r w:rsidRPr="00C55C37">
              <w:rPr>
                <w:bCs/>
                <w:sz w:val="18"/>
              </w:rPr>
              <w:t>Advises others performing process oversight management.</w:t>
            </w:r>
          </w:p>
        </w:tc>
      </w:tr>
      <w:tr w:rsidR="00A74B78" w:rsidRPr="00E86B7F" w14:paraId="06626F0E" w14:textId="77777777" w:rsidTr="00007DBA">
        <w:trPr>
          <w:trHeight w:val="432"/>
        </w:trPr>
        <w:tc>
          <w:tcPr>
            <w:tcW w:w="1602" w:type="dxa"/>
            <w:tcBorders>
              <w:top w:val="single" w:sz="8" w:space="0" w:color="000000"/>
              <w:bottom w:val="single" w:sz="8" w:space="0" w:color="000000"/>
              <w:right w:val="single" w:sz="8" w:space="0" w:color="000000"/>
            </w:tcBorders>
          </w:tcPr>
          <w:p w14:paraId="06626F0B"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98" w:type="dxa"/>
            <w:tcBorders>
              <w:top w:val="single" w:sz="8" w:space="0" w:color="000000"/>
              <w:left w:val="single" w:sz="8" w:space="0" w:color="000000"/>
              <w:bottom w:val="single" w:sz="8" w:space="0" w:color="000000"/>
            </w:tcBorders>
          </w:tcPr>
          <w:p w14:paraId="06626F0C" w14:textId="77777777" w:rsidR="00A74B78" w:rsidRPr="00C55C37" w:rsidRDefault="00A74B78" w:rsidP="000A362A">
            <w:pPr>
              <w:pStyle w:val="Bullet1"/>
              <w:rPr>
                <w:bCs/>
                <w:sz w:val="18"/>
              </w:rPr>
            </w:pPr>
            <w:r w:rsidRPr="00C55C37">
              <w:rPr>
                <w:bCs/>
                <w:sz w:val="18"/>
              </w:rPr>
              <w:t xml:space="preserve">Is viewed as an expert in process oversight management, beyond own immediate team. </w:t>
            </w:r>
          </w:p>
          <w:p w14:paraId="06626F0D" w14:textId="77777777" w:rsidR="00A74B78" w:rsidRPr="00C55C37" w:rsidRDefault="00A74B78" w:rsidP="000A362A">
            <w:pPr>
              <w:pStyle w:val="Bullet1"/>
              <w:rPr>
                <w:sz w:val="18"/>
              </w:rPr>
            </w:pPr>
            <w:r w:rsidRPr="00C55C37">
              <w:rPr>
                <w:bCs/>
                <w:sz w:val="18"/>
              </w:rPr>
              <w:t>Acts a role model and regularly lead others in process oversight management.</w:t>
            </w:r>
          </w:p>
        </w:tc>
      </w:tr>
    </w:tbl>
    <w:p w14:paraId="06626F0F" w14:textId="77777777" w:rsidR="007103C1" w:rsidRPr="00E86B7F" w:rsidRDefault="007103C1" w:rsidP="00046A2D">
      <w:pPr>
        <w:jc w:val="left"/>
        <w:rPr>
          <w:rFonts w:asciiTheme="minorHAnsi" w:hAnsiTheme="minorHAnsi" w:cstheme="minorHAnsi"/>
        </w:rPr>
      </w:pPr>
    </w:p>
    <w:p w14:paraId="06626F10" w14:textId="77777777" w:rsidR="00046A2D" w:rsidRPr="00E86B7F" w:rsidRDefault="00046A2D" w:rsidP="00046A2D">
      <w:pPr>
        <w:jc w:val="left"/>
        <w:rPr>
          <w:rFonts w:asciiTheme="minorHAnsi" w:hAnsiTheme="minorHAnsi" w:cstheme="minorHAnsi"/>
        </w:rPr>
      </w:pPr>
    </w:p>
    <w:p w14:paraId="06626F11" w14:textId="77777777" w:rsidR="007103C1" w:rsidRPr="00E86B7F" w:rsidRDefault="007103C1" w:rsidP="00046A2D">
      <w:pPr>
        <w:jc w:val="left"/>
        <w:rPr>
          <w:rFonts w:asciiTheme="minorHAnsi" w:hAnsiTheme="minorHAnsi" w:cstheme="minorHAnsi"/>
        </w:rPr>
      </w:pPr>
    </w:p>
    <w:p w14:paraId="06626F12" w14:textId="77777777" w:rsidR="007103C1" w:rsidRPr="00E86B7F" w:rsidRDefault="007103C1" w:rsidP="00046A2D">
      <w:pPr>
        <w:jc w:val="left"/>
        <w:rPr>
          <w:rFonts w:asciiTheme="minorHAnsi" w:hAnsiTheme="minorHAnsi" w:cstheme="minorHAnsi"/>
        </w:rPr>
      </w:pPr>
    </w:p>
    <w:p w14:paraId="06626F13" w14:textId="77777777" w:rsidR="007103C1" w:rsidRPr="00E86B7F" w:rsidRDefault="007103C1" w:rsidP="00046A2D">
      <w:pPr>
        <w:jc w:val="left"/>
        <w:rPr>
          <w:rFonts w:asciiTheme="minorHAnsi" w:hAnsiTheme="minorHAnsi" w:cstheme="minorHAnsi"/>
        </w:rPr>
      </w:pPr>
    </w:p>
    <w:p w14:paraId="06626F14" w14:textId="77777777" w:rsidR="007103C1" w:rsidRPr="00E86B7F" w:rsidRDefault="007103C1" w:rsidP="00046A2D">
      <w:pPr>
        <w:jc w:val="left"/>
        <w:rPr>
          <w:rFonts w:asciiTheme="minorHAnsi" w:hAnsiTheme="minorHAnsi" w:cstheme="minorHAnsi"/>
        </w:rPr>
      </w:pPr>
    </w:p>
    <w:p w14:paraId="06626F15" w14:textId="77777777" w:rsidR="007103C1" w:rsidRPr="00E86B7F" w:rsidRDefault="007103C1" w:rsidP="00046A2D">
      <w:pPr>
        <w:jc w:val="left"/>
        <w:rPr>
          <w:rFonts w:asciiTheme="minorHAnsi" w:hAnsiTheme="minorHAnsi" w:cstheme="minorHAnsi"/>
        </w:rPr>
      </w:pPr>
    </w:p>
    <w:p w14:paraId="06626F16" w14:textId="77777777" w:rsidR="007103C1" w:rsidRPr="00E86B7F" w:rsidRDefault="007103C1" w:rsidP="00046A2D">
      <w:pPr>
        <w:jc w:val="left"/>
        <w:rPr>
          <w:rFonts w:asciiTheme="minorHAnsi" w:hAnsiTheme="minorHAnsi" w:cstheme="minorHAnsi"/>
        </w:rPr>
      </w:pPr>
    </w:p>
    <w:p w14:paraId="06626F17" w14:textId="77777777" w:rsidR="007103C1" w:rsidRPr="00E86B7F" w:rsidRDefault="007103C1" w:rsidP="00046A2D">
      <w:pPr>
        <w:jc w:val="left"/>
        <w:rPr>
          <w:rFonts w:asciiTheme="minorHAnsi" w:hAnsiTheme="minorHAnsi" w:cstheme="minorHAnsi"/>
        </w:rPr>
      </w:pPr>
    </w:p>
    <w:p w14:paraId="06626F18" w14:textId="77777777" w:rsidR="007103C1" w:rsidRPr="00E86B7F" w:rsidRDefault="007103C1" w:rsidP="00046A2D">
      <w:pPr>
        <w:jc w:val="left"/>
        <w:rPr>
          <w:rFonts w:asciiTheme="minorHAnsi" w:hAnsiTheme="minorHAnsi" w:cstheme="minorHAnsi"/>
        </w:rPr>
      </w:pPr>
    </w:p>
    <w:p w14:paraId="06626F19" w14:textId="77777777" w:rsidR="007103C1" w:rsidRPr="00E86B7F" w:rsidRDefault="007103C1" w:rsidP="00046A2D">
      <w:pPr>
        <w:jc w:val="left"/>
        <w:rPr>
          <w:rFonts w:asciiTheme="minorHAnsi" w:hAnsiTheme="minorHAnsi" w:cstheme="minorHAnsi"/>
        </w:rPr>
      </w:pPr>
    </w:p>
    <w:p w14:paraId="06626F1A" w14:textId="77777777" w:rsidR="007103C1" w:rsidRPr="00E86B7F" w:rsidRDefault="007103C1" w:rsidP="00046A2D">
      <w:pPr>
        <w:jc w:val="left"/>
        <w:rPr>
          <w:rFonts w:asciiTheme="minorHAnsi" w:hAnsiTheme="minorHAnsi" w:cstheme="minorHAnsi"/>
        </w:rPr>
      </w:pPr>
    </w:p>
    <w:p w14:paraId="06626F1B" w14:textId="77777777" w:rsidR="007103C1" w:rsidRPr="00E86B7F" w:rsidRDefault="007103C1" w:rsidP="00046A2D">
      <w:pPr>
        <w:jc w:val="left"/>
        <w:rPr>
          <w:rFonts w:asciiTheme="minorHAnsi" w:hAnsiTheme="minorHAnsi" w:cstheme="minorHAnsi"/>
        </w:rPr>
      </w:pPr>
    </w:p>
    <w:p w14:paraId="06626F1C" w14:textId="77777777" w:rsidR="007103C1" w:rsidRPr="00E86B7F" w:rsidRDefault="007103C1" w:rsidP="00046A2D">
      <w:pPr>
        <w:jc w:val="left"/>
        <w:rPr>
          <w:rFonts w:asciiTheme="minorHAnsi" w:hAnsiTheme="minorHAnsi" w:cstheme="minorHAnsi"/>
        </w:rPr>
      </w:pPr>
    </w:p>
    <w:p w14:paraId="06626F1D" w14:textId="77777777" w:rsidR="00A74B78" w:rsidRPr="00E86B7F" w:rsidRDefault="00A74B78">
      <w:pPr>
        <w:rPr>
          <w:rFonts w:asciiTheme="minorHAnsi" w:hAnsiTheme="minorHAnsi" w:cstheme="minorHAnsi"/>
        </w:rPr>
      </w:pPr>
      <w:r w:rsidRPr="00E86B7F">
        <w:rPr>
          <w:rFonts w:asciiTheme="minorHAnsi" w:hAnsiTheme="minorHAnsi" w:cstheme="minorHAnsi"/>
          <w:b/>
          <w:bCs/>
        </w:rPr>
        <w:br w:type="page"/>
      </w:r>
    </w:p>
    <w:tbl>
      <w:tblPr>
        <w:tblW w:w="10800" w:type="dxa"/>
        <w:tblInd w:w="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180"/>
      </w:tblGrid>
      <w:tr w:rsidR="00046A2D" w:rsidRPr="00E86B7F" w14:paraId="06626F20" w14:textId="77777777" w:rsidTr="00E86B7F">
        <w:trPr>
          <w:trHeight w:val="432"/>
          <w:tblHeader/>
        </w:trPr>
        <w:tc>
          <w:tcPr>
            <w:tcW w:w="10800" w:type="dxa"/>
            <w:gridSpan w:val="2"/>
            <w:tcBorders>
              <w:top w:val="single" w:sz="8" w:space="0" w:color="000000"/>
              <w:bottom w:val="single" w:sz="8" w:space="0" w:color="000000"/>
            </w:tcBorders>
            <w:shd w:val="clear" w:color="auto" w:fill="2E5571" w:themeFill="accent3" w:themeFillShade="BF"/>
          </w:tcPr>
          <w:p w14:paraId="06626F1E" w14:textId="77777777" w:rsidR="00046A2D" w:rsidRPr="00C55C37" w:rsidRDefault="00046A2D" w:rsidP="003F07FF">
            <w:pPr>
              <w:pStyle w:val="Heading0"/>
              <w:outlineLvl w:val="2"/>
            </w:pPr>
            <w:r w:rsidRPr="0059122E">
              <w:br w:type="page"/>
            </w:r>
            <w:bookmarkStart w:id="283" w:name="_Toc346485574"/>
            <w:bookmarkStart w:id="284" w:name="_Toc375250096"/>
            <w:bookmarkStart w:id="285" w:name="_Toc400022466"/>
            <w:r w:rsidRPr="00C55C37">
              <w:rPr>
                <w:bCs w:val="0"/>
                <w:sz w:val="24"/>
              </w:rPr>
              <w:t>Product Evaluation</w:t>
            </w:r>
            <w:bookmarkEnd w:id="283"/>
            <w:bookmarkEnd w:id="284"/>
            <w:bookmarkEnd w:id="285"/>
          </w:p>
          <w:p w14:paraId="06626F1F"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 xml:space="preserve">Knowledge of methods for researching and analyzing external products to determine their potential for meeting organizational standards and business needs. </w:t>
            </w:r>
          </w:p>
        </w:tc>
      </w:tr>
      <w:tr w:rsidR="00046A2D" w:rsidRPr="00E86B7F" w14:paraId="06626F23" w14:textId="77777777" w:rsidTr="003F07FF">
        <w:trPr>
          <w:trHeight w:val="432"/>
        </w:trPr>
        <w:tc>
          <w:tcPr>
            <w:tcW w:w="1620" w:type="dxa"/>
            <w:tcBorders>
              <w:top w:val="single" w:sz="8" w:space="0" w:color="000000"/>
              <w:bottom w:val="single" w:sz="8" w:space="0" w:color="000000"/>
              <w:right w:val="single" w:sz="8" w:space="0" w:color="000000"/>
            </w:tcBorders>
            <w:shd w:val="clear" w:color="auto" w:fill="D8D8D8"/>
          </w:tcPr>
          <w:p w14:paraId="06626F21"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80" w:type="dxa"/>
            <w:tcBorders>
              <w:top w:val="single" w:sz="8" w:space="0" w:color="000000"/>
              <w:left w:val="single" w:sz="8" w:space="0" w:color="000000"/>
              <w:bottom w:val="single" w:sz="8" w:space="0" w:color="000000"/>
            </w:tcBorders>
            <w:shd w:val="clear" w:color="auto" w:fill="D8D8D8"/>
          </w:tcPr>
          <w:p w14:paraId="06626F22"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F28" w14:textId="77777777" w:rsidTr="003F07FF">
        <w:trPr>
          <w:trHeight w:val="432"/>
        </w:trPr>
        <w:tc>
          <w:tcPr>
            <w:tcW w:w="1620" w:type="dxa"/>
            <w:tcBorders>
              <w:top w:val="single" w:sz="8" w:space="0" w:color="000000"/>
              <w:bottom w:val="single" w:sz="8" w:space="0" w:color="000000"/>
              <w:right w:val="single" w:sz="8" w:space="0" w:color="000000"/>
            </w:tcBorders>
          </w:tcPr>
          <w:p w14:paraId="06626F24"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80" w:type="dxa"/>
            <w:tcBorders>
              <w:top w:val="single" w:sz="8" w:space="0" w:color="000000"/>
              <w:left w:val="single" w:sz="8" w:space="0" w:color="000000"/>
              <w:bottom w:val="single" w:sz="8" w:space="0" w:color="000000"/>
            </w:tcBorders>
          </w:tcPr>
          <w:p w14:paraId="06626F25" w14:textId="77777777" w:rsidR="00A74B78" w:rsidRPr="00C55C37" w:rsidRDefault="00A74B78" w:rsidP="00A74B78">
            <w:pPr>
              <w:pStyle w:val="Bullet1"/>
              <w:rPr>
                <w:sz w:val="18"/>
              </w:rPr>
            </w:pPr>
            <w:r w:rsidRPr="00C55C37">
              <w:rPr>
                <w:sz w:val="18"/>
              </w:rPr>
              <w:t xml:space="preserve">Articulates the rationale for systematic and objective product evaluation. </w:t>
            </w:r>
          </w:p>
          <w:p w14:paraId="06626F26" w14:textId="77777777" w:rsidR="00A74B78" w:rsidRPr="00FB7C59" w:rsidRDefault="00A74B78" w:rsidP="00A74B78">
            <w:pPr>
              <w:pStyle w:val="Bullet1"/>
              <w:rPr>
                <w:sz w:val="18"/>
              </w:rPr>
            </w:pPr>
            <w:r w:rsidRPr="00C55C37">
              <w:rPr>
                <w:sz w:val="18"/>
              </w:rPr>
              <w:t>Adheres to organization’s established methods for evaluating external products.</w:t>
            </w:r>
          </w:p>
          <w:p w14:paraId="06626F27" w14:textId="77777777" w:rsidR="00A74B78" w:rsidRPr="00FB7C59" w:rsidRDefault="00A74B78" w:rsidP="00A74B78">
            <w:pPr>
              <w:pStyle w:val="Bullet1"/>
              <w:rPr>
                <w:sz w:val="18"/>
              </w:rPr>
            </w:pPr>
            <w:r w:rsidRPr="00FB7C59">
              <w:rPr>
                <w:sz w:val="18"/>
              </w:rPr>
              <w:t>Identifies different levels of baseline requirements to be fulfilled by externally acquired products.</w:t>
            </w:r>
          </w:p>
        </w:tc>
      </w:tr>
      <w:tr w:rsidR="00A74B78" w:rsidRPr="00E86B7F" w14:paraId="06626F2D" w14:textId="77777777" w:rsidTr="003F07FF">
        <w:trPr>
          <w:trHeight w:val="432"/>
        </w:trPr>
        <w:tc>
          <w:tcPr>
            <w:tcW w:w="1620" w:type="dxa"/>
            <w:tcBorders>
              <w:top w:val="single" w:sz="8" w:space="0" w:color="000000"/>
              <w:bottom w:val="single" w:sz="8" w:space="0" w:color="000000"/>
              <w:right w:val="single" w:sz="8" w:space="0" w:color="000000"/>
            </w:tcBorders>
          </w:tcPr>
          <w:p w14:paraId="06626F29"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80" w:type="dxa"/>
            <w:tcBorders>
              <w:top w:val="single" w:sz="8" w:space="0" w:color="000000"/>
              <w:left w:val="single" w:sz="8" w:space="0" w:color="000000"/>
              <w:bottom w:val="single" w:sz="8" w:space="0" w:color="000000"/>
            </w:tcBorders>
          </w:tcPr>
          <w:p w14:paraId="06626F2A" w14:textId="77777777" w:rsidR="00A74B78" w:rsidRPr="00C55C37" w:rsidRDefault="00A74B78" w:rsidP="00A74B78">
            <w:pPr>
              <w:pStyle w:val="Bullet1"/>
              <w:rPr>
                <w:sz w:val="18"/>
              </w:rPr>
            </w:pPr>
            <w:r w:rsidRPr="00C55C37">
              <w:rPr>
                <w:sz w:val="18"/>
              </w:rPr>
              <w:t>Participates in work groups to identify product integration capabilities and/or limitations.</w:t>
            </w:r>
          </w:p>
          <w:p w14:paraId="06626F2B" w14:textId="77777777" w:rsidR="00A74B78" w:rsidRPr="00FB7C59" w:rsidRDefault="00A74B78" w:rsidP="00A74B78">
            <w:pPr>
              <w:pStyle w:val="Bullet1"/>
              <w:rPr>
                <w:sz w:val="18"/>
              </w:rPr>
            </w:pPr>
            <w:r w:rsidRPr="00C55C37">
              <w:rPr>
                <w:sz w:val="18"/>
              </w:rPr>
              <w:t>Gathers preliminary information on business, user</w:t>
            </w:r>
            <w:r w:rsidR="008220C4" w:rsidRPr="00C55C37">
              <w:rPr>
                <w:sz w:val="18"/>
              </w:rPr>
              <w:t>,</w:t>
            </w:r>
            <w:r w:rsidRPr="00C55C37">
              <w:rPr>
                <w:sz w:val="18"/>
              </w:rPr>
              <w:t xml:space="preserve"> and product needs, and summarizes it for input into evaluation activities.</w:t>
            </w:r>
          </w:p>
          <w:p w14:paraId="06626F2C" w14:textId="77777777" w:rsidR="00A74B78" w:rsidRPr="00FB7C59" w:rsidRDefault="00A74B78" w:rsidP="00A74B78">
            <w:pPr>
              <w:pStyle w:val="Bullet1"/>
              <w:rPr>
                <w:sz w:val="18"/>
              </w:rPr>
            </w:pPr>
            <w:r w:rsidRPr="00FB7C59">
              <w:rPr>
                <w:sz w:val="18"/>
              </w:rPr>
              <w:t>Utilizes research results to conduct preliminary evaluation or screening of potential vendors and/or products.</w:t>
            </w:r>
          </w:p>
        </w:tc>
      </w:tr>
      <w:tr w:rsidR="00A74B78" w:rsidRPr="00E86B7F" w14:paraId="06626F33" w14:textId="77777777" w:rsidTr="003F07FF">
        <w:trPr>
          <w:trHeight w:val="432"/>
        </w:trPr>
        <w:tc>
          <w:tcPr>
            <w:tcW w:w="1620" w:type="dxa"/>
            <w:tcBorders>
              <w:top w:val="single" w:sz="8" w:space="0" w:color="000000"/>
              <w:bottom w:val="single" w:sz="8" w:space="0" w:color="000000"/>
              <w:right w:val="single" w:sz="8" w:space="0" w:color="000000"/>
            </w:tcBorders>
          </w:tcPr>
          <w:p w14:paraId="06626F2E"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80" w:type="dxa"/>
            <w:tcBorders>
              <w:top w:val="single" w:sz="8" w:space="0" w:color="000000"/>
              <w:left w:val="single" w:sz="8" w:space="0" w:color="000000"/>
              <w:bottom w:val="single" w:sz="8" w:space="0" w:color="000000"/>
            </w:tcBorders>
          </w:tcPr>
          <w:p w14:paraId="06626F2F" w14:textId="77777777" w:rsidR="00A74B78" w:rsidRPr="00C55C37" w:rsidRDefault="00A74B78" w:rsidP="00A74B78">
            <w:pPr>
              <w:pStyle w:val="Bullet1"/>
              <w:rPr>
                <w:sz w:val="18"/>
              </w:rPr>
            </w:pPr>
            <w:r w:rsidRPr="00C55C37">
              <w:rPr>
                <w:sz w:val="18"/>
              </w:rPr>
              <w:t>Classifies technical (e.g., input, output data) and business aspects (e.g.</w:t>
            </w:r>
            <w:r w:rsidR="008220C4" w:rsidRPr="00C55C37">
              <w:rPr>
                <w:sz w:val="18"/>
              </w:rPr>
              <w:t>,</w:t>
            </w:r>
            <w:r w:rsidRPr="00C55C37">
              <w:rPr>
                <w:sz w:val="18"/>
              </w:rPr>
              <w:t xml:space="preserve"> effort, cost, benefits) of different evaluation techniques. </w:t>
            </w:r>
          </w:p>
          <w:p w14:paraId="06626F30" w14:textId="77777777" w:rsidR="00A74B78" w:rsidRPr="00FB7C59" w:rsidRDefault="00A74B78" w:rsidP="00A74B78">
            <w:pPr>
              <w:pStyle w:val="Bullet1"/>
              <w:rPr>
                <w:sz w:val="18"/>
              </w:rPr>
            </w:pPr>
            <w:r w:rsidRPr="00FB7C59">
              <w:rPr>
                <w:sz w:val="18"/>
              </w:rPr>
              <w:t>Interprets evaluation profile and highlights potential issues with a product, as appropriate.</w:t>
            </w:r>
          </w:p>
          <w:p w14:paraId="06626F31" w14:textId="77777777" w:rsidR="00A74B78" w:rsidRPr="00FB7C59" w:rsidRDefault="00A74B78" w:rsidP="00A74B78">
            <w:pPr>
              <w:pStyle w:val="Bullet1"/>
              <w:rPr>
                <w:sz w:val="18"/>
              </w:rPr>
            </w:pPr>
            <w:r w:rsidRPr="00FB7C59">
              <w:rPr>
                <w:sz w:val="18"/>
              </w:rPr>
              <w:t>Executes evaluation activities appropriate to established quality profile and selected evaluation method.</w:t>
            </w:r>
          </w:p>
          <w:p w14:paraId="06626F32" w14:textId="77777777" w:rsidR="00A74B78" w:rsidRPr="00FB7C59" w:rsidRDefault="00A74B78" w:rsidP="00A74B78">
            <w:pPr>
              <w:pStyle w:val="Bullet1"/>
              <w:rPr>
                <w:sz w:val="18"/>
              </w:rPr>
            </w:pPr>
            <w:r w:rsidRPr="00FB7C59">
              <w:rPr>
                <w:sz w:val="18"/>
              </w:rPr>
              <w:t>Performs benchmark testing for ranking product performance and/or suitability for meeting organizational standards and business needs.</w:t>
            </w:r>
          </w:p>
        </w:tc>
      </w:tr>
      <w:tr w:rsidR="00A74B78" w:rsidRPr="00E86B7F" w14:paraId="06626F39" w14:textId="77777777" w:rsidTr="003F07FF">
        <w:trPr>
          <w:trHeight w:val="432"/>
        </w:trPr>
        <w:tc>
          <w:tcPr>
            <w:tcW w:w="1620" w:type="dxa"/>
            <w:tcBorders>
              <w:top w:val="single" w:sz="8" w:space="0" w:color="000000"/>
              <w:bottom w:val="single" w:sz="8" w:space="0" w:color="000000"/>
              <w:right w:val="single" w:sz="8" w:space="0" w:color="000000"/>
            </w:tcBorders>
          </w:tcPr>
          <w:p w14:paraId="06626F34"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80" w:type="dxa"/>
            <w:tcBorders>
              <w:top w:val="single" w:sz="8" w:space="0" w:color="000000"/>
              <w:left w:val="single" w:sz="8" w:space="0" w:color="000000"/>
              <w:bottom w:val="single" w:sz="8" w:space="0" w:color="000000"/>
            </w:tcBorders>
          </w:tcPr>
          <w:p w14:paraId="06626F35" w14:textId="77777777" w:rsidR="00A74B78" w:rsidRPr="00C55C37" w:rsidRDefault="00A74B78" w:rsidP="00A74B78">
            <w:pPr>
              <w:pStyle w:val="Bullet1"/>
              <w:rPr>
                <w:sz w:val="18"/>
              </w:rPr>
            </w:pPr>
            <w:r w:rsidRPr="00C55C37">
              <w:rPr>
                <w:sz w:val="18"/>
              </w:rPr>
              <w:t>Analyzes quality characteristics (</w:t>
            </w:r>
            <w:r w:rsidR="006B55C9">
              <w:rPr>
                <w:sz w:val="18"/>
              </w:rPr>
              <w:t>e.g.</w:t>
            </w:r>
            <w:r w:rsidRPr="00C55C37">
              <w:rPr>
                <w:sz w:val="18"/>
              </w:rPr>
              <w:t xml:space="preserve">, </w:t>
            </w:r>
            <w:r w:rsidRPr="0059122E">
              <w:rPr>
                <w:sz w:val="18"/>
              </w:rPr>
              <w:t>functionality, reliability, usability, efficiency, maintainability, and portability) and evaluation levels,</w:t>
            </w:r>
            <w:r w:rsidRPr="00C55C37">
              <w:rPr>
                <w:sz w:val="18"/>
              </w:rPr>
              <w:t xml:space="preserve"> and directs evaluation teams on how to proceed.</w:t>
            </w:r>
          </w:p>
          <w:p w14:paraId="06626F36" w14:textId="77777777" w:rsidR="00A74B78" w:rsidRPr="00C55C37" w:rsidRDefault="00A74B78" w:rsidP="00A74B78">
            <w:pPr>
              <w:pStyle w:val="Bullet1"/>
              <w:rPr>
                <w:sz w:val="18"/>
              </w:rPr>
            </w:pPr>
            <w:r w:rsidRPr="00C55C37">
              <w:rPr>
                <w:sz w:val="18"/>
              </w:rPr>
              <w:t>Develops and validates evaluation techniques to prove objectivity and repeatability of results.</w:t>
            </w:r>
          </w:p>
          <w:p w14:paraId="06626F37" w14:textId="77777777" w:rsidR="00A74B78" w:rsidRPr="00C55C37" w:rsidRDefault="00A74B78" w:rsidP="00A74B78">
            <w:pPr>
              <w:pStyle w:val="Bullet1"/>
              <w:rPr>
                <w:sz w:val="18"/>
              </w:rPr>
            </w:pPr>
            <w:r w:rsidRPr="00C55C37">
              <w:rPr>
                <w:sz w:val="18"/>
              </w:rPr>
              <w:t xml:space="preserve">Selects appropriate evaluation method that is consistent with degree of risk associated with product application. </w:t>
            </w:r>
          </w:p>
          <w:p w14:paraId="06626F38" w14:textId="77777777" w:rsidR="00A74B78" w:rsidRPr="00FB7C59" w:rsidRDefault="00A74B78" w:rsidP="00A74B78">
            <w:pPr>
              <w:pStyle w:val="Bullet1"/>
              <w:rPr>
                <w:sz w:val="18"/>
              </w:rPr>
            </w:pPr>
            <w:r w:rsidRPr="00FB7C59">
              <w:rPr>
                <w:sz w:val="18"/>
              </w:rPr>
              <w:t xml:space="preserve">Evaluates research and benchmark testing results and conducts cost-benefit analyses of potential products. </w:t>
            </w:r>
          </w:p>
        </w:tc>
      </w:tr>
      <w:tr w:rsidR="00A74B78" w:rsidRPr="00E86B7F" w14:paraId="06626F3F" w14:textId="77777777" w:rsidTr="003F07FF">
        <w:trPr>
          <w:trHeight w:val="432"/>
        </w:trPr>
        <w:tc>
          <w:tcPr>
            <w:tcW w:w="1620" w:type="dxa"/>
            <w:tcBorders>
              <w:top w:val="single" w:sz="8" w:space="0" w:color="000000"/>
              <w:bottom w:val="single" w:sz="8" w:space="0" w:color="000000"/>
              <w:right w:val="single" w:sz="8" w:space="0" w:color="000000"/>
            </w:tcBorders>
          </w:tcPr>
          <w:p w14:paraId="06626F3A"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80" w:type="dxa"/>
            <w:tcBorders>
              <w:top w:val="single" w:sz="8" w:space="0" w:color="000000"/>
              <w:left w:val="single" w:sz="8" w:space="0" w:color="000000"/>
              <w:bottom w:val="single" w:sz="8" w:space="0" w:color="000000"/>
            </w:tcBorders>
          </w:tcPr>
          <w:p w14:paraId="06626F3B" w14:textId="77777777" w:rsidR="00A74B78" w:rsidRPr="00C55C37" w:rsidRDefault="00A74B78" w:rsidP="00A74B78">
            <w:pPr>
              <w:pStyle w:val="Bullet1"/>
              <w:rPr>
                <w:sz w:val="18"/>
              </w:rPr>
            </w:pPr>
            <w:r w:rsidRPr="00C55C37">
              <w:rPr>
                <w:sz w:val="18"/>
              </w:rPr>
              <w:t xml:space="preserve">Develops policy and procedures for researching and analyzing external products. </w:t>
            </w:r>
          </w:p>
          <w:p w14:paraId="06626F3C" w14:textId="77777777" w:rsidR="00A74B78" w:rsidRPr="00C55C37" w:rsidRDefault="00A74B78" w:rsidP="00A74B78">
            <w:pPr>
              <w:pStyle w:val="Bullet1"/>
              <w:rPr>
                <w:sz w:val="18"/>
              </w:rPr>
            </w:pPr>
            <w:r w:rsidRPr="00C55C37">
              <w:rPr>
                <w:sz w:val="18"/>
              </w:rPr>
              <w:t>Creates business case for product procurement by summarizing findings and communicating recommendations to senior management.</w:t>
            </w:r>
          </w:p>
          <w:p w14:paraId="06626F3D" w14:textId="77777777" w:rsidR="00A74B78" w:rsidRPr="00FB7C59" w:rsidRDefault="00A74B78" w:rsidP="00A74B78">
            <w:pPr>
              <w:pStyle w:val="Bullet1"/>
              <w:rPr>
                <w:sz w:val="18"/>
              </w:rPr>
            </w:pPr>
            <w:r w:rsidRPr="00C55C37">
              <w:rPr>
                <w:sz w:val="18"/>
              </w:rPr>
              <w:t xml:space="preserve">Constructs evaluation profiles based on business </w:t>
            </w:r>
            <w:r w:rsidRPr="00FB7C59">
              <w:rPr>
                <w:sz w:val="18"/>
              </w:rPr>
              <w:t>needs, user requirements, and product issues.</w:t>
            </w:r>
          </w:p>
          <w:p w14:paraId="06626F3E" w14:textId="77777777" w:rsidR="00A74B78" w:rsidRPr="00FB7C59" w:rsidRDefault="00A74B78" w:rsidP="00A74B78">
            <w:pPr>
              <w:pStyle w:val="Bullet1"/>
              <w:rPr>
                <w:sz w:val="18"/>
              </w:rPr>
            </w:pPr>
            <w:r w:rsidRPr="00FB7C59">
              <w:rPr>
                <w:sz w:val="18"/>
              </w:rPr>
              <w:t>Designs evaluation techniques or methodologies that are most effective to the product or business case.</w:t>
            </w:r>
          </w:p>
        </w:tc>
      </w:tr>
    </w:tbl>
    <w:p w14:paraId="06626F40" w14:textId="77777777" w:rsidR="00046A2D" w:rsidRPr="00E86B7F" w:rsidRDefault="00046A2D" w:rsidP="00046A2D">
      <w:pPr>
        <w:jc w:val="left"/>
        <w:rPr>
          <w:rFonts w:asciiTheme="minorHAnsi" w:hAnsiTheme="minorHAnsi" w:cstheme="minorHAnsi"/>
          <w:sz w:val="22"/>
        </w:rPr>
      </w:pPr>
    </w:p>
    <w:p w14:paraId="06626F41" w14:textId="77777777" w:rsidR="00046A2D" w:rsidRPr="00E86B7F" w:rsidRDefault="00046A2D" w:rsidP="00046A2D">
      <w:pPr>
        <w:jc w:val="left"/>
        <w:rPr>
          <w:rFonts w:asciiTheme="minorHAnsi" w:hAnsiTheme="minorHAnsi" w:cstheme="minorHAnsi"/>
          <w:sz w:val="22"/>
        </w:rPr>
      </w:pPr>
    </w:p>
    <w:p w14:paraId="06626F42" w14:textId="77777777" w:rsidR="00046A2D" w:rsidRPr="00E86B7F" w:rsidRDefault="00046A2D" w:rsidP="00046A2D">
      <w:pPr>
        <w:jc w:val="left"/>
        <w:rPr>
          <w:rFonts w:asciiTheme="minorHAnsi" w:hAnsiTheme="minorHAnsi" w:cstheme="minorHAnsi"/>
          <w:sz w:val="22"/>
        </w:rPr>
      </w:pPr>
    </w:p>
    <w:p w14:paraId="06626F43" w14:textId="77777777" w:rsidR="00046A2D" w:rsidRPr="00E86B7F" w:rsidRDefault="00046A2D" w:rsidP="00046A2D">
      <w:pPr>
        <w:jc w:val="left"/>
        <w:rPr>
          <w:rFonts w:asciiTheme="minorHAnsi" w:hAnsiTheme="minorHAnsi" w:cstheme="minorHAnsi"/>
          <w:sz w:val="22"/>
        </w:rPr>
      </w:pPr>
    </w:p>
    <w:p w14:paraId="06626F44" w14:textId="77777777" w:rsidR="00046A2D" w:rsidRPr="00E86B7F" w:rsidRDefault="00046A2D" w:rsidP="00046A2D">
      <w:pPr>
        <w:jc w:val="left"/>
        <w:rPr>
          <w:rFonts w:asciiTheme="minorHAnsi" w:hAnsiTheme="minorHAnsi" w:cstheme="minorHAnsi"/>
          <w:sz w:val="22"/>
        </w:rPr>
      </w:pPr>
    </w:p>
    <w:p w14:paraId="06626F45" w14:textId="77777777" w:rsidR="00046A2D" w:rsidRPr="00E86B7F" w:rsidRDefault="00046A2D" w:rsidP="00046A2D">
      <w:pPr>
        <w:jc w:val="left"/>
        <w:rPr>
          <w:rFonts w:asciiTheme="minorHAnsi" w:hAnsiTheme="minorHAnsi" w:cstheme="minorHAnsi"/>
          <w:sz w:val="22"/>
        </w:rPr>
      </w:pPr>
    </w:p>
    <w:p w14:paraId="06626F46" w14:textId="77777777" w:rsidR="00046A2D" w:rsidRPr="00E86B7F" w:rsidRDefault="00046A2D" w:rsidP="00046A2D">
      <w:pPr>
        <w:jc w:val="left"/>
        <w:rPr>
          <w:rFonts w:asciiTheme="minorHAnsi" w:hAnsiTheme="minorHAnsi" w:cstheme="minorHAnsi"/>
          <w:sz w:val="22"/>
        </w:rPr>
      </w:pPr>
    </w:p>
    <w:p w14:paraId="06626F47" w14:textId="77777777" w:rsidR="00046A2D" w:rsidRPr="00E86B7F" w:rsidRDefault="00046A2D" w:rsidP="00046A2D">
      <w:pPr>
        <w:jc w:val="left"/>
        <w:rPr>
          <w:rFonts w:asciiTheme="minorHAnsi" w:hAnsiTheme="minorHAnsi" w:cstheme="minorHAnsi"/>
          <w:sz w:val="22"/>
        </w:rPr>
      </w:pPr>
    </w:p>
    <w:p w14:paraId="06626F48" w14:textId="77777777" w:rsidR="00046A2D" w:rsidRPr="00E86B7F" w:rsidRDefault="00046A2D" w:rsidP="00046A2D">
      <w:pPr>
        <w:jc w:val="left"/>
        <w:rPr>
          <w:rFonts w:asciiTheme="minorHAnsi" w:hAnsiTheme="minorHAnsi" w:cstheme="minorHAnsi"/>
          <w:sz w:val="22"/>
        </w:rPr>
      </w:pPr>
    </w:p>
    <w:p w14:paraId="06626F49" w14:textId="77777777" w:rsidR="00046A2D" w:rsidRPr="00E86B7F" w:rsidRDefault="00046A2D" w:rsidP="00046A2D">
      <w:pPr>
        <w:jc w:val="left"/>
        <w:rPr>
          <w:rFonts w:asciiTheme="minorHAnsi" w:hAnsiTheme="minorHAnsi" w:cstheme="minorHAnsi"/>
          <w:sz w:val="22"/>
        </w:rPr>
      </w:pPr>
    </w:p>
    <w:p w14:paraId="06626F4A" w14:textId="77777777" w:rsidR="00046A2D" w:rsidRPr="00E86B7F" w:rsidRDefault="00046A2D" w:rsidP="00046A2D">
      <w:pPr>
        <w:jc w:val="left"/>
        <w:rPr>
          <w:rFonts w:asciiTheme="minorHAnsi" w:hAnsiTheme="minorHAnsi" w:cstheme="minorHAnsi"/>
          <w:sz w:val="22"/>
        </w:rPr>
      </w:pP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38"/>
        <w:gridCol w:w="9180"/>
      </w:tblGrid>
      <w:tr w:rsidR="00046A2D" w:rsidRPr="00E86B7F" w14:paraId="06626F4D"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F4B" w14:textId="77777777" w:rsidR="00046A2D" w:rsidRPr="00C55C37" w:rsidRDefault="00046A2D" w:rsidP="003F07FF">
            <w:pPr>
              <w:pStyle w:val="Heading0"/>
              <w:outlineLvl w:val="2"/>
            </w:pPr>
            <w:r w:rsidRPr="0059122E">
              <w:br w:type="page"/>
            </w:r>
            <w:bookmarkStart w:id="286" w:name="_Toc346485575"/>
            <w:bookmarkStart w:id="287" w:name="_Toc375250097"/>
            <w:bookmarkStart w:id="288" w:name="_Toc400022467"/>
            <w:r w:rsidRPr="00C55C37">
              <w:rPr>
                <w:bCs w:val="0"/>
                <w:sz w:val="24"/>
              </w:rPr>
              <w:t>Project Management</w:t>
            </w:r>
            <w:bookmarkEnd w:id="286"/>
            <w:bookmarkEnd w:id="287"/>
            <w:bookmarkEnd w:id="288"/>
          </w:p>
          <w:p w14:paraId="06626F4C"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methods, or tools for developing, scheduling, coordinating, and managing projects and resources, including monitoring and inspecting costs, work, and contractor performance.</w:t>
            </w:r>
          </w:p>
        </w:tc>
      </w:tr>
      <w:tr w:rsidR="00046A2D" w:rsidRPr="00E86B7F" w14:paraId="06626F50" w14:textId="77777777" w:rsidTr="003F07FF">
        <w:trPr>
          <w:trHeight w:val="432"/>
        </w:trPr>
        <w:tc>
          <w:tcPr>
            <w:tcW w:w="1638" w:type="dxa"/>
            <w:tcBorders>
              <w:top w:val="single" w:sz="8" w:space="0" w:color="000000"/>
              <w:bottom w:val="single" w:sz="8" w:space="0" w:color="000000"/>
              <w:right w:val="single" w:sz="8" w:space="0" w:color="000000"/>
            </w:tcBorders>
            <w:shd w:val="clear" w:color="auto" w:fill="D8D8D8"/>
          </w:tcPr>
          <w:p w14:paraId="06626F4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80" w:type="dxa"/>
            <w:tcBorders>
              <w:top w:val="single" w:sz="8" w:space="0" w:color="000000"/>
              <w:left w:val="single" w:sz="8" w:space="0" w:color="000000"/>
              <w:bottom w:val="single" w:sz="8" w:space="0" w:color="000000"/>
            </w:tcBorders>
            <w:shd w:val="clear" w:color="auto" w:fill="D8D8D8"/>
          </w:tcPr>
          <w:p w14:paraId="06626F4F"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F56" w14:textId="77777777" w:rsidTr="003F07FF">
        <w:trPr>
          <w:trHeight w:val="432"/>
        </w:trPr>
        <w:tc>
          <w:tcPr>
            <w:tcW w:w="1638" w:type="dxa"/>
            <w:tcBorders>
              <w:top w:val="single" w:sz="8" w:space="0" w:color="000000"/>
              <w:bottom w:val="single" w:sz="8" w:space="0" w:color="000000"/>
              <w:right w:val="single" w:sz="8" w:space="0" w:color="000000"/>
            </w:tcBorders>
          </w:tcPr>
          <w:p w14:paraId="06626F5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80" w:type="dxa"/>
            <w:tcBorders>
              <w:top w:val="single" w:sz="8" w:space="0" w:color="000000"/>
              <w:left w:val="single" w:sz="8" w:space="0" w:color="000000"/>
              <w:bottom w:val="single" w:sz="8" w:space="0" w:color="000000"/>
            </w:tcBorders>
          </w:tcPr>
          <w:p w14:paraId="06626F52" w14:textId="77777777" w:rsidR="00A74B78" w:rsidRPr="00C55C37" w:rsidRDefault="00A74B78" w:rsidP="00A74B78">
            <w:pPr>
              <w:pStyle w:val="Bullet1"/>
              <w:rPr>
                <w:sz w:val="18"/>
              </w:rPr>
            </w:pPr>
            <w:r w:rsidRPr="00C55C37">
              <w:rPr>
                <w:sz w:val="18"/>
              </w:rPr>
              <w:t>Articulates how projects are proposed, approved, and funded within their larger organizational group.</w:t>
            </w:r>
          </w:p>
          <w:p w14:paraId="06626F53" w14:textId="77777777" w:rsidR="00A74B78" w:rsidRPr="00FB7C59" w:rsidRDefault="00A74B78" w:rsidP="00A74B78">
            <w:pPr>
              <w:pStyle w:val="Bullet1"/>
              <w:rPr>
                <w:sz w:val="18"/>
              </w:rPr>
            </w:pPr>
            <w:r w:rsidRPr="00FB7C59">
              <w:rPr>
                <w:sz w:val="18"/>
              </w:rPr>
              <w:t>Adheres to established project management procedures</w:t>
            </w:r>
            <w:r w:rsidR="00915023" w:rsidRPr="00FB7C59">
              <w:rPr>
                <w:sz w:val="18"/>
              </w:rPr>
              <w:t>; for example, follows a project plan</w:t>
            </w:r>
            <w:r w:rsidRPr="00FB7C59">
              <w:rPr>
                <w:sz w:val="18"/>
              </w:rPr>
              <w:t>.</w:t>
            </w:r>
          </w:p>
          <w:p w14:paraId="06626F54" w14:textId="77777777" w:rsidR="00A74B78" w:rsidRPr="00FB7C59" w:rsidRDefault="00A74B78" w:rsidP="00A74B78">
            <w:pPr>
              <w:pStyle w:val="Bullet1"/>
              <w:rPr>
                <w:sz w:val="18"/>
              </w:rPr>
            </w:pPr>
            <w:r w:rsidRPr="00FB7C59">
              <w:rPr>
                <w:sz w:val="18"/>
              </w:rPr>
              <w:t xml:space="preserve">Defines Program Management Accountability System (PMAS) and ProPath and describes how they are used as part of OI&amp;T project management. </w:t>
            </w:r>
          </w:p>
          <w:p w14:paraId="06626F55" w14:textId="77777777" w:rsidR="00A74B78" w:rsidRPr="00FB7C59" w:rsidRDefault="00A74B78" w:rsidP="00A74B78">
            <w:pPr>
              <w:pStyle w:val="Bullet1"/>
              <w:rPr>
                <w:sz w:val="18"/>
              </w:rPr>
            </w:pPr>
            <w:r w:rsidRPr="00FB7C59">
              <w:rPr>
                <w:sz w:val="18"/>
              </w:rPr>
              <w:t>Describes the importance of information security in IT projects.</w:t>
            </w:r>
          </w:p>
        </w:tc>
      </w:tr>
      <w:tr w:rsidR="00A74B78" w:rsidRPr="00E86B7F" w14:paraId="06626F5C" w14:textId="77777777" w:rsidTr="003F07FF">
        <w:trPr>
          <w:trHeight w:val="432"/>
        </w:trPr>
        <w:tc>
          <w:tcPr>
            <w:tcW w:w="1638" w:type="dxa"/>
            <w:tcBorders>
              <w:top w:val="single" w:sz="8" w:space="0" w:color="000000"/>
              <w:bottom w:val="single" w:sz="8" w:space="0" w:color="000000"/>
              <w:right w:val="single" w:sz="8" w:space="0" w:color="000000"/>
            </w:tcBorders>
          </w:tcPr>
          <w:p w14:paraId="06626F57"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80" w:type="dxa"/>
            <w:tcBorders>
              <w:top w:val="single" w:sz="8" w:space="0" w:color="000000"/>
              <w:left w:val="single" w:sz="8" w:space="0" w:color="000000"/>
              <w:bottom w:val="single" w:sz="8" w:space="0" w:color="000000"/>
            </w:tcBorders>
          </w:tcPr>
          <w:p w14:paraId="06626F58" w14:textId="77777777" w:rsidR="00A74B78" w:rsidRPr="00C55C37" w:rsidRDefault="00A74B78" w:rsidP="00A74B78">
            <w:pPr>
              <w:pStyle w:val="Bullet1"/>
              <w:rPr>
                <w:sz w:val="18"/>
              </w:rPr>
            </w:pPr>
            <w:r w:rsidRPr="00C55C37">
              <w:rPr>
                <w:sz w:val="18"/>
              </w:rPr>
              <w:t xml:space="preserve">Explains and details tools and techniques used to manage and control various elements of a project. </w:t>
            </w:r>
          </w:p>
          <w:p w14:paraId="06626F59" w14:textId="77777777" w:rsidR="00A74B78" w:rsidRPr="00C55C37" w:rsidRDefault="00A74B78" w:rsidP="00A74B78">
            <w:pPr>
              <w:pStyle w:val="Bullet1"/>
              <w:rPr>
                <w:sz w:val="18"/>
              </w:rPr>
            </w:pPr>
            <w:r w:rsidRPr="00C55C37">
              <w:rPr>
                <w:sz w:val="18"/>
              </w:rPr>
              <w:t>Describes VA’s System Development Lifecycle (SDLC).</w:t>
            </w:r>
          </w:p>
          <w:p w14:paraId="06626F5A" w14:textId="77777777" w:rsidR="00A74B78" w:rsidRPr="00FB7C59" w:rsidRDefault="00A74B78" w:rsidP="00A74B78">
            <w:pPr>
              <w:pStyle w:val="Bullet1"/>
              <w:rPr>
                <w:sz w:val="18"/>
              </w:rPr>
            </w:pPr>
            <w:r w:rsidRPr="00FB7C59">
              <w:rPr>
                <w:sz w:val="18"/>
              </w:rPr>
              <w:t>Demonstrates knowledge and understanding of information security role in IT projects (e.g., role of I</w:t>
            </w:r>
            <w:r w:rsidR="006B55C9">
              <w:rPr>
                <w:sz w:val="18"/>
              </w:rPr>
              <w:t>nformation Security Officers (I</w:t>
            </w:r>
            <w:r w:rsidRPr="00FB7C59">
              <w:rPr>
                <w:sz w:val="18"/>
              </w:rPr>
              <w:t>SO</w:t>
            </w:r>
            <w:r w:rsidR="006B55C9">
              <w:rPr>
                <w:sz w:val="18"/>
              </w:rPr>
              <w:t>s)</w:t>
            </w:r>
            <w:r w:rsidRPr="00FB7C59">
              <w:rPr>
                <w:sz w:val="18"/>
              </w:rPr>
              <w:t>).</w:t>
            </w:r>
          </w:p>
          <w:p w14:paraId="06626F5B" w14:textId="77777777" w:rsidR="00A74B78" w:rsidRPr="00C55C37" w:rsidRDefault="00A74B78" w:rsidP="006B55C9">
            <w:pPr>
              <w:pStyle w:val="Bullet1"/>
              <w:rPr>
                <w:sz w:val="18"/>
              </w:rPr>
            </w:pPr>
            <w:r w:rsidRPr="00FB7C59">
              <w:rPr>
                <w:sz w:val="18"/>
              </w:rPr>
              <w:t xml:space="preserve">Supports development of </w:t>
            </w:r>
            <w:r w:rsidRPr="0059122E">
              <w:rPr>
                <w:sz w:val="18"/>
              </w:rPr>
              <w:t xml:space="preserve">project timelines, strategies, plans, and budgets and related activities, with guidance.  </w:t>
            </w:r>
          </w:p>
        </w:tc>
      </w:tr>
      <w:tr w:rsidR="00A74B78" w:rsidRPr="00E86B7F" w14:paraId="06626F65" w14:textId="77777777" w:rsidTr="003F07FF">
        <w:trPr>
          <w:trHeight w:val="432"/>
        </w:trPr>
        <w:tc>
          <w:tcPr>
            <w:tcW w:w="1638" w:type="dxa"/>
            <w:tcBorders>
              <w:top w:val="single" w:sz="8" w:space="0" w:color="000000"/>
              <w:bottom w:val="single" w:sz="8" w:space="0" w:color="000000"/>
              <w:right w:val="single" w:sz="8" w:space="0" w:color="000000"/>
            </w:tcBorders>
          </w:tcPr>
          <w:p w14:paraId="06626F5D"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w:t>
            </w:r>
            <w:r w:rsidRPr="00C55C37">
              <w:rPr>
                <w:rFonts w:asciiTheme="minorHAnsi" w:hAnsiTheme="minorHAnsi" w:cstheme="minorHAnsi"/>
                <w:b/>
                <w:bCs/>
                <w:sz w:val="20"/>
                <w:szCs w:val="23"/>
              </w:rPr>
              <w:t>te</w:t>
            </w:r>
          </w:p>
        </w:tc>
        <w:tc>
          <w:tcPr>
            <w:tcW w:w="9180" w:type="dxa"/>
            <w:tcBorders>
              <w:top w:val="single" w:sz="8" w:space="0" w:color="000000"/>
              <w:left w:val="single" w:sz="8" w:space="0" w:color="000000"/>
              <w:bottom w:val="single" w:sz="8" w:space="0" w:color="000000"/>
            </w:tcBorders>
          </w:tcPr>
          <w:p w14:paraId="06626F5E" w14:textId="77777777" w:rsidR="00A74B78" w:rsidRPr="00C55C37" w:rsidRDefault="00A74B78" w:rsidP="00A74B78">
            <w:pPr>
              <w:pStyle w:val="Bullet1"/>
              <w:rPr>
                <w:sz w:val="18"/>
              </w:rPr>
            </w:pPr>
            <w:r w:rsidRPr="00C55C37">
              <w:rPr>
                <w:sz w:val="18"/>
              </w:rPr>
              <w:t>Directs OI&amp;T projects by setting schedules and assigning tasks to achieve the established objectives.</w:t>
            </w:r>
          </w:p>
          <w:p w14:paraId="06626F5F" w14:textId="77777777" w:rsidR="00A74B78" w:rsidRPr="00C55C37" w:rsidRDefault="00A74B78" w:rsidP="00A74B78">
            <w:pPr>
              <w:pStyle w:val="Bullet1"/>
              <w:rPr>
                <w:sz w:val="18"/>
              </w:rPr>
            </w:pPr>
            <w:r w:rsidRPr="00C55C37">
              <w:rPr>
                <w:sz w:val="18"/>
              </w:rPr>
              <w:t>Assesses OI&amp;T project quality on a systematic basis, and collaborates with the project team to resolve issues and/or seeks advice as necessary.</w:t>
            </w:r>
          </w:p>
          <w:p w14:paraId="06626F60" w14:textId="77777777" w:rsidR="00A74B78" w:rsidRPr="00FB7C59" w:rsidRDefault="00A74B78" w:rsidP="00A74B78">
            <w:pPr>
              <w:pStyle w:val="Bullet1"/>
              <w:rPr>
                <w:sz w:val="18"/>
              </w:rPr>
            </w:pPr>
            <w:r w:rsidRPr="00FB7C59">
              <w:rPr>
                <w:sz w:val="18"/>
              </w:rPr>
              <w:t>Uses tools (e.g., PMAS) to independently manage projects and track progress against milestones.</w:t>
            </w:r>
          </w:p>
          <w:p w14:paraId="06626F61" w14:textId="77777777" w:rsidR="00A74B78" w:rsidRPr="00FB7C59" w:rsidRDefault="00A74B78" w:rsidP="00A74B78">
            <w:pPr>
              <w:pStyle w:val="Bullet1"/>
              <w:rPr>
                <w:sz w:val="18"/>
              </w:rPr>
            </w:pPr>
            <w:r w:rsidRPr="00FB7C59">
              <w:rPr>
                <w:sz w:val="18"/>
              </w:rPr>
              <w:t>Uses ProPath processes and templates associated with the Project and SDLC processes.</w:t>
            </w:r>
          </w:p>
          <w:p w14:paraId="06626F62" w14:textId="77777777" w:rsidR="00A74B78" w:rsidRPr="00FB7C59" w:rsidRDefault="00A74B78" w:rsidP="00A74B78">
            <w:pPr>
              <w:pStyle w:val="Bullet1"/>
              <w:rPr>
                <w:sz w:val="18"/>
              </w:rPr>
            </w:pPr>
            <w:r w:rsidRPr="00FB7C59">
              <w:rPr>
                <w:sz w:val="18"/>
              </w:rPr>
              <w:t>Manages security programs at the local facility or office.</w:t>
            </w:r>
          </w:p>
          <w:p w14:paraId="06626F63" w14:textId="77777777" w:rsidR="00A74B78" w:rsidRPr="00FB7C59" w:rsidRDefault="00A74B78" w:rsidP="00A74B78">
            <w:pPr>
              <w:pStyle w:val="Bullet1"/>
              <w:rPr>
                <w:sz w:val="18"/>
              </w:rPr>
            </w:pPr>
            <w:r w:rsidRPr="00FB7C59">
              <w:rPr>
                <w:sz w:val="18"/>
              </w:rPr>
              <w:t>Applies project management tools and techniques to complete assigned information security action items.</w:t>
            </w:r>
          </w:p>
          <w:p w14:paraId="06626F64" w14:textId="77777777" w:rsidR="00A74B78" w:rsidRPr="00FB7C59" w:rsidRDefault="00A74B78" w:rsidP="006B55C9">
            <w:pPr>
              <w:pStyle w:val="Bullet1"/>
              <w:rPr>
                <w:sz w:val="18"/>
              </w:rPr>
            </w:pPr>
            <w:r w:rsidRPr="00FB7C59">
              <w:rPr>
                <w:sz w:val="18"/>
              </w:rPr>
              <w:t>Defines and constructs various PMAS project documents and conducts project coordination for standard projects.</w:t>
            </w:r>
          </w:p>
        </w:tc>
      </w:tr>
      <w:tr w:rsidR="00A74B78" w:rsidRPr="00E86B7F" w14:paraId="06626F6D" w14:textId="77777777" w:rsidTr="003F07FF">
        <w:trPr>
          <w:trHeight w:val="432"/>
        </w:trPr>
        <w:tc>
          <w:tcPr>
            <w:tcW w:w="1638" w:type="dxa"/>
            <w:tcBorders>
              <w:top w:val="single" w:sz="8" w:space="0" w:color="000000"/>
              <w:bottom w:val="single" w:sz="8" w:space="0" w:color="000000"/>
              <w:right w:val="single" w:sz="8" w:space="0" w:color="000000"/>
            </w:tcBorders>
          </w:tcPr>
          <w:p w14:paraId="06626F66"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80" w:type="dxa"/>
            <w:tcBorders>
              <w:top w:val="single" w:sz="8" w:space="0" w:color="000000"/>
              <w:left w:val="single" w:sz="8" w:space="0" w:color="000000"/>
              <w:bottom w:val="single" w:sz="8" w:space="0" w:color="000000"/>
            </w:tcBorders>
          </w:tcPr>
          <w:p w14:paraId="06626F67" w14:textId="77777777" w:rsidR="00A74B78" w:rsidRPr="00C55C37" w:rsidRDefault="00A74B78" w:rsidP="00A74B78">
            <w:pPr>
              <w:pStyle w:val="Bullet1"/>
              <w:rPr>
                <w:sz w:val="18"/>
              </w:rPr>
            </w:pPr>
            <w:r w:rsidRPr="00C55C37">
              <w:rPr>
                <w:sz w:val="18"/>
              </w:rPr>
              <w:t xml:space="preserve">Develops and presents informative and timely briefings to larger organizational group, including topics such as project status, project goals and objectives, and the project plan. </w:t>
            </w:r>
          </w:p>
          <w:p w14:paraId="06626F68" w14:textId="77777777" w:rsidR="00A74B78" w:rsidRPr="00C55C37" w:rsidRDefault="00A74B78" w:rsidP="00A74B78">
            <w:pPr>
              <w:pStyle w:val="Bullet1"/>
              <w:rPr>
                <w:sz w:val="18"/>
              </w:rPr>
            </w:pPr>
            <w:r w:rsidRPr="00C55C37">
              <w:rPr>
                <w:sz w:val="18"/>
              </w:rPr>
              <w:t>Applies project management tools to track the status of project management resource usage, and/or adjusts and maintains resource requirement estimates.</w:t>
            </w:r>
          </w:p>
          <w:p w14:paraId="06626F69" w14:textId="77777777" w:rsidR="00A74B78" w:rsidRPr="00FB7C59" w:rsidRDefault="00A74B78" w:rsidP="00A74B78">
            <w:pPr>
              <w:pStyle w:val="Bullet1"/>
              <w:rPr>
                <w:sz w:val="18"/>
              </w:rPr>
            </w:pPr>
            <w:r w:rsidRPr="00FB7C59">
              <w:rPr>
                <w:sz w:val="18"/>
              </w:rPr>
              <w:t xml:space="preserve">Anticipates risks related to technical issues, schedule, cost, </w:t>
            </w:r>
            <w:r w:rsidR="00766087" w:rsidRPr="00FB7C59">
              <w:rPr>
                <w:sz w:val="18"/>
              </w:rPr>
              <w:t xml:space="preserve">and </w:t>
            </w:r>
            <w:r w:rsidRPr="00FB7C59">
              <w:rPr>
                <w:sz w:val="18"/>
              </w:rPr>
              <w:t>program, and adjusts plans to overcome or mitigate such risks.</w:t>
            </w:r>
          </w:p>
          <w:p w14:paraId="06626F6A" w14:textId="77777777" w:rsidR="00A74B78" w:rsidRPr="00FB7C59" w:rsidRDefault="00A74B78" w:rsidP="00A74B78">
            <w:pPr>
              <w:pStyle w:val="Bullet1"/>
              <w:rPr>
                <w:sz w:val="18"/>
              </w:rPr>
            </w:pPr>
            <w:r w:rsidRPr="00FB7C59">
              <w:rPr>
                <w:sz w:val="18"/>
              </w:rPr>
              <w:t>Selects, hires, and/or organizes skilled resources to achieve desired project outcomes.</w:t>
            </w:r>
          </w:p>
          <w:p w14:paraId="06626F6B" w14:textId="77777777" w:rsidR="00A74B78" w:rsidRPr="00FB7C59" w:rsidRDefault="00A74B78" w:rsidP="00A74B78">
            <w:pPr>
              <w:pStyle w:val="Bullet1"/>
              <w:rPr>
                <w:sz w:val="18"/>
              </w:rPr>
            </w:pPr>
            <w:r w:rsidRPr="00FB7C59">
              <w:rPr>
                <w:sz w:val="18"/>
              </w:rPr>
              <w:t>Uses Field Security Service tools (e.g., data call trackers) to evaluate available resources and determine staffing solutions for projects.</w:t>
            </w:r>
          </w:p>
          <w:p w14:paraId="06626F6C" w14:textId="77777777" w:rsidR="00A74B78" w:rsidRPr="00FB7C59" w:rsidRDefault="00A74B78" w:rsidP="006B55C9">
            <w:pPr>
              <w:pStyle w:val="Bullet1"/>
              <w:rPr>
                <w:sz w:val="18"/>
              </w:rPr>
            </w:pPr>
            <w:r w:rsidRPr="00FB7C59">
              <w:rPr>
                <w:sz w:val="18"/>
              </w:rPr>
              <w:t>Manages projects of significant size, scope, and complexity, collaborating with inter-agency partners.</w:t>
            </w:r>
          </w:p>
        </w:tc>
      </w:tr>
      <w:tr w:rsidR="00A74B78" w:rsidRPr="00E86B7F" w14:paraId="06626F76" w14:textId="77777777" w:rsidTr="003F07FF">
        <w:trPr>
          <w:trHeight w:val="432"/>
        </w:trPr>
        <w:tc>
          <w:tcPr>
            <w:tcW w:w="1638" w:type="dxa"/>
            <w:tcBorders>
              <w:top w:val="single" w:sz="8" w:space="0" w:color="000000"/>
              <w:bottom w:val="single" w:sz="8" w:space="0" w:color="000000"/>
              <w:right w:val="single" w:sz="8" w:space="0" w:color="000000"/>
            </w:tcBorders>
          </w:tcPr>
          <w:p w14:paraId="06626F6E" w14:textId="77777777" w:rsidR="00A74B78" w:rsidRPr="00C55C37" w:rsidRDefault="00A74B78"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80" w:type="dxa"/>
            <w:tcBorders>
              <w:top w:val="single" w:sz="8" w:space="0" w:color="000000"/>
              <w:left w:val="single" w:sz="8" w:space="0" w:color="000000"/>
              <w:bottom w:val="single" w:sz="8" w:space="0" w:color="000000"/>
            </w:tcBorders>
          </w:tcPr>
          <w:p w14:paraId="06626F6F" w14:textId="77777777" w:rsidR="00A74B78" w:rsidRPr="00C55C37" w:rsidRDefault="00A74B78" w:rsidP="00A74B78">
            <w:pPr>
              <w:pStyle w:val="Bullet1"/>
              <w:rPr>
                <w:sz w:val="18"/>
              </w:rPr>
            </w:pPr>
            <w:r w:rsidRPr="00C55C37">
              <w:rPr>
                <w:sz w:val="18"/>
              </w:rPr>
              <w:t>Leads complex and large-scale OI&amp;T projects and provides expert guidance to complete projects on time, within budget, and to desired quality, specifications, and standards based on PMAS/ProPath requirements.</w:t>
            </w:r>
          </w:p>
          <w:p w14:paraId="06626F70" w14:textId="77777777" w:rsidR="00A74B78" w:rsidRPr="00C55C37" w:rsidRDefault="00A74B78" w:rsidP="00A74B78">
            <w:pPr>
              <w:pStyle w:val="Bullet1"/>
              <w:rPr>
                <w:sz w:val="18"/>
              </w:rPr>
            </w:pPr>
            <w:r w:rsidRPr="00C55C37">
              <w:rPr>
                <w:sz w:val="18"/>
              </w:rPr>
              <w:t>Designs and establishes metrics to manage cost, schedule, and performance throughout the project life cycle.</w:t>
            </w:r>
          </w:p>
          <w:p w14:paraId="06626F71" w14:textId="77777777" w:rsidR="00A74B78" w:rsidRPr="00FB7C59" w:rsidRDefault="00A74B78" w:rsidP="00A74B78">
            <w:pPr>
              <w:pStyle w:val="Bullet1"/>
              <w:rPr>
                <w:sz w:val="18"/>
              </w:rPr>
            </w:pPr>
            <w:r w:rsidRPr="00FB7C59">
              <w:rPr>
                <w:sz w:val="18"/>
              </w:rPr>
              <w:t xml:space="preserve">Creates and directs </w:t>
            </w:r>
            <w:r w:rsidR="00766087" w:rsidRPr="00FB7C59">
              <w:rPr>
                <w:sz w:val="18"/>
              </w:rPr>
              <w:t xml:space="preserve">the </w:t>
            </w:r>
            <w:r w:rsidRPr="00FB7C59">
              <w:rPr>
                <w:sz w:val="18"/>
              </w:rPr>
              <w:t>risk management process to support risk mitigation and decision</w:t>
            </w:r>
            <w:r w:rsidR="00766087" w:rsidRPr="00FB7C59">
              <w:rPr>
                <w:sz w:val="18"/>
              </w:rPr>
              <w:t xml:space="preserve"> </w:t>
            </w:r>
            <w:r w:rsidRPr="00FB7C59">
              <w:rPr>
                <w:sz w:val="18"/>
              </w:rPr>
              <w:t xml:space="preserve">making across OI&amp;T projects. </w:t>
            </w:r>
          </w:p>
          <w:p w14:paraId="06626F72" w14:textId="77777777" w:rsidR="00A74B78" w:rsidRPr="00FB7C59" w:rsidRDefault="00A74B78" w:rsidP="00A74B78">
            <w:pPr>
              <w:pStyle w:val="Bullet1"/>
              <w:rPr>
                <w:sz w:val="18"/>
              </w:rPr>
            </w:pPr>
            <w:r w:rsidRPr="00FB7C59">
              <w:rPr>
                <w:sz w:val="18"/>
              </w:rPr>
              <w:t>Provides project status briefings to all levels of the organization and/or OI&amp;T pillar.</w:t>
            </w:r>
          </w:p>
          <w:p w14:paraId="06626F73" w14:textId="77777777" w:rsidR="00A74B78" w:rsidRPr="00FB7C59" w:rsidRDefault="00A74B78" w:rsidP="00A74B78">
            <w:pPr>
              <w:pStyle w:val="Bullet1"/>
              <w:rPr>
                <w:sz w:val="18"/>
              </w:rPr>
            </w:pPr>
            <w:r w:rsidRPr="00FB7C59">
              <w:rPr>
                <w:sz w:val="18"/>
              </w:rPr>
              <w:t>Provides information security briefings to business partners, facility leadership, and organization/pillar leadership.</w:t>
            </w:r>
          </w:p>
          <w:p w14:paraId="06626F74" w14:textId="77777777" w:rsidR="00A74B78" w:rsidRPr="00FB7C59" w:rsidRDefault="00A74B78" w:rsidP="00A74B78">
            <w:pPr>
              <w:pStyle w:val="Bullet1"/>
              <w:rPr>
                <w:sz w:val="18"/>
              </w:rPr>
            </w:pPr>
            <w:r w:rsidRPr="00FB7C59">
              <w:rPr>
                <w:sz w:val="18"/>
              </w:rPr>
              <w:t xml:space="preserve">Manages and evaluates a project/program environment and makes adjustments to promote project/program success. </w:t>
            </w:r>
          </w:p>
          <w:p w14:paraId="06626F75" w14:textId="77777777" w:rsidR="00A74B78" w:rsidRPr="0059122E" w:rsidRDefault="00A74B78" w:rsidP="006B55C9">
            <w:pPr>
              <w:pStyle w:val="Bullet1"/>
              <w:rPr>
                <w:sz w:val="18"/>
              </w:rPr>
            </w:pPr>
            <w:r w:rsidRPr="00FB7C59">
              <w:rPr>
                <w:sz w:val="18"/>
              </w:rPr>
              <w:t>Provides expert-level guidance to junior team members in</w:t>
            </w:r>
            <w:r w:rsidR="00766087" w:rsidRPr="0094708C">
              <w:rPr>
                <w:sz w:val="18"/>
              </w:rPr>
              <w:t xml:space="preserve"> the</w:t>
            </w:r>
            <w:r w:rsidRPr="0094708C">
              <w:rPr>
                <w:sz w:val="18"/>
              </w:rPr>
              <w:t xml:space="preserve"> creation, development, and implementation of projects.</w:t>
            </w:r>
          </w:p>
        </w:tc>
      </w:tr>
    </w:tbl>
    <w:p w14:paraId="06626F77" w14:textId="77777777" w:rsidR="00046A2D" w:rsidRPr="0059122E" w:rsidRDefault="00046A2D" w:rsidP="00046A2D">
      <w:pPr>
        <w:rPr>
          <w:rFonts w:asciiTheme="minorHAnsi" w:hAnsiTheme="minorHAnsi" w:cstheme="minorHAnsi"/>
          <w:sz w:val="24"/>
          <w:szCs w:val="24"/>
        </w:rPr>
      </w:pPr>
    </w:p>
    <w:p w14:paraId="06626F78" w14:textId="77777777" w:rsidR="00046A2D" w:rsidRPr="00C55C37" w:rsidRDefault="00046A2D" w:rsidP="00046A2D">
      <w:pPr>
        <w:rPr>
          <w:rFonts w:asciiTheme="minorHAnsi" w:hAnsiTheme="minorHAnsi" w:cstheme="minorHAnsi"/>
          <w:sz w:val="24"/>
          <w:szCs w:val="24"/>
        </w:rPr>
      </w:pPr>
    </w:p>
    <w:p w14:paraId="06626F79" w14:textId="77777777" w:rsidR="00046A2D" w:rsidRPr="00C55C37" w:rsidRDefault="00046A2D" w:rsidP="00046A2D">
      <w:pPr>
        <w:rPr>
          <w:rFonts w:asciiTheme="minorHAnsi" w:hAnsiTheme="minorHAnsi" w:cstheme="minorHAnsi"/>
          <w:sz w:val="24"/>
          <w:szCs w:val="24"/>
        </w:rPr>
      </w:pPr>
    </w:p>
    <w:p w14:paraId="06626F7A" w14:textId="77777777" w:rsidR="00046A2D" w:rsidRPr="00C55C37" w:rsidRDefault="00046A2D" w:rsidP="00046A2D">
      <w:pPr>
        <w:rPr>
          <w:rFonts w:asciiTheme="minorHAnsi" w:hAnsiTheme="minorHAnsi" w:cstheme="minorHAnsi"/>
          <w:sz w:val="24"/>
          <w:szCs w:val="24"/>
        </w:rPr>
      </w:pPr>
    </w:p>
    <w:tbl>
      <w:tblPr>
        <w:tblW w:w="10800" w:type="dxa"/>
        <w:tblInd w:w="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180"/>
      </w:tblGrid>
      <w:tr w:rsidR="00046A2D" w:rsidRPr="00E86B7F" w14:paraId="06626F7D" w14:textId="77777777" w:rsidTr="00E86B7F">
        <w:trPr>
          <w:trHeight w:val="432"/>
          <w:tblHeader/>
        </w:trPr>
        <w:tc>
          <w:tcPr>
            <w:tcW w:w="10800" w:type="dxa"/>
            <w:gridSpan w:val="2"/>
            <w:tcBorders>
              <w:top w:val="single" w:sz="8" w:space="0" w:color="000000"/>
              <w:bottom w:val="single" w:sz="8" w:space="0" w:color="000000"/>
            </w:tcBorders>
            <w:shd w:val="clear" w:color="auto" w:fill="2E5571" w:themeFill="accent3" w:themeFillShade="BF"/>
          </w:tcPr>
          <w:p w14:paraId="06626F7B" w14:textId="77777777" w:rsidR="00046A2D" w:rsidRPr="00C55C37" w:rsidRDefault="00046A2D" w:rsidP="003F07FF">
            <w:pPr>
              <w:pStyle w:val="Heading0"/>
              <w:outlineLvl w:val="2"/>
              <w:rPr>
                <w:sz w:val="24"/>
              </w:rPr>
            </w:pPr>
            <w:bookmarkStart w:id="289" w:name="_Toc311812325"/>
            <w:bookmarkStart w:id="290" w:name="_Toc346485576"/>
            <w:bookmarkStart w:id="291" w:name="_Toc375250098"/>
            <w:bookmarkStart w:id="292" w:name="_Toc400022468"/>
            <w:r w:rsidRPr="00C55C37">
              <w:rPr>
                <w:bCs w:val="0"/>
                <w:sz w:val="24"/>
              </w:rPr>
              <w:t>Public Safety and Security</w:t>
            </w:r>
            <w:bookmarkEnd w:id="289"/>
            <w:bookmarkEnd w:id="290"/>
            <w:bookmarkEnd w:id="291"/>
            <w:bookmarkEnd w:id="292"/>
          </w:p>
          <w:p w14:paraId="06626F7C" w14:textId="77777777" w:rsidR="00046A2D" w:rsidRPr="00E86B7F" w:rsidRDefault="002725B3"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how IT systems support public safety and security operations, occupational health and safety, investigation and inspection techniques, and rules, regulations, precautions, and prevention methods for the protection of people, data, and property.</w:t>
            </w:r>
          </w:p>
        </w:tc>
      </w:tr>
      <w:tr w:rsidR="00046A2D" w:rsidRPr="00E86B7F" w14:paraId="06626F80" w14:textId="77777777" w:rsidTr="003F07FF">
        <w:trPr>
          <w:trHeight w:val="432"/>
        </w:trPr>
        <w:tc>
          <w:tcPr>
            <w:tcW w:w="1620" w:type="dxa"/>
            <w:tcBorders>
              <w:top w:val="single" w:sz="8" w:space="0" w:color="000000"/>
              <w:bottom w:val="single" w:sz="8" w:space="0" w:color="000000"/>
              <w:right w:val="single" w:sz="8" w:space="0" w:color="000000"/>
            </w:tcBorders>
            <w:shd w:val="clear" w:color="auto" w:fill="D8D8D8"/>
          </w:tcPr>
          <w:p w14:paraId="06626F7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80" w:type="dxa"/>
            <w:tcBorders>
              <w:top w:val="single" w:sz="8" w:space="0" w:color="000000"/>
              <w:left w:val="single" w:sz="8" w:space="0" w:color="000000"/>
              <w:bottom w:val="single" w:sz="8" w:space="0" w:color="000000"/>
            </w:tcBorders>
            <w:shd w:val="clear" w:color="auto" w:fill="D8D8D8"/>
          </w:tcPr>
          <w:p w14:paraId="06626F7F" w14:textId="77777777" w:rsidR="00046A2D" w:rsidRPr="00C55C37" w:rsidRDefault="00A74B78"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F87" w14:textId="77777777" w:rsidTr="003F07FF">
        <w:trPr>
          <w:trHeight w:val="432"/>
        </w:trPr>
        <w:tc>
          <w:tcPr>
            <w:tcW w:w="1620" w:type="dxa"/>
            <w:tcBorders>
              <w:top w:val="single" w:sz="8" w:space="0" w:color="000000"/>
              <w:bottom w:val="single" w:sz="8" w:space="0" w:color="000000"/>
              <w:right w:val="single" w:sz="8" w:space="0" w:color="000000"/>
            </w:tcBorders>
          </w:tcPr>
          <w:p w14:paraId="06626F81" w14:textId="77777777" w:rsidR="00046A2D" w:rsidRPr="00C55C37" w:rsidRDefault="00046A2D" w:rsidP="003F07FF">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80" w:type="dxa"/>
            <w:tcBorders>
              <w:top w:val="single" w:sz="8" w:space="0" w:color="000000"/>
              <w:left w:val="single" w:sz="8" w:space="0" w:color="000000"/>
              <w:bottom w:val="single" w:sz="8" w:space="0" w:color="000000"/>
            </w:tcBorders>
          </w:tcPr>
          <w:p w14:paraId="06626F82" w14:textId="77777777" w:rsidR="00046A2D" w:rsidRPr="00C55C37" w:rsidRDefault="00046A2D" w:rsidP="003F07FF">
            <w:pPr>
              <w:pStyle w:val="Bullet1"/>
              <w:rPr>
                <w:sz w:val="18"/>
              </w:rPr>
            </w:pPr>
            <w:r w:rsidRPr="00C55C37">
              <w:rPr>
                <w:sz w:val="18"/>
              </w:rPr>
              <w:t>Recognizes security controls used to protect data and property.</w:t>
            </w:r>
          </w:p>
          <w:p w14:paraId="06626F83" w14:textId="77777777" w:rsidR="00046A2D" w:rsidRPr="00FB7C59" w:rsidRDefault="00046A2D" w:rsidP="003F07FF">
            <w:pPr>
              <w:pStyle w:val="Bullet1"/>
              <w:rPr>
                <w:sz w:val="18"/>
              </w:rPr>
            </w:pPr>
            <w:r w:rsidRPr="00C55C37">
              <w:rPr>
                <w:sz w:val="18"/>
              </w:rPr>
              <w:t>Identifies IT systems that support public safety, security operations, and occupational health.</w:t>
            </w:r>
          </w:p>
          <w:p w14:paraId="06626F84" w14:textId="77777777" w:rsidR="00A74B78" w:rsidRPr="00FB7C59" w:rsidRDefault="00A74B78" w:rsidP="00A74B78">
            <w:pPr>
              <w:pStyle w:val="Bullet1"/>
              <w:rPr>
                <w:sz w:val="18"/>
              </w:rPr>
            </w:pPr>
            <w:r w:rsidRPr="00FB7C59">
              <w:rPr>
                <w:sz w:val="18"/>
              </w:rPr>
              <w:t>Reviews Continuity of Operations Plans.</w:t>
            </w:r>
          </w:p>
          <w:p w14:paraId="06626F85" w14:textId="77777777" w:rsidR="00A74B78" w:rsidRPr="00FB7C59" w:rsidRDefault="00A74B78" w:rsidP="00A74B78">
            <w:pPr>
              <w:pStyle w:val="Bullet1"/>
              <w:rPr>
                <w:sz w:val="18"/>
              </w:rPr>
            </w:pPr>
            <w:r w:rsidRPr="00FB7C59">
              <w:rPr>
                <w:sz w:val="18"/>
              </w:rPr>
              <w:t>Demonstrates understanding of physical controls to perform physical site reviews following specific guidance.</w:t>
            </w:r>
          </w:p>
          <w:p w14:paraId="06626F86" w14:textId="77777777" w:rsidR="00A74B78" w:rsidRPr="00FB7C59" w:rsidRDefault="00A74B78" w:rsidP="00A74B78">
            <w:pPr>
              <w:pStyle w:val="Bullet1"/>
              <w:rPr>
                <w:sz w:val="18"/>
              </w:rPr>
            </w:pPr>
            <w:r w:rsidRPr="00FB7C59">
              <w:rPr>
                <w:sz w:val="18"/>
              </w:rPr>
              <w:t>Recognizes the infrastructure in place to keep information in a controlled environment to prevent data breaches or leaks.</w:t>
            </w:r>
          </w:p>
        </w:tc>
      </w:tr>
      <w:tr w:rsidR="00A74B78" w:rsidRPr="00E86B7F" w14:paraId="06626F8E" w14:textId="77777777" w:rsidTr="003F07FF">
        <w:trPr>
          <w:trHeight w:val="432"/>
        </w:trPr>
        <w:tc>
          <w:tcPr>
            <w:tcW w:w="1620" w:type="dxa"/>
            <w:tcBorders>
              <w:top w:val="single" w:sz="8" w:space="0" w:color="000000"/>
              <w:bottom w:val="single" w:sz="8" w:space="0" w:color="000000"/>
              <w:right w:val="single" w:sz="8" w:space="0" w:color="000000"/>
            </w:tcBorders>
          </w:tcPr>
          <w:p w14:paraId="06626F88" w14:textId="77777777" w:rsidR="00A74B78" w:rsidRPr="00C55C37" w:rsidRDefault="00A74B78"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w:t>
            </w:r>
            <w:r w:rsidRPr="00C55C37">
              <w:rPr>
                <w:rFonts w:asciiTheme="minorHAnsi" w:hAnsiTheme="minorHAnsi" w:cstheme="minorHAnsi"/>
                <w:b/>
                <w:bCs/>
                <w:sz w:val="20"/>
                <w:szCs w:val="23"/>
              </w:rPr>
              <w:t>l 2 –Foundational</w:t>
            </w:r>
          </w:p>
        </w:tc>
        <w:tc>
          <w:tcPr>
            <w:tcW w:w="9180" w:type="dxa"/>
            <w:tcBorders>
              <w:top w:val="single" w:sz="8" w:space="0" w:color="000000"/>
              <w:left w:val="single" w:sz="8" w:space="0" w:color="000000"/>
              <w:bottom w:val="single" w:sz="8" w:space="0" w:color="000000"/>
            </w:tcBorders>
          </w:tcPr>
          <w:p w14:paraId="06626F89" w14:textId="77777777" w:rsidR="00A74B78" w:rsidRPr="00C55C37" w:rsidRDefault="00A74B78" w:rsidP="000A362A">
            <w:pPr>
              <w:pStyle w:val="Bullet1"/>
              <w:rPr>
                <w:sz w:val="18"/>
              </w:rPr>
            </w:pPr>
            <w:r w:rsidRPr="00C55C37">
              <w:rPr>
                <w:sz w:val="18"/>
              </w:rPr>
              <w:t>Describes the impact of public safety and security requirements, goals, and regulations on information security practices.</w:t>
            </w:r>
          </w:p>
          <w:p w14:paraId="06626F8A" w14:textId="77777777" w:rsidR="00A74B78" w:rsidRPr="00FB7C59" w:rsidRDefault="00A74B78" w:rsidP="000A362A">
            <w:pPr>
              <w:pStyle w:val="Bullet1"/>
              <w:rPr>
                <w:sz w:val="18"/>
              </w:rPr>
            </w:pPr>
            <w:r w:rsidRPr="00C55C37">
              <w:rPr>
                <w:sz w:val="18"/>
              </w:rPr>
              <w:t>Demonstrates how IT systems support public safety, security operations, and occupational health.</w:t>
            </w:r>
          </w:p>
          <w:p w14:paraId="06626F8B" w14:textId="77777777" w:rsidR="00A74B78" w:rsidRPr="00FB7C59" w:rsidRDefault="00A74B78" w:rsidP="000A362A">
            <w:pPr>
              <w:pStyle w:val="Bullet1"/>
              <w:rPr>
                <w:sz w:val="18"/>
              </w:rPr>
            </w:pPr>
            <w:r w:rsidRPr="00FB7C59">
              <w:rPr>
                <w:sz w:val="18"/>
              </w:rPr>
              <w:t>Explains security controls used to protect data a</w:t>
            </w:r>
            <w:r w:rsidR="00331A8F" w:rsidRPr="00FB7C59">
              <w:rPr>
                <w:sz w:val="18"/>
              </w:rPr>
              <w:t>nd property within own work team</w:t>
            </w:r>
            <w:r w:rsidRPr="00FB7C59">
              <w:rPr>
                <w:sz w:val="18"/>
              </w:rPr>
              <w:t>.</w:t>
            </w:r>
          </w:p>
          <w:p w14:paraId="06626F8C" w14:textId="77777777" w:rsidR="00A74B78" w:rsidRPr="00C55C37" w:rsidRDefault="00A74B78" w:rsidP="00A74B78">
            <w:pPr>
              <w:pStyle w:val="Bullet1"/>
              <w:rPr>
                <w:sz w:val="18"/>
              </w:rPr>
            </w:pPr>
            <w:r w:rsidRPr="00FB7C59">
              <w:rPr>
                <w:sz w:val="18"/>
              </w:rPr>
              <w:t xml:space="preserve">Interprets and provides guidance on site reviews and physical security issues (e.g., </w:t>
            </w:r>
            <w:r w:rsidR="006B55C9">
              <w:rPr>
                <w:sz w:val="18"/>
              </w:rPr>
              <w:t>Inspector General (</w:t>
            </w:r>
            <w:r w:rsidRPr="00FB7C59">
              <w:rPr>
                <w:sz w:val="18"/>
              </w:rPr>
              <w:t>IG</w:t>
            </w:r>
            <w:r w:rsidR="006B55C9">
              <w:rPr>
                <w:sz w:val="18"/>
              </w:rPr>
              <w:t xml:space="preserve">) </w:t>
            </w:r>
            <w:r w:rsidRPr="0059122E">
              <w:rPr>
                <w:sz w:val="18"/>
              </w:rPr>
              <w:t xml:space="preserve">assessments, other </w:t>
            </w:r>
            <w:r w:rsidR="00766087" w:rsidRPr="00C55C37">
              <w:rPr>
                <w:sz w:val="18"/>
              </w:rPr>
              <w:t>IT-</w:t>
            </w:r>
            <w:r w:rsidRPr="00C55C37">
              <w:rPr>
                <w:sz w:val="18"/>
              </w:rPr>
              <w:t>focused reviews).</w:t>
            </w:r>
          </w:p>
          <w:p w14:paraId="06626F8D" w14:textId="77777777" w:rsidR="00A74B78" w:rsidRPr="00FB7C59" w:rsidRDefault="00A74B78" w:rsidP="00A74B78">
            <w:pPr>
              <w:pStyle w:val="Bullet1"/>
              <w:rPr>
                <w:sz w:val="18"/>
              </w:rPr>
            </w:pPr>
            <w:r w:rsidRPr="00C55C37">
              <w:rPr>
                <w:sz w:val="18"/>
              </w:rPr>
              <w:t>Provides guidance</w:t>
            </w:r>
            <w:r w:rsidRPr="00FB7C59">
              <w:rPr>
                <w:sz w:val="18"/>
              </w:rPr>
              <w:t xml:space="preserve"> on physical security controls located in the </w:t>
            </w:r>
            <w:r w:rsidR="006B55C9">
              <w:rPr>
                <w:sz w:val="18"/>
              </w:rPr>
              <w:t>Governance, Risk, and Compliance (</w:t>
            </w:r>
            <w:r w:rsidRPr="00FB7C59">
              <w:rPr>
                <w:sz w:val="18"/>
              </w:rPr>
              <w:t>GRC</w:t>
            </w:r>
            <w:r w:rsidR="006B55C9">
              <w:rPr>
                <w:sz w:val="18"/>
              </w:rPr>
              <w:t>)</w:t>
            </w:r>
            <w:r w:rsidRPr="0059122E">
              <w:rPr>
                <w:sz w:val="18"/>
              </w:rPr>
              <w:t xml:space="preserve"> tool</w:t>
            </w:r>
            <w:r w:rsidRPr="00C55C37">
              <w:rPr>
                <w:sz w:val="18"/>
              </w:rPr>
              <w:t>, the System Security Plan</w:t>
            </w:r>
            <w:r w:rsidRPr="00FB7C59">
              <w:rPr>
                <w:sz w:val="18"/>
              </w:rPr>
              <w:t>, and other resources.</w:t>
            </w:r>
          </w:p>
        </w:tc>
      </w:tr>
      <w:tr w:rsidR="00A74B78" w:rsidRPr="00E86B7F" w14:paraId="06626F94" w14:textId="77777777" w:rsidTr="003F07FF">
        <w:trPr>
          <w:trHeight w:val="432"/>
        </w:trPr>
        <w:tc>
          <w:tcPr>
            <w:tcW w:w="1620" w:type="dxa"/>
            <w:tcBorders>
              <w:top w:val="single" w:sz="8" w:space="0" w:color="000000"/>
              <w:bottom w:val="single" w:sz="8" w:space="0" w:color="000000"/>
              <w:right w:val="single" w:sz="8" w:space="0" w:color="000000"/>
            </w:tcBorders>
          </w:tcPr>
          <w:p w14:paraId="06626F8F" w14:textId="77777777" w:rsidR="00A74B78" w:rsidRPr="00C55C37" w:rsidRDefault="00A74B78"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3 – Intermediate</w:t>
            </w:r>
          </w:p>
        </w:tc>
        <w:tc>
          <w:tcPr>
            <w:tcW w:w="9180" w:type="dxa"/>
            <w:tcBorders>
              <w:top w:val="single" w:sz="8" w:space="0" w:color="000000"/>
              <w:left w:val="single" w:sz="8" w:space="0" w:color="000000"/>
              <w:bottom w:val="single" w:sz="8" w:space="0" w:color="000000"/>
            </w:tcBorders>
          </w:tcPr>
          <w:p w14:paraId="06626F90" w14:textId="77777777" w:rsidR="00A74B78" w:rsidRPr="00C55C37" w:rsidRDefault="00A74B78" w:rsidP="00A74B78">
            <w:pPr>
              <w:pStyle w:val="Bullet1"/>
              <w:rPr>
                <w:sz w:val="18"/>
              </w:rPr>
            </w:pPr>
            <w:r w:rsidRPr="00C55C37">
              <w:rPr>
                <w:sz w:val="18"/>
              </w:rPr>
              <w:t>Applies effective information security strategies, practices, and procedures, drawing from detailed, accurate, up-to-date knowledge of applicable public safety and security requirements, goals, and regulations.</w:t>
            </w:r>
          </w:p>
          <w:p w14:paraId="06626F91" w14:textId="77777777" w:rsidR="00A74B78" w:rsidRPr="00C55C37" w:rsidRDefault="00A74B78" w:rsidP="00A74B78">
            <w:pPr>
              <w:pStyle w:val="Bullet1"/>
              <w:rPr>
                <w:sz w:val="18"/>
              </w:rPr>
            </w:pPr>
            <w:r w:rsidRPr="00C55C37">
              <w:rPr>
                <w:sz w:val="18"/>
              </w:rPr>
              <w:t>Implements security controls to protect data and property.</w:t>
            </w:r>
          </w:p>
          <w:p w14:paraId="06626F92" w14:textId="77777777" w:rsidR="00A74B78" w:rsidRPr="00FB7C59" w:rsidRDefault="00A74B78" w:rsidP="00A74B78">
            <w:pPr>
              <w:pStyle w:val="Bullet1"/>
              <w:rPr>
                <w:sz w:val="18"/>
              </w:rPr>
            </w:pPr>
            <w:r w:rsidRPr="00FB7C59">
              <w:rPr>
                <w:sz w:val="18"/>
              </w:rPr>
              <w:t xml:space="preserve">Utilizes expertise to inform and/or support </w:t>
            </w:r>
            <w:r w:rsidR="00766087" w:rsidRPr="00FB7C59">
              <w:rPr>
                <w:sz w:val="18"/>
              </w:rPr>
              <w:t xml:space="preserve">implementation </w:t>
            </w:r>
            <w:r w:rsidRPr="00FB7C59">
              <w:rPr>
                <w:sz w:val="18"/>
              </w:rPr>
              <w:t>of IT systems that support public safety, security operations, and occupational health.</w:t>
            </w:r>
          </w:p>
          <w:p w14:paraId="06626F93" w14:textId="77777777" w:rsidR="00A74B78" w:rsidRPr="00FB7C59" w:rsidRDefault="00A74B78" w:rsidP="00A74B78">
            <w:pPr>
              <w:pStyle w:val="Bullet1"/>
              <w:rPr>
                <w:sz w:val="18"/>
              </w:rPr>
            </w:pPr>
            <w:r w:rsidRPr="00FB7C59">
              <w:rPr>
                <w:sz w:val="18"/>
              </w:rPr>
              <w:t>Implements and maintains emergency management call back system</w:t>
            </w:r>
            <w:r w:rsidR="00766087" w:rsidRPr="00FB7C59">
              <w:rPr>
                <w:sz w:val="18"/>
              </w:rPr>
              <w:t>,</w:t>
            </w:r>
            <w:r w:rsidRPr="00FB7C59">
              <w:rPr>
                <w:sz w:val="18"/>
              </w:rPr>
              <w:t xml:space="preserve"> and initiates quarterly drills.</w:t>
            </w:r>
          </w:p>
        </w:tc>
      </w:tr>
      <w:tr w:rsidR="00A74B78" w:rsidRPr="00E86B7F" w14:paraId="06626F9A" w14:textId="77777777" w:rsidTr="003F07FF">
        <w:trPr>
          <w:trHeight w:val="432"/>
        </w:trPr>
        <w:tc>
          <w:tcPr>
            <w:tcW w:w="1620" w:type="dxa"/>
            <w:tcBorders>
              <w:top w:val="single" w:sz="8" w:space="0" w:color="000000"/>
              <w:bottom w:val="single" w:sz="8" w:space="0" w:color="000000"/>
              <w:right w:val="single" w:sz="8" w:space="0" w:color="000000"/>
            </w:tcBorders>
          </w:tcPr>
          <w:p w14:paraId="06626F95" w14:textId="77777777" w:rsidR="00A74B78" w:rsidRPr="00C55C37" w:rsidRDefault="00A74B78"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180" w:type="dxa"/>
            <w:tcBorders>
              <w:top w:val="single" w:sz="8" w:space="0" w:color="000000"/>
              <w:left w:val="single" w:sz="8" w:space="0" w:color="000000"/>
              <w:bottom w:val="single" w:sz="8" w:space="0" w:color="000000"/>
            </w:tcBorders>
          </w:tcPr>
          <w:p w14:paraId="06626F96" w14:textId="77777777" w:rsidR="00A74B78" w:rsidRPr="00FB7C59" w:rsidRDefault="00A74B78" w:rsidP="00A74B78">
            <w:pPr>
              <w:pStyle w:val="Bullet1"/>
              <w:rPr>
                <w:sz w:val="18"/>
              </w:rPr>
            </w:pPr>
            <w:r w:rsidRPr="00C55C37">
              <w:rPr>
                <w:sz w:val="18"/>
              </w:rPr>
              <w:t>Updates industry representatives, trade associations, academic institutions, etc.</w:t>
            </w:r>
            <w:r w:rsidR="00766087" w:rsidRPr="00C55C37">
              <w:rPr>
                <w:sz w:val="18"/>
              </w:rPr>
              <w:t>,</w:t>
            </w:r>
            <w:r w:rsidRPr="00C55C37">
              <w:rPr>
                <w:sz w:val="18"/>
              </w:rPr>
              <w:t xml:space="preserve"> on IT systems that support public safety and security.</w:t>
            </w:r>
          </w:p>
          <w:p w14:paraId="06626F97" w14:textId="77777777" w:rsidR="00A74B78" w:rsidRPr="00C55C37" w:rsidRDefault="00A74B78" w:rsidP="00A74B78">
            <w:pPr>
              <w:pStyle w:val="Bullet1"/>
              <w:rPr>
                <w:sz w:val="18"/>
              </w:rPr>
            </w:pPr>
            <w:r w:rsidRPr="00FB7C59">
              <w:rPr>
                <w:sz w:val="18"/>
              </w:rPr>
              <w:t>Recommends changes to</w:t>
            </w:r>
            <w:r w:rsidR="00766087" w:rsidRPr="00FB7C59">
              <w:rPr>
                <w:sz w:val="18"/>
              </w:rPr>
              <w:t xml:space="preserve"> </w:t>
            </w:r>
            <w:r w:rsidR="006B55C9">
              <w:rPr>
                <w:sz w:val="18"/>
              </w:rPr>
              <w:t>p</w:t>
            </w:r>
            <w:r w:rsidR="006B55C9" w:rsidRPr="00FB7C59">
              <w:rPr>
                <w:sz w:val="18"/>
              </w:rPr>
              <w:t xml:space="preserve">ublic </w:t>
            </w:r>
            <w:r w:rsidR="006B55C9">
              <w:rPr>
                <w:sz w:val="18"/>
              </w:rPr>
              <w:t>s</w:t>
            </w:r>
            <w:r w:rsidR="006B55C9" w:rsidRPr="00FB7C59">
              <w:rPr>
                <w:sz w:val="18"/>
              </w:rPr>
              <w:t xml:space="preserve">afety </w:t>
            </w:r>
            <w:r w:rsidRPr="00FB7C59">
              <w:rPr>
                <w:sz w:val="18"/>
              </w:rPr>
              <w:t xml:space="preserve">and </w:t>
            </w:r>
            <w:r w:rsidR="006B55C9">
              <w:rPr>
                <w:sz w:val="18"/>
              </w:rPr>
              <w:t>s</w:t>
            </w:r>
            <w:r w:rsidR="006B55C9" w:rsidRPr="00FB7C59">
              <w:rPr>
                <w:sz w:val="18"/>
              </w:rPr>
              <w:t xml:space="preserve">ecurity </w:t>
            </w:r>
            <w:r w:rsidRPr="00FB7C59">
              <w:rPr>
                <w:sz w:val="18"/>
              </w:rPr>
              <w:t>program</w:t>
            </w:r>
            <w:r w:rsidR="006B55C9">
              <w:rPr>
                <w:sz w:val="18"/>
              </w:rPr>
              <w:t>s</w:t>
            </w:r>
            <w:r w:rsidRPr="00FB7C59">
              <w:rPr>
                <w:sz w:val="18"/>
              </w:rPr>
              <w:t xml:space="preserve"> </w:t>
            </w:r>
            <w:r w:rsidRPr="0059122E">
              <w:rPr>
                <w:sz w:val="18"/>
              </w:rPr>
              <w:t>to best align with organizational goals and/or mission.</w:t>
            </w:r>
          </w:p>
          <w:p w14:paraId="06626F98" w14:textId="77777777" w:rsidR="00A74B78" w:rsidRPr="00C55C37" w:rsidRDefault="00A74B78" w:rsidP="00A74B78">
            <w:pPr>
              <w:pStyle w:val="Bullet1"/>
              <w:rPr>
                <w:sz w:val="18"/>
              </w:rPr>
            </w:pPr>
            <w:r w:rsidRPr="00C55C37">
              <w:rPr>
                <w:sz w:val="18"/>
              </w:rPr>
              <w:t>Evaluates a variety of IT systems that support security controls to better protect data and property, and offers solutions as appropriate.</w:t>
            </w:r>
          </w:p>
          <w:p w14:paraId="06626F99" w14:textId="77777777" w:rsidR="00A74B78" w:rsidRPr="00FB7C59" w:rsidRDefault="00A74B78" w:rsidP="00A74B78">
            <w:pPr>
              <w:pStyle w:val="Bullet1"/>
              <w:rPr>
                <w:sz w:val="18"/>
              </w:rPr>
            </w:pPr>
            <w:r w:rsidRPr="00C55C37">
              <w:rPr>
                <w:sz w:val="18"/>
              </w:rPr>
              <w:t>Analyzes strategies for implementing IT systems that support public safety, security operations, and occupational health</w:t>
            </w:r>
            <w:r w:rsidRPr="00FB7C59">
              <w:rPr>
                <w:sz w:val="18"/>
              </w:rPr>
              <w:t>.</w:t>
            </w:r>
          </w:p>
        </w:tc>
      </w:tr>
      <w:tr w:rsidR="00A74B78" w:rsidRPr="00E86B7F" w14:paraId="06626FA0" w14:textId="77777777" w:rsidTr="003F07FF">
        <w:trPr>
          <w:trHeight w:val="432"/>
        </w:trPr>
        <w:tc>
          <w:tcPr>
            <w:tcW w:w="1620" w:type="dxa"/>
            <w:tcBorders>
              <w:top w:val="single" w:sz="8" w:space="0" w:color="000000"/>
              <w:bottom w:val="single" w:sz="8" w:space="0" w:color="000000"/>
              <w:right w:val="single" w:sz="8" w:space="0" w:color="000000"/>
            </w:tcBorders>
          </w:tcPr>
          <w:p w14:paraId="06626F9B" w14:textId="77777777" w:rsidR="00A74B78" w:rsidRPr="00C55C37" w:rsidRDefault="00A74B78"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180" w:type="dxa"/>
            <w:tcBorders>
              <w:top w:val="single" w:sz="8" w:space="0" w:color="000000"/>
              <w:left w:val="single" w:sz="8" w:space="0" w:color="000000"/>
              <w:bottom w:val="single" w:sz="8" w:space="0" w:color="000000"/>
            </w:tcBorders>
          </w:tcPr>
          <w:p w14:paraId="06626F9C" w14:textId="77777777" w:rsidR="00A74B78" w:rsidRPr="00C55C37" w:rsidRDefault="00A74B78" w:rsidP="00A74B78">
            <w:pPr>
              <w:pStyle w:val="Bullet1"/>
              <w:rPr>
                <w:sz w:val="18"/>
              </w:rPr>
            </w:pPr>
            <w:r w:rsidRPr="00C55C37">
              <w:rPr>
                <w:sz w:val="18"/>
              </w:rPr>
              <w:t>Advises the organization on information security strategy and budget related to IT systems that support public safety, security operations, and occupational health as well as supporting functions, policies, and procedures.</w:t>
            </w:r>
          </w:p>
          <w:p w14:paraId="06626F9D" w14:textId="77777777" w:rsidR="00A74B78" w:rsidRPr="00FB7C59" w:rsidRDefault="00A74B78" w:rsidP="00A74B78">
            <w:pPr>
              <w:pStyle w:val="Bullet1"/>
              <w:rPr>
                <w:sz w:val="18"/>
              </w:rPr>
            </w:pPr>
            <w:r w:rsidRPr="00C55C37">
              <w:rPr>
                <w:sz w:val="18"/>
              </w:rPr>
              <w:t>Coordinates with local and state governments to ensure interagency communication of IT systems that support publ</w:t>
            </w:r>
            <w:r w:rsidRPr="00FB7C59">
              <w:rPr>
                <w:sz w:val="18"/>
              </w:rPr>
              <w:t>ic safety.</w:t>
            </w:r>
          </w:p>
          <w:p w14:paraId="06626F9E" w14:textId="77777777" w:rsidR="00A74B78" w:rsidRPr="00FB7C59" w:rsidRDefault="00A74B78" w:rsidP="00A74B78">
            <w:pPr>
              <w:pStyle w:val="Bullet1"/>
              <w:rPr>
                <w:sz w:val="18"/>
              </w:rPr>
            </w:pPr>
            <w:r w:rsidRPr="00FB7C59">
              <w:rPr>
                <w:sz w:val="18"/>
              </w:rPr>
              <w:t>Creates policies and procedures for IT systems that support public safety, security operations, and occupational health.</w:t>
            </w:r>
          </w:p>
          <w:p w14:paraId="06626F9F" w14:textId="77777777" w:rsidR="00A74B78" w:rsidRPr="00FB7C59" w:rsidRDefault="00A74B78" w:rsidP="00A74B78">
            <w:pPr>
              <w:pStyle w:val="Bullet1"/>
              <w:rPr>
                <w:sz w:val="18"/>
              </w:rPr>
            </w:pPr>
            <w:r w:rsidRPr="00FB7C59">
              <w:rPr>
                <w:sz w:val="18"/>
              </w:rPr>
              <w:t>Creates policies and procedures to ensure appropriate implementation of security controls to better protect data and property.</w:t>
            </w:r>
          </w:p>
        </w:tc>
      </w:tr>
    </w:tbl>
    <w:p w14:paraId="06626FA1" w14:textId="77777777" w:rsidR="00046A2D" w:rsidRPr="00E86B7F" w:rsidRDefault="00046A2D" w:rsidP="00046A2D">
      <w:pPr>
        <w:rPr>
          <w:rFonts w:asciiTheme="minorHAnsi" w:hAnsiTheme="minorHAnsi" w:cstheme="minorHAnsi"/>
        </w:rPr>
      </w:pPr>
    </w:p>
    <w:p w14:paraId="06626FA2"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800" w:type="dxa"/>
        <w:tblInd w:w="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02"/>
        <w:gridCol w:w="9198"/>
      </w:tblGrid>
      <w:tr w:rsidR="00046A2D" w:rsidRPr="00E86B7F" w14:paraId="06626FA5" w14:textId="77777777" w:rsidTr="00E86B7F">
        <w:trPr>
          <w:trHeight w:val="432"/>
          <w:tblHeader/>
        </w:trPr>
        <w:tc>
          <w:tcPr>
            <w:tcW w:w="10800" w:type="dxa"/>
            <w:gridSpan w:val="2"/>
            <w:tcBorders>
              <w:top w:val="single" w:sz="8" w:space="0" w:color="000000"/>
              <w:bottom w:val="single" w:sz="8" w:space="0" w:color="000000"/>
            </w:tcBorders>
            <w:shd w:val="clear" w:color="auto" w:fill="2E5571" w:themeFill="accent3" w:themeFillShade="BF"/>
          </w:tcPr>
          <w:p w14:paraId="06626FA3" w14:textId="77777777" w:rsidR="00046A2D" w:rsidRPr="00C55C37" w:rsidRDefault="00046A2D" w:rsidP="003F07FF">
            <w:pPr>
              <w:pStyle w:val="Heading0"/>
              <w:outlineLvl w:val="2"/>
            </w:pPr>
            <w:r w:rsidRPr="0059122E">
              <w:br w:type="page"/>
            </w:r>
            <w:bookmarkStart w:id="293" w:name="_Toc346485577"/>
            <w:bookmarkStart w:id="294" w:name="_Toc375250099"/>
            <w:bookmarkStart w:id="295" w:name="_Toc400022469"/>
            <w:r w:rsidRPr="00C55C37">
              <w:rPr>
                <w:bCs w:val="0"/>
                <w:sz w:val="24"/>
              </w:rPr>
              <w:t>Quality Assurance</w:t>
            </w:r>
            <w:bookmarkEnd w:id="293"/>
            <w:bookmarkEnd w:id="294"/>
            <w:bookmarkEnd w:id="295"/>
          </w:p>
          <w:p w14:paraId="06626FA4"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methods, and tools of quality assurance (QA) and quality control (QC) used to ensure a product fulfills functional requirements and standards.</w:t>
            </w:r>
          </w:p>
        </w:tc>
      </w:tr>
      <w:tr w:rsidR="00046A2D" w:rsidRPr="00E86B7F" w14:paraId="06626FA8" w14:textId="77777777" w:rsidTr="003F07FF">
        <w:trPr>
          <w:trHeight w:val="432"/>
        </w:trPr>
        <w:tc>
          <w:tcPr>
            <w:tcW w:w="1602" w:type="dxa"/>
            <w:tcBorders>
              <w:top w:val="single" w:sz="8" w:space="0" w:color="000000"/>
              <w:bottom w:val="single" w:sz="8" w:space="0" w:color="000000"/>
              <w:right w:val="single" w:sz="8" w:space="0" w:color="000000"/>
            </w:tcBorders>
            <w:shd w:val="clear" w:color="auto" w:fill="D8D8D8"/>
          </w:tcPr>
          <w:p w14:paraId="06626FA6"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98" w:type="dxa"/>
            <w:tcBorders>
              <w:top w:val="single" w:sz="8" w:space="0" w:color="000000"/>
              <w:left w:val="single" w:sz="8" w:space="0" w:color="000000"/>
              <w:bottom w:val="single" w:sz="8" w:space="0" w:color="000000"/>
            </w:tcBorders>
            <w:shd w:val="clear" w:color="auto" w:fill="D8D8D8"/>
          </w:tcPr>
          <w:p w14:paraId="06626FA7" w14:textId="77777777" w:rsidR="00046A2D" w:rsidRPr="00C55C37" w:rsidRDefault="0027511C"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6FAE" w14:textId="77777777" w:rsidTr="003F07FF">
        <w:trPr>
          <w:trHeight w:val="432"/>
        </w:trPr>
        <w:tc>
          <w:tcPr>
            <w:tcW w:w="1602" w:type="dxa"/>
            <w:tcBorders>
              <w:top w:val="single" w:sz="8" w:space="0" w:color="000000"/>
              <w:bottom w:val="single" w:sz="8" w:space="0" w:color="000000"/>
              <w:right w:val="single" w:sz="8" w:space="0" w:color="000000"/>
            </w:tcBorders>
          </w:tcPr>
          <w:p w14:paraId="06626FA9"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98" w:type="dxa"/>
            <w:tcBorders>
              <w:top w:val="single" w:sz="8" w:space="0" w:color="000000"/>
              <w:left w:val="single" w:sz="8" w:space="0" w:color="000000"/>
              <w:bottom w:val="single" w:sz="8" w:space="0" w:color="000000"/>
            </w:tcBorders>
          </w:tcPr>
          <w:p w14:paraId="06626FAA" w14:textId="77777777" w:rsidR="002725B3" w:rsidRPr="00C55C37" w:rsidRDefault="002725B3" w:rsidP="002725B3">
            <w:pPr>
              <w:pStyle w:val="Bullet1"/>
              <w:rPr>
                <w:sz w:val="18"/>
              </w:rPr>
            </w:pPr>
            <w:r w:rsidRPr="00C55C37">
              <w:rPr>
                <w:sz w:val="18"/>
              </w:rPr>
              <w:t xml:space="preserve">Identifies the methods and tools of quality assurance and quality control used to ensure that a product or service meets quality standards. </w:t>
            </w:r>
          </w:p>
          <w:p w14:paraId="06626FAB" w14:textId="77777777" w:rsidR="00046A2D" w:rsidRPr="00FB7C59" w:rsidRDefault="002725B3" w:rsidP="003F07FF">
            <w:pPr>
              <w:pStyle w:val="Bullet1"/>
              <w:rPr>
                <w:sz w:val="18"/>
              </w:rPr>
            </w:pPr>
            <w:r w:rsidRPr="00C55C37">
              <w:rPr>
                <w:sz w:val="18"/>
              </w:rPr>
              <w:t>Follows</w:t>
            </w:r>
            <w:r w:rsidR="00046A2D" w:rsidRPr="00FB7C59">
              <w:rPr>
                <w:sz w:val="18"/>
              </w:rPr>
              <w:t xml:space="preserve"> existing </w:t>
            </w:r>
            <w:r w:rsidRPr="00FB7C59">
              <w:rPr>
                <w:sz w:val="18"/>
              </w:rPr>
              <w:t xml:space="preserve">quality assurance guidelines or a </w:t>
            </w:r>
            <w:r w:rsidR="00046A2D" w:rsidRPr="00FB7C59">
              <w:rPr>
                <w:sz w:val="18"/>
              </w:rPr>
              <w:t>Quality Assurance Plan to help ensure that products</w:t>
            </w:r>
            <w:r w:rsidRPr="00FB7C59">
              <w:rPr>
                <w:sz w:val="18"/>
              </w:rPr>
              <w:t xml:space="preserve"> or services conform</w:t>
            </w:r>
            <w:r w:rsidR="00046A2D" w:rsidRPr="00FB7C59">
              <w:rPr>
                <w:sz w:val="18"/>
              </w:rPr>
              <w:t xml:space="preserve"> to specified requirements, with</w:t>
            </w:r>
            <w:r w:rsidRPr="00FB7C59">
              <w:rPr>
                <w:sz w:val="18"/>
              </w:rPr>
              <w:t xml:space="preserve"> supervisor or peer guidance</w:t>
            </w:r>
            <w:r w:rsidR="00046A2D" w:rsidRPr="00FB7C59">
              <w:rPr>
                <w:sz w:val="18"/>
              </w:rPr>
              <w:t>.</w:t>
            </w:r>
          </w:p>
          <w:p w14:paraId="06626FAC" w14:textId="77777777" w:rsidR="00046A2D" w:rsidRPr="00FB7C59" w:rsidRDefault="002725B3" w:rsidP="003F07FF">
            <w:pPr>
              <w:pStyle w:val="Bullet1"/>
              <w:rPr>
                <w:sz w:val="18"/>
              </w:rPr>
            </w:pPr>
            <w:r w:rsidRPr="00FB7C59">
              <w:rPr>
                <w:sz w:val="18"/>
              </w:rPr>
              <w:t>Performs a single quality assurance</w:t>
            </w:r>
            <w:r w:rsidR="00046A2D" w:rsidRPr="00FB7C59">
              <w:rPr>
                <w:sz w:val="18"/>
              </w:rPr>
              <w:t xml:space="preserve"> activity, such as reviewing a traceability matrix or tracking defects in software, with guidance from a peer/supervisor.</w:t>
            </w:r>
          </w:p>
          <w:p w14:paraId="06626FAD" w14:textId="77777777" w:rsidR="00046A2D" w:rsidRPr="00E86B7F" w:rsidRDefault="00046A2D" w:rsidP="003F07FF">
            <w:pPr>
              <w:pStyle w:val="Bullet1"/>
              <w:rPr>
                <w:sz w:val="18"/>
              </w:rPr>
            </w:pPr>
            <w:r w:rsidRPr="00FB7C59">
              <w:rPr>
                <w:sz w:val="18"/>
              </w:rPr>
              <w:t xml:space="preserve">Describes how maturity models are used in program management (e.g., </w:t>
            </w:r>
            <w:r w:rsidR="00D91D68">
              <w:rPr>
                <w:sz w:val="18"/>
              </w:rPr>
              <w:t>Capability Maturity Model Integration (</w:t>
            </w:r>
            <w:r w:rsidRPr="00FB7C59">
              <w:rPr>
                <w:sz w:val="18"/>
              </w:rPr>
              <w:t>CMMI</w:t>
            </w:r>
            <w:r w:rsidR="00D91D68">
              <w:rPr>
                <w:sz w:val="18"/>
              </w:rPr>
              <w:t>)</w:t>
            </w:r>
            <w:r w:rsidRPr="0059122E">
              <w:rPr>
                <w:sz w:val="18"/>
              </w:rPr>
              <w:t>).</w:t>
            </w:r>
          </w:p>
        </w:tc>
      </w:tr>
      <w:tr w:rsidR="0027511C" w:rsidRPr="00E86B7F" w14:paraId="06626FB4" w14:textId="77777777" w:rsidTr="003F07FF">
        <w:trPr>
          <w:trHeight w:val="432"/>
        </w:trPr>
        <w:tc>
          <w:tcPr>
            <w:tcW w:w="1602" w:type="dxa"/>
            <w:tcBorders>
              <w:top w:val="single" w:sz="8" w:space="0" w:color="000000"/>
              <w:bottom w:val="single" w:sz="8" w:space="0" w:color="000000"/>
              <w:right w:val="single" w:sz="8" w:space="0" w:color="000000"/>
            </w:tcBorders>
          </w:tcPr>
          <w:p w14:paraId="06626FAF" w14:textId="77777777" w:rsidR="0027511C" w:rsidRPr="00C55C37" w:rsidRDefault="0027511C"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98" w:type="dxa"/>
            <w:tcBorders>
              <w:top w:val="single" w:sz="8" w:space="0" w:color="000000"/>
              <w:left w:val="single" w:sz="8" w:space="0" w:color="000000"/>
              <w:bottom w:val="single" w:sz="8" w:space="0" w:color="000000"/>
            </w:tcBorders>
          </w:tcPr>
          <w:p w14:paraId="06626FB0" w14:textId="77777777" w:rsidR="002725B3" w:rsidRPr="00C55C37" w:rsidRDefault="002725B3" w:rsidP="002725B3">
            <w:pPr>
              <w:pStyle w:val="Bullet1"/>
              <w:rPr>
                <w:sz w:val="18"/>
              </w:rPr>
            </w:pPr>
            <w:r w:rsidRPr="00C55C37">
              <w:rPr>
                <w:sz w:val="18"/>
              </w:rPr>
              <w:t>Demonstrates various approaches to quality assurance or quality improvement.</w:t>
            </w:r>
          </w:p>
          <w:p w14:paraId="06626FB1" w14:textId="77777777" w:rsidR="002725B3" w:rsidRPr="00C55C37" w:rsidRDefault="002725B3" w:rsidP="002725B3">
            <w:pPr>
              <w:pStyle w:val="Bullet1"/>
              <w:rPr>
                <w:sz w:val="18"/>
              </w:rPr>
            </w:pPr>
            <w:r w:rsidRPr="00C55C37">
              <w:rPr>
                <w:sz w:val="18"/>
              </w:rPr>
              <w:t>Explains team responsibilities in relation to the basic principles of quality assurance and quality control.</w:t>
            </w:r>
          </w:p>
          <w:p w14:paraId="06626FB2" w14:textId="77777777" w:rsidR="002725B3" w:rsidRPr="00FB7C59" w:rsidRDefault="002725B3" w:rsidP="002725B3">
            <w:pPr>
              <w:pStyle w:val="Bullet1"/>
              <w:rPr>
                <w:sz w:val="18"/>
              </w:rPr>
            </w:pPr>
            <w:r w:rsidRPr="00FB7C59">
              <w:rPr>
                <w:sz w:val="18"/>
              </w:rPr>
              <w:t xml:space="preserve">Identifies instances where quality assurance or quality control standards are not met and explains the impact of these issues. </w:t>
            </w:r>
          </w:p>
          <w:p w14:paraId="06626FB3" w14:textId="77777777" w:rsidR="0027511C" w:rsidRPr="00FB7C59" w:rsidRDefault="0027511C" w:rsidP="002725B3">
            <w:pPr>
              <w:pStyle w:val="Bullet1"/>
              <w:rPr>
                <w:sz w:val="18"/>
              </w:rPr>
            </w:pPr>
            <w:r w:rsidRPr="00FB7C59">
              <w:rPr>
                <w:sz w:val="18"/>
              </w:rPr>
              <w:t xml:space="preserve">Implements an existing Quality Assurance Plan, with supervision, to provide assurance that </w:t>
            </w:r>
            <w:r w:rsidR="007C186A" w:rsidRPr="00FB7C59">
              <w:rPr>
                <w:sz w:val="18"/>
              </w:rPr>
              <w:t xml:space="preserve">the </w:t>
            </w:r>
            <w:r w:rsidRPr="00FB7C59">
              <w:rPr>
                <w:sz w:val="18"/>
              </w:rPr>
              <w:t>products under one's program area con</w:t>
            </w:r>
            <w:r w:rsidR="002725B3" w:rsidRPr="00FB7C59">
              <w:rPr>
                <w:sz w:val="18"/>
              </w:rPr>
              <w:t>form to specified requirements.</w:t>
            </w:r>
          </w:p>
        </w:tc>
      </w:tr>
      <w:tr w:rsidR="0027511C" w:rsidRPr="00E86B7F" w14:paraId="06626FBA" w14:textId="77777777" w:rsidTr="003F07FF">
        <w:trPr>
          <w:trHeight w:val="432"/>
        </w:trPr>
        <w:tc>
          <w:tcPr>
            <w:tcW w:w="1602" w:type="dxa"/>
            <w:tcBorders>
              <w:top w:val="single" w:sz="8" w:space="0" w:color="000000"/>
              <w:bottom w:val="single" w:sz="8" w:space="0" w:color="000000"/>
              <w:right w:val="single" w:sz="8" w:space="0" w:color="000000"/>
            </w:tcBorders>
          </w:tcPr>
          <w:p w14:paraId="06626FB5" w14:textId="77777777" w:rsidR="0027511C" w:rsidRPr="00C55C37" w:rsidRDefault="0027511C"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98" w:type="dxa"/>
            <w:tcBorders>
              <w:top w:val="single" w:sz="8" w:space="0" w:color="000000"/>
              <w:left w:val="single" w:sz="8" w:space="0" w:color="000000"/>
              <w:bottom w:val="single" w:sz="8" w:space="0" w:color="000000"/>
            </w:tcBorders>
          </w:tcPr>
          <w:p w14:paraId="06626FB6" w14:textId="77777777" w:rsidR="0027511C" w:rsidRPr="00C55C37" w:rsidRDefault="0027511C" w:rsidP="0027511C">
            <w:pPr>
              <w:pStyle w:val="Bullet1"/>
              <w:rPr>
                <w:sz w:val="18"/>
              </w:rPr>
            </w:pPr>
            <w:r w:rsidRPr="00C55C37">
              <w:rPr>
                <w:sz w:val="18"/>
              </w:rPr>
              <w:t>Determines, classifies</w:t>
            </w:r>
            <w:r w:rsidR="007C186A" w:rsidRPr="00C55C37">
              <w:rPr>
                <w:sz w:val="18"/>
              </w:rPr>
              <w:t>,</w:t>
            </w:r>
            <w:r w:rsidRPr="00C55C37">
              <w:rPr>
                <w:sz w:val="18"/>
              </w:rPr>
              <w:t xml:space="preserve"> and prioritizes quality problems.</w:t>
            </w:r>
          </w:p>
          <w:p w14:paraId="06626FB7" w14:textId="77777777" w:rsidR="002725B3" w:rsidRPr="00FB7C59" w:rsidRDefault="002725B3" w:rsidP="002725B3">
            <w:pPr>
              <w:pStyle w:val="Bullet1"/>
              <w:rPr>
                <w:sz w:val="18"/>
              </w:rPr>
            </w:pPr>
            <w:r w:rsidRPr="00C55C37">
              <w:rPr>
                <w:sz w:val="18"/>
              </w:rPr>
              <w:t xml:space="preserve">Identifies substandard quality assurance or quality control processes and offers recommendations for resolving quality issues to </w:t>
            </w:r>
            <w:r w:rsidRPr="00FB7C59">
              <w:rPr>
                <w:sz w:val="18"/>
              </w:rPr>
              <w:t xml:space="preserve">a team lead or supervisor.   </w:t>
            </w:r>
          </w:p>
          <w:p w14:paraId="06626FB8" w14:textId="77777777" w:rsidR="0027511C" w:rsidRPr="00FB7C59" w:rsidRDefault="0027511C" w:rsidP="0027511C">
            <w:pPr>
              <w:pStyle w:val="Bullet1"/>
              <w:rPr>
                <w:sz w:val="18"/>
              </w:rPr>
            </w:pPr>
            <w:r w:rsidRPr="00FB7C59">
              <w:rPr>
                <w:sz w:val="18"/>
              </w:rPr>
              <w:t>Monitors and analyzes project/program performance metrics to detect issues that may have an impact on quality.</w:t>
            </w:r>
          </w:p>
          <w:p w14:paraId="06626FB9" w14:textId="77777777" w:rsidR="0027511C" w:rsidRPr="00FB7C59" w:rsidRDefault="0027511C" w:rsidP="0027511C">
            <w:pPr>
              <w:pStyle w:val="Bullet1"/>
              <w:rPr>
                <w:sz w:val="18"/>
              </w:rPr>
            </w:pPr>
            <w:r w:rsidRPr="00FB7C59">
              <w:rPr>
                <w:sz w:val="18"/>
              </w:rPr>
              <w:t>Uses appropriate tools and techniques (e.g., testing, inspection, control charts) to ensure that project deliverables conform to established quality standards in the project plan and adhere to customer requirements.</w:t>
            </w:r>
          </w:p>
        </w:tc>
      </w:tr>
      <w:tr w:rsidR="0027511C" w:rsidRPr="00E86B7F" w14:paraId="06626FC0" w14:textId="77777777" w:rsidTr="003F07FF">
        <w:trPr>
          <w:trHeight w:val="432"/>
        </w:trPr>
        <w:tc>
          <w:tcPr>
            <w:tcW w:w="1602" w:type="dxa"/>
            <w:tcBorders>
              <w:top w:val="single" w:sz="8" w:space="0" w:color="000000"/>
              <w:bottom w:val="single" w:sz="8" w:space="0" w:color="000000"/>
              <w:right w:val="single" w:sz="8" w:space="0" w:color="000000"/>
            </w:tcBorders>
          </w:tcPr>
          <w:p w14:paraId="06626FBB" w14:textId="77777777" w:rsidR="0027511C" w:rsidRPr="00C55C37" w:rsidRDefault="0027511C"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98" w:type="dxa"/>
            <w:tcBorders>
              <w:top w:val="single" w:sz="8" w:space="0" w:color="000000"/>
              <w:left w:val="single" w:sz="8" w:space="0" w:color="000000"/>
              <w:bottom w:val="single" w:sz="8" w:space="0" w:color="000000"/>
            </w:tcBorders>
          </w:tcPr>
          <w:p w14:paraId="06626FBC" w14:textId="77777777" w:rsidR="003A4BF7" w:rsidRPr="00C55C37" w:rsidRDefault="003A4BF7" w:rsidP="003A4BF7">
            <w:pPr>
              <w:pStyle w:val="Bullet1"/>
              <w:rPr>
                <w:sz w:val="18"/>
              </w:rPr>
            </w:pPr>
            <w:r w:rsidRPr="00C55C37">
              <w:rPr>
                <w:sz w:val="18"/>
              </w:rPr>
              <w:t>Examines quality standards to determine whether and how they can be applied to enhance program, project, or service quality.</w:t>
            </w:r>
          </w:p>
          <w:p w14:paraId="06626FBD" w14:textId="77777777" w:rsidR="003A4BF7" w:rsidRPr="00C55C37" w:rsidRDefault="003A4BF7" w:rsidP="003A4BF7">
            <w:pPr>
              <w:pStyle w:val="Bullet1"/>
              <w:rPr>
                <w:sz w:val="18"/>
              </w:rPr>
            </w:pPr>
            <w:r w:rsidRPr="00C55C37">
              <w:rPr>
                <w:sz w:val="18"/>
              </w:rPr>
              <w:t xml:space="preserve">Develops meaningful performance metrics for a program, project, or service to aid in measuring quality and ensuring quality control. </w:t>
            </w:r>
          </w:p>
          <w:p w14:paraId="06626FBE" w14:textId="77777777" w:rsidR="003A4BF7" w:rsidRPr="00FB7C59" w:rsidRDefault="003A4BF7" w:rsidP="003A4BF7">
            <w:pPr>
              <w:pStyle w:val="Bullet1"/>
              <w:rPr>
                <w:sz w:val="18"/>
              </w:rPr>
            </w:pPr>
            <w:r w:rsidRPr="00C55C37">
              <w:rPr>
                <w:sz w:val="18"/>
              </w:rPr>
              <w:t>Prioritizes systemic problems and resolves critical issues that could have a significant nega</w:t>
            </w:r>
            <w:r w:rsidRPr="00FB7C59">
              <w:rPr>
                <w:sz w:val="18"/>
              </w:rPr>
              <w:t>tive impact on project quality.</w:t>
            </w:r>
          </w:p>
          <w:p w14:paraId="06626FBF" w14:textId="77777777" w:rsidR="0027511C" w:rsidRPr="00FB7C59" w:rsidRDefault="0027511C" w:rsidP="00816A4B">
            <w:pPr>
              <w:pStyle w:val="Bullet1"/>
              <w:rPr>
                <w:sz w:val="18"/>
              </w:rPr>
            </w:pPr>
            <w:r w:rsidRPr="00FB7C59">
              <w:rPr>
                <w:sz w:val="18"/>
              </w:rPr>
              <w:t xml:space="preserve">Develops a Quality Assurance Plan for software under one's program area that states the problem and goals, offers well-defined solution requirements, and is consistent with the organization's Software </w:t>
            </w:r>
            <w:r w:rsidR="003A4BF7" w:rsidRPr="00FB7C59">
              <w:rPr>
                <w:sz w:val="18"/>
              </w:rPr>
              <w:t>Configuration Management (SCM).</w:t>
            </w:r>
          </w:p>
        </w:tc>
      </w:tr>
      <w:tr w:rsidR="0027511C" w:rsidRPr="00E86B7F" w14:paraId="06626FC5" w14:textId="77777777" w:rsidTr="003F07FF">
        <w:trPr>
          <w:trHeight w:val="432"/>
        </w:trPr>
        <w:tc>
          <w:tcPr>
            <w:tcW w:w="1602" w:type="dxa"/>
            <w:tcBorders>
              <w:top w:val="single" w:sz="8" w:space="0" w:color="000000"/>
              <w:bottom w:val="single" w:sz="8" w:space="0" w:color="000000"/>
              <w:right w:val="single" w:sz="8" w:space="0" w:color="000000"/>
            </w:tcBorders>
          </w:tcPr>
          <w:p w14:paraId="06626FC1" w14:textId="77777777" w:rsidR="0027511C" w:rsidRPr="00C55C37" w:rsidRDefault="0027511C"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98" w:type="dxa"/>
            <w:tcBorders>
              <w:top w:val="single" w:sz="8" w:space="0" w:color="000000"/>
              <w:left w:val="single" w:sz="8" w:space="0" w:color="000000"/>
              <w:bottom w:val="single" w:sz="8" w:space="0" w:color="000000"/>
            </w:tcBorders>
          </w:tcPr>
          <w:p w14:paraId="06626FC2" w14:textId="77777777" w:rsidR="003A4BF7" w:rsidRPr="00C55C37" w:rsidRDefault="003A4BF7" w:rsidP="003A4BF7">
            <w:pPr>
              <w:pStyle w:val="Bullet1"/>
              <w:rPr>
                <w:sz w:val="18"/>
              </w:rPr>
            </w:pPr>
            <w:r w:rsidRPr="00C55C37">
              <w:rPr>
                <w:sz w:val="18"/>
              </w:rPr>
              <w:t xml:space="preserve">Monitors and ensures compliance with Quality Assurance Plans, standards, and/or guidelines as part of a significant project, program, or service delivery. </w:t>
            </w:r>
          </w:p>
          <w:p w14:paraId="06626FC3" w14:textId="77777777" w:rsidR="0027511C" w:rsidRPr="00FB7C59" w:rsidRDefault="0027511C" w:rsidP="003A4BF7">
            <w:pPr>
              <w:pStyle w:val="Bullet1"/>
              <w:rPr>
                <w:sz w:val="18"/>
              </w:rPr>
            </w:pPr>
            <w:r w:rsidRPr="00C55C37">
              <w:rPr>
                <w:sz w:val="18"/>
              </w:rPr>
              <w:t>Leads the development of template Quality Assurance Plans and p</w:t>
            </w:r>
            <w:r w:rsidR="003A4BF7" w:rsidRPr="00C55C37">
              <w:rPr>
                <w:sz w:val="18"/>
              </w:rPr>
              <w:t>olicies for adoption across larger orga</w:t>
            </w:r>
            <w:r w:rsidR="003A4BF7" w:rsidRPr="00FB7C59">
              <w:rPr>
                <w:sz w:val="18"/>
              </w:rPr>
              <w:t>nizational team.</w:t>
            </w:r>
          </w:p>
          <w:p w14:paraId="06626FC4" w14:textId="77777777" w:rsidR="0027511C" w:rsidRPr="00FB7C59" w:rsidRDefault="0027511C" w:rsidP="000A362A">
            <w:pPr>
              <w:pStyle w:val="Bullet1"/>
              <w:rPr>
                <w:sz w:val="18"/>
              </w:rPr>
            </w:pPr>
            <w:r w:rsidRPr="00FB7C59">
              <w:rPr>
                <w:sz w:val="18"/>
              </w:rPr>
              <w:t>Optimizes portfolio management processes using quality principles and feedback.</w:t>
            </w:r>
          </w:p>
        </w:tc>
      </w:tr>
    </w:tbl>
    <w:p w14:paraId="06626FC6" w14:textId="77777777" w:rsidR="00046A2D" w:rsidRPr="00E86B7F" w:rsidRDefault="00046A2D" w:rsidP="00046A2D">
      <w:pPr>
        <w:rPr>
          <w:rFonts w:asciiTheme="minorHAnsi" w:hAnsiTheme="minorHAnsi" w:cstheme="minorHAnsi"/>
        </w:rPr>
      </w:pPr>
    </w:p>
    <w:p w14:paraId="06626FC7"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0800" w:type="dxa"/>
        <w:tblInd w:w="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02"/>
        <w:gridCol w:w="9198"/>
      </w:tblGrid>
      <w:tr w:rsidR="00DC009A" w:rsidRPr="00E86B7F" w14:paraId="06626FCA" w14:textId="77777777" w:rsidTr="00E86B7F">
        <w:trPr>
          <w:trHeight w:val="432"/>
          <w:tblHeader/>
        </w:trPr>
        <w:tc>
          <w:tcPr>
            <w:tcW w:w="10800" w:type="dxa"/>
            <w:gridSpan w:val="2"/>
            <w:tcBorders>
              <w:top w:val="single" w:sz="8" w:space="0" w:color="000000"/>
              <w:bottom w:val="single" w:sz="8" w:space="0" w:color="000000"/>
            </w:tcBorders>
            <w:shd w:val="clear" w:color="auto" w:fill="2E5571" w:themeFill="accent3" w:themeFillShade="BF"/>
          </w:tcPr>
          <w:p w14:paraId="06626FC8" w14:textId="77777777" w:rsidR="00DC009A" w:rsidRPr="00C55C37" w:rsidRDefault="00DC009A" w:rsidP="00C9605E">
            <w:pPr>
              <w:pStyle w:val="Heading0"/>
              <w:outlineLvl w:val="2"/>
            </w:pPr>
            <w:r w:rsidRPr="0059122E">
              <w:br w:type="page"/>
            </w:r>
            <w:bookmarkStart w:id="296" w:name="_Toc400022470"/>
            <w:r w:rsidRPr="00C55C37">
              <w:rPr>
                <w:bCs w:val="0"/>
                <w:sz w:val="24"/>
              </w:rPr>
              <w:t>Regulations and Policy</w:t>
            </w:r>
            <w:bookmarkEnd w:id="296"/>
            <w:r w:rsidRPr="00C55C37">
              <w:rPr>
                <w:bCs w:val="0"/>
                <w:sz w:val="24"/>
              </w:rPr>
              <w:t xml:space="preserve"> </w:t>
            </w:r>
          </w:p>
          <w:p w14:paraId="06626FC9" w14:textId="77777777" w:rsidR="00DC009A" w:rsidRPr="00E86B7F" w:rsidRDefault="003A4BF7" w:rsidP="00DC009A">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and application of legislation, regulations, policies, and/or processes to ensure organizational compliance.</w:t>
            </w:r>
          </w:p>
        </w:tc>
      </w:tr>
      <w:tr w:rsidR="00DC009A" w:rsidRPr="00E86B7F" w14:paraId="06626FCD" w14:textId="77777777" w:rsidTr="00C9605E">
        <w:trPr>
          <w:trHeight w:val="432"/>
        </w:trPr>
        <w:tc>
          <w:tcPr>
            <w:tcW w:w="1602" w:type="dxa"/>
            <w:tcBorders>
              <w:top w:val="single" w:sz="8" w:space="0" w:color="000000"/>
              <w:bottom w:val="single" w:sz="8" w:space="0" w:color="000000"/>
              <w:right w:val="single" w:sz="8" w:space="0" w:color="000000"/>
            </w:tcBorders>
            <w:shd w:val="clear" w:color="auto" w:fill="D8D8D8"/>
          </w:tcPr>
          <w:p w14:paraId="06626FCB" w14:textId="77777777" w:rsidR="00DC009A" w:rsidRPr="00C55C37" w:rsidRDefault="00DC009A" w:rsidP="00C9605E">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98" w:type="dxa"/>
            <w:tcBorders>
              <w:top w:val="single" w:sz="8" w:space="0" w:color="000000"/>
              <w:left w:val="single" w:sz="8" w:space="0" w:color="000000"/>
              <w:bottom w:val="single" w:sz="8" w:space="0" w:color="000000"/>
            </w:tcBorders>
            <w:shd w:val="clear" w:color="auto" w:fill="D8D8D8"/>
          </w:tcPr>
          <w:p w14:paraId="06626FCC" w14:textId="77777777" w:rsidR="00DC009A" w:rsidRPr="00C55C37" w:rsidRDefault="00CA7BB0" w:rsidP="00C9605E">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DC009A" w:rsidRPr="00E86B7F" w14:paraId="06626FD4" w14:textId="77777777" w:rsidTr="00C9605E">
        <w:trPr>
          <w:trHeight w:val="432"/>
        </w:trPr>
        <w:tc>
          <w:tcPr>
            <w:tcW w:w="1602" w:type="dxa"/>
            <w:tcBorders>
              <w:top w:val="single" w:sz="8" w:space="0" w:color="000000"/>
              <w:bottom w:val="single" w:sz="8" w:space="0" w:color="000000"/>
              <w:right w:val="single" w:sz="8" w:space="0" w:color="000000"/>
            </w:tcBorders>
          </w:tcPr>
          <w:p w14:paraId="06626FCE" w14:textId="77777777" w:rsidR="00DC009A" w:rsidRPr="00C55C37" w:rsidRDefault="00DC009A" w:rsidP="00C9605E">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1B180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98" w:type="dxa"/>
            <w:tcBorders>
              <w:top w:val="single" w:sz="8" w:space="0" w:color="000000"/>
              <w:left w:val="single" w:sz="8" w:space="0" w:color="000000"/>
              <w:bottom w:val="single" w:sz="8" w:space="0" w:color="000000"/>
            </w:tcBorders>
          </w:tcPr>
          <w:p w14:paraId="06626FCF" w14:textId="77777777" w:rsidR="00C9605E" w:rsidRPr="00C55C37" w:rsidRDefault="00CA7BB0" w:rsidP="00DC009A">
            <w:pPr>
              <w:pStyle w:val="Bullet1"/>
              <w:rPr>
                <w:sz w:val="18"/>
              </w:rPr>
            </w:pPr>
            <w:r w:rsidRPr="00C55C37">
              <w:rPr>
                <w:sz w:val="18"/>
              </w:rPr>
              <w:t>Describes</w:t>
            </w:r>
            <w:r w:rsidR="00C9605E" w:rsidRPr="00C55C37">
              <w:rPr>
                <w:sz w:val="18"/>
              </w:rPr>
              <w:t xml:space="preserve"> the key terms associated with regulations and policy.</w:t>
            </w:r>
          </w:p>
          <w:p w14:paraId="06626FD0" w14:textId="77777777" w:rsidR="00DC009A" w:rsidRPr="00E86B7F" w:rsidRDefault="00CA7BB0" w:rsidP="00DC009A">
            <w:pPr>
              <w:pStyle w:val="Bullet1"/>
              <w:rPr>
                <w:sz w:val="18"/>
              </w:rPr>
            </w:pPr>
            <w:r w:rsidRPr="00FB7C59">
              <w:rPr>
                <w:sz w:val="18"/>
              </w:rPr>
              <w:t>Demonstrates</w:t>
            </w:r>
            <w:r w:rsidR="00C9605E" w:rsidRPr="00FB7C59">
              <w:rPr>
                <w:sz w:val="18"/>
              </w:rPr>
              <w:t xml:space="preserve"> awareness of regulat</w:t>
            </w:r>
            <w:r w:rsidRPr="00FB7C59">
              <w:rPr>
                <w:sz w:val="18"/>
              </w:rPr>
              <w:t>ions and policy that impact own</w:t>
            </w:r>
            <w:r w:rsidR="00C9605E" w:rsidRPr="00FB7C59">
              <w:rPr>
                <w:sz w:val="18"/>
              </w:rPr>
              <w:t xml:space="preserve"> work.</w:t>
            </w:r>
          </w:p>
          <w:p w14:paraId="06626FD1" w14:textId="77777777" w:rsidR="003A4BF7" w:rsidRPr="00E86B7F" w:rsidRDefault="003A4BF7" w:rsidP="003A4BF7">
            <w:pPr>
              <w:pStyle w:val="Bullet1"/>
              <w:rPr>
                <w:sz w:val="18"/>
              </w:rPr>
            </w:pPr>
            <w:r w:rsidRPr="00E86B7F">
              <w:rPr>
                <w:sz w:val="18"/>
              </w:rPr>
              <w:t>Identifies current and emerging legislation and/or regulations relevant to one's responsibilities.</w:t>
            </w:r>
          </w:p>
          <w:p w14:paraId="06626FD2" w14:textId="77777777" w:rsidR="003A4BF7" w:rsidRPr="00E86B7F" w:rsidRDefault="003A4BF7" w:rsidP="003A4BF7">
            <w:pPr>
              <w:pStyle w:val="Bullet1"/>
              <w:rPr>
                <w:sz w:val="18"/>
              </w:rPr>
            </w:pPr>
            <w:r w:rsidRPr="00E86B7F">
              <w:rPr>
                <w:sz w:val="18"/>
              </w:rPr>
              <w:t>Recognizes and references manuals, documents, and other materials relevant to codes, laws, regulations, and practices to respond to inquiries.</w:t>
            </w:r>
          </w:p>
          <w:p w14:paraId="06626FD3" w14:textId="77777777" w:rsidR="003A4BF7" w:rsidRPr="00E86B7F" w:rsidRDefault="003A4BF7" w:rsidP="002F0C06">
            <w:pPr>
              <w:pStyle w:val="Bullet1"/>
              <w:rPr>
                <w:sz w:val="18"/>
              </w:rPr>
            </w:pPr>
            <w:r w:rsidRPr="00E86B7F">
              <w:rPr>
                <w:sz w:val="18"/>
              </w:rPr>
              <w:t>Refers to standard operating procedures (SOPs), templates, and job aids in completing daily work.</w:t>
            </w:r>
          </w:p>
        </w:tc>
      </w:tr>
      <w:tr w:rsidR="00CA7BB0" w:rsidRPr="00E86B7F" w14:paraId="06626FDD" w14:textId="77777777" w:rsidTr="00C9605E">
        <w:trPr>
          <w:trHeight w:val="432"/>
        </w:trPr>
        <w:tc>
          <w:tcPr>
            <w:tcW w:w="1602" w:type="dxa"/>
            <w:tcBorders>
              <w:top w:val="single" w:sz="8" w:space="0" w:color="000000"/>
              <w:bottom w:val="single" w:sz="8" w:space="0" w:color="000000"/>
              <w:right w:val="single" w:sz="8" w:space="0" w:color="000000"/>
            </w:tcBorders>
          </w:tcPr>
          <w:p w14:paraId="06626FD5"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98" w:type="dxa"/>
            <w:tcBorders>
              <w:top w:val="single" w:sz="8" w:space="0" w:color="000000"/>
              <w:left w:val="single" w:sz="8" w:space="0" w:color="000000"/>
              <w:bottom w:val="single" w:sz="8" w:space="0" w:color="000000"/>
            </w:tcBorders>
          </w:tcPr>
          <w:p w14:paraId="06626FD6" w14:textId="77777777" w:rsidR="00CA7BB0" w:rsidRPr="00C55C37" w:rsidRDefault="00CA7BB0" w:rsidP="000A362A">
            <w:pPr>
              <w:pStyle w:val="Bullet1"/>
              <w:rPr>
                <w:sz w:val="18"/>
              </w:rPr>
            </w:pPr>
            <w:r w:rsidRPr="00C55C37">
              <w:rPr>
                <w:sz w:val="18"/>
              </w:rPr>
              <w:t>Discusses regulations and policy that apply to own work.</w:t>
            </w:r>
          </w:p>
          <w:p w14:paraId="06626FD7" w14:textId="77777777" w:rsidR="00CA7BB0" w:rsidRPr="00C55C37" w:rsidRDefault="00CA7BB0" w:rsidP="000A362A">
            <w:pPr>
              <w:pStyle w:val="Bullet1"/>
              <w:rPr>
                <w:sz w:val="18"/>
              </w:rPr>
            </w:pPr>
            <w:r w:rsidRPr="00C55C37">
              <w:rPr>
                <w:sz w:val="18"/>
              </w:rPr>
              <w:t>Complies with regulations and policy related to own work, with supervisor or peer guidance.</w:t>
            </w:r>
          </w:p>
          <w:p w14:paraId="06626FD8" w14:textId="77777777" w:rsidR="003A4BF7" w:rsidRPr="00FB7C59" w:rsidRDefault="003A4BF7" w:rsidP="003A4BF7">
            <w:pPr>
              <w:pStyle w:val="Bullet1"/>
              <w:rPr>
                <w:sz w:val="18"/>
              </w:rPr>
            </w:pPr>
            <w:r w:rsidRPr="00C55C37">
              <w:rPr>
                <w:sz w:val="18"/>
              </w:rPr>
              <w:t xml:space="preserve">Discusses the growing importance of national or </w:t>
            </w:r>
            <w:r w:rsidRPr="00FB7C59">
              <w:rPr>
                <w:sz w:val="18"/>
              </w:rPr>
              <w:t>international standards and their impact on the IT business environment.</w:t>
            </w:r>
          </w:p>
          <w:p w14:paraId="06626FD9" w14:textId="77777777" w:rsidR="003A4BF7" w:rsidRPr="00FB7C59" w:rsidRDefault="003A4BF7" w:rsidP="003A4BF7">
            <w:pPr>
              <w:pStyle w:val="Bullet1"/>
              <w:rPr>
                <w:sz w:val="18"/>
              </w:rPr>
            </w:pPr>
            <w:r w:rsidRPr="00FB7C59">
              <w:rPr>
                <w:sz w:val="18"/>
              </w:rPr>
              <w:t>Interprets the applicability of governing laws and authorities to contractor-managed/hosted systems and/or websites.</w:t>
            </w:r>
          </w:p>
          <w:p w14:paraId="06626FDA" w14:textId="77777777" w:rsidR="003A4BF7" w:rsidRPr="00FB7C59" w:rsidRDefault="003A4BF7" w:rsidP="003A4BF7">
            <w:pPr>
              <w:pStyle w:val="Bullet1"/>
              <w:rPr>
                <w:sz w:val="18"/>
              </w:rPr>
            </w:pPr>
            <w:r w:rsidRPr="00FB7C59">
              <w:rPr>
                <w:sz w:val="18"/>
              </w:rPr>
              <w:t>Articulates how government policymaking, coordinating organizations, and/or advisory groups affect one's role within a department and/or organization.</w:t>
            </w:r>
          </w:p>
          <w:p w14:paraId="06626FDB" w14:textId="77777777" w:rsidR="003A4BF7" w:rsidRPr="00FB7C59" w:rsidRDefault="003A4BF7" w:rsidP="003A4BF7">
            <w:pPr>
              <w:pStyle w:val="Bullet1"/>
              <w:rPr>
                <w:sz w:val="18"/>
              </w:rPr>
            </w:pPr>
            <w:r w:rsidRPr="00FB7C59">
              <w:rPr>
                <w:sz w:val="18"/>
              </w:rPr>
              <w:t>Implements VA practices to ensure that there is compliance with external policies, such as the Health Insurance Portability and Accountability Act (HIPAA) and the Freedom of Information Act (FOIA).</w:t>
            </w:r>
          </w:p>
          <w:p w14:paraId="06626FDC" w14:textId="77777777" w:rsidR="003A4BF7" w:rsidRPr="00FB7C59" w:rsidRDefault="003A4BF7" w:rsidP="003A4BF7">
            <w:pPr>
              <w:pStyle w:val="Bullet1"/>
              <w:rPr>
                <w:sz w:val="18"/>
              </w:rPr>
            </w:pPr>
            <w:r w:rsidRPr="00FB7C59">
              <w:rPr>
                <w:sz w:val="18"/>
              </w:rPr>
              <w:t>Discusses the role (i.e., impact and interaction) of oversight, regulatory, and government-wide policy groups and their impact on VA and influence on one's own role and responsibilities.</w:t>
            </w:r>
          </w:p>
        </w:tc>
      </w:tr>
      <w:tr w:rsidR="00CA7BB0" w:rsidRPr="00E86B7F" w14:paraId="06626FE5" w14:textId="77777777" w:rsidTr="00C9605E">
        <w:trPr>
          <w:trHeight w:val="432"/>
        </w:trPr>
        <w:tc>
          <w:tcPr>
            <w:tcW w:w="1602" w:type="dxa"/>
            <w:tcBorders>
              <w:top w:val="single" w:sz="8" w:space="0" w:color="000000"/>
              <w:bottom w:val="single" w:sz="8" w:space="0" w:color="000000"/>
              <w:right w:val="single" w:sz="8" w:space="0" w:color="000000"/>
            </w:tcBorders>
          </w:tcPr>
          <w:p w14:paraId="06626FDE"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98" w:type="dxa"/>
            <w:tcBorders>
              <w:top w:val="single" w:sz="8" w:space="0" w:color="000000"/>
              <w:left w:val="single" w:sz="8" w:space="0" w:color="000000"/>
              <w:bottom w:val="single" w:sz="8" w:space="0" w:color="000000"/>
            </w:tcBorders>
          </w:tcPr>
          <w:p w14:paraId="06626FDF" w14:textId="77777777" w:rsidR="00CA7BB0" w:rsidRPr="00C55C37" w:rsidRDefault="00CA7BB0" w:rsidP="000A362A">
            <w:pPr>
              <w:pStyle w:val="Bullet1"/>
              <w:rPr>
                <w:sz w:val="18"/>
              </w:rPr>
            </w:pPr>
            <w:r w:rsidRPr="00C55C37">
              <w:rPr>
                <w:sz w:val="18"/>
              </w:rPr>
              <w:t xml:space="preserve">Complies with regulations and policy related to own work, without instruction. </w:t>
            </w:r>
          </w:p>
          <w:p w14:paraId="06626FE0" w14:textId="77777777" w:rsidR="00CA7BB0" w:rsidRPr="00C55C37" w:rsidRDefault="00CA7BB0" w:rsidP="000A362A">
            <w:pPr>
              <w:pStyle w:val="Bullet1"/>
              <w:rPr>
                <w:sz w:val="18"/>
              </w:rPr>
            </w:pPr>
            <w:r w:rsidRPr="00C55C37">
              <w:rPr>
                <w:sz w:val="18"/>
              </w:rPr>
              <w:t>Contributes new ideas when complying with regulations and policy.</w:t>
            </w:r>
          </w:p>
          <w:p w14:paraId="06626FE1" w14:textId="77777777" w:rsidR="003A4BF7" w:rsidRPr="00FB7C59" w:rsidRDefault="003A4BF7" w:rsidP="003A4BF7">
            <w:pPr>
              <w:pStyle w:val="Bullet1"/>
              <w:rPr>
                <w:sz w:val="18"/>
              </w:rPr>
            </w:pPr>
            <w:r w:rsidRPr="00FB7C59">
              <w:rPr>
                <w:sz w:val="18"/>
              </w:rPr>
              <w:t>Prepares reference materials and documentation based on legislation or policy developed by senior leadership.</w:t>
            </w:r>
          </w:p>
          <w:p w14:paraId="06626FE2" w14:textId="77777777" w:rsidR="003A4BF7" w:rsidRPr="00FB7C59" w:rsidRDefault="003A4BF7" w:rsidP="003A4BF7">
            <w:pPr>
              <w:pStyle w:val="Bullet1"/>
              <w:rPr>
                <w:sz w:val="18"/>
              </w:rPr>
            </w:pPr>
            <w:r w:rsidRPr="00FB7C59">
              <w:rPr>
                <w:sz w:val="18"/>
              </w:rPr>
              <w:t>Applies knowledge of codes, laws, regulations, and practices in daily work.</w:t>
            </w:r>
          </w:p>
          <w:p w14:paraId="06626FE3" w14:textId="77777777" w:rsidR="003A4BF7" w:rsidRPr="00FB7C59" w:rsidRDefault="003A4BF7" w:rsidP="003A4BF7">
            <w:pPr>
              <w:pStyle w:val="Bullet1"/>
              <w:rPr>
                <w:sz w:val="18"/>
              </w:rPr>
            </w:pPr>
            <w:r w:rsidRPr="00FB7C59">
              <w:rPr>
                <w:sz w:val="18"/>
              </w:rPr>
              <w:t>Interprets and relates laws, codes, and regulations to show how and when they apply to various programs, contractor-managed/hosted systems and/or websites.</w:t>
            </w:r>
          </w:p>
          <w:p w14:paraId="06626FE4" w14:textId="77777777" w:rsidR="003A4BF7" w:rsidRPr="00FB7C59" w:rsidRDefault="003A4BF7" w:rsidP="00F72DA9">
            <w:pPr>
              <w:pStyle w:val="Bullet1"/>
              <w:rPr>
                <w:sz w:val="18"/>
              </w:rPr>
            </w:pPr>
            <w:r w:rsidRPr="00FB7C59">
              <w:rPr>
                <w:sz w:val="18"/>
              </w:rPr>
              <w:t xml:space="preserve">Implements VA practices to ensure that there is compliance with external policies, such as </w:t>
            </w:r>
            <w:r w:rsidR="00F72DA9" w:rsidRPr="00FB7C59">
              <w:rPr>
                <w:sz w:val="18"/>
              </w:rPr>
              <w:t>HIPAA and FOIA.</w:t>
            </w:r>
          </w:p>
        </w:tc>
      </w:tr>
      <w:tr w:rsidR="00CA7BB0" w:rsidRPr="00E86B7F" w14:paraId="06626FED" w14:textId="77777777" w:rsidTr="00C9605E">
        <w:trPr>
          <w:trHeight w:val="432"/>
        </w:trPr>
        <w:tc>
          <w:tcPr>
            <w:tcW w:w="1602" w:type="dxa"/>
            <w:tcBorders>
              <w:top w:val="single" w:sz="8" w:space="0" w:color="000000"/>
              <w:bottom w:val="single" w:sz="8" w:space="0" w:color="000000"/>
              <w:right w:val="single" w:sz="8" w:space="0" w:color="000000"/>
            </w:tcBorders>
          </w:tcPr>
          <w:p w14:paraId="06626FE6"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98" w:type="dxa"/>
            <w:tcBorders>
              <w:top w:val="single" w:sz="8" w:space="0" w:color="000000"/>
              <w:left w:val="single" w:sz="8" w:space="0" w:color="000000"/>
              <w:bottom w:val="single" w:sz="8" w:space="0" w:color="000000"/>
            </w:tcBorders>
          </w:tcPr>
          <w:p w14:paraId="06626FE7" w14:textId="77777777" w:rsidR="00CA7BB0" w:rsidRPr="00C55C37" w:rsidRDefault="00CA7BB0" w:rsidP="000A362A">
            <w:pPr>
              <w:pStyle w:val="Bullet1"/>
              <w:rPr>
                <w:sz w:val="18"/>
              </w:rPr>
            </w:pPr>
            <w:r w:rsidRPr="00C55C37">
              <w:rPr>
                <w:sz w:val="18"/>
              </w:rPr>
              <w:t xml:space="preserve">Navigates complex situations in compliance with regulations and policy. </w:t>
            </w:r>
          </w:p>
          <w:p w14:paraId="06626FE8" w14:textId="77777777" w:rsidR="00CA7BB0" w:rsidRPr="00C55C37" w:rsidRDefault="00CA7BB0" w:rsidP="000A362A">
            <w:pPr>
              <w:pStyle w:val="Bullet1"/>
              <w:rPr>
                <w:sz w:val="18"/>
              </w:rPr>
            </w:pPr>
            <w:r w:rsidRPr="00C55C37">
              <w:rPr>
                <w:sz w:val="18"/>
              </w:rPr>
              <w:t>Advises others in compliance with regulations and policy.</w:t>
            </w:r>
          </w:p>
          <w:p w14:paraId="06626FE9" w14:textId="77777777" w:rsidR="003A4BF7" w:rsidRPr="00FB7C59" w:rsidRDefault="003A4BF7" w:rsidP="003A4BF7">
            <w:pPr>
              <w:pStyle w:val="Bullet1"/>
              <w:rPr>
                <w:sz w:val="18"/>
              </w:rPr>
            </w:pPr>
            <w:r w:rsidRPr="00C55C37">
              <w:rPr>
                <w:sz w:val="18"/>
              </w:rPr>
              <w:t>Tracks, analyzes, and communicates the impact of emerging legislation, regulations, and intergovernmental legislation (includ</w:t>
            </w:r>
            <w:r w:rsidRPr="00FB7C59">
              <w:rPr>
                <w:sz w:val="18"/>
              </w:rPr>
              <w:t>ing changes in acquisition regulations/guidelines) to assess the impact on VA OI&amp;T.</w:t>
            </w:r>
          </w:p>
          <w:p w14:paraId="06626FEA" w14:textId="77777777" w:rsidR="003A4BF7" w:rsidRPr="00FB7C59" w:rsidRDefault="003A4BF7" w:rsidP="003A4BF7">
            <w:pPr>
              <w:pStyle w:val="Bullet1"/>
              <w:rPr>
                <w:sz w:val="18"/>
              </w:rPr>
            </w:pPr>
            <w:r w:rsidRPr="00FB7C59">
              <w:rPr>
                <w:sz w:val="18"/>
              </w:rPr>
              <w:t>Interprets statutes and limitations as they apply to VA OI&amp;T.</w:t>
            </w:r>
          </w:p>
          <w:p w14:paraId="06626FEB" w14:textId="77777777" w:rsidR="003A4BF7" w:rsidRPr="00FB7C59" w:rsidRDefault="003A4BF7" w:rsidP="003A4BF7">
            <w:pPr>
              <w:pStyle w:val="Bullet1"/>
              <w:rPr>
                <w:sz w:val="18"/>
              </w:rPr>
            </w:pPr>
            <w:r w:rsidRPr="00FB7C59">
              <w:rPr>
                <w:sz w:val="18"/>
              </w:rPr>
              <w:t>Analyzes legal and/or governance challenges associated with effectively implementing cross-agency and internal information sharing practices and makes recommendations for improvement.</w:t>
            </w:r>
          </w:p>
          <w:p w14:paraId="06626FEC" w14:textId="77777777" w:rsidR="003A4BF7" w:rsidRPr="00FB7C59" w:rsidRDefault="003A4BF7" w:rsidP="003A4BF7">
            <w:pPr>
              <w:pStyle w:val="Bullet1"/>
              <w:rPr>
                <w:sz w:val="18"/>
              </w:rPr>
            </w:pPr>
            <w:r w:rsidRPr="00FB7C59">
              <w:rPr>
                <w:sz w:val="18"/>
              </w:rPr>
              <w:t>Articulates the relevance of various codes, laws, regulations, and legal practices to defend case decisions.</w:t>
            </w:r>
          </w:p>
        </w:tc>
      </w:tr>
      <w:tr w:rsidR="00CA7BB0" w:rsidRPr="00E86B7F" w14:paraId="06626FF5" w14:textId="77777777" w:rsidTr="00C9605E">
        <w:trPr>
          <w:trHeight w:val="432"/>
        </w:trPr>
        <w:tc>
          <w:tcPr>
            <w:tcW w:w="1602" w:type="dxa"/>
            <w:tcBorders>
              <w:top w:val="single" w:sz="8" w:space="0" w:color="000000"/>
              <w:bottom w:val="single" w:sz="8" w:space="0" w:color="000000"/>
              <w:right w:val="single" w:sz="8" w:space="0" w:color="000000"/>
            </w:tcBorders>
          </w:tcPr>
          <w:p w14:paraId="06626FEE"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98" w:type="dxa"/>
            <w:tcBorders>
              <w:top w:val="single" w:sz="8" w:space="0" w:color="000000"/>
              <w:left w:val="single" w:sz="8" w:space="0" w:color="000000"/>
              <w:bottom w:val="single" w:sz="8" w:space="0" w:color="000000"/>
            </w:tcBorders>
          </w:tcPr>
          <w:p w14:paraId="06626FEF" w14:textId="77777777" w:rsidR="00CA7BB0" w:rsidRPr="00C55C37" w:rsidRDefault="00CA7BB0" w:rsidP="000A362A">
            <w:pPr>
              <w:pStyle w:val="Bullet1"/>
              <w:rPr>
                <w:sz w:val="18"/>
              </w:rPr>
            </w:pPr>
            <w:r w:rsidRPr="00C55C37">
              <w:rPr>
                <w:sz w:val="18"/>
              </w:rPr>
              <w:t xml:space="preserve">Is viewed as an expert in compliance with regulations and policy beyond own immediate team. </w:t>
            </w:r>
          </w:p>
          <w:p w14:paraId="06626FF0" w14:textId="77777777" w:rsidR="00CA7BB0" w:rsidRPr="00FB7C59" w:rsidRDefault="00CA7BB0" w:rsidP="000A362A">
            <w:pPr>
              <w:pStyle w:val="Bullet1"/>
              <w:rPr>
                <w:sz w:val="18"/>
              </w:rPr>
            </w:pPr>
            <w:r w:rsidRPr="00C55C37">
              <w:rPr>
                <w:sz w:val="18"/>
              </w:rPr>
              <w:t>Acts a role model and regularly lead</w:t>
            </w:r>
            <w:r w:rsidR="00972F99" w:rsidRPr="00C55C37">
              <w:rPr>
                <w:sz w:val="18"/>
              </w:rPr>
              <w:t>s</w:t>
            </w:r>
            <w:r w:rsidRPr="00C55C37">
              <w:rPr>
                <w:sz w:val="18"/>
              </w:rPr>
              <w:t xml:space="preserve"> others in complying with regulations and policy.</w:t>
            </w:r>
          </w:p>
          <w:p w14:paraId="06626FF1" w14:textId="77777777" w:rsidR="003A4BF7" w:rsidRPr="00FB7C59" w:rsidRDefault="003A4BF7" w:rsidP="003A4BF7">
            <w:pPr>
              <w:pStyle w:val="Bullet1"/>
              <w:rPr>
                <w:sz w:val="18"/>
              </w:rPr>
            </w:pPr>
            <w:r w:rsidRPr="00FB7C59">
              <w:rPr>
                <w:sz w:val="18"/>
              </w:rPr>
              <w:t>Assesses the provisions of emerging or current legislation and/or regulations, including performance mandates, and discusses their organizational implications.</w:t>
            </w:r>
          </w:p>
          <w:p w14:paraId="06626FF2" w14:textId="77777777" w:rsidR="003A4BF7" w:rsidRPr="00FB7C59" w:rsidRDefault="003A4BF7" w:rsidP="003A4BF7">
            <w:pPr>
              <w:pStyle w:val="Bullet1"/>
              <w:rPr>
                <w:sz w:val="18"/>
              </w:rPr>
            </w:pPr>
            <w:r w:rsidRPr="00FB7C59">
              <w:rPr>
                <w:sz w:val="18"/>
              </w:rPr>
              <w:t>Serves as a legal advisor on the plans and operations of a program or activity authorized by a law or Presidential mandate.</w:t>
            </w:r>
          </w:p>
          <w:p w14:paraId="06626FF3" w14:textId="77777777" w:rsidR="003A4BF7" w:rsidRPr="00FB7C59" w:rsidRDefault="003A4BF7" w:rsidP="003A4BF7">
            <w:pPr>
              <w:pStyle w:val="Bullet1"/>
              <w:rPr>
                <w:sz w:val="18"/>
              </w:rPr>
            </w:pPr>
            <w:r w:rsidRPr="00FB7C59">
              <w:rPr>
                <w:sz w:val="18"/>
              </w:rPr>
              <w:t>Participates in legal activities with federal agencies, state and local jurisdictions, and/or legal professional organizations.</w:t>
            </w:r>
          </w:p>
          <w:p w14:paraId="06626FF4" w14:textId="77777777" w:rsidR="003A4BF7" w:rsidRPr="00FB7C59" w:rsidRDefault="003A4BF7" w:rsidP="003A4BF7">
            <w:pPr>
              <w:pStyle w:val="Bullet1"/>
              <w:rPr>
                <w:sz w:val="18"/>
              </w:rPr>
            </w:pPr>
            <w:r w:rsidRPr="00FB7C59">
              <w:rPr>
                <w:sz w:val="18"/>
              </w:rPr>
              <w:t>Helps Congress draft legislation that impacts VA and may testify in Congressional hearings to represent the agency.</w:t>
            </w:r>
          </w:p>
        </w:tc>
      </w:tr>
    </w:tbl>
    <w:p w14:paraId="06626FF6" w14:textId="77777777" w:rsidR="00DC009A" w:rsidRPr="00E86B7F" w:rsidRDefault="00DC009A" w:rsidP="00046A2D">
      <w:pPr>
        <w:jc w:val="left"/>
        <w:rPr>
          <w:rFonts w:asciiTheme="minorHAnsi" w:hAnsiTheme="minorHAnsi" w:cstheme="minorHAnsi"/>
        </w:rPr>
      </w:pPr>
    </w:p>
    <w:p w14:paraId="06626FF7" w14:textId="77777777" w:rsidR="00DC009A" w:rsidRPr="00E86B7F" w:rsidRDefault="00DC009A" w:rsidP="00046A2D">
      <w:pPr>
        <w:jc w:val="left"/>
        <w:rPr>
          <w:rFonts w:asciiTheme="minorHAnsi" w:hAnsiTheme="minorHAnsi" w:cstheme="minorHAnsi"/>
        </w:rPr>
      </w:pPr>
    </w:p>
    <w:p w14:paraId="06626FF8" w14:textId="77777777" w:rsidR="00DC009A" w:rsidRPr="00E86B7F" w:rsidRDefault="00DC009A" w:rsidP="00046A2D">
      <w:pPr>
        <w:jc w:val="left"/>
        <w:rPr>
          <w:rFonts w:asciiTheme="minorHAnsi" w:hAnsiTheme="minorHAnsi" w:cstheme="minorHAnsi"/>
        </w:rPr>
      </w:pP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198"/>
      </w:tblGrid>
      <w:tr w:rsidR="00046A2D" w:rsidRPr="00E86B7F" w14:paraId="06626FFB"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6FF9" w14:textId="77777777" w:rsidR="00046A2D" w:rsidRPr="00C55C37" w:rsidRDefault="00046A2D" w:rsidP="003F07FF">
            <w:pPr>
              <w:pStyle w:val="Heading0"/>
              <w:outlineLvl w:val="2"/>
            </w:pPr>
            <w:r w:rsidRPr="00E86B7F">
              <w:rPr>
                <w:rFonts w:eastAsia="Times New Roman"/>
                <w:sz w:val="20"/>
                <w:szCs w:val="20"/>
                <w:lang w:bidi="en-US"/>
              </w:rPr>
              <w:br w:type="page"/>
            </w:r>
            <w:r w:rsidRPr="0059122E">
              <w:br w:type="page"/>
            </w:r>
            <w:bookmarkStart w:id="297" w:name="_Toc346485578"/>
            <w:bookmarkStart w:id="298" w:name="_Toc375250100"/>
            <w:bookmarkStart w:id="299" w:name="_Toc400022471"/>
            <w:r w:rsidRPr="00C55C37">
              <w:rPr>
                <w:bCs w:val="0"/>
                <w:sz w:val="24"/>
              </w:rPr>
              <w:t>Requirements Analysis</w:t>
            </w:r>
            <w:bookmarkEnd w:id="297"/>
            <w:bookmarkEnd w:id="298"/>
            <w:bookmarkEnd w:id="299"/>
          </w:p>
          <w:p w14:paraId="06626FFA"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 xml:space="preserve">Knowledge of the principles and methods to identify, analyze, specify, design, and manage functional and infrastructure requirements; </w:t>
            </w:r>
            <w:r w:rsidR="00A52BC9" w:rsidRPr="00E86B7F">
              <w:rPr>
                <w:rFonts w:asciiTheme="minorHAnsi" w:hAnsiTheme="minorHAnsi" w:cstheme="minorHAnsi"/>
                <w:bCs/>
                <w:color w:val="FFFFFF" w:themeColor="background1"/>
                <w:sz w:val="20"/>
                <w:szCs w:val="24"/>
              </w:rPr>
              <w:t>includes translating</w:t>
            </w:r>
            <w:r w:rsidRPr="00E86B7F">
              <w:rPr>
                <w:rFonts w:asciiTheme="minorHAnsi" w:hAnsiTheme="minorHAnsi" w:cstheme="minorHAnsi"/>
                <w:bCs/>
                <w:color w:val="FFFFFF" w:themeColor="background1"/>
                <w:sz w:val="20"/>
                <w:szCs w:val="24"/>
              </w:rPr>
              <w:t xml:space="preserve"> functional requirements into technical requirements used for logical design or presenting alternative technologies or approaches.</w:t>
            </w:r>
          </w:p>
        </w:tc>
      </w:tr>
      <w:tr w:rsidR="00046A2D" w:rsidRPr="00E86B7F" w14:paraId="06626FFE" w14:textId="77777777" w:rsidTr="003F07FF">
        <w:trPr>
          <w:trHeight w:val="432"/>
        </w:trPr>
        <w:tc>
          <w:tcPr>
            <w:tcW w:w="1620" w:type="dxa"/>
            <w:tcBorders>
              <w:top w:val="single" w:sz="8" w:space="0" w:color="000000"/>
              <w:bottom w:val="single" w:sz="8" w:space="0" w:color="000000"/>
              <w:right w:val="single" w:sz="8" w:space="0" w:color="000000"/>
            </w:tcBorders>
            <w:shd w:val="clear" w:color="auto" w:fill="D8D8D8"/>
          </w:tcPr>
          <w:p w14:paraId="06626FFC"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98" w:type="dxa"/>
            <w:tcBorders>
              <w:top w:val="single" w:sz="8" w:space="0" w:color="000000"/>
              <w:left w:val="single" w:sz="8" w:space="0" w:color="000000"/>
              <w:bottom w:val="single" w:sz="8" w:space="0" w:color="000000"/>
            </w:tcBorders>
            <w:shd w:val="clear" w:color="auto" w:fill="D8D8D8"/>
          </w:tcPr>
          <w:p w14:paraId="06626FFD" w14:textId="77777777" w:rsidR="00046A2D" w:rsidRPr="00C55C37" w:rsidRDefault="00CA7BB0"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003" w14:textId="77777777" w:rsidTr="003F07FF">
        <w:trPr>
          <w:trHeight w:val="432"/>
        </w:trPr>
        <w:tc>
          <w:tcPr>
            <w:tcW w:w="1620" w:type="dxa"/>
            <w:tcBorders>
              <w:top w:val="single" w:sz="8" w:space="0" w:color="000000"/>
              <w:bottom w:val="single" w:sz="8" w:space="0" w:color="000000"/>
              <w:right w:val="single" w:sz="8" w:space="0" w:color="000000"/>
            </w:tcBorders>
          </w:tcPr>
          <w:p w14:paraId="06626FFF"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BD762E"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98" w:type="dxa"/>
            <w:tcBorders>
              <w:top w:val="single" w:sz="8" w:space="0" w:color="000000"/>
              <w:left w:val="single" w:sz="8" w:space="0" w:color="000000"/>
              <w:bottom w:val="single" w:sz="8" w:space="0" w:color="000000"/>
            </w:tcBorders>
          </w:tcPr>
          <w:p w14:paraId="06627000" w14:textId="77777777" w:rsidR="00046A2D" w:rsidRPr="00FB7C59" w:rsidRDefault="00046A2D" w:rsidP="003F07FF">
            <w:pPr>
              <w:pStyle w:val="Bullet1"/>
              <w:rPr>
                <w:sz w:val="18"/>
              </w:rPr>
            </w:pPr>
            <w:r w:rsidRPr="00C55C37">
              <w:rPr>
                <w:sz w:val="18"/>
              </w:rPr>
              <w:t>Lists and defines the mandatory attributes of requirements (e.g., that they must be documented; that they are actionable, measurable,</w:t>
            </w:r>
            <w:r w:rsidR="00D528B5" w:rsidRPr="00C55C37">
              <w:rPr>
                <w:sz w:val="18"/>
              </w:rPr>
              <w:t xml:space="preserve"> and</w:t>
            </w:r>
            <w:r w:rsidRPr="00FB7C59">
              <w:rPr>
                <w:sz w:val="18"/>
              </w:rPr>
              <w:t xml:space="preserve"> testable; that they are related to identified business needs or opportunities; and that they are defined to a level of detail sufficient for system design).</w:t>
            </w:r>
          </w:p>
          <w:p w14:paraId="06627001" w14:textId="77777777" w:rsidR="00CA7BB0" w:rsidRPr="00FB7C59" w:rsidRDefault="00CA7BB0" w:rsidP="00CA7BB0">
            <w:pPr>
              <w:pStyle w:val="Bullet1"/>
              <w:rPr>
                <w:sz w:val="18"/>
              </w:rPr>
            </w:pPr>
            <w:r w:rsidRPr="00FB7C59">
              <w:rPr>
                <w:sz w:val="18"/>
              </w:rPr>
              <w:t>Adheres to established standards and procedures for requirements analysis, under guidance and supervision.</w:t>
            </w:r>
          </w:p>
          <w:p w14:paraId="06627002" w14:textId="77777777" w:rsidR="00CA7BB0" w:rsidRPr="00FB7C59" w:rsidRDefault="00CA7BB0" w:rsidP="00CA7BB0">
            <w:pPr>
              <w:pStyle w:val="Bullet1"/>
              <w:rPr>
                <w:sz w:val="18"/>
              </w:rPr>
            </w:pPr>
            <w:r w:rsidRPr="00FB7C59">
              <w:rPr>
                <w:sz w:val="18"/>
              </w:rPr>
              <w:t>Updates data in automated tools (e.g., BPWin), with guidance and supervision, to capture and organize requirements.</w:t>
            </w:r>
          </w:p>
        </w:tc>
      </w:tr>
      <w:tr w:rsidR="00CA7BB0" w:rsidRPr="00E86B7F" w14:paraId="06627008" w14:textId="77777777" w:rsidTr="003F07FF">
        <w:trPr>
          <w:trHeight w:val="432"/>
        </w:trPr>
        <w:tc>
          <w:tcPr>
            <w:tcW w:w="1620" w:type="dxa"/>
            <w:tcBorders>
              <w:top w:val="single" w:sz="8" w:space="0" w:color="000000"/>
              <w:bottom w:val="single" w:sz="8" w:space="0" w:color="000000"/>
              <w:right w:val="single" w:sz="8" w:space="0" w:color="000000"/>
            </w:tcBorders>
          </w:tcPr>
          <w:p w14:paraId="06627004"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98" w:type="dxa"/>
            <w:tcBorders>
              <w:top w:val="single" w:sz="8" w:space="0" w:color="000000"/>
              <w:left w:val="single" w:sz="8" w:space="0" w:color="000000"/>
              <w:bottom w:val="single" w:sz="8" w:space="0" w:color="000000"/>
            </w:tcBorders>
          </w:tcPr>
          <w:p w14:paraId="06627005" w14:textId="77777777" w:rsidR="00CA7BB0" w:rsidRPr="00C55C37" w:rsidRDefault="00CA7BB0" w:rsidP="00CA7BB0">
            <w:pPr>
              <w:pStyle w:val="Bullet1"/>
              <w:rPr>
                <w:sz w:val="18"/>
              </w:rPr>
            </w:pPr>
            <w:r w:rsidRPr="00C55C37">
              <w:rPr>
                <w:sz w:val="18"/>
              </w:rPr>
              <w:t xml:space="preserve">Applies appropriate standards when executing or reviewing requirements data collection and organization practices, with guidance and supervision. </w:t>
            </w:r>
          </w:p>
          <w:p w14:paraId="06627006" w14:textId="77777777" w:rsidR="00CA7BB0" w:rsidRPr="00FB7C59" w:rsidRDefault="00CA7BB0" w:rsidP="00CA7BB0">
            <w:pPr>
              <w:pStyle w:val="Bullet1"/>
              <w:rPr>
                <w:sz w:val="18"/>
              </w:rPr>
            </w:pPr>
            <w:r w:rsidRPr="00C55C37">
              <w:rPr>
                <w:sz w:val="18"/>
              </w:rPr>
              <w:t>Collects requirements from various sources (e.g.</w:t>
            </w:r>
            <w:r w:rsidR="00D528B5" w:rsidRPr="00C55C37">
              <w:rPr>
                <w:sz w:val="18"/>
              </w:rPr>
              <w:t>,</w:t>
            </w:r>
            <w:r w:rsidRPr="00C55C37">
              <w:rPr>
                <w:sz w:val="18"/>
              </w:rPr>
              <w:t xml:space="preserve"> project documentation, interviews, business processes</w:t>
            </w:r>
            <w:r w:rsidRPr="00FB7C59">
              <w:rPr>
                <w:sz w:val="18"/>
              </w:rPr>
              <w:t>) and documents in appropriate, executable format, with supervisor or peer guidance.</w:t>
            </w:r>
          </w:p>
          <w:p w14:paraId="06627007" w14:textId="77777777" w:rsidR="00CA7BB0" w:rsidRPr="00FB7C59" w:rsidRDefault="00CA7BB0" w:rsidP="00CA7BB0">
            <w:pPr>
              <w:pStyle w:val="Bullet1"/>
              <w:rPr>
                <w:sz w:val="18"/>
              </w:rPr>
            </w:pPr>
            <w:r w:rsidRPr="00FB7C59">
              <w:rPr>
                <w:sz w:val="18"/>
              </w:rPr>
              <w:t>Paraphrases stakeholder’s preliminary requirement needs and rationale, and seeks confirmation from peers and/or supervisors.</w:t>
            </w:r>
          </w:p>
        </w:tc>
      </w:tr>
      <w:tr w:rsidR="00CA7BB0" w:rsidRPr="00E86B7F" w14:paraId="0662700E" w14:textId="77777777" w:rsidTr="003F07FF">
        <w:trPr>
          <w:trHeight w:val="432"/>
        </w:trPr>
        <w:tc>
          <w:tcPr>
            <w:tcW w:w="1620" w:type="dxa"/>
            <w:tcBorders>
              <w:top w:val="single" w:sz="8" w:space="0" w:color="000000"/>
              <w:bottom w:val="single" w:sz="8" w:space="0" w:color="000000"/>
              <w:right w:val="single" w:sz="8" w:space="0" w:color="000000"/>
            </w:tcBorders>
          </w:tcPr>
          <w:p w14:paraId="06627009"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98" w:type="dxa"/>
            <w:tcBorders>
              <w:top w:val="single" w:sz="8" w:space="0" w:color="000000"/>
              <w:left w:val="single" w:sz="8" w:space="0" w:color="000000"/>
              <w:bottom w:val="single" w:sz="8" w:space="0" w:color="000000"/>
            </w:tcBorders>
          </w:tcPr>
          <w:p w14:paraId="0662700A" w14:textId="77777777" w:rsidR="00CA7BB0" w:rsidRPr="00C55C37" w:rsidRDefault="00CA7BB0" w:rsidP="00CA7BB0">
            <w:pPr>
              <w:pStyle w:val="Bullet1"/>
              <w:rPr>
                <w:sz w:val="18"/>
              </w:rPr>
            </w:pPr>
            <w:r w:rsidRPr="00C55C37">
              <w:rPr>
                <w:sz w:val="18"/>
              </w:rPr>
              <w:t>Classifies types of requirements (e.g., customer, functional, technical, performance, design) to facilitate further analysis.</w:t>
            </w:r>
          </w:p>
          <w:p w14:paraId="0662700B" w14:textId="77777777" w:rsidR="00CA7BB0" w:rsidRPr="00FB7C59" w:rsidRDefault="00CA7BB0" w:rsidP="00CA7BB0">
            <w:pPr>
              <w:pStyle w:val="Bullet1"/>
              <w:rPr>
                <w:sz w:val="18"/>
              </w:rPr>
            </w:pPr>
            <w:r w:rsidRPr="00FB7C59">
              <w:rPr>
                <w:sz w:val="18"/>
              </w:rPr>
              <w:t>Determines whether stated requirements are clear, complete, consistent</w:t>
            </w:r>
            <w:r w:rsidR="00D528B5" w:rsidRPr="00FB7C59">
              <w:rPr>
                <w:sz w:val="18"/>
              </w:rPr>
              <w:t>,</w:t>
            </w:r>
            <w:r w:rsidRPr="00FB7C59">
              <w:rPr>
                <w:sz w:val="18"/>
              </w:rPr>
              <w:t xml:space="preserve"> and unambiguous, and resolves any apparent conflicts.</w:t>
            </w:r>
          </w:p>
          <w:p w14:paraId="0662700C" w14:textId="77777777" w:rsidR="00CA7BB0" w:rsidRPr="00FB7C59" w:rsidRDefault="00CA7BB0" w:rsidP="00CA7BB0">
            <w:pPr>
              <w:pStyle w:val="Bullet1"/>
              <w:rPr>
                <w:sz w:val="18"/>
              </w:rPr>
            </w:pPr>
            <w:r w:rsidRPr="00FB7C59">
              <w:rPr>
                <w:sz w:val="18"/>
              </w:rPr>
              <w:t>Interprets and confirms customer’s preliminary needs and relates to functional and technical requirements or specifications that enable logical design.</w:t>
            </w:r>
          </w:p>
          <w:p w14:paraId="0662700D" w14:textId="77777777" w:rsidR="00CA7BB0" w:rsidRPr="00FB7C59" w:rsidRDefault="00CA7BB0" w:rsidP="00CA7BB0">
            <w:pPr>
              <w:pStyle w:val="Bullet1"/>
              <w:rPr>
                <w:sz w:val="18"/>
              </w:rPr>
            </w:pPr>
            <w:r w:rsidRPr="00FB7C59">
              <w:rPr>
                <w:sz w:val="18"/>
              </w:rPr>
              <w:t>Develops prototypes and use cases that enable customers to visualize requirements, and facilitate</w:t>
            </w:r>
            <w:r w:rsidR="00D528B5" w:rsidRPr="00FB7C59">
              <w:rPr>
                <w:sz w:val="18"/>
              </w:rPr>
              <w:t>s</w:t>
            </w:r>
            <w:r w:rsidRPr="00FB7C59">
              <w:rPr>
                <w:sz w:val="18"/>
              </w:rPr>
              <w:t xml:space="preserve"> design work.</w:t>
            </w:r>
          </w:p>
        </w:tc>
      </w:tr>
      <w:tr w:rsidR="00CA7BB0" w:rsidRPr="00E86B7F" w14:paraId="06627014" w14:textId="77777777" w:rsidTr="003F07FF">
        <w:trPr>
          <w:trHeight w:val="432"/>
        </w:trPr>
        <w:tc>
          <w:tcPr>
            <w:tcW w:w="1620" w:type="dxa"/>
            <w:tcBorders>
              <w:top w:val="single" w:sz="8" w:space="0" w:color="000000"/>
              <w:bottom w:val="single" w:sz="8" w:space="0" w:color="000000"/>
              <w:right w:val="single" w:sz="8" w:space="0" w:color="000000"/>
            </w:tcBorders>
          </w:tcPr>
          <w:p w14:paraId="0662700F"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w:t>
            </w:r>
            <w:r w:rsidRPr="00C55C37">
              <w:rPr>
                <w:rFonts w:asciiTheme="minorHAnsi" w:hAnsiTheme="minorHAnsi" w:cstheme="minorHAnsi"/>
                <w:b/>
                <w:bCs/>
                <w:sz w:val="20"/>
                <w:szCs w:val="23"/>
              </w:rPr>
              <w:t>dvanced</w:t>
            </w:r>
          </w:p>
        </w:tc>
        <w:tc>
          <w:tcPr>
            <w:tcW w:w="9198" w:type="dxa"/>
            <w:tcBorders>
              <w:top w:val="single" w:sz="8" w:space="0" w:color="000000"/>
              <w:left w:val="single" w:sz="8" w:space="0" w:color="000000"/>
              <w:bottom w:val="single" w:sz="8" w:space="0" w:color="000000"/>
            </w:tcBorders>
          </w:tcPr>
          <w:p w14:paraId="06627010" w14:textId="77777777" w:rsidR="00CA7BB0" w:rsidRPr="00C55C37" w:rsidRDefault="00CA7BB0" w:rsidP="00CA7BB0">
            <w:pPr>
              <w:pStyle w:val="Bullet1"/>
              <w:rPr>
                <w:sz w:val="18"/>
              </w:rPr>
            </w:pPr>
            <w:r w:rsidRPr="00C55C37">
              <w:rPr>
                <w:sz w:val="18"/>
              </w:rPr>
              <w:t>Advises others on requirements analysis frameworks, processes, and methodologies.</w:t>
            </w:r>
          </w:p>
          <w:p w14:paraId="06627011" w14:textId="77777777" w:rsidR="00CA7BB0" w:rsidRPr="00C55C37" w:rsidRDefault="00CA7BB0" w:rsidP="00CA7BB0">
            <w:pPr>
              <w:pStyle w:val="Bullet1"/>
              <w:rPr>
                <w:sz w:val="18"/>
              </w:rPr>
            </w:pPr>
            <w:r w:rsidRPr="00C55C37">
              <w:rPr>
                <w:sz w:val="18"/>
              </w:rPr>
              <w:t xml:space="preserve">Evaluates prototypes and use cases, and advises on enhancements or alternative approaches. </w:t>
            </w:r>
          </w:p>
          <w:p w14:paraId="06627012" w14:textId="77777777" w:rsidR="00CA7BB0" w:rsidRPr="00FB7C59" w:rsidRDefault="00CA7BB0" w:rsidP="00CA7BB0">
            <w:pPr>
              <w:pStyle w:val="Bullet1"/>
              <w:rPr>
                <w:sz w:val="18"/>
              </w:rPr>
            </w:pPr>
            <w:r w:rsidRPr="00FB7C59">
              <w:rPr>
                <w:sz w:val="18"/>
              </w:rPr>
              <w:t xml:space="preserve">Compares final functional and technical requirements against customer needs for quality control and customer satisfaction. </w:t>
            </w:r>
          </w:p>
          <w:p w14:paraId="06627013" w14:textId="77777777" w:rsidR="00CA7BB0" w:rsidRPr="00FB7C59" w:rsidRDefault="00CA7BB0" w:rsidP="00CA7BB0">
            <w:pPr>
              <w:pStyle w:val="Bullet1"/>
              <w:rPr>
                <w:sz w:val="18"/>
              </w:rPr>
            </w:pPr>
            <w:r w:rsidRPr="00FB7C59">
              <w:rPr>
                <w:sz w:val="18"/>
              </w:rPr>
              <w:t>Manages or oversees requirements analysis activities for large or multiple projects, which may include staffing, scheduling, selecting collection methods, and contributing to technical solutions.</w:t>
            </w:r>
          </w:p>
        </w:tc>
      </w:tr>
      <w:tr w:rsidR="00CA7BB0" w:rsidRPr="00E86B7F" w14:paraId="0662701A" w14:textId="77777777" w:rsidTr="003F07FF">
        <w:trPr>
          <w:trHeight w:val="432"/>
        </w:trPr>
        <w:tc>
          <w:tcPr>
            <w:tcW w:w="1620" w:type="dxa"/>
            <w:tcBorders>
              <w:top w:val="single" w:sz="8" w:space="0" w:color="000000"/>
              <w:bottom w:val="single" w:sz="8" w:space="0" w:color="000000"/>
              <w:right w:val="single" w:sz="8" w:space="0" w:color="000000"/>
            </w:tcBorders>
          </w:tcPr>
          <w:p w14:paraId="06627015"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98" w:type="dxa"/>
            <w:tcBorders>
              <w:top w:val="single" w:sz="8" w:space="0" w:color="000000"/>
              <w:left w:val="single" w:sz="8" w:space="0" w:color="000000"/>
              <w:bottom w:val="single" w:sz="8" w:space="0" w:color="000000"/>
            </w:tcBorders>
          </w:tcPr>
          <w:p w14:paraId="06627016" w14:textId="77777777" w:rsidR="00CA7BB0" w:rsidRPr="00C55C37" w:rsidRDefault="00CA7BB0" w:rsidP="00CA7BB0">
            <w:pPr>
              <w:pStyle w:val="Bullet1"/>
              <w:rPr>
                <w:sz w:val="18"/>
              </w:rPr>
            </w:pPr>
            <w:r w:rsidRPr="00C55C37">
              <w:rPr>
                <w:sz w:val="18"/>
              </w:rPr>
              <w:t>Formulates organization-wide system initiatives and strategic goals to promote analysis of IT requirements.</w:t>
            </w:r>
          </w:p>
          <w:p w14:paraId="06627017" w14:textId="77777777" w:rsidR="00CA7BB0" w:rsidRPr="00C55C37" w:rsidRDefault="00CA7BB0" w:rsidP="00CA7BB0">
            <w:pPr>
              <w:pStyle w:val="Bullet1"/>
              <w:rPr>
                <w:sz w:val="18"/>
              </w:rPr>
            </w:pPr>
            <w:r w:rsidRPr="00C55C37">
              <w:rPr>
                <w:sz w:val="18"/>
              </w:rPr>
              <w:t xml:space="preserve">Reviews existing requirements processes for redundancy, systems commonality, and/or streamlining opportunities. </w:t>
            </w:r>
          </w:p>
          <w:p w14:paraId="06627018" w14:textId="77777777" w:rsidR="00CA7BB0" w:rsidRPr="00FB7C59" w:rsidRDefault="00CA7BB0" w:rsidP="00CA7BB0">
            <w:pPr>
              <w:pStyle w:val="Bullet1"/>
              <w:rPr>
                <w:sz w:val="18"/>
              </w:rPr>
            </w:pPr>
            <w:r w:rsidRPr="00FB7C59">
              <w:rPr>
                <w:sz w:val="18"/>
              </w:rPr>
              <w:t xml:space="preserve">Designs streamlined requirements approaches, and implements new processes organization-wide. </w:t>
            </w:r>
          </w:p>
          <w:p w14:paraId="06627019" w14:textId="77777777" w:rsidR="00CA7BB0" w:rsidRPr="00FB7C59" w:rsidRDefault="00CA7BB0" w:rsidP="00CA7BB0">
            <w:pPr>
              <w:pStyle w:val="Bullet1"/>
              <w:rPr>
                <w:sz w:val="18"/>
              </w:rPr>
            </w:pPr>
            <w:r w:rsidRPr="00FB7C59">
              <w:rPr>
                <w:sz w:val="18"/>
              </w:rPr>
              <w:t>Assesses customer requirements in relation to broader organizational needs (e.g., systems, initiatives, goals/objectives), and recommends adjustments or enhancements as appropriate.</w:t>
            </w:r>
          </w:p>
        </w:tc>
      </w:tr>
    </w:tbl>
    <w:p w14:paraId="0662701B" w14:textId="77777777" w:rsidR="00046A2D" w:rsidRPr="00E86B7F" w:rsidRDefault="00046A2D" w:rsidP="00046A2D">
      <w:pPr>
        <w:spacing w:after="0"/>
        <w:jc w:val="left"/>
        <w:rPr>
          <w:rFonts w:asciiTheme="minorHAnsi" w:hAnsiTheme="minorHAnsi" w:cstheme="minorHAnsi"/>
        </w:rPr>
      </w:pPr>
    </w:p>
    <w:p w14:paraId="0662701C" w14:textId="77777777" w:rsidR="00046A2D" w:rsidRPr="00E86B7F" w:rsidRDefault="00046A2D" w:rsidP="00046A2D">
      <w:pPr>
        <w:jc w:val="left"/>
        <w:rPr>
          <w:rFonts w:asciiTheme="minorHAnsi" w:hAnsiTheme="minorHAnsi" w:cstheme="minorHAnsi"/>
        </w:rPr>
      </w:pPr>
      <w:r w:rsidRPr="00E86B7F">
        <w:rPr>
          <w:rFonts w:asciiTheme="minorHAnsi" w:hAnsiTheme="minorHAnsi" w:cstheme="minorHAnsi"/>
        </w:rPr>
        <w:br w:type="page"/>
      </w:r>
    </w:p>
    <w:tbl>
      <w:tblPr>
        <w:tblW w:w="1108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540"/>
      </w:tblGrid>
      <w:tr w:rsidR="00046A2D" w:rsidRPr="00E86B7F" w14:paraId="0662701F" w14:textId="77777777" w:rsidTr="00E86B7F">
        <w:trPr>
          <w:cantSplit/>
          <w:trHeight w:val="432"/>
          <w:tblHeader/>
        </w:trPr>
        <w:tc>
          <w:tcPr>
            <w:tcW w:w="11088" w:type="dxa"/>
            <w:gridSpan w:val="2"/>
            <w:tcBorders>
              <w:top w:val="single" w:sz="8" w:space="0" w:color="000000"/>
              <w:bottom w:val="single" w:sz="8" w:space="0" w:color="000000"/>
            </w:tcBorders>
            <w:shd w:val="clear" w:color="auto" w:fill="2E5571" w:themeFill="accent3" w:themeFillShade="BF"/>
          </w:tcPr>
          <w:p w14:paraId="0662701D" w14:textId="77777777" w:rsidR="00046A2D" w:rsidRPr="00C55C37" w:rsidRDefault="00046A2D" w:rsidP="003F07FF">
            <w:pPr>
              <w:pStyle w:val="Heading0"/>
              <w:outlineLvl w:val="2"/>
              <w:rPr>
                <w:sz w:val="24"/>
              </w:rPr>
            </w:pPr>
            <w:bookmarkStart w:id="300" w:name="_Toc375250101"/>
            <w:bookmarkStart w:id="301" w:name="_Toc400022472"/>
            <w:r w:rsidRPr="0059122E">
              <w:rPr>
                <w:bCs w:val="0"/>
                <w:sz w:val="24"/>
              </w:rPr>
              <w:t>Response Management</w:t>
            </w:r>
            <w:bookmarkEnd w:id="300"/>
            <w:bookmarkEnd w:id="301"/>
            <w:r w:rsidRPr="00C55C37">
              <w:rPr>
                <w:sz w:val="24"/>
              </w:rPr>
              <w:t xml:space="preserve"> </w:t>
            </w:r>
          </w:p>
          <w:p w14:paraId="0662701E" w14:textId="77777777" w:rsidR="00046A2D" w:rsidRPr="00E86B7F" w:rsidRDefault="00046A2D" w:rsidP="00A575B2">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the tactics, technologies, principles, and processes to analyze, prioritize, and respond to information technology issues, events, and incidents.</w:t>
            </w:r>
          </w:p>
        </w:tc>
      </w:tr>
      <w:tr w:rsidR="00046A2D" w:rsidRPr="00E86B7F" w14:paraId="06627022" w14:textId="77777777" w:rsidTr="003F07FF">
        <w:trPr>
          <w:cantSplit/>
          <w:trHeight w:val="432"/>
        </w:trPr>
        <w:tc>
          <w:tcPr>
            <w:tcW w:w="1548" w:type="dxa"/>
            <w:tcBorders>
              <w:top w:val="single" w:sz="8" w:space="0" w:color="000000"/>
              <w:bottom w:val="single" w:sz="8" w:space="0" w:color="000000"/>
              <w:right w:val="single" w:sz="8" w:space="0" w:color="000000"/>
            </w:tcBorders>
            <w:shd w:val="clear" w:color="auto" w:fill="D8D8D8"/>
          </w:tcPr>
          <w:p w14:paraId="06627020" w14:textId="77777777" w:rsidR="00046A2D" w:rsidRPr="00C55C37" w:rsidRDefault="00046A2D" w:rsidP="003F07FF">
            <w:pPr>
              <w:pStyle w:val="Default"/>
              <w:rPr>
                <w:rFonts w:asciiTheme="minorHAnsi" w:eastAsiaTheme="minorEastAsia" w:hAnsiTheme="minorHAnsi" w:cstheme="minorHAnsi"/>
                <w:b/>
                <w:bCs/>
                <w:sz w:val="20"/>
              </w:rPr>
            </w:pPr>
            <w:r w:rsidRPr="0059122E">
              <w:rPr>
                <w:rFonts w:asciiTheme="minorHAnsi" w:eastAsiaTheme="minorEastAsia" w:hAnsiTheme="minorHAnsi" w:cstheme="minorHAnsi"/>
                <w:b/>
                <w:bCs/>
                <w:sz w:val="20"/>
              </w:rPr>
              <w:t xml:space="preserve">Proficiency Level </w:t>
            </w:r>
          </w:p>
        </w:tc>
        <w:tc>
          <w:tcPr>
            <w:tcW w:w="9540" w:type="dxa"/>
            <w:tcBorders>
              <w:top w:val="single" w:sz="8" w:space="0" w:color="000000"/>
              <w:left w:val="single" w:sz="8" w:space="0" w:color="000000"/>
              <w:bottom w:val="single" w:sz="8" w:space="0" w:color="000000"/>
            </w:tcBorders>
            <w:shd w:val="clear" w:color="auto" w:fill="D8D8D8"/>
          </w:tcPr>
          <w:p w14:paraId="06627021" w14:textId="77777777" w:rsidR="00046A2D" w:rsidRPr="00C55C37" w:rsidRDefault="00CA7BB0" w:rsidP="003F07FF">
            <w:pPr>
              <w:pStyle w:val="Default"/>
              <w:rPr>
                <w:rFonts w:asciiTheme="minorHAnsi" w:eastAsiaTheme="minorEastAsia" w:hAnsiTheme="minorHAnsi" w:cstheme="minorHAnsi"/>
                <w:b/>
                <w:bCs/>
                <w:sz w:val="20"/>
              </w:rPr>
            </w:pPr>
            <w:r w:rsidRPr="00C55C37">
              <w:rPr>
                <w:rFonts w:asciiTheme="minorHAnsi" w:eastAsiaTheme="minorEastAsia" w:hAnsiTheme="minorHAnsi" w:cstheme="minorHAnsi"/>
                <w:b/>
                <w:bCs/>
                <w:sz w:val="20"/>
              </w:rPr>
              <w:t>Example OI&amp;T Behaviors</w:t>
            </w:r>
          </w:p>
        </w:tc>
      </w:tr>
      <w:tr w:rsidR="00046A2D" w:rsidRPr="00E86B7F" w14:paraId="06627027" w14:textId="77777777" w:rsidTr="003F07FF">
        <w:trPr>
          <w:cantSplit/>
          <w:trHeight w:val="432"/>
        </w:trPr>
        <w:tc>
          <w:tcPr>
            <w:tcW w:w="1548" w:type="dxa"/>
            <w:tcBorders>
              <w:top w:val="single" w:sz="8" w:space="0" w:color="000000"/>
              <w:bottom w:val="single" w:sz="8" w:space="0" w:color="000000"/>
              <w:right w:val="single" w:sz="8" w:space="0" w:color="000000"/>
            </w:tcBorders>
          </w:tcPr>
          <w:p w14:paraId="06627023"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540" w:type="dxa"/>
            <w:tcBorders>
              <w:top w:val="single" w:sz="8" w:space="0" w:color="000000"/>
              <w:left w:val="single" w:sz="8" w:space="0" w:color="000000"/>
              <w:bottom w:val="single" w:sz="8" w:space="0" w:color="000000"/>
            </w:tcBorders>
          </w:tcPr>
          <w:p w14:paraId="06627024" w14:textId="77777777" w:rsidR="00046A2D" w:rsidRPr="00C55C37" w:rsidRDefault="00046A2D" w:rsidP="003F07FF">
            <w:pPr>
              <w:pStyle w:val="Bullet1"/>
              <w:rPr>
                <w:sz w:val="18"/>
              </w:rPr>
            </w:pPr>
            <w:r w:rsidRPr="00C55C37">
              <w:rPr>
                <w:sz w:val="18"/>
              </w:rPr>
              <w:t xml:space="preserve">Describes established procedures </w:t>
            </w:r>
            <w:r w:rsidR="005719AA" w:rsidRPr="00C55C37">
              <w:rPr>
                <w:sz w:val="18"/>
              </w:rPr>
              <w:t xml:space="preserve">and IT systems used </w:t>
            </w:r>
            <w:r w:rsidRPr="00C55C37">
              <w:rPr>
                <w:sz w:val="18"/>
              </w:rPr>
              <w:t>to track a customer-reported IT issue.</w:t>
            </w:r>
          </w:p>
          <w:p w14:paraId="06627025" w14:textId="77777777" w:rsidR="00046A2D" w:rsidRPr="00FB7C59" w:rsidRDefault="005719AA" w:rsidP="003F07FF">
            <w:pPr>
              <w:pStyle w:val="Bullet1"/>
              <w:rPr>
                <w:sz w:val="18"/>
              </w:rPr>
            </w:pPr>
            <w:r w:rsidRPr="00C55C37">
              <w:rPr>
                <w:sz w:val="18"/>
              </w:rPr>
              <w:t>Responds to routine</w:t>
            </w:r>
            <w:r w:rsidR="00046A2D" w:rsidRPr="00FB7C59">
              <w:rPr>
                <w:sz w:val="18"/>
              </w:rPr>
              <w:t xml:space="preserve"> customer issue</w:t>
            </w:r>
            <w:r w:rsidRPr="00FB7C59">
              <w:rPr>
                <w:sz w:val="18"/>
              </w:rPr>
              <w:t>s</w:t>
            </w:r>
            <w:r w:rsidR="00046A2D" w:rsidRPr="00FB7C59">
              <w:rPr>
                <w:sz w:val="18"/>
              </w:rPr>
              <w:t xml:space="preserve"> by providing basic information clearly and in a well-organized manner.</w:t>
            </w:r>
          </w:p>
          <w:p w14:paraId="06627026" w14:textId="77777777" w:rsidR="00046A2D" w:rsidRPr="00FB7C59" w:rsidRDefault="00046A2D" w:rsidP="003F07FF">
            <w:pPr>
              <w:pStyle w:val="Bullet1"/>
              <w:rPr>
                <w:sz w:val="18"/>
              </w:rPr>
            </w:pPr>
            <w:r w:rsidRPr="00FB7C59">
              <w:rPr>
                <w:sz w:val="18"/>
              </w:rPr>
              <w:t>Uses events or incidents as an opportunity to observe and understand the formal protocols and procedures for responding to an IT issue.</w:t>
            </w:r>
          </w:p>
        </w:tc>
      </w:tr>
      <w:tr w:rsidR="00CA7BB0" w:rsidRPr="00E86B7F" w14:paraId="0662702D" w14:textId="77777777" w:rsidTr="003F07FF">
        <w:trPr>
          <w:cantSplit/>
          <w:trHeight w:val="432"/>
        </w:trPr>
        <w:tc>
          <w:tcPr>
            <w:tcW w:w="1548" w:type="dxa"/>
            <w:tcBorders>
              <w:top w:val="single" w:sz="8" w:space="0" w:color="000000"/>
              <w:bottom w:val="single" w:sz="8" w:space="0" w:color="000000"/>
              <w:right w:val="single" w:sz="8" w:space="0" w:color="000000"/>
            </w:tcBorders>
          </w:tcPr>
          <w:p w14:paraId="06627028"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540" w:type="dxa"/>
            <w:tcBorders>
              <w:top w:val="single" w:sz="8" w:space="0" w:color="000000"/>
              <w:left w:val="single" w:sz="8" w:space="0" w:color="000000"/>
              <w:bottom w:val="single" w:sz="8" w:space="0" w:color="000000"/>
            </w:tcBorders>
          </w:tcPr>
          <w:p w14:paraId="06627029" w14:textId="77777777" w:rsidR="005719AA" w:rsidRPr="00C55C37" w:rsidRDefault="005719AA" w:rsidP="005719AA">
            <w:pPr>
              <w:pStyle w:val="Bullet1"/>
              <w:rPr>
                <w:sz w:val="18"/>
              </w:rPr>
            </w:pPr>
            <w:r w:rsidRPr="00C55C37">
              <w:rPr>
                <w:sz w:val="18"/>
              </w:rPr>
              <w:t xml:space="preserve">Responds to routine customer questions by gathering information, reviewing issue details, and consulting applicable source material. </w:t>
            </w:r>
          </w:p>
          <w:p w14:paraId="0662702A" w14:textId="77777777" w:rsidR="00CA7BB0" w:rsidRPr="00FB7C59" w:rsidRDefault="00CA7BB0" w:rsidP="000A362A">
            <w:pPr>
              <w:pStyle w:val="Bullet1"/>
              <w:rPr>
                <w:sz w:val="18"/>
              </w:rPr>
            </w:pPr>
            <w:r w:rsidRPr="00C55C37">
              <w:rPr>
                <w:sz w:val="18"/>
              </w:rPr>
              <w:t>Applies basic knowledge of networks, hardware, and software to troubleshoot IT issues</w:t>
            </w:r>
            <w:r w:rsidR="005719AA" w:rsidRPr="00C55C37">
              <w:rPr>
                <w:sz w:val="18"/>
              </w:rPr>
              <w:t>, with supervision or guidance</w:t>
            </w:r>
            <w:r w:rsidRPr="00C55C37">
              <w:rPr>
                <w:sz w:val="18"/>
              </w:rPr>
              <w:t>; escal</w:t>
            </w:r>
            <w:r w:rsidRPr="00FB7C59">
              <w:rPr>
                <w:sz w:val="18"/>
              </w:rPr>
              <w:t xml:space="preserve">ates to the appropriate specialist as necessary. </w:t>
            </w:r>
          </w:p>
          <w:p w14:paraId="0662702B" w14:textId="77777777" w:rsidR="00CA7BB0" w:rsidRPr="00FB7C59" w:rsidRDefault="00CA7BB0" w:rsidP="000A362A">
            <w:pPr>
              <w:pStyle w:val="Bullet1"/>
              <w:rPr>
                <w:sz w:val="18"/>
              </w:rPr>
            </w:pPr>
            <w:r w:rsidRPr="00FB7C59">
              <w:rPr>
                <w:sz w:val="18"/>
              </w:rPr>
              <w:t>References appropriate response management principles and processes (e.g., incident detection, classification, analysis, resolution, and recovery) when responding to an IT issue.</w:t>
            </w:r>
          </w:p>
          <w:p w14:paraId="0662702C" w14:textId="77777777" w:rsidR="00CA7BB0" w:rsidRPr="00FB7C59" w:rsidRDefault="00CA7BB0" w:rsidP="005719AA">
            <w:pPr>
              <w:pStyle w:val="Bullet1"/>
              <w:rPr>
                <w:sz w:val="18"/>
              </w:rPr>
            </w:pPr>
            <w:r w:rsidRPr="00FB7C59">
              <w:rPr>
                <w:sz w:val="18"/>
              </w:rPr>
              <w:t>Recognizes and categorizes types of incidents and events, including response tactics and technologie</w:t>
            </w:r>
            <w:r w:rsidR="005719AA" w:rsidRPr="00FB7C59">
              <w:rPr>
                <w:sz w:val="18"/>
              </w:rPr>
              <w:t>s and timelines for responses.</w:t>
            </w:r>
          </w:p>
        </w:tc>
      </w:tr>
      <w:tr w:rsidR="00CA7BB0" w:rsidRPr="00E86B7F" w14:paraId="06627034" w14:textId="77777777" w:rsidTr="003F07FF">
        <w:trPr>
          <w:cantSplit/>
          <w:trHeight w:val="432"/>
        </w:trPr>
        <w:tc>
          <w:tcPr>
            <w:tcW w:w="1548" w:type="dxa"/>
            <w:tcBorders>
              <w:top w:val="single" w:sz="8" w:space="0" w:color="000000"/>
              <w:bottom w:val="single" w:sz="8" w:space="0" w:color="000000"/>
              <w:right w:val="single" w:sz="8" w:space="0" w:color="000000"/>
            </w:tcBorders>
          </w:tcPr>
          <w:p w14:paraId="0662702E"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540" w:type="dxa"/>
            <w:tcBorders>
              <w:top w:val="single" w:sz="8" w:space="0" w:color="000000"/>
              <w:left w:val="single" w:sz="8" w:space="0" w:color="000000"/>
              <w:bottom w:val="single" w:sz="8" w:space="0" w:color="000000"/>
            </w:tcBorders>
          </w:tcPr>
          <w:p w14:paraId="0662702F" w14:textId="77777777" w:rsidR="00CA7BB0" w:rsidRPr="00C55C37" w:rsidRDefault="00CA7BB0" w:rsidP="000A362A">
            <w:pPr>
              <w:pStyle w:val="Bullet1"/>
              <w:rPr>
                <w:sz w:val="18"/>
              </w:rPr>
            </w:pPr>
            <w:r w:rsidRPr="00C55C37">
              <w:rPr>
                <w:sz w:val="18"/>
              </w:rPr>
              <w:t xml:space="preserve">Determines scope, urgency, and potential impact of an IT issue; escalates to appropriate specialists. </w:t>
            </w:r>
          </w:p>
          <w:p w14:paraId="06627030" w14:textId="77777777" w:rsidR="00CA7BB0" w:rsidRPr="00FB7C59" w:rsidRDefault="00CA7BB0" w:rsidP="000A362A">
            <w:pPr>
              <w:pStyle w:val="Bullet1"/>
              <w:rPr>
                <w:sz w:val="18"/>
              </w:rPr>
            </w:pPr>
            <w:r w:rsidRPr="00C55C37">
              <w:rPr>
                <w:sz w:val="18"/>
              </w:rPr>
              <w:t>Troubleshoots system hardware and</w:t>
            </w:r>
            <w:r w:rsidR="005719AA" w:rsidRPr="00C55C37">
              <w:rPr>
                <w:sz w:val="18"/>
              </w:rPr>
              <w:t>/or</w:t>
            </w:r>
            <w:r w:rsidRPr="00FB7C59">
              <w:rPr>
                <w:sz w:val="18"/>
              </w:rPr>
              <w:t xml:space="preserve"> software errors and shortcomings against functional requirements; refers to appropriate handbooks, manuals, and guidelines for resolution.</w:t>
            </w:r>
          </w:p>
          <w:p w14:paraId="06627031" w14:textId="77777777" w:rsidR="00CA7BB0" w:rsidRPr="00FB7C59" w:rsidRDefault="00CA7BB0" w:rsidP="000A362A">
            <w:pPr>
              <w:pStyle w:val="Bullet1"/>
              <w:rPr>
                <w:sz w:val="18"/>
              </w:rPr>
            </w:pPr>
            <w:r w:rsidRPr="00FB7C59">
              <w:rPr>
                <w:sz w:val="18"/>
              </w:rPr>
              <w:t>Analyzes incident and event reports and synthesizes information to identify causes, trends, and patterns to escalate to appropriate specialists.</w:t>
            </w:r>
          </w:p>
          <w:p w14:paraId="06627032" w14:textId="77777777" w:rsidR="00CA7BB0" w:rsidRPr="00FB7C59" w:rsidRDefault="00CA7BB0" w:rsidP="000A362A">
            <w:pPr>
              <w:pStyle w:val="Bullet1"/>
              <w:rPr>
                <w:sz w:val="18"/>
              </w:rPr>
            </w:pPr>
            <w:r w:rsidRPr="00FB7C59">
              <w:rPr>
                <w:sz w:val="18"/>
              </w:rPr>
              <w:t>Devises customer-oriented solutions and recommendations.</w:t>
            </w:r>
          </w:p>
          <w:p w14:paraId="06627033" w14:textId="77777777" w:rsidR="00CA7BB0" w:rsidRPr="0094708C" w:rsidRDefault="00CA7BB0" w:rsidP="000A362A">
            <w:pPr>
              <w:pStyle w:val="Bullet1"/>
              <w:rPr>
                <w:sz w:val="18"/>
              </w:rPr>
            </w:pPr>
            <w:r w:rsidRPr="00FB7C59">
              <w:rPr>
                <w:sz w:val="18"/>
              </w:rPr>
              <w:t>Assists with the installation and configuration of hardware, operating systems, and</w:t>
            </w:r>
            <w:r w:rsidR="005719AA" w:rsidRPr="00FB7C59">
              <w:rPr>
                <w:sz w:val="18"/>
              </w:rPr>
              <w:t>/or</w:t>
            </w:r>
            <w:r w:rsidRPr="00FB7C59">
              <w:rPr>
                <w:sz w:val="18"/>
              </w:rPr>
              <w:t xml:space="preserve"> other baseline software for system users by resourcing established protocols (e.g., handbooks, manuals, guidelines), seeking guidance, and following established protocols and </w:t>
            </w:r>
            <w:r w:rsidR="00F72DA9" w:rsidRPr="00FB7C59">
              <w:rPr>
                <w:sz w:val="18"/>
              </w:rPr>
              <w:t>standard operating procedures (</w:t>
            </w:r>
            <w:r w:rsidRPr="00FB7C59">
              <w:rPr>
                <w:sz w:val="18"/>
              </w:rPr>
              <w:t>SOPs</w:t>
            </w:r>
            <w:r w:rsidR="00F72DA9" w:rsidRPr="00FB7C59">
              <w:rPr>
                <w:sz w:val="18"/>
              </w:rPr>
              <w:t>)</w:t>
            </w:r>
            <w:r w:rsidRPr="0094708C">
              <w:rPr>
                <w:sz w:val="18"/>
              </w:rPr>
              <w:t>.</w:t>
            </w:r>
          </w:p>
        </w:tc>
      </w:tr>
      <w:tr w:rsidR="00CA7BB0" w:rsidRPr="00E86B7F" w14:paraId="0662703B" w14:textId="77777777" w:rsidTr="003F07FF">
        <w:trPr>
          <w:cantSplit/>
          <w:trHeight w:val="432"/>
        </w:trPr>
        <w:tc>
          <w:tcPr>
            <w:tcW w:w="1548" w:type="dxa"/>
            <w:tcBorders>
              <w:top w:val="single" w:sz="8" w:space="0" w:color="000000"/>
              <w:bottom w:val="single" w:sz="8" w:space="0" w:color="000000"/>
              <w:right w:val="single" w:sz="8" w:space="0" w:color="000000"/>
            </w:tcBorders>
          </w:tcPr>
          <w:p w14:paraId="06627035"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540" w:type="dxa"/>
            <w:tcBorders>
              <w:top w:val="single" w:sz="8" w:space="0" w:color="000000"/>
              <w:left w:val="single" w:sz="8" w:space="0" w:color="000000"/>
              <w:bottom w:val="single" w:sz="8" w:space="0" w:color="000000"/>
            </w:tcBorders>
          </w:tcPr>
          <w:p w14:paraId="06627036" w14:textId="77777777" w:rsidR="00CA7BB0" w:rsidRPr="00C55C37" w:rsidRDefault="00CA7BB0" w:rsidP="000A362A">
            <w:pPr>
              <w:pStyle w:val="Bullet1"/>
              <w:rPr>
                <w:sz w:val="18"/>
              </w:rPr>
            </w:pPr>
            <w:r w:rsidRPr="00C55C37">
              <w:rPr>
                <w:sz w:val="18"/>
              </w:rPr>
              <w:t xml:space="preserve">Troubleshoots, diagnoses, and resolves </w:t>
            </w:r>
            <w:r w:rsidR="005719AA" w:rsidRPr="00C55C37">
              <w:rPr>
                <w:sz w:val="18"/>
              </w:rPr>
              <w:t xml:space="preserve">complex </w:t>
            </w:r>
            <w:r w:rsidRPr="00C55C37">
              <w:rPr>
                <w:sz w:val="18"/>
              </w:rPr>
              <w:t>customer-reported system issues by analyzing them for key themes; coaches others in troubleshooting, diagnosing, and resolving reported issues.</w:t>
            </w:r>
          </w:p>
          <w:p w14:paraId="06627037" w14:textId="77777777" w:rsidR="00CA7BB0" w:rsidRPr="00FB7C59" w:rsidRDefault="00CA7BB0" w:rsidP="000A362A">
            <w:pPr>
              <w:pStyle w:val="Bullet1"/>
              <w:rPr>
                <w:sz w:val="18"/>
              </w:rPr>
            </w:pPr>
            <w:r w:rsidRPr="00FB7C59">
              <w:rPr>
                <w:sz w:val="18"/>
              </w:rPr>
              <w:t>Analyzes data from various sources to identify causes, emerging trends, and vulnerabilities, and synthesizes information into findings and recommendations reports.</w:t>
            </w:r>
          </w:p>
          <w:p w14:paraId="06627038" w14:textId="77777777" w:rsidR="00CA7BB0" w:rsidRPr="00FB7C59" w:rsidRDefault="00CA7BB0" w:rsidP="000A362A">
            <w:pPr>
              <w:pStyle w:val="Bullet1"/>
              <w:rPr>
                <w:sz w:val="18"/>
              </w:rPr>
            </w:pPr>
            <w:r w:rsidRPr="00FB7C59">
              <w:rPr>
                <w:sz w:val="18"/>
              </w:rPr>
              <w:t>Provides incident management capabilities through coordination with and support of incident response teams.</w:t>
            </w:r>
          </w:p>
          <w:p w14:paraId="06627039" w14:textId="77777777" w:rsidR="00CA7BB0" w:rsidRPr="00FB7C59" w:rsidRDefault="00CA7BB0" w:rsidP="000A362A">
            <w:pPr>
              <w:pStyle w:val="Bullet1"/>
              <w:rPr>
                <w:sz w:val="18"/>
              </w:rPr>
            </w:pPr>
            <w:r w:rsidRPr="00FB7C59">
              <w:rPr>
                <w:sz w:val="18"/>
              </w:rPr>
              <w:t>Develops guidance and standard response procedures to analyze, prioritize, and manage reported IT issues.</w:t>
            </w:r>
          </w:p>
          <w:p w14:paraId="0662703A" w14:textId="77777777" w:rsidR="00CA7BB0" w:rsidRPr="00FB7C59" w:rsidRDefault="00CA7BB0" w:rsidP="000A362A">
            <w:pPr>
              <w:pStyle w:val="Bullet1"/>
              <w:rPr>
                <w:sz w:val="18"/>
              </w:rPr>
            </w:pPr>
            <w:r w:rsidRPr="00FB7C59">
              <w:rPr>
                <w:sz w:val="18"/>
              </w:rPr>
              <w:t>Analyzes trends around customer requirements and inquiries to determine when training may be required; conducts training on how to use various tools and products using best practices.</w:t>
            </w:r>
          </w:p>
        </w:tc>
      </w:tr>
      <w:tr w:rsidR="00CA7BB0" w:rsidRPr="00E86B7F" w14:paraId="06627040" w14:textId="77777777" w:rsidTr="003F07FF">
        <w:trPr>
          <w:cantSplit/>
          <w:trHeight w:val="432"/>
        </w:trPr>
        <w:tc>
          <w:tcPr>
            <w:tcW w:w="1548" w:type="dxa"/>
            <w:tcBorders>
              <w:top w:val="single" w:sz="8" w:space="0" w:color="000000"/>
              <w:bottom w:val="single" w:sz="8" w:space="0" w:color="000000"/>
              <w:right w:val="single" w:sz="8" w:space="0" w:color="000000"/>
            </w:tcBorders>
          </w:tcPr>
          <w:p w14:paraId="0662703C"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540" w:type="dxa"/>
            <w:tcBorders>
              <w:top w:val="single" w:sz="8" w:space="0" w:color="000000"/>
              <w:left w:val="single" w:sz="8" w:space="0" w:color="000000"/>
              <w:bottom w:val="single" w:sz="8" w:space="0" w:color="000000"/>
            </w:tcBorders>
          </w:tcPr>
          <w:p w14:paraId="0662703D" w14:textId="77777777" w:rsidR="00CA7BB0" w:rsidRPr="00C55C37" w:rsidRDefault="00CA7BB0" w:rsidP="000A362A">
            <w:pPr>
              <w:pStyle w:val="Bullet1"/>
              <w:rPr>
                <w:sz w:val="18"/>
              </w:rPr>
            </w:pPr>
            <w:r w:rsidRPr="00C55C37">
              <w:rPr>
                <w:sz w:val="18"/>
              </w:rPr>
              <w:t>Conducts root cau</w:t>
            </w:r>
            <w:r w:rsidR="005719AA" w:rsidRPr="00C55C37">
              <w:rPr>
                <w:sz w:val="18"/>
              </w:rPr>
              <w:t>se analysis to create team</w:t>
            </w:r>
            <w:r w:rsidRPr="00C55C37">
              <w:rPr>
                <w:sz w:val="18"/>
              </w:rPr>
              <w:t xml:space="preserve">-wide recommendations and improvement strategies. </w:t>
            </w:r>
          </w:p>
          <w:p w14:paraId="0662703E" w14:textId="77777777" w:rsidR="00CA7BB0" w:rsidRPr="00FB7C59" w:rsidRDefault="00CA7BB0" w:rsidP="000A362A">
            <w:pPr>
              <w:pStyle w:val="Bullet1"/>
              <w:rPr>
                <w:sz w:val="18"/>
              </w:rPr>
            </w:pPr>
            <w:r w:rsidRPr="00FB7C59">
              <w:rPr>
                <w:sz w:val="18"/>
              </w:rPr>
              <w:t>Assesses systems for shortcomings related to business requirements, functionality, or policy compliance, and develops and documents mitigation steps and procedures.</w:t>
            </w:r>
          </w:p>
          <w:p w14:paraId="0662703F" w14:textId="77777777" w:rsidR="00CA7BB0" w:rsidRPr="00FB7C59" w:rsidRDefault="00CA7BB0" w:rsidP="000A362A">
            <w:pPr>
              <w:pStyle w:val="Bullet1"/>
              <w:rPr>
                <w:sz w:val="18"/>
              </w:rPr>
            </w:pPr>
            <w:r w:rsidRPr="00FB7C59">
              <w:rPr>
                <w:sz w:val="18"/>
              </w:rPr>
              <w:t>Assesses systems against business requirements, functionality, and standards to provide guidance on configuring change requests through training and written guidance (e.g., SOPs, manuals).</w:t>
            </w:r>
          </w:p>
        </w:tc>
      </w:tr>
    </w:tbl>
    <w:p w14:paraId="06627041" w14:textId="77777777" w:rsidR="00046A2D" w:rsidRPr="00E86B7F" w:rsidRDefault="00046A2D" w:rsidP="00046A2D">
      <w:pPr>
        <w:rPr>
          <w:rFonts w:asciiTheme="minorHAnsi" w:hAnsiTheme="minorHAnsi" w:cstheme="minorHAnsi"/>
        </w:rPr>
      </w:pPr>
      <w:r w:rsidRPr="00E86B7F">
        <w:rPr>
          <w:rFonts w:asciiTheme="minorHAnsi" w:hAnsiTheme="minorHAnsi" w:cstheme="minorHAnsi"/>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198"/>
      </w:tblGrid>
      <w:tr w:rsidR="00046A2D" w:rsidRPr="00E86B7F" w14:paraId="06627044"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7042" w14:textId="77777777" w:rsidR="00046A2D" w:rsidRPr="00C55C37" w:rsidRDefault="00046A2D" w:rsidP="003F07FF">
            <w:pPr>
              <w:pStyle w:val="Heading0"/>
              <w:outlineLvl w:val="2"/>
            </w:pPr>
            <w:r w:rsidRPr="0059122E">
              <w:br w:type="page"/>
            </w:r>
            <w:bookmarkStart w:id="302" w:name="_Toc346485579"/>
            <w:bookmarkStart w:id="303" w:name="_Toc375250102"/>
            <w:bookmarkStart w:id="304" w:name="_Toc400022473"/>
            <w:r w:rsidRPr="00C55C37">
              <w:rPr>
                <w:bCs w:val="0"/>
                <w:sz w:val="24"/>
              </w:rPr>
              <w:t>Risk Management</w:t>
            </w:r>
            <w:bookmarkEnd w:id="302"/>
            <w:bookmarkEnd w:id="303"/>
            <w:bookmarkEnd w:id="304"/>
          </w:p>
          <w:p w14:paraId="06627043"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methods and tools used for risk assessment and mitigation of risk.</w:t>
            </w:r>
          </w:p>
        </w:tc>
      </w:tr>
      <w:tr w:rsidR="00046A2D" w:rsidRPr="00E86B7F" w14:paraId="06627047" w14:textId="77777777" w:rsidTr="003F07FF">
        <w:trPr>
          <w:trHeight w:val="432"/>
        </w:trPr>
        <w:tc>
          <w:tcPr>
            <w:tcW w:w="1620" w:type="dxa"/>
            <w:tcBorders>
              <w:top w:val="single" w:sz="8" w:space="0" w:color="000000"/>
              <w:bottom w:val="single" w:sz="8" w:space="0" w:color="000000"/>
              <w:right w:val="single" w:sz="8" w:space="0" w:color="000000"/>
            </w:tcBorders>
            <w:shd w:val="clear" w:color="auto" w:fill="D8D8D8"/>
          </w:tcPr>
          <w:p w14:paraId="06627045"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198" w:type="dxa"/>
            <w:tcBorders>
              <w:top w:val="single" w:sz="8" w:space="0" w:color="000000"/>
              <w:left w:val="single" w:sz="8" w:space="0" w:color="000000"/>
              <w:bottom w:val="single" w:sz="8" w:space="0" w:color="000000"/>
            </w:tcBorders>
            <w:shd w:val="clear" w:color="auto" w:fill="D8D8D8"/>
          </w:tcPr>
          <w:p w14:paraId="06627046" w14:textId="77777777" w:rsidR="00046A2D" w:rsidRPr="00C55C37" w:rsidRDefault="00CA7BB0"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04B" w14:textId="77777777" w:rsidTr="003F07FF">
        <w:trPr>
          <w:trHeight w:val="432"/>
        </w:trPr>
        <w:tc>
          <w:tcPr>
            <w:tcW w:w="1620" w:type="dxa"/>
            <w:tcBorders>
              <w:top w:val="single" w:sz="8" w:space="0" w:color="000000"/>
              <w:bottom w:val="single" w:sz="8" w:space="0" w:color="000000"/>
              <w:right w:val="single" w:sz="8" w:space="0" w:color="000000"/>
            </w:tcBorders>
          </w:tcPr>
          <w:p w14:paraId="06627048"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BD762E"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198" w:type="dxa"/>
            <w:tcBorders>
              <w:top w:val="single" w:sz="8" w:space="0" w:color="000000"/>
              <w:left w:val="single" w:sz="8" w:space="0" w:color="000000"/>
              <w:bottom w:val="single" w:sz="8" w:space="0" w:color="000000"/>
            </w:tcBorders>
          </w:tcPr>
          <w:p w14:paraId="06627049" w14:textId="77777777" w:rsidR="00CA7BB0" w:rsidRPr="00C55C37" w:rsidRDefault="00CA7BB0" w:rsidP="00CA7BB0">
            <w:pPr>
              <w:pStyle w:val="Bullet1"/>
              <w:rPr>
                <w:sz w:val="18"/>
              </w:rPr>
            </w:pPr>
            <w:r w:rsidRPr="00C55C37">
              <w:rPr>
                <w:sz w:val="18"/>
              </w:rPr>
              <w:t>Articulates the rationale and principles governing risk management, with supervisor or peer guidance.</w:t>
            </w:r>
          </w:p>
          <w:p w14:paraId="0662704A" w14:textId="77777777" w:rsidR="00CA7BB0" w:rsidRPr="00C55C37" w:rsidRDefault="00CA7BB0" w:rsidP="00CA7BB0">
            <w:pPr>
              <w:pStyle w:val="Bullet1"/>
              <w:rPr>
                <w:sz w:val="18"/>
              </w:rPr>
            </w:pPr>
            <w:r w:rsidRPr="00C55C37">
              <w:rPr>
                <w:sz w:val="18"/>
              </w:rPr>
              <w:t>Recognizes and adheres to established risk management principles, strategies, and procedures.</w:t>
            </w:r>
          </w:p>
        </w:tc>
      </w:tr>
      <w:tr w:rsidR="00CA7BB0" w:rsidRPr="00E86B7F" w14:paraId="0662704F" w14:textId="77777777" w:rsidTr="003F07FF">
        <w:trPr>
          <w:trHeight w:val="432"/>
        </w:trPr>
        <w:tc>
          <w:tcPr>
            <w:tcW w:w="1620" w:type="dxa"/>
            <w:tcBorders>
              <w:top w:val="single" w:sz="8" w:space="0" w:color="000000"/>
              <w:bottom w:val="single" w:sz="8" w:space="0" w:color="000000"/>
              <w:right w:val="single" w:sz="8" w:space="0" w:color="000000"/>
            </w:tcBorders>
          </w:tcPr>
          <w:p w14:paraId="0662704C"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198" w:type="dxa"/>
            <w:tcBorders>
              <w:top w:val="single" w:sz="8" w:space="0" w:color="000000"/>
              <w:left w:val="single" w:sz="8" w:space="0" w:color="000000"/>
              <w:bottom w:val="single" w:sz="8" w:space="0" w:color="000000"/>
            </w:tcBorders>
          </w:tcPr>
          <w:p w14:paraId="0662704D" w14:textId="77777777" w:rsidR="00CA7BB0" w:rsidRPr="00C55C37" w:rsidRDefault="00CA7BB0" w:rsidP="00CA7BB0">
            <w:pPr>
              <w:pStyle w:val="Bullet1"/>
              <w:rPr>
                <w:sz w:val="18"/>
              </w:rPr>
            </w:pPr>
            <w:r w:rsidRPr="00C55C37">
              <w:rPr>
                <w:sz w:val="18"/>
              </w:rPr>
              <w:t xml:space="preserve">Explains general phases and tasks involved in information systems risk assessment to team, colleagues, or management. </w:t>
            </w:r>
          </w:p>
          <w:p w14:paraId="0662704E" w14:textId="77777777" w:rsidR="00CA7BB0" w:rsidRPr="00FB7C59" w:rsidRDefault="00CA7BB0" w:rsidP="00CA7BB0">
            <w:pPr>
              <w:pStyle w:val="Bullet1"/>
              <w:rPr>
                <w:sz w:val="18"/>
              </w:rPr>
            </w:pPr>
            <w:r w:rsidRPr="00C55C37">
              <w:rPr>
                <w:sz w:val="18"/>
              </w:rPr>
              <w:t>Differentiates between various types of risks (e.g.</w:t>
            </w:r>
            <w:r w:rsidR="00572B1D" w:rsidRPr="00C55C37">
              <w:rPr>
                <w:sz w:val="18"/>
              </w:rPr>
              <w:t>,</w:t>
            </w:r>
            <w:r w:rsidRPr="00C55C37">
              <w:rPr>
                <w:sz w:val="18"/>
              </w:rPr>
              <w:t xml:space="preserve"> security, programmatic, financial, operational, information</w:t>
            </w:r>
            <w:r w:rsidRPr="00FB7C59">
              <w:rPr>
                <w:sz w:val="18"/>
              </w:rPr>
              <w:t>) applicable to a project, task, or situation.</w:t>
            </w:r>
          </w:p>
        </w:tc>
      </w:tr>
      <w:tr w:rsidR="00CA7BB0" w:rsidRPr="00E86B7F" w14:paraId="06627057" w14:textId="77777777" w:rsidTr="003F07FF">
        <w:trPr>
          <w:trHeight w:val="432"/>
        </w:trPr>
        <w:tc>
          <w:tcPr>
            <w:tcW w:w="1620" w:type="dxa"/>
            <w:tcBorders>
              <w:top w:val="single" w:sz="8" w:space="0" w:color="000000"/>
              <w:bottom w:val="single" w:sz="8" w:space="0" w:color="000000"/>
              <w:right w:val="single" w:sz="8" w:space="0" w:color="000000"/>
            </w:tcBorders>
          </w:tcPr>
          <w:p w14:paraId="06627050"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198" w:type="dxa"/>
            <w:tcBorders>
              <w:top w:val="single" w:sz="8" w:space="0" w:color="000000"/>
              <w:left w:val="single" w:sz="8" w:space="0" w:color="000000"/>
              <w:bottom w:val="single" w:sz="8" w:space="0" w:color="000000"/>
            </w:tcBorders>
          </w:tcPr>
          <w:p w14:paraId="06627051" w14:textId="77777777" w:rsidR="00CA7BB0" w:rsidRPr="00C55C37" w:rsidRDefault="00CA7BB0" w:rsidP="00CA7BB0">
            <w:pPr>
              <w:pStyle w:val="Bullet1"/>
              <w:rPr>
                <w:sz w:val="18"/>
              </w:rPr>
            </w:pPr>
            <w:r w:rsidRPr="00C55C37">
              <w:rPr>
                <w:sz w:val="18"/>
              </w:rPr>
              <w:t xml:space="preserve">Applies knowledge of risk assessment and mitigation methods to effectively address risks and vulnerabilities for a specific area (e.g., information, security, financial, programmatic). </w:t>
            </w:r>
          </w:p>
          <w:p w14:paraId="06627052" w14:textId="77777777" w:rsidR="00CA7BB0" w:rsidRPr="00FB7C59" w:rsidRDefault="00CA7BB0" w:rsidP="00CA7BB0">
            <w:pPr>
              <w:pStyle w:val="Bullet1"/>
              <w:rPr>
                <w:sz w:val="18"/>
              </w:rPr>
            </w:pPr>
            <w:r w:rsidRPr="00C55C37">
              <w:rPr>
                <w:sz w:val="18"/>
              </w:rPr>
              <w:t>Applies risk</w:t>
            </w:r>
            <w:r w:rsidRPr="00FB7C59">
              <w:rPr>
                <w:sz w:val="18"/>
              </w:rPr>
              <w:t xml:space="preserve"> assessment and mitigation tools and methods in a variety of tasks, projects, or situations.</w:t>
            </w:r>
          </w:p>
          <w:p w14:paraId="06627053" w14:textId="77777777" w:rsidR="00CA7BB0" w:rsidRPr="00FB7C59" w:rsidRDefault="00CA7BB0" w:rsidP="00CA7BB0">
            <w:pPr>
              <w:pStyle w:val="Bullet1"/>
              <w:rPr>
                <w:sz w:val="18"/>
              </w:rPr>
            </w:pPr>
            <w:r w:rsidRPr="00FB7C59">
              <w:rPr>
                <w:sz w:val="18"/>
              </w:rPr>
              <w:t>Collaborates with IT staff to support risk assessments.</w:t>
            </w:r>
          </w:p>
          <w:p w14:paraId="06627054" w14:textId="77777777" w:rsidR="00CA7BB0" w:rsidRPr="00FB7C59" w:rsidRDefault="00CA7BB0" w:rsidP="00CA7BB0">
            <w:pPr>
              <w:pStyle w:val="Bullet1"/>
              <w:rPr>
                <w:sz w:val="18"/>
              </w:rPr>
            </w:pPr>
            <w:r w:rsidRPr="00FB7C59">
              <w:rPr>
                <w:sz w:val="18"/>
              </w:rPr>
              <w:t xml:space="preserve">Demonstrates understanding of the interaction between System Security Plans and the </w:t>
            </w:r>
            <w:r w:rsidR="003E7B8E" w:rsidRPr="00FB7C59">
              <w:rPr>
                <w:sz w:val="18"/>
              </w:rPr>
              <w:t xml:space="preserve">risk assessment </w:t>
            </w:r>
            <w:r w:rsidRPr="00FB7C59">
              <w:rPr>
                <w:sz w:val="18"/>
              </w:rPr>
              <w:t>associated with the program.</w:t>
            </w:r>
          </w:p>
          <w:p w14:paraId="06627055" w14:textId="77777777" w:rsidR="00CA7BB0" w:rsidRPr="00FB7C59" w:rsidRDefault="00CA7BB0" w:rsidP="00CA7BB0">
            <w:pPr>
              <w:pStyle w:val="Bullet1"/>
              <w:rPr>
                <w:sz w:val="18"/>
              </w:rPr>
            </w:pPr>
            <w:r w:rsidRPr="00FB7C59">
              <w:rPr>
                <w:sz w:val="18"/>
              </w:rPr>
              <w:t>Assists IT staff with the assessment and mitigation of risks associated with vulnerabilities in the information systems, as well as personnel and physical security, at the facility/office.</w:t>
            </w:r>
          </w:p>
          <w:p w14:paraId="06627056" w14:textId="77777777" w:rsidR="00CA7BB0" w:rsidRPr="00C55C37" w:rsidRDefault="00CA7BB0" w:rsidP="00442513">
            <w:pPr>
              <w:pStyle w:val="Bullet1"/>
              <w:rPr>
                <w:sz w:val="18"/>
              </w:rPr>
            </w:pPr>
            <w:r w:rsidRPr="00FB7C59">
              <w:rPr>
                <w:sz w:val="18"/>
              </w:rPr>
              <w:t xml:space="preserve">Uses tools to conduct and document risk assessments (e.g., </w:t>
            </w:r>
            <w:r w:rsidR="00442513">
              <w:rPr>
                <w:sz w:val="18"/>
              </w:rPr>
              <w:t>Governance, Risk, and Compliance (GRC)</w:t>
            </w:r>
            <w:r w:rsidRPr="0059122E">
              <w:rPr>
                <w:sz w:val="18"/>
              </w:rPr>
              <w:t xml:space="preserve"> tool, Lumension, and Big Fix).</w:t>
            </w:r>
          </w:p>
        </w:tc>
      </w:tr>
      <w:tr w:rsidR="00CA7BB0" w:rsidRPr="00E86B7F" w14:paraId="0662705E" w14:textId="77777777" w:rsidTr="003F07FF">
        <w:trPr>
          <w:trHeight w:val="432"/>
        </w:trPr>
        <w:tc>
          <w:tcPr>
            <w:tcW w:w="1620" w:type="dxa"/>
            <w:tcBorders>
              <w:top w:val="single" w:sz="8" w:space="0" w:color="000000"/>
              <w:bottom w:val="single" w:sz="8" w:space="0" w:color="000000"/>
              <w:right w:val="single" w:sz="8" w:space="0" w:color="000000"/>
            </w:tcBorders>
          </w:tcPr>
          <w:p w14:paraId="06627058"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198" w:type="dxa"/>
            <w:tcBorders>
              <w:top w:val="single" w:sz="8" w:space="0" w:color="000000"/>
              <w:left w:val="single" w:sz="8" w:space="0" w:color="000000"/>
              <w:bottom w:val="single" w:sz="8" w:space="0" w:color="000000"/>
            </w:tcBorders>
          </w:tcPr>
          <w:p w14:paraId="06627059" w14:textId="77777777" w:rsidR="00CA7BB0" w:rsidRPr="00C55C37" w:rsidRDefault="00CA7BB0" w:rsidP="00CA7BB0">
            <w:pPr>
              <w:pStyle w:val="Bullet1"/>
              <w:rPr>
                <w:sz w:val="18"/>
              </w:rPr>
            </w:pPr>
            <w:r w:rsidRPr="00C55C37">
              <w:rPr>
                <w:sz w:val="18"/>
              </w:rPr>
              <w:t>Coordinates and/or implements specific risk management and mitigation policies and procedures in accordance with organizational goals.</w:t>
            </w:r>
          </w:p>
          <w:p w14:paraId="0662705A" w14:textId="77777777" w:rsidR="00CA7BB0" w:rsidRPr="00C55C37" w:rsidRDefault="00CA7BB0" w:rsidP="00CA7BB0">
            <w:pPr>
              <w:pStyle w:val="Bullet1"/>
              <w:rPr>
                <w:sz w:val="18"/>
              </w:rPr>
            </w:pPr>
            <w:r w:rsidRPr="00C55C37">
              <w:rPr>
                <w:sz w:val="18"/>
              </w:rPr>
              <w:t>Analyzes and evaluates risk assessment and mitigation methods and tools, and recommends changes that protect infrastructure and organizational integrity.</w:t>
            </w:r>
          </w:p>
          <w:p w14:paraId="0662705B" w14:textId="77777777" w:rsidR="00CA7BB0" w:rsidRPr="00FB7C59" w:rsidRDefault="00CA7BB0" w:rsidP="00CA7BB0">
            <w:pPr>
              <w:pStyle w:val="Bullet1"/>
              <w:rPr>
                <w:sz w:val="18"/>
              </w:rPr>
            </w:pPr>
            <w:r w:rsidRPr="00FB7C59">
              <w:rPr>
                <w:sz w:val="18"/>
              </w:rPr>
              <w:t>Assists in testing and troubleshooting new or existing tools and suggests enhancements that will reduce security risks.</w:t>
            </w:r>
          </w:p>
          <w:p w14:paraId="0662705C" w14:textId="77777777" w:rsidR="00CA7BB0" w:rsidRPr="00E86B7F" w:rsidRDefault="00CA7BB0" w:rsidP="00442513">
            <w:pPr>
              <w:pStyle w:val="Bullet1"/>
              <w:rPr>
                <w:sz w:val="18"/>
              </w:rPr>
            </w:pPr>
            <w:r w:rsidRPr="00E86B7F">
              <w:rPr>
                <w:sz w:val="18"/>
              </w:rPr>
              <w:t xml:space="preserve">Provides knowledge of IT systems related to VA policy and procedures and </w:t>
            </w:r>
            <w:r w:rsidR="00442513" w:rsidRPr="00442513">
              <w:rPr>
                <w:sz w:val="18"/>
              </w:rPr>
              <w:t xml:space="preserve">Network Information Security &amp; Technology </w:t>
            </w:r>
            <w:r w:rsidR="00442513">
              <w:rPr>
                <w:sz w:val="18"/>
              </w:rPr>
              <w:t>(</w:t>
            </w:r>
            <w:r w:rsidRPr="00E86B7F">
              <w:rPr>
                <w:sz w:val="18"/>
              </w:rPr>
              <w:t>NIST</w:t>
            </w:r>
            <w:r w:rsidR="00442513" w:rsidRPr="00E86B7F">
              <w:rPr>
                <w:sz w:val="18"/>
              </w:rPr>
              <w:t>)</w:t>
            </w:r>
            <w:r w:rsidRPr="00E86B7F">
              <w:rPr>
                <w:sz w:val="18"/>
              </w:rPr>
              <w:t xml:space="preserve"> guidance.</w:t>
            </w:r>
          </w:p>
          <w:p w14:paraId="0662705D" w14:textId="77777777" w:rsidR="00CA7BB0" w:rsidRPr="00C55C37" w:rsidRDefault="00CA7BB0" w:rsidP="00CA7BB0">
            <w:pPr>
              <w:pStyle w:val="Bullet1"/>
              <w:rPr>
                <w:sz w:val="18"/>
              </w:rPr>
            </w:pPr>
            <w:r w:rsidRPr="00C55C37">
              <w:rPr>
                <w:sz w:val="18"/>
              </w:rPr>
              <w:t>Provides guidance on use of risk assessment tools.</w:t>
            </w:r>
          </w:p>
        </w:tc>
      </w:tr>
      <w:tr w:rsidR="00CA7BB0" w:rsidRPr="00E86B7F" w14:paraId="06627065" w14:textId="77777777" w:rsidTr="003F07FF">
        <w:trPr>
          <w:trHeight w:val="432"/>
        </w:trPr>
        <w:tc>
          <w:tcPr>
            <w:tcW w:w="1620" w:type="dxa"/>
            <w:tcBorders>
              <w:top w:val="single" w:sz="8" w:space="0" w:color="000000"/>
              <w:bottom w:val="single" w:sz="8" w:space="0" w:color="000000"/>
              <w:right w:val="single" w:sz="8" w:space="0" w:color="000000"/>
            </w:tcBorders>
          </w:tcPr>
          <w:p w14:paraId="0662705F"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198" w:type="dxa"/>
            <w:tcBorders>
              <w:top w:val="single" w:sz="8" w:space="0" w:color="000000"/>
              <w:left w:val="single" w:sz="8" w:space="0" w:color="000000"/>
              <w:bottom w:val="single" w:sz="8" w:space="0" w:color="000000"/>
            </w:tcBorders>
          </w:tcPr>
          <w:p w14:paraId="06627060" w14:textId="77777777" w:rsidR="00CA7BB0" w:rsidRPr="00C55C37" w:rsidRDefault="00CA7BB0" w:rsidP="00CA7BB0">
            <w:pPr>
              <w:pStyle w:val="Bullet1"/>
              <w:rPr>
                <w:sz w:val="18"/>
              </w:rPr>
            </w:pPr>
            <w:r w:rsidRPr="00C55C37">
              <w:rPr>
                <w:sz w:val="18"/>
              </w:rPr>
              <w:t xml:space="preserve">Defines risk management, assessment, and mitigation strategies and procedures in accordance with organizational goals. </w:t>
            </w:r>
          </w:p>
          <w:p w14:paraId="06627061" w14:textId="77777777" w:rsidR="00CA7BB0" w:rsidRPr="00C55C37" w:rsidRDefault="00CA7BB0" w:rsidP="00CA7BB0">
            <w:pPr>
              <w:pStyle w:val="Bullet1"/>
              <w:rPr>
                <w:sz w:val="18"/>
              </w:rPr>
            </w:pPr>
            <w:r w:rsidRPr="00C55C37">
              <w:rPr>
                <w:sz w:val="18"/>
              </w:rPr>
              <w:t>Builds consensus within the organization for the integration of risk assessment and mitigation strategies.</w:t>
            </w:r>
          </w:p>
          <w:p w14:paraId="06627062" w14:textId="77777777" w:rsidR="00CA7BB0" w:rsidRPr="00FB7C59" w:rsidRDefault="00CA7BB0" w:rsidP="00CA7BB0">
            <w:pPr>
              <w:pStyle w:val="Bullet1"/>
              <w:rPr>
                <w:sz w:val="18"/>
              </w:rPr>
            </w:pPr>
            <w:r w:rsidRPr="00C55C37">
              <w:rPr>
                <w:sz w:val="18"/>
              </w:rPr>
              <w:t>Directs organization’s comprehensive risk management and mitigation program across functional security disciplines (e.g., technical, administrativ</w:t>
            </w:r>
            <w:r w:rsidRPr="00FB7C59">
              <w:rPr>
                <w:sz w:val="18"/>
              </w:rPr>
              <w:t>e, personnel, physical, programmatic, financial security).</w:t>
            </w:r>
          </w:p>
          <w:p w14:paraId="06627063" w14:textId="77777777" w:rsidR="00CA7BB0" w:rsidRPr="00FB7C59" w:rsidRDefault="00CA7BB0" w:rsidP="00CA7BB0">
            <w:pPr>
              <w:pStyle w:val="Bullet1"/>
              <w:rPr>
                <w:sz w:val="18"/>
              </w:rPr>
            </w:pPr>
            <w:r w:rsidRPr="00FB7C59">
              <w:rPr>
                <w:sz w:val="18"/>
              </w:rPr>
              <w:t>Oversees risk assessment process in own area of responsibility to ensure risk assessment of all systems is complete.</w:t>
            </w:r>
          </w:p>
          <w:p w14:paraId="06627064" w14:textId="77777777" w:rsidR="00CA7BB0" w:rsidRPr="00C55C37" w:rsidRDefault="00CA7BB0" w:rsidP="00E86B7F">
            <w:pPr>
              <w:pStyle w:val="Bullet1"/>
              <w:rPr>
                <w:sz w:val="18"/>
              </w:rPr>
            </w:pPr>
            <w:r w:rsidRPr="00FB7C59">
              <w:rPr>
                <w:sz w:val="18"/>
              </w:rPr>
              <w:t>Collaborates with business partners (e.g., NSOC,  SDE</w:t>
            </w:r>
            <w:r w:rsidRPr="0059122E">
              <w:rPr>
                <w:sz w:val="18"/>
              </w:rPr>
              <w:t xml:space="preserve"> ) to mitigate ent</w:t>
            </w:r>
            <w:r w:rsidRPr="00C55C37">
              <w:rPr>
                <w:sz w:val="18"/>
              </w:rPr>
              <w:t>erprise level systems security risks.</w:t>
            </w:r>
          </w:p>
        </w:tc>
      </w:tr>
    </w:tbl>
    <w:p w14:paraId="06627066" w14:textId="77777777" w:rsidR="00046A2D" w:rsidRPr="0059122E" w:rsidRDefault="00046A2D" w:rsidP="00046A2D">
      <w:pPr>
        <w:rPr>
          <w:rFonts w:asciiTheme="minorHAnsi" w:hAnsiTheme="minorHAnsi" w:cstheme="minorHAnsi"/>
          <w:sz w:val="24"/>
          <w:szCs w:val="24"/>
        </w:rPr>
      </w:pPr>
    </w:p>
    <w:p w14:paraId="06627067" w14:textId="77777777" w:rsidR="00046A2D" w:rsidRPr="00E86B7F" w:rsidRDefault="00046A2D" w:rsidP="00046A2D">
      <w:pPr>
        <w:rPr>
          <w:rFonts w:asciiTheme="minorHAnsi" w:hAnsiTheme="minorHAnsi" w:cstheme="minorHAnsi"/>
        </w:rPr>
      </w:pPr>
      <w:r w:rsidRPr="00E86B7F">
        <w:rPr>
          <w:rFonts w:asciiTheme="minorHAnsi" w:hAnsiTheme="minorHAnsi" w:cstheme="minorHAnsi"/>
          <w:b/>
          <w:bCs/>
        </w:rPr>
        <w:br w:type="page"/>
      </w:r>
    </w:p>
    <w:tbl>
      <w:tblPr>
        <w:tblW w:w="1126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58"/>
        <w:gridCol w:w="9810"/>
      </w:tblGrid>
      <w:tr w:rsidR="00046A2D" w:rsidRPr="00E86B7F" w14:paraId="0662706A" w14:textId="77777777" w:rsidTr="00E86B7F">
        <w:trPr>
          <w:trHeight w:val="700"/>
          <w:tblHeader/>
        </w:trPr>
        <w:tc>
          <w:tcPr>
            <w:tcW w:w="11268" w:type="dxa"/>
            <w:gridSpan w:val="2"/>
            <w:tcBorders>
              <w:top w:val="single" w:sz="8" w:space="0" w:color="000000"/>
              <w:bottom w:val="single" w:sz="8" w:space="0" w:color="000000"/>
            </w:tcBorders>
            <w:shd w:val="clear" w:color="auto" w:fill="2E5571" w:themeFill="accent3" w:themeFillShade="BF"/>
          </w:tcPr>
          <w:p w14:paraId="06627068" w14:textId="77777777" w:rsidR="00046A2D" w:rsidRPr="00C55C37" w:rsidRDefault="00046A2D" w:rsidP="003F07FF">
            <w:pPr>
              <w:pStyle w:val="Heading0"/>
              <w:outlineLvl w:val="2"/>
            </w:pPr>
            <w:r w:rsidRPr="0059122E">
              <w:br w:type="page"/>
            </w:r>
            <w:r w:rsidRPr="0059122E">
              <w:br w:type="page"/>
            </w:r>
            <w:r w:rsidRPr="0059122E">
              <w:br w:type="page"/>
            </w:r>
            <w:bookmarkStart w:id="305" w:name="_Toc346485580"/>
            <w:bookmarkStart w:id="306" w:name="_Toc375250103"/>
            <w:bookmarkStart w:id="307" w:name="_Toc400022474"/>
            <w:r w:rsidRPr="00C55C37">
              <w:rPr>
                <w:bCs w:val="0"/>
                <w:sz w:val="24"/>
              </w:rPr>
              <w:t>Software Engineering</w:t>
            </w:r>
            <w:bookmarkEnd w:id="305"/>
            <w:bookmarkEnd w:id="306"/>
            <w:bookmarkEnd w:id="307"/>
          </w:p>
          <w:p w14:paraId="06627069"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software engineering design and development methodologies, paradigms, and tools; the software life cycle; software reusability; and software reliability metrics.</w:t>
            </w:r>
          </w:p>
        </w:tc>
      </w:tr>
      <w:tr w:rsidR="00046A2D" w:rsidRPr="00E86B7F" w14:paraId="0662706D" w14:textId="77777777" w:rsidTr="003F07FF">
        <w:trPr>
          <w:trHeight w:val="432"/>
          <w:tblHeader/>
        </w:trPr>
        <w:tc>
          <w:tcPr>
            <w:tcW w:w="1458" w:type="dxa"/>
            <w:tcBorders>
              <w:top w:val="single" w:sz="8" w:space="0" w:color="000000"/>
              <w:bottom w:val="single" w:sz="8" w:space="0" w:color="000000"/>
              <w:right w:val="single" w:sz="8" w:space="0" w:color="000000"/>
            </w:tcBorders>
            <w:shd w:val="clear" w:color="auto" w:fill="D8D8D8"/>
          </w:tcPr>
          <w:p w14:paraId="0662706B"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810" w:type="dxa"/>
            <w:tcBorders>
              <w:top w:val="single" w:sz="8" w:space="0" w:color="000000"/>
              <w:left w:val="single" w:sz="8" w:space="0" w:color="000000"/>
              <w:bottom w:val="single" w:sz="8" w:space="0" w:color="000000"/>
            </w:tcBorders>
            <w:shd w:val="clear" w:color="auto" w:fill="D8D8D8"/>
          </w:tcPr>
          <w:p w14:paraId="0662706C" w14:textId="77777777" w:rsidR="00046A2D" w:rsidRPr="00C55C37" w:rsidRDefault="00CA7BB0"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074" w14:textId="77777777" w:rsidTr="003F07FF">
        <w:trPr>
          <w:trHeight w:val="432"/>
        </w:trPr>
        <w:tc>
          <w:tcPr>
            <w:tcW w:w="1458" w:type="dxa"/>
            <w:tcBorders>
              <w:top w:val="single" w:sz="8" w:space="0" w:color="000000"/>
              <w:bottom w:val="single" w:sz="8" w:space="0" w:color="000000"/>
              <w:right w:val="single" w:sz="8" w:space="0" w:color="000000"/>
            </w:tcBorders>
          </w:tcPr>
          <w:p w14:paraId="0662706E"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BD762E"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810" w:type="dxa"/>
            <w:tcBorders>
              <w:top w:val="single" w:sz="8" w:space="0" w:color="000000"/>
              <w:left w:val="single" w:sz="8" w:space="0" w:color="000000"/>
              <w:bottom w:val="single" w:sz="8" w:space="0" w:color="000000"/>
            </w:tcBorders>
          </w:tcPr>
          <w:p w14:paraId="0662706F" w14:textId="77777777" w:rsidR="00046A2D" w:rsidRPr="00FB7C59" w:rsidRDefault="00046A2D" w:rsidP="0076053F">
            <w:pPr>
              <w:pStyle w:val="Bullet1"/>
              <w:rPr>
                <w:sz w:val="18"/>
              </w:rPr>
            </w:pPr>
            <w:r w:rsidRPr="00C55C37">
              <w:rPr>
                <w:sz w:val="18"/>
              </w:rPr>
              <w:t>Describe</w:t>
            </w:r>
            <w:r w:rsidR="0076053F" w:rsidRPr="00C55C37">
              <w:rPr>
                <w:sz w:val="18"/>
              </w:rPr>
              <w:t>s discipline</w:t>
            </w:r>
            <w:r w:rsidRPr="00C55C37">
              <w:rPr>
                <w:sz w:val="18"/>
              </w:rPr>
              <w:t xml:space="preserve"> of software engineering</w:t>
            </w:r>
            <w:r w:rsidR="0076053F" w:rsidRPr="00FB7C59">
              <w:rPr>
                <w:sz w:val="18"/>
              </w:rPr>
              <w:t xml:space="preserve"> to include software design and related methodologies</w:t>
            </w:r>
            <w:r w:rsidRPr="00FB7C59">
              <w:rPr>
                <w:sz w:val="18"/>
              </w:rPr>
              <w:t>.</w:t>
            </w:r>
          </w:p>
          <w:p w14:paraId="06627070" w14:textId="77777777" w:rsidR="00046A2D" w:rsidRPr="00FB7C59" w:rsidRDefault="00046A2D" w:rsidP="003F07FF">
            <w:pPr>
              <w:pStyle w:val="Bullet1"/>
              <w:rPr>
                <w:sz w:val="18"/>
              </w:rPr>
            </w:pPr>
            <w:r w:rsidRPr="00FB7C59">
              <w:rPr>
                <w:sz w:val="18"/>
              </w:rPr>
              <w:t>Describes concepts, methods, skills, and applications of computing that form the foundation of software engineering.</w:t>
            </w:r>
          </w:p>
          <w:p w14:paraId="06627071" w14:textId="77777777" w:rsidR="00046A2D" w:rsidRPr="0094708C" w:rsidRDefault="0076053F" w:rsidP="003F07FF">
            <w:pPr>
              <w:pStyle w:val="Bullet1"/>
              <w:rPr>
                <w:sz w:val="18"/>
              </w:rPr>
            </w:pPr>
            <w:r w:rsidRPr="00FB7C59">
              <w:rPr>
                <w:sz w:val="18"/>
              </w:rPr>
              <w:t xml:space="preserve">Defines </w:t>
            </w:r>
            <w:r w:rsidR="00046A2D" w:rsidRPr="00FB7C59">
              <w:rPr>
                <w:sz w:val="18"/>
              </w:rPr>
              <w:t xml:space="preserve">the stages of the </w:t>
            </w:r>
            <w:r w:rsidRPr="00FB7C59">
              <w:rPr>
                <w:sz w:val="18"/>
              </w:rPr>
              <w:t>software development life cycle (</w:t>
            </w:r>
            <w:r w:rsidR="00046A2D" w:rsidRPr="00FB7C59">
              <w:rPr>
                <w:sz w:val="18"/>
              </w:rPr>
              <w:t>SDLC</w:t>
            </w:r>
            <w:r w:rsidRPr="00FB7C59">
              <w:rPr>
                <w:sz w:val="18"/>
              </w:rPr>
              <w:t>)</w:t>
            </w:r>
            <w:r w:rsidR="00046A2D" w:rsidRPr="00FB7C59">
              <w:rPr>
                <w:sz w:val="18"/>
              </w:rPr>
              <w:t xml:space="preserve"> and </w:t>
            </w:r>
            <w:r w:rsidRPr="00FB7C59">
              <w:rPr>
                <w:sz w:val="18"/>
              </w:rPr>
              <w:t xml:space="preserve">describes </w:t>
            </w:r>
            <w:r w:rsidR="00046A2D" w:rsidRPr="00FB7C59">
              <w:rPr>
                <w:sz w:val="18"/>
              </w:rPr>
              <w:t>associated activiti</w:t>
            </w:r>
            <w:r w:rsidR="00046A2D" w:rsidRPr="0094708C">
              <w:rPr>
                <w:sz w:val="18"/>
              </w:rPr>
              <w:t>es</w:t>
            </w:r>
            <w:r w:rsidRPr="0094708C">
              <w:rPr>
                <w:sz w:val="18"/>
              </w:rPr>
              <w:t xml:space="preserve"> of each major stage</w:t>
            </w:r>
            <w:r w:rsidR="00046A2D" w:rsidRPr="0094708C">
              <w:rPr>
                <w:sz w:val="18"/>
              </w:rPr>
              <w:t>.</w:t>
            </w:r>
          </w:p>
          <w:p w14:paraId="06627072" w14:textId="77777777" w:rsidR="00046A2D" w:rsidRPr="003D7ECB" w:rsidRDefault="00046A2D" w:rsidP="003F07FF">
            <w:pPr>
              <w:pStyle w:val="Bullet1"/>
              <w:rPr>
                <w:sz w:val="18"/>
              </w:rPr>
            </w:pPr>
            <w:r w:rsidRPr="003D7ECB">
              <w:rPr>
                <w:sz w:val="18"/>
              </w:rPr>
              <w:t>Applies at least one industry methodology to produce artifacts (e.g., software code modules or technical documentation input</w:t>
            </w:r>
            <w:r w:rsidR="0076053F" w:rsidRPr="003D7ECB">
              <w:rPr>
                <w:sz w:val="18"/>
              </w:rPr>
              <w:t>)</w:t>
            </w:r>
            <w:r w:rsidRPr="003D7ECB">
              <w:rPr>
                <w:sz w:val="18"/>
              </w:rPr>
              <w:t>.</w:t>
            </w:r>
          </w:p>
          <w:p w14:paraId="06627073" w14:textId="77777777" w:rsidR="00046A2D" w:rsidRPr="00E86B7F" w:rsidRDefault="00046A2D" w:rsidP="003F07FF">
            <w:pPr>
              <w:pStyle w:val="Bullet1"/>
              <w:rPr>
                <w:sz w:val="18"/>
              </w:rPr>
            </w:pPr>
            <w:r w:rsidRPr="003D7ECB">
              <w:rPr>
                <w:sz w:val="18"/>
              </w:rPr>
              <w:t>Applies relevant coding standards when required</w:t>
            </w:r>
            <w:r w:rsidR="0076053F" w:rsidRPr="003D7ECB">
              <w:rPr>
                <w:sz w:val="18"/>
              </w:rPr>
              <w:t>, with guidance or supervision</w:t>
            </w:r>
            <w:r w:rsidRPr="00E86B7F">
              <w:rPr>
                <w:sz w:val="18"/>
              </w:rPr>
              <w:t>.</w:t>
            </w:r>
          </w:p>
        </w:tc>
      </w:tr>
      <w:tr w:rsidR="005719AA" w:rsidRPr="00E86B7F" w14:paraId="0662707B" w14:textId="77777777" w:rsidTr="003F07FF">
        <w:trPr>
          <w:trHeight w:val="432"/>
        </w:trPr>
        <w:tc>
          <w:tcPr>
            <w:tcW w:w="1458" w:type="dxa"/>
            <w:tcBorders>
              <w:top w:val="single" w:sz="8" w:space="0" w:color="000000"/>
              <w:bottom w:val="single" w:sz="8" w:space="0" w:color="000000"/>
              <w:right w:val="single" w:sz="8" w:space="0" w:color="000000"/>
            </w:tcBorders>
          </w:tcPr>
          <w:p w14:paraId="06627075" w14:textId="77777777" w:rsidR="005719AA" w:rsidRPr="00C55C37" w:rsidRDefault="005719AA" w:rsidP="008F2D4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810" w:type="dxa"/>
            <w:tcBorders>
              <w:top w:val="single" w:sz="8" w:space="0" w:color="000000"/>
              <w:left w:val="single" w:sz="8" w:space="0" w:color="000000"/>
              <w:bottom w:val="single" w:sz="8" w:space="0" w:color="000000"/>
            </w:tcBorders>
          </w:tcPr>
          <w:p w14:paraId="06627076" w14:textId="77777777" w:rsidR="005719AA" w:rsidRPr="00C55C37" w:rsidRDefault="005719AA" w:rsidP="008F2D4C">
            <w:pPr>
              <w:pStyle w:val="Bullet1"/>
              <w:rPr>
                <w:sz w:val="18"/>
              </w:rPr>
            </w:pPr>
            <w:r w:rsidRPr="00C55C37">
              <w:rPr>
                <w:sz w:val="18"/>
              </w:rPr>
              <w:t>Assists with the analysis of software requirements for program development.</w:t>
            </w:r>
          </w:p>
          <w:p w14:paraId="06627077" w14:textId="77777777" w:rsidR="0076053F" w:rsidRPr="00C55C37" w:rsidRDefault="0076053F" w:rsidP="0076053F">
            <w:pPr>
              <w:pStyle w:val="Bullet1"/>
              <w:rPr>
                <w:sz w:val="18"/>
              </w:rPr>
            </w:pPr>
            <w:r w:rsidRPr="00C55C37">
              <w:rPr>
                <w:sz w:val="18"/>
              </w:rPr>
              <w:t xml:space="preserve">Reviews and provides input to product documentation as products are identified and developed. </w:t>
            </w:r>
          </w:p>
          <w:p w14:paraId="06627078" w14:textId="77777777" w:rsidR="005719AA" w:rsidRPr="00FB7C59" w:rsidRDefault="005719AA" w:rsidP="008F2D4C">
            <w:pPr>
              <w:pStyle w:val="Bullet1"/>
              <w:rPr>
                <w:sz w:val="18"/>
              </w:rPr>
            </w:pPr>
            <w:r w:rsidRPr="00FB7C59">
              <w:rPr>
                <w:sz w:val="18"/>
              </w:rPr>
              <w:t xml:space="preserve">Assists in software development and </w:t>
            </w:r>
            <w:r w:rsidR="007301E6" w:rsidRPr="00FB7C59">
              <w:rPr>
                <w:sz w:val="18"/>
              </w:rPr>
              <w:t xml:space="preserve">maintenance </w:t>
            </w:r>
            <w:r w:rsidRPr="00FB7C59">
              <w:rPr>
                <w:sz w:val="18"/>
              </w:rPr>
              <w:t>for a specific platform</w:t>
            </w:r>
            <w:r w:rsidR="0076053F" w:rsidRPr="00FB7C59">
              <w:rPr>
                <w:sz w:val="18"/>
              </w:rPr>
              <w:t>,</w:t>
            </w:r>
            <w:r w:rsidRPr="00FB7C59">
              <w:rPr>
                <w:sz w:val="18"/>
              </w:rPr>
              <w:t xml:space="preserve"> with </w:t>
            </w:r>
            <w:r w:rsidR="0076053F" w:rsidRPr="00FB7C59">
              <w:rPr>
                <w:sz w:val="18"/>
              </w:rPr>
              <w:t>guidance or supervision</w:t>
            </w:r>
            <w:r w:rsidRPr="00FB7C59">
              <w:rPr>
                <w:sz w:val="18"/>
              </w:rPr>
              <w:t>.</w:t>
            </w:r>
          </w:p>
          <w:p w14:paraId="06627079" w14:textId="77777777" w:rsidR="005719AA" w:rsidRPr="0094708C" w:rsidRDefault="005719AA" w:rsidP="008F2D4C">
            <w:pPr>
              <w:pStyle w:val="Bullet1"/>
              <w:rPr>
                <w:sz w:val="18"/>
              </w:rPr>
            </w:pPr>
            <w:r w:rsidRPr="00FB7C59">
              <w:rPr>
                <w:sz w:val="18"/>
              </w:rPr>
              <w:t>Performs simple modifications to existing programs</w:t>
            </w:r>
            <w:r w:rsidR="0076053F" w:rsidRPr="00FB7C59">
              <w:rPr>
                <w:sz w:val="18"/>
              </w:rPr>
              <w:t>,</w:t>
            </w:r>
            <w:r w:rsidRPr="00FB7C59">
              <w:rPr>
                <w:sz w:val="18"/>
              </w:rPr>
              <w:t xml:space="preserve"> with guidance </w:t>
            </w:r>
            <w:r w:rsidR="0076053F" w:rsidRPr="00FB7C59">
              <w:rPr>
                <w:sz w:val="18"/>
              </w:rPr>
              <w:t>or supervision</w:t>
            </w:r>
            <w:r w:rsidRPr="0094708C">
              <w:rPr>
                <w:sz w:val="18"/>
              </w:rPr>
              <w:t>.</w:t>
            </w:r>
          </w:p>
          <w:p w14:paraId="0662707A" w14:textId="77777777" w:rsidR="005719AA" w:rsidRPr="003D7ECB" w:rsidRDefault="005719AA" w:rsidP="008F2D4C">
            <w:pPr>
              <w:pStyle w:val="Bullet1"/>
              <w:rPr>
                <w:sz w:val="18"/>
              </w:rPr>
            </w:pPr>
            <w:r w:rsidRPr="0094708C">
              <w:rPr>
                <w:sz w:val="18"/>
              </w:rPr>
              <w:t xml:space="preserve">Demonstrates working knowledge of core concepts, tools, methodologies, and computer languages used within each phase of the SDLC by participating in the development </w:t>
            </w:r>
            <w:r w:rsidR="0076053F" w:rsidRPr="0094708C">
              <w:rPr>
                <w:sz w:val="18"/>
              </w:rPr>
              <w:t xml:space="preserve">or support </w:t>
            </w:r>
            <w:r w:rsidRPr="003D7ECB">
              <w:rPr>
                <w:sz w:val="18"/>
              </w:rPr>
              <w:t>of software components as part of a team.</w:t>
            </w:r>
          </w:p>
        </w:tc>
      </w:tr>
      <w:tr w:rsidR="005719AA" w:rsidRPr="00E86B7F" w14:paraId="06627084" w14:textId="77777777" w:rsidTr="003F07FF">
        <w:trPr>
          <w:trHeight w:val="432"/>
        </w:trPr>
        <w:tc>
          <w:tcPr>
            <w:tcW w:w="1458" w:type="dxa"/>
            <w:tcBorders>
              <w:top w:val="single" w:sz="8" w:space="0" w:color="000000"/>
              <w:bottom w:val="single" w:sz="8" w:space="0" w:color="000000"/>
              <w:right w:val="single" w:sz="8" w:space="0" w:color="000000"/>
            </w:tcBorders>
          </w:tcPr>
          <w:p w14:paraId="0662707C" w14:textId="77777777" w:rsidR="005719AA" w:rsidRPr="00C55C37" w:rsidRDefault="005719AA" w:rsidP="008F2D4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810" w:type="dxa"/>
            <w:tcBorders>
              <w:top w:val="single" w:sz="8" w:space="0" w:color="000000"/>
              <w:left w:val="single" w:sz="8" w:space="0" w:color="000000"/>
              <w:bottom w:val="single" w:sz="8" w:space="0" w:color="000000"/>
            </w:tcBorders>
          </w:tcPr>
          <w:p w14:paraId="0662707D" w14:textId="77777777" w:rsidR="005719AA" w:rsidRPr="00C55C37" w:rsidRDefault="005719AA" w:rsidP="008F2D4C">
            <w:pPr>
              <w:pStyle w:val="Bullet1"/>
              <w:rPr>
                <w:sz w:val="18"/>
              </w:rPr>
            </w:pPr>
            <w:r w:rsidRPr="00C55C37">
              <w:rPr>
                <w:sz w:val="18"/>
              </w:rPr>
              <w:t>Develops</w:t>
            </w:r>
            <w:r w:rsidR="007301E6" w:rsidRPr="00C55C37">
              <w:rPr>
                <w:sz w:val="18"/>
              </w:rPr>
              <w:t xml:space="preserve"> or maintains</w:t>
            </w:r>
            <w:r w:rsidRPr="00C55C37">
              <w:rPr>
                <w:sz w:val="18"/>
              </w:rPr>
              <w:t xml:space="preserve"> individual software applications and components independently or as part of a team.</w:t>
            </w:r>
          </w:p>
          <w:p w14:paraId="0662707E" w14:textId="77777777" w:rsidR="0076053F" w:rsidRPr="00FB7C59" w:rsidRDefault="00091AB7" w:rsidP="0076053F">
            <w:pPr>
              <w:pStyle w:val="Bullet1"/>
              <w:rPr>
                <w:sz w:val="18"/>
              </w:rPr>
            </w:pPr>
            <w:r w:rsidRPr="00C55C37">
              <w:rPr>
                <w:sz w:val="18"/>
              </w:rPr>
              <w:t>Serves as lead writer for</w:t>
            </w:r>
            <w:r w:rsidRPr="00FB7C59">
              <w:rPr>
                <w:sz w:val="18"/>
              </w:rPr>
              <w:t xml:space="preserve"> major sections of product documentation as products are developed. </w:t>
            </w:r>
          </w:p>
          <w:p w14:paraId="0662707F" w14:textId="77777777" w:rsidR="005719AA" w:rsidRPr="00FB7C59" w:rsidRDefault="005719AA" w:rsidP="008F2D4C">
            <w:pPr>
              <w:pStyle w:val="Bullet1"/>
              <w:rPr>
                <w:sz w:val="18"/>
              </w:rPr>
            </w:pPr>
            <w:r w:rsidRPr="00FB7C59">
              <w:rPr>
                <w:sz w:val="18"/>
              </w:rPr>
              <w:t>Diagnoses and documents software problems for a specific environment.</w:t>
            </w:r>
          </w:p>
          <w:p w14:paraId="06627080" w14:textId="77777777" w:rsidR="005719AA" w:rsidRPr="00FB7C59" w:rsidRDefault="005719AA" w:rsidP="008F2D4C">
            <w:pPr>
              <w:pStyle w:val="Bullet1"/>
              <w:rPr>
                <w:sz w:val="18"/>
              </w:rPr>
            </w:pPr>
            <w:r w:rsidRPr="00FB7C59">
              <w:rPr>
                <w:sz w:val="18"/>
              </w:rPr>
              <w:t>Develops test parameters for preliminary software evaluation.</w:t>
            </w:r>
          </w:p>
          <w:p w14:paraId="06627081" w14:textId="77777777" w:rsidR="005719AA" w:rsidRPr="00FB7C59" w:rsidRDefault="005719AA" w:rsidP="008F2D4C">
            <w:pPr>
              <w:pStyle w:val="Bullet1"/>
              <w:rPr>
                <w:sz w:val="18"/>
              </w:rPr>
            </w:pPr>
            <w:r w:rsidRPr="00FB7C59">
              <w:rPr>
                <w:sz w:val="18"/>
              </w:rPr>
              <w:t xml:space="preserve">Uses knowledge of multiple commercial off-the-shelf (COTS) software in the development </w:t>
            </w:r>
            <w:r w:rsidR="007301E6" w:rsidRPr="00FB7C59">
              <w:rPr>
                <w:sz w:val="18"/>
              </w:rPr>
              <w:t xml:space="preserve">or maintenance </w:t>
            </w:r>
            <w:r w:rsidRPr="00FB7C59">
              <w:rPr>
                <w:sz w:val="18"/>
              </w:rPr>
              <w:t>of software systems.</w:t>
            </w:r>
          </w:p>
          <w:p w14:paraId="06627082" w14:textId="77777777" w:rsidR="005719AA" w:rsidRPr="00FB7C59" w:rsidRDefault="005719AA" w:rsidP="008F2D4C">
            <w:pPr>
              <w:pStyle w:val="Bullet1"/>
              <w:rPr>
                <w:sz w:val="18"/>
              </w:rPr>
            </w:pPr>
            <w:r w:rsidRPr="00FB7C59">
              <w:rPr>
                <w:sz w:val="18"/>
              </w:rPr>
              <w:t>Troubleshoots to find and correct errors and independently resolve common production support issues.</w:t>
            </w:r>
          </w:p>
          <w:p w14:paraId="06627083" w14:textId="77777777" w:rsidR="005719AA" w:rsidRPr="0094708C" w:rsidRDefault="005719AA" w:rsidP="008F2D4C">
            <w:pPr>
              <w:pStyle w:val="Bullet1"/>
              <w:rPr>
                <w:sz w:val="18"/>
              </w:rPr>
            </w:pPr>
            <w:r w:rsidRPr="00FB7C59">
              <w:rPr>
                <w:sz w:val="18"/>
              </w:rPr>
              <w:t>Performs technical design activi</w:t>
            </w:r>
            <w:r w:rsidR="0076053F" w:rsidRPr="00FB7C59">
              <w:rPr>
                <w:sz w:val="18"/>
              </w:rPr>
              <w:t xml:space="preserve">ties (e.g., </w:t>
            </w:r>
            <w:r w:rsidRPr="0094708C">
              <w:rPr>
                <w:sz w:val="18"/>
              </w:rPr>
              <w:t>develops design documents, develops prototypes, and/or proof of concept) with guidance from a peer and/or supervisor.</w:t>
            </w:r>
          </w:p>
        </w:tc>
      </w:tr>
      <w:tr w:rsidR="005719AA" w:rsidRPr="00E86B7F" w14:paraId="0662708E" w14:textId="77777777" w:rsidTr="003F07FF">
        <w:trPr>
          <w:trHeight w:val="432"/>
        </w:trPr>
        <w:tc>
          <w:tcPr>
            <w:tcW w:w="1458" w:type="dxa"/>
            <w:tcBorders>
              <w:top w:val="single" w:sz="8" w:space="0" w:color="000000"/>
              <w:bottom w:val="single" w:sz="8" w:space="0" w:color="000000"/>
              <w:right w:val="single" w:sz="8" w:space="0" w:color="000000"/>
            </w:tcBorders>
          </w:tcPr>
          <w:p w14:paraId="06627085" w14:textId="77777777" w:rsidR="005719AA" w:rsidRPr="00C55C37" w:rsidRDefault="005719AA" w:rsidP="008F2D4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810" w:type="dxa"/>
            <w:tcBorders>
              <w:top w:val="single" w:sz="8" w:space="0" w:color="000000"/>
              <w:left w:val="single" w:sz="8" w:space="0" w:color="000000"/>
              <w:bottom w:val="single" w:sz="8" w:space="0" w:color="000000"/>
            </w:tcBorders>
          </w:tcPr>
          <w:p w14:paraId="06627086" w14:textId="77777777" w:rsidR="005719AA" w:rsidRPr="00C55C37" w:rsidRDefault="005719AA" w:rsidP="008F2D4C">
            <w:pPr>
              <w:pStyle w:val="Bullet1"/>
              <w:rPr>
                <w:sz w:val="18"/>
              </w:rPr>
            </w:pPr>
            <w:r w:rsidRPr="00C55C37">
              <w:rPr>
                <w:sz w:val="18"/>
              </w:rPr>
              <w:t>Develops comprehensive software engineering plans for cross-functional applications.</w:t>
            </w:r>
          </w:p>
          <w:p w14:paraId="06627087" w14:textId="77777777" w:rsidR="005719AA" w:rsidRPr="00FB7C59" w:rsidRDefault="005719AA" w:rsidP="008F2D4C">
            <w:pPr>
              <w:pStyle w:val="Bullet1"/>
              <w:rPr>
                <w:sz w:val="18"/>
              </w:rPr>
            </w:pPr>
            <w:r w:rsidRPr="00C55C37">
              <w:rPr>
                <w:sz w:val="18"/>
              </w:rPr>
              <w:t>Performs guidance on software engineering concepts (e.g.</w:t>
            </w:r>
            <w:r w:rsidR="00B84859" w:rsidRPr="00C55C37">
              <w:rPr>
                <w:sz w:val="18"/>
              </w:rPr>
              <w:t>,</w:t>
            </w:r>
            <w:r w:rsidRPr="00FB7C59">
              <w:rPr>
                <w:sz w:val="18"/>
              </w:rPr>
              <w:t xml:space="preserve"> memory management) and technologies.</w:t>
            </w:r>
          </w:p>
          <w:p w14:paraId="06627088" w14:textId="77777777" w:rsidR="005719AA" w:rsidRPr="00FB7C59" w:rsidRDefault="005719AA" w:rsidP="008F2D4C">
            <w:pPr>
              <w:pStyle w:val="Bullet1"/>
              <w:rPr>
                <w:sz w:val="18"/>
              </w:rPr>
            </w:pPr>
            <w:r w:rsidRPr="00FB7C59">
              <w:rPr>
                <w:sz w:val="18"/>
              </w:rPr>
              <w:t>Interprets software engineering standards, policies, and practices to develop</w:t>
            </w:r>
            <w:r w:rsidR="007301E6" w:rsidRPr="00FB7C59">
              <w:rPr>
                <w:sz w:val="18"/>
              </w:rPr>
              <w:t xml:space="preserve"> or maintain</w:t>
            </w:r>
            <w:r w:rsidRPr="00FB7C59">
              <w:rPr>
                <w:sz w:val="18"/>
              </w:rPr>
              <w:t xml:space="preserve"> complex applications for multiple platforms.</w:t>
            </w:r>
          </w:p>
          <w:p w14:paraId="06627089" w14:textId="77777777" w:rsidR="005719AA" w:rsidRPr="00FB7C59" w:rsidRDefault="005719AA" w:rsidP="008F2D4C">
            <w:pPr>
              <w:pStyle w:val="Bullet1"/>
              <w:rPr>
                <w:sz w:val="18"/>
              </w:rPr>
            </w:pPr>
            <w:r w:rsidRPr="00FB7C59">
              <w:rPr>
                <w:sz w:val="18"/>
              </w:rPr>
              <w:t>Demonstrates technical leadership by leading large task teams in the development</w:t>
            </w:r>
            <w:r w:rsidR="007301E6" w:rsidRPr="00FB7C59">
              <w:rPr>
                <w:sz w:val="18"/>
              </w:rPr>
              <w:t xml:space="preserve"> or maintenance</w:t>
            </w:r>
            <w:r w:rsidRPr="00FB7C59">
              <w:rPr>
                <w:sz w:val="18"/>
              </w:rPr>
              <w:t xml:space="preserve"> of application systems.</w:t>
            </w:r>
          </w:p>
          <w:p w14:paraId="0662708A" w14:textId="77777777" w:rsidR="005719AA" w:rsidRPr="00FB7C59" w:rsidRDefault="005719AA" w:rsidP="008F2D4C">
            <w:pPr>
              <w:pStyle w:val="Bullet1"/>
              <w:rPr>
                <w:sz w:val="18"/>
              </w:rPr>
            </w:pPr>
            <w:r w:rsidRPr="00FB7C59">
              <w:rPr>
                <w:sz w:val="18"/>
              </w:rPr>
              <w:t xml:space="preserve">Uses in-depth experience and expertise of methods, paradigms, and tools to engineer </w:t>
            </w:r>
            <w:r w:rsidR="007301E6" w:rsidRPr="00FB7C59">
              <w:rPr>
                <w:sz w:val="18"/>
              </w:rPr>
              <w:t xml:space="preserve">or upgrade </w:t>
            </w:r>
            <w:r w:rsidRPr="00FB7C59">
              <w:rPr>
                <w:sz w:val="18"/>
              </w:rPr>
              <w:t>software for VA.</w:t>
            </w:r>
          </w:p>
          <w:p w14:paraId="0662708B" w14:textId="77777777" w:rsidR="005719AA" w:rsidRPr="0094708C" w:rsidRDefault="005719AA" w:rsidP="008F2D4C">
            <w:pPr>
              <w:pStyle w:val="Bullet1"/>
              <w:rPr>
                <w:sz w:val="18"/>
              </w:rPr>
            </w:pPr>
            <w:r w:rsidRPr="0094708C">
              <w:rPr>
                <w:sz w:val="18"/>
              </w:rPr>
              <w:t>Identifies, assesses, analyzes, and controls systems engineering risks.</w:t>
            </w:r>
          </w:p>
          <w:p w14:paraId="0662708C" w14:textId="77777777" w:rsidR="005719AA" w:rsidRPr="003D7ECB" w:rsidRDefault="005719AA" w:rsidP="008F2D4C">
            <w:pPr>
              <w:pStyle w:val="Bullet1"/>
              <w:rPr>
                <w:sz w:val="18"/>
              </w:rPr>
            </w:pPr>
            <w:r w:rsidRPr="0094708C">
              <w:rPr>
                <w:sz w:val="18"/>
              </w:rPr>
              <w:t xml:space="preserve">Performs technical design activities (e.g., serves as </w:t>
            </w:r>
            <w:r w:rsidR="0076053F" w:rsidRPr="0094708C">
              <w:rPr>
                <w:sz w:val="18"/>
              </w:rPr>
              <w:t xml:space="preserve">the </w:t>
            </w:r>
            <w:r w:rsidRPr="003D7ECB">
              <w:rPr>
                <w:sz w:val="18"/>
              </w:rPr>
              <w:t>le</w:t>
            </w:r>
            <w:r w:rsidR="0076053F" w:rsidRPr="003D7ECB">
              <w:rPr>
                <w:sz w:val="18"/>
              </w:rPr>
              <w:t>ad author of</w:t>
            </w:r>
            <w:r w:rsidRPr="003D7ECB">
              <w:rPr>
                <w:sz w:val="18"/>
              </w:rPr>
              <w:t xml:space="preserve"> design documents, develops prototypes and/or proof-of-concept).</w:t>
            </w:r>
          </w:p>
          <w:p w14:paraId="0662708D" w14:textId="77777777" w:rsidR="005719AA" w:rsidRPr="003D7ECB" w:rsidRDefault="005719AA" w:rsidP="008F2D4C">
            <w:pPr>
              <w:pStyle w:val="Bullet1"/>
              <w:rPr>
                <w:sz w:val="18"/>
              </w:rPr>
            </w:pPr>
            <w:r w:rsidRPr="003D7ECB">
              <w:rPr>
                <w:sz w:val="18"/>
              </w:rPr>
              <w:t>Resolves complex production support issues and/or directs a team to do so.</w:t>
            </w:r>
          </w:p>
        </w:tc>
      </w:tr>
      <w:tr w:rsidR="005719AA" w:rsidRPr="00E86B7F" w14:paraId="06627094" w14:textId="77777777" w:rsidTr="003F07FF">
        <w:trPr>
          <w:trHeight w:val="432"/>
        </w:trPr>
        <w:tc>
          <w:tcPr>
            <w:tcW w:w="1458" w:type="dxa"/>
            <w:tcBorders>
              <w:top w:val="single" w:sz="8" w:space="0" w:color="000000"/>
              <w:bottom w:val="single" w:sz="8" w:space="0" w:color="000000"/>
              <w:right w:val="single" w:sz="8" w:space="0" w:color="000000"/>
            </w:tcBorders>
          </w:tcPr>
          <w:p w14:paraId="0662708F" w14:textId="77777777" w:rsidR="005719AA" w:rsidRPr="00C55C37" w:rsidRDefault="005719AA" w:rsidP="008F2D4C">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810" w:type="dxa"/>
            <w:tcBorders>
              <w:top w:val="single" w:sz="8" w:space="0" w:color="000000"/>
              <w:left w:val="single" w:sz="8" w:space="0" w:color="000000"/>
              <w:bottom w:val="single" w:sz="8" w:space="0" w:color="000000"/>
            </w:tcBorders>
          </w:tcPr>
          <w:p w14:paraId="06627090" w14:textId="77777777" w:rsidR="005719AA" w:rsidRPr="00C55C37" w:rsidRDefault="0076053F" w:rsidP="008F2D4C">
            <w:pPr>
              <w:pStyle w:val="Bullet1"/>
              <w:rPr>
                <w:sz w:val="18"/>
              </w:rPr>
            </w:pPr>
            <w:r w:rsidRPr="00C55C37">
              <w:rPr>
                <w:sz w:val="18"/>
              </w:rPr>
              <w:t>Provides vision for</w:t>
            </w:r>
            <w:r w:rsidR="005719AA" w:rsidRPr="00C55C37">
              <w:rPr>
                <w:sz w:val="18"/>
              </w:rPr>
              <w:t xml:space="preserve"> software development strategies, standards, and best practices.</w:t>
            </w:r>
          </w:p>
          <w:p w14:paraId="06627091" w14:textId="77777777" w:rsidR="005719AA" w:rsidRPr="00FB7C59" w:rsidRDefault="005719AA" w:rsidP="008F2D4C">
            <w:pPr>
              <w:pStyle w:val="Bullet1"/>
              <w:rPr>
                <w:sz w:val="18"/>
              </w:rPr>
            </w:pPr>
            <w:r w:rsidRPr="00C55C37">
              <w:rPr>
                <w:sz w:val="18"/>
              </w:rPr>
              <w:t>Establishes directives in the adaptation of selected software engineering methodo</w:t>
            </w:r>
            <w:r w:rsidR="0076053F" w:rsidRPr="00C55C37">
              <w:rPr>
                <w:sz w:val="18"/>
              </w:rPr>
              <w:t>logies</w:t>
            </w:r>
            <w:r w:rsidRPr="00FB7C59">
              <w:rPr>
                <w:sz w:val="18"/>
              </w:rPr>
              <w:t>.</w:t>
            </w:r>
          </w:p>
          <w:p w14:paraId="06627092" w14:textId="77777777" w:rsidR="005719AA" w:rsidRPr="00FB7C59" w:rsidRDefault="005719AA" w:rsidP="008F2D4C">
            <w:pPr>
              <w:pStyle w:val="Bullet1"/>
              <w:rPr>
                <w:sz w:val="18"/>
              </w:rPr>
            </w:pPr>
            <w:r w:rsidRPr="00FB7C59">
              <w:rPr>
                <w:sz w:val="18"/>
              </w:rPr>
              <w:t>Establishes standards for coding environments (e.g., naming standards).</w:t>
            </w:r>
          </w:p>
          <w:p w14:paraId="06627093" w14:textId="77777777" w:rsidR="005719AA" w:rsidRPr="00FB7C59" w:rsidRDefault="005719AA" w:rsidP="008F2D4C">
            <w:pPr>
              <w:pStyle w:val="Bullet1"/>
              <w:rPr>
                <w:sz w:val="18"/>
              </w:rPr>
            </w:pPr>
            <w:r w:rsidRPr="00FB7C59">
              <w:rPr>
                <w:sz w:val="18"/>
              </w:rPr>
              <w:t>Directs efforts to resolve production support issues that may have a serious impact on the organization’s mission and functions.</w:t>
            </w:r>
          </w:p>
        </w:tc>
      </w:tr>
    </w:tbl>
    <w:p w14:paraId="06627095" w14:textId="77777777" w:rsidR="00CA7BB0" w:rsidRPr="00E86B7F" w:rsidRDefault="00CA7BB0">
      <w:pPr>
        <w:rPr>
          <w:rFonts w:asciiTheme="minorHAnsi" w:hAnsiTheme="minorHAnsi" w:cstheme="minorHAnsi"/>
        </w:rPr>
      </w:pPr>
      <w:r w:rsidRPr="00E86B7F">
        <w:rPr>
          <w:rFonts w:asciiTheme="minorHAnsi" w:hAnsiTheme="minorHAnsi" w:cstheme="minorHAnsi"/>
          <w:b/>
          <w:bCs/>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7098"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7096" w14:textId="77777777" w:rsidR="00046A2D" w:rsidRPr="00C55C37" w:rsidRDefault="00046A2D" w:rsidP="003F07FF">
            <w:pPr>
              <w:pStyle w:val="Heading0"/>
              <w:outlineLvl w:val="2"/>
            </w:pPr>
            <w:r w:rsidRPr="0059122E">
              <w:rPr>
                <w:sz w:val="24"/>
              </w:rPr>
              <w:br w:type="page"/>
            </w:r>
            <w:bookmarkStart w:id="308" w:name="_Toc346485581"/>
            <w:bookmarkStart w:id="309" w:name="_Toc375250104"/>
            <w:bookmarkStart w:id="310" w:name="_Toc400022475"/>
            <w:r w:rsidRPr="00C55C37">
              <w:rPr>
                <w:bCs w:val="0"/>
                <w:sz w:val="24"/>
              </w:rPr>
              <w:t>Stakeholder Management</w:t>
            </w:r>
            <w:bookmarkEnd w:id="308"/>
            <w:bookmarkEnd w:id="309"/>
            <w:bookmarkEnd w:id="310"/>
          </w:p>
          <w:p w14:paraId="06627097" w14:textId="77777777" w:rsidR="00046A2D" w:rsidRPr="00E86B7F" w:rsidRDefault="00046A2D" w:rsidP="00C71801">
            <w:pPr>
              <w:pStyle w:val="CompModelText"/>
              <w:ind w:left="126"/>
              <w:jc w:val="both"/>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concepts, practices, and techniques used to identify, engage, influence, and monitor relationships with individuals and groups connected to a work effort</w:t>
            </w:r>
            <w:r w:rsidR="00C71801" w:rsidRPr="0059122E">
              <w:rPr>
                <w:rFonts w:asciiTheme="minorHAnsi" w:hAnsiTheme="minorHAnsi" w:cstheme="minorHAnsi"/>
                <w:color w:val="FFFFFF" w:themeColor="background1"/>
                <w:sz w:val="20"/>
                <w:szCs w:val="24"/>
              </w:rPr>
              <w:t>,</w:t>
            </w:r>
            <w:r w:rsidR="00C71801" w:rsidRPr="00E86B7F">
              <w:rPr>
                <w:rFonts w:asciiTheme="minorHAnsi" w:hAnsiTheme="minorHAnsi" w:cstheme="minorHAnsi"/>
                <w:color w:val="FFFFFF" w:themeColor="background1"/>
                <w:sz w:val="20"/>
                <w:szCs w:val="24"/>
              </w:rPr>
              <w:t xml:space="preserve"> </w:t>
            </w:r>
            <w:r w:rsidRPr="00E86B7F">
              <w:rPr>
                <w:rFonts w:asciiTheme="minorHAnsi" w:hAnsiTheme="minorHAnsi" w:cstheme="minorHAnsi"/>
                <w:color w:val="FFFFFF" w:themeColor="background1"/>
                <w:sz w:val="20"/>
                <w:szCs w:val="24"/>
              </w:rPr>
              <w:t>including those actively involved, those who exert influence over the process and its results, and those who have a vested interest in the outcome (positive or negative).</w:t>
            </w:r>
          </w:p>
        </w:tc>
      </w:tr>
      <w:tr w:rsidR="00046A2D" w:rsidRPr="00E86B7F" w14:paraId="0662709B" w14:textId="77777777" w:rsidTr="00CA7BB0">
        <w:trPr>
          <w:trHeight w:val="432"/>
        </w:trPr>
        <w:tc>
          <w:tcPr>
            <w:tcW w:w="1548" w:type="dxa"/>
            <w:tcBorders>
              <w:top w:val="single" w:sz="8" w:space="0" w:color="000000"/>
              <w:bottom w:val="single" w:sz="8" w:space="0" w:color="000000"/>
              <w:right w:val="single" w:sz="8" w:space="0" w:color="000000"/>
            </w:tcBorders>
            <w:shd w:val="clear" w:color="auto" w:fill="D8D8D8"/>
          </w:tcPr>
          <w:p w14:paraId="06627099"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709A" w14:textId="77777777" w:rsidR="00046A2D" w:rsidRPr="00C55C37" w:rsidRDefault="00CA7BB0"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0A0" w14:textId="77777777" w:rsidTr="00CA7BB0">
        <w:trPr>
          <w:trHeight w:val="432"/>
        </w:trPr>
        <w:tc>
          <w:tcPr>
            <w:tcW w:w="1548" w:type="dxa"/>
            <w:tcBorders>
              <w:top w:val="single" w:sz="8" w:space="0" w:color="000000"/>
              <w:bottom w:val="single" w:sz="8" w:space="0" w:color="000000"/>
              <w:right w:val="single" w:sz="8" w:space="0" w:color="000000"/>
            </w:tcBorders>
          </w:tcPr>
          <w:p w14:paraId="0662709C"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BD762E"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709D" w14:textId="77777777" w:rsidR="00CA7BB0" w:rsidRPr="00C55C37" w:rsidRDefault="00CA7BB0" w:rsidP="00CA7BB0">
            <w:pPr>
              <w:pStyle w:val="Bullet1"/>
              <w:rPr>
                <w:sz w:val="18"/>
              </w:rPr>
            </w:pPr>
            <w:r w:rsidRPr="00C55C37">
              <w:rPr>
                <w:sz w:val="18"/>
              </w:rPr>
              <w:t>Identifies key internal and external stakeholder groups for project or work effort, with guidance and supervision.</w:t>
            </w:r>
          </w:p>
          <w:p w14:paraId="0662709E" w14:textId="77777777" w:rsidR="00CA7BB0" w:rsidRPr="00FB7C59" w:rsidRDefault="00CA7BB0" w:rsidP="00CA7BB0">
            <w:pPr>
              <w:pStyle w:val="Bullet1"/>
              <w:rPr>
                <w:sz w:val="18"/>
              </w:rPr>
            </w:pPr>
            <w:r w:rsidRPr="00FB7C59">
              <w:rPr>
                <w:sz w:val="18"/>
              </w:rPr>
              <w:t xml:space="preserve">Articulates objectives and inter-dependencies of each stakeholder relationship. </w:t>
            </w:r>
          </w:p>
          <w:p w14:paraId="0662709F" w14:textId="77777777" w:rsidR="00CA7BB0" w:rsidRPr="00FB7C59" w:rsidRDefault="00CA7BB0" w:rsidP="00CA7BB0">
            <w:pPr>
              <w:pStyle w:val="Bullet1"/>
              <w:rPr>
                <w:sz w:val="18"/>
              </w:rPr>
            </w:pPr>
            <w:r w:rsidRPr="00FB7C59">
              <w:rPr>
                <w:sz w:val="18"/>
              </w:rPr>
              <w:t>Follows team or unit’s protocol for stakeholder management.</w:t>
            </w:r>
          </w:p>
        </w:tc>
      </w:tr>
      <w:tr w:rsidR="00CA7BB0" w:rsidRPr="00E86B7F" w14:paraId="066270A6" w14:textId="77777777" w:rsidTr="00CA7BB0">
        <w:trPr>
          <w:trHeight w:val="432"/>
        </w:trPr>
        <w:tc>
          <w:tcPr>
            <w:tcW w:w="1548" w:type="dxa"/>
            <w:tcBorders>
              <w:top w:val="single" w:sz="8" w:space="0" w:color="000000"/>
              <w:bottom w:val="single" w:sz="8" w:space="0" w:color="000000"/>
              <w:right w:val="single" w:sz="8" w:space="0" w:color="000000"/>
            </w:tcBorders>
          </w:tcPr>
          <w:p w14:paraId="066270A1"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70A2" w14:textId="77777777" w:rsidR="00CA7BB0" w:rsidRPr="00C55C37" w:rsidRDefault="00CA7BB0" w:rsidP="00CA7BB0">
            <w:pPr>
              <w:pStyle w:val="Bullet1"/>
              <w:rPr>
                <w:sz w:val="18"/>
              </w:rPr>
            </w:pPr>
            <w:r w:rsidRPr="00C55C37">
              <w:rPr>
                <w:sz w:val="18"/>
              </w:rPr>
              <w:t xml:space="preserve">Prepares stakeholder communications related to outreach, status reports, and requirements management, with guidance and supervision. </w:t>
            </w:r>
          </w:p>
          <w:p w14:paraId="066270A3" w14:textId="77777777" w:rsidR="00CA7BB0" w:rsidRPr="00FB7C59" w:rsidRDefault="00CA7BB0" w:rsidP="00CA7BB0">
            <w:pPr>
              <w:pStyle w:val="Bullet1"/>
              <w:rPr>
                <w:sz w:val="18"/>
              </w:rPr>
            </w:pPr>
            <w:r w:rsidRPr="00C55C37">
              <w:rPr>
                <w:sz w:val="18"/>
              </w:rPr>
              <w:t>Engages users, stakeholders, and functional support areas of the organization, with guidance.</w:t>
            </w:r>
          </w:p>
          <w:p w14:paraId="066270A4" w14:textId="77777777" w:rsidR="00CA7BB0" w:rsidRPr="00FB7C59" w:rsidRDefault="00CA7BB0" w:rsidP="00CA7BB0">
            <w:pPr>
              <w:pStyle w:val="Bullet1"/>
              <w:rPr>
                <w:sz w:val="18"/>
              </w:rPr>
            </w:pPr>
            <w:r w:rsidRPr="00FB7C59">
              <w:rPr>
                <w:sz w:val="18"/>
              </w:rPr>
              <w:t>Differentiates the needs of individual stakeholder groups and describes areas of overlap, with guidance.</w:t>
            </w:r>
          </w:p>
          <w:p w14:paraId="066270A5" w14:textId="77777777" w:rsidR="00CA7BB0" w:rsidRPr="00FB7C59" w:rsidRDefault="00CA7BB0" w:rsidP="00CA7BB0">
            <w:pPr>
              <w:pStyle w:val="Bullet1"/>
              <w:rPr>
                <w:sz w:val="18"/>
              </w:rPr>
            </w:pPr>
            <w:r w:rsidRPr="00FB7C59">
              <w:rPr>
                <w:sz w:val="18"/>
              </w:rPr>
              <w:t>Observes changes in stakeholder needs, opinions</w:t>
            </w:r>
            <w:r w:rsidR="00C71801" w:rsidRPr="00FB7C59">
              <w:rPr>
                <w:sz w:val="18"/>
              </w:rPr>
              <w:t>,</w:t>
            </w:r>
            <w:r w:rsidRPr="00FB7C59">
              <w:rPr>
                <w:sz w:val="18"/>
              </w:rPr>
              <w:t xml:space="preserve"> and reactions over time, and describes shifts to project team or supervisor.</w:t>
            </w:r>
          </w:p>
        </w:tc>
      </w:tr>
      <w:tr w:rsidR="00CA7BB0" w:rsidRPr="00E86B7F" w14:paraId="066270AC" w14:textId="77777777" w:rsidTr="00CA7BB0">
        <w:trPr>
          <w:trHeight w:val="432"/>
        </w:trPr>
        <w:tc>
          <w:tcPr>
            <w:tcW w:w="1548" w:type="dxa"/>
            <w:tcBorders>
              <w:top w:val="single" w:sz="8" w:space="0" w:color="000000"/>
              <w:bottom w:val="single" w:sz="8" w:space="0" w:color="000000"/>
              <w:right w:val="single" w:sz="8" w:space="0" w:color="000000"/>
            </w:tcBorders>
          </w:tcPr>
          <w:p w14:paraId="066270A7"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70A8" w14:textId="77777777" w:rsidR="00CA7BB0" w:rsidRPr="00FB7C59" w:rsidRDefault="00CA7BB0" w:rsidP="00CA7BB0">
            <w:pPr>
              <w:pStyle w:val="Bullet1"/>
              <w:rPr>
                <w:sz w:val="18"/>
              </w:rPr>
            </w:pPr>
            <w:r w:rsidRPr="00C55C37">
              <w:rPr>
                <w:sz w:val="18"/>
              </w:rPr>
              <w:t>Interprets stakeholder agreements and objectives, and briefs new stakeholder representatives on roles, responsibilities, pipeline</w:t>
            </w:r>
            <w:r w:rsidR="00C71801" w:rsidRPr="00C55C37">
              <w:rPr>
                <w:sz w:val="18"/>
              </w:rPr>
              <w:t>,</w:t>
            </w:r>
            <w:r w:rsidRPr="00C55C37">
              <w:rPr>
                <w:sz w:val="18"/>
              </w:rPr>
              <w:t xml:space="preserve"> and future decisions. </w:t>
            </w:r>
          </w:p>
          <w:p w14:paraId="066270A9" w14:textId="77777777" w:rsidR="00CA7BB0" w:rsidRPr="00FB7C59" w:rsidRDefault="00CA7BB0" w:rsidP="00CA7BB0">
            <w:pPr>
              <w:pStyle w:val="Bullet1"/>
              <w:rPr>
                <w:sz w:val="18"/>
              </w:rPr>
            </w:pPr>
            <w:r w:rsidRPr="00FB7C59">
              <w:rPr>
                <w:sz w:val="18"/>
              </w:rPr>
              <w:t xml:space="preserve">Engages with all stakeholders continuously to manage expectations and ensure projects and programs address their needs. </w:t>
            </w:r>
          </w:p>
          <w:p w14:paraId="066270AA" w14:textId="77777777" w:rsidR="00CA7BB0" w:rsidRPr="00FB7C59" w:rsidRDefault="00CA7BB0" w:rsidP="00CA7BB0">
            <w:pPr>
              <w:pStyle w:val="Bullet1"/>
              <w:rPr>
                <w:sz w:val="18"/>
              </w:rPr>
            </w:pPr>
            <w:r w:rsidRPr="00FB7C59">
              <w:rPr>
                <w:sz w:val="18"/>
              </w:rPr>
              <w:t>Implements targeted collaboration mechanisms to facilitate a continuous, open flow of information.</w:t>
            </w:r>
          </w:p>
          <w:p w14:paraId="066270AB" w14:textId="77777777" w:rsidR="00CA7BB0" w:rsidRPr="00FB7C59" w:rsidRDefault="00CA7BB0" w:rsidP="00CA7BB0">
            <w:pPr>
              <w:pStyle w:val="Bullet1"/>
              <w:rPr>
                <w:sz w:val="18"/>
              </w:rPr>
            </w:pPr>
            <w:r w:rsidRPr="00FB7C59">
              <w:rPr>
                <w:sz w:val="18"/>
              </w:rPr>
              <w:t>Relates and connects inter-dependencies among stakeholders, anticipates conflicting needs, and/or adjusts stakeholder strategies as appropriate to address areas of agreement and/or areas of conflict.</w:t>
            </w:r>
          </w:p>
        </w:tc>
      </w:tr>
      <w:tr w:rsidR="00CA7BB0" w:rsidRPr="00E86B7F" w14:paraId="066270B1" w14:textId="77777777" w:rsidTr="00CA7BB0">
        <w:trPr>
          <w:trHeight w:val="432"/>
        </w:trPr>
        <w:tc>
          <w:tcPr>
            <w:tcW w:w="1548" w:type="dxa"/>
            <w:tcBorders>
              <w:top w:val="single" w:sz="8" w:space="0" w:color="000000"/>
              <w:bottom w:val="single" w:sz="8" w:space="0" w:color="000000"/>
              <w:right w:val="single" w:sz="8" w:space="0" w:color="000000"/>
            </w:tcBorders>
          </w:tcPr>
          <w:p w14:paraId="066270AD"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70AE" w14:textId="77777777" w:rsidR="00CA7BB0" w:rsidRPr="00C55C37" w:rsidRDefault="00CA7BB0" w:rsidP="00CA7BB0">
            <w:pPr>
              <w:pStyle w:val="Bullet1"/>
              <w:rPr>
                <w:sz w:val="18"/>
              </w:rPr>
            </w:pPr>
            <w:r w:rsidRPr="00C55C37">
              <w:rPr>
                <w:sz w:val="18"/>
              </w:rPr>
              <w:t>Develops and implements stakeholder communication plans.</w:t>
            </w:r>
          </w:p>
          <w:p w14:paraId="066270AF" w14:textId="77777777" w:rsidR="00CA7BB0" w:rsidRPr="00FB7C59" w:rsidRDefault="00CA7BB0" w:rsidP="00CA7BB0">
            <w:pPr>
              <w:pStyle w:val="Bullet1"/>
              <w:rPr>
                <w:sz w:val="18"/>
              </w:rPr>
            </w:pPr>
            <w:r w:rsidRPr="00C55C37">
              <w:rPr>
                <w:sz w:val="18"/>
              </w:rPr>
              <w:t>Evaluates stakeholder relationships through multiple data sources to monitor whether needs are adequately represented and addressed, and, as necessary, offer</w:t>
            </w:r>
            <w:r w:rsidRPr="00FB7C59">
              <w:rPr>
                <w:sz w:val="18"/>
              </w:rPr>
              <w:t xml:space="preserve">s advice and guidance to project teams. </w:t>
            </w:r>
          </w:p>
          <w:p w14:paraId="066270B0" w14:textId="77777777" w:rsidR="00CA7BB0" w:rsidRPr="00FB7C59" w:rsidRDefault="00CA7BB0" w:rsidP="00CA7BB0">
            <w:pPr>
              <w:pStyle w:val="Bullet1"/>
              <w:rPr>
                <w:sz w:val="18"/>
              </w:rPr>
            </w:pPr>
            <w:r w:rsidRPr="00FB7C59">
              <w:rPr>
                <w:sz w:val="18"/>
              </w:rPr>
              <w:t>Collaborates with stakeholders and functional experts to determine solutions to the impact of changes in resources, laws, and regulations.</w:t>
            </w:r>
          </w:p>
        </w:tc>
      </w:tr>
      <w:tr w:rsidR="00CA7BB0" w:rsidRPr="00E86B7F" w14:paraId="066270B6" w14:textId="77777777" w:rsidTr="00CA7BB0">
        <w:trPr>
          <w:trHeight w:val="432"/>
        </w:trPr>
        <w:tc>
          <w:tcPr>
            <w:tcW w:w="1548" w:type="dxa"/>
            <w:tcBorders>
              <w:top w:val="single" w:sz="8" w:space="0" w:color="000000"/>
              <w:bottom w:val="single" w:sz="8" w:space="0" w:color="000000"/>
              <w:right w:val="single" w:sz="8" w:space="0" w:color="000000"/>
            </w:tcBorders>
          </w:tcPr>
          <w:p w14:paraId="066270B2"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70B3" w14:textId="77777777" w:rsidR="00CA7BB0" w:rsidRPr="00FB7C59" w:rsidRDefault="00CA7BB0" w:rsidP="00CA7BB0">
            <w:pPr>
              <w:pStyle w:val="Bullet1"/>
              <w:rPr>
                <w:sz w:val="18"/>
              </w:rPr>
            </w:pPr>
            <w:r w:rsidRPr="00C55C37">
              <w:rPr>
                <w:sz w:val="18"/>
              </w:rPr>
              <w:t>Creates and supports inter-agency relationships, including monitoring impacts of political, economic, and other factors on program goals, and positions them according to their level of influence, risk, or impact to the project or organization.</w:t>
            </w:r>
          </w:p>
          <w:p w14:paraId="066270B4" w14:textId="77777777" w:rsidR="00CA7BB0" w:rsidRPr="00FB7C59" w:rsidRDefault="00CA7BB0" w:rsidP="00CA7BB0">
            <w:pPr>
              <w:pStyle w:val="Bullet1"/>
              <w:rPr>
                <w:sz w:val="18"/>
              </w:rPr>
            </w:pPr>
            <w:r w:rsidRPr="00FB7C59">
              <w:rPr>
                <w:sz w:val="18"/>
              </w:rPr>
              <w:t xml:space="preserve">Communicate with and reaches agreements on complex issues with </w:t>
            </w:r>
            <w:r w:rsidR="002D6A48" w:rsidRPr="00FB7C59">
              <w:rPr>
                <w:sz w:val="18"/>
              </w:rPr>
              <w:t>high-</w:t>
            </w:r>
            <w:r w:rsidRPr="00FB7C59">
              <w:rPr>
                <w:sz w:val="18"/>
              </w:rPr>
              <w:t xml:space="preserve">risk stakeholders. </w:t>
            </w:r>
          </w:p>
          <w:p w14:paraId="066270B5" w14:textId="77777777" w:rsidR="00CA7BB0" w:rsidRPr="0094708C" w:rsidRDefault="00CA7BB0" w:rsidP="00CA7BB0">
            <w:pPr>
              <w:pStyle w:val="Bullet1"/>
              <w:rPr>
                <w:sz w:val="18"/>
              </w:rPr>
            </w:pPr>
            <w:r w:rsidRPr="00FB7C59">
              <w:rPr>
                <w:sz w:val="18"/>
              </w:rPr>
              <w:t>Recommends advocacy tactics for project or program activities</w:t>
            </w:r>
            <w:r w:rsidR="002D6A48" w:rsidRPr="00FB7C59">
              <w:rPr>
                <w:sz w:val="18"/>
              </w:rPr>
              <w:t>,</w:t>
            </w:r>
            <w:r w:rsidRPr="00FB7C59">
              <w:rPr>
                <w:sz w:val="18"/>
              </w:rPr>
              <w:t xml:space="preserve"> including</w:t>
            </w:r>
            <w:r w:rsidRPr="0094708C">
              <w:rPr>
                <w:sz w:val="18"/>
              </w:rPr>
              <w:t xml:space="preserve"> stakeholder education and outreach.</w:t>
            </w:r>
          </w:p>
        </w:tc>
      </w:tr>
    </w:tbl>
    <w:p w14:paraId="066270B7" w14:textId="77777777" w:rsidR="00046A2D" w:rsidRPr="00E86B7F" w:rsidRDefault="00046A2D" w:rsidP="00046A2D">
      <w:pPr>
        <w:rPr>
          <w:rFonts w:asciiTheme="minorHAnsi" w:hAnsiTheme="minorHAnsi" w:cstheme="minorHAnsi"/>
        </w:rPr>
      </w:pPr>
    </w:p>
    <w:p w14:paraId="066270B8" w14:textId="77777777" w:rsidR="00046A2D" w:rsidRPr="00E86B7F" w:rsidRDefault="00046A2D" w:rsidP="00046A2D">
      <w:pPr>
        <w:rPr>
          <w:rFonts w:asciiTheme="minorHAnsi" w:hAnsiTheme="minorHAnsi" w:cstheme="minorHAnsi"/>
        </w:rPr>
      </w:pPr>
      <w:bookmarkStart w:id="311" w:name="_Toc346485582"/>
      <w:r w:rsidRPr="00E86B7F">
        <w:rPr>
          <w:rFonts w:asciiTheme="minorHAnsi" w:hAnsiTheme="minorHAnsi" w:cstheme="minorHAnsi"/>
          <w:b/>
          <w:bCs/>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70BB"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70B9" w14:textId="77777777" w:rsidR="00046A2D" w:rsidRPr="00C55C37" w:rsidRDefault="00046A2D" w:rsidP="003F07FF">
            <w:pPr>
              <w:pStyle w:val="Heading0"/>
              <w:outlineLvl w:val="2"/>
              <w:rPr>
                <w:sz w:val="24"/>
              </w:rPr>
            </w:pPr>
            <w:bookmarkStart w:id="312" w:name="_Toc375250105"/>
            <w:bookmarkStart w:id="313" w:name="_Toc400022476"/>
            <w:r w:rsidRPr="0059122E">
              <w:rPr>
                <w:bCs w:val="0"/>
                <w:sz w:val="24"/>
              </w:rPr>
              <w:t>Systems Integration</w:t>
            </w:r>
            <w:bookmarkEnd w:id="311"/>
            <w:bookmarkEnd w:id="312"/>
            <w:bookmarkEnd w:id="313"/>
          </w:p>
          <w:p w14:paraId="066270BA"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the principles, methods, and procedures for installing, integrating, and optimizing information systems components.</w:t>
            </w:r>
          </w:p>
        </w:tc>
      </w:tr>
      <w:tr w:rsidR="00046A2D" w:rsidRPr="00E86B7F" w14:paraId="066270BE"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70BC"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70BD" w14:textId="77777777" w:rsidR="00046A2D" w:rsidRPr="00C55C37" w:rsidRDefault="00CA7BB0"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0C2" w14:textId="77777777" w:rsidTr="003F07FF">
        <w:trPr>
          <w:trHeight w:val="432"/>
        </w:trPr>
        <w:tc>
          <w:tcPr>
            <w:tcW w:w="1548" w:type="dxa"/>
            <w:tcBorders>
              <w:top w:val="single" w:sz="8" w:space="0" w:color="000000"/>
              <w:bottom w:val="single" w:sz="8" w:space="0" w:color="000000"/>
              <w:right w:val="single" w:sz="8" w:space="0" w:color="000000"/>
            </w:tcBorders>
          </w:tcPr>
          <w:p w14:paraId="066270BF"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BD762E"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70C0" w14:textId="77777777" w:rsidR="00046A2D" w:rsidRPr="00FB7C59" w:rsidRDefault="00046A2D" w:rsidP="003F07FF">
            <w:pPr>
              <w:pStyle w:val="Bullet1"/>
              <w:rPr>
                <w:sz w:val="18"/>
              </w:rPr>
            </w:pPr>
            <w:r w:rsidRPr="00C55C37">
              <w:rPr>
                <w:sz w:val="18"/>
              </w:rPr>
              <w:t xml:space="preserve">Describes </w:t>
            </w:r>
            <w:r w:rsidR="002D6A48" w:rsidRPr="00C55C37">
              <w:rPr>
                <w:sz w:val="18"/>
              </w:rPr>
              <w:t xml:space="preserve">a </w:t>
            </w:r>
            <w:r w:rsidRPr="00C55C37">
              <w:rPr>
                <w:sz w:val="18"/>
              </w:rPr>
              <w:t>system integration initiative in own environment.</w:t>
            </w:r>
          </w:p>
          <w:p w14:paraId="066270C1" w14:textId="77777777" w:rsidR="00CA0F61" w:rsidRPr="00FB7C59" w:rsidRDefault="00CA0F61" w:rsidP="00CA0F61">
            <w:pPr>
              <w:pStyle w:val="Bullet1"/>
              <w:rPr>
                <w:sz w:val="18"/>
              </w:rPr>
            </w:pPr>
            <w:r w:rsidRPr="00FB7C59">
              <w:rPr>
                <w:sz w:val="18"/>
              </w:rPr>
              <w:t>Adheres to established standards and procedures for system integration, with guidance and supervision.</w:t>
            </w:r>
          </w:p>
        </w:tc>
      </w:tr>
      <w:tr w:rsidR="00CA7BB0" w:rsidRPr="00E86B7F" w14:paraId="066270C8" w14:textId="77777777" w:rsidTr="003F07FF">
        <w:trPr>
          <w:trHeight w:val="432"/>
        </w:trPr>
        <w:tc>
          <w:tcPr>
            <w:tcW w:w="1548" w:type="dxa"/>
            <w:tcBorders>
              <w:top w:val="single" w:sz="8" w:space="0" w:color="000000"/>
              <w:bottom w:val="single" w:sz="8" w:space="0" w:color="000000"/>
              <w:right w:val="single" w:sz="8" w:space="0" w:color="000000"/>
            </w:tcBorders>
          </w:tcPr>
          <w:p w14:paraId="066270C3"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70C4" w14:textId="77777777" w:rsidR="00CA0F61" w:rsidRPr="00C55C37" w:rsidRDefault="00CA0F61" w:rsidP="00CA0F61">
            <w:pPr>
              <w:pStyle w:val="Bullet1"/>
              <w:rPr>
                <w:sz w:val="18"/>
              </w:rPr>
            </w:pPr>
            <w:r w:rsidRPr="00C55C37">
              <w:rPr>
                <w:sz w:val="18"/>
              </w:rPr>
              <w:t xml:space="preserve">Describes interfaces of components and sub-systems, and explains how changes to a system may affect the organization’s various enterprise architectures. </w:t>
            </w:r>
          </w:p>
          <w:p w14:paraId="066270C5" w14:textId="77777777" w:rsidR="00CA0F61" w:rsidRPr="00C55C37" w:rsidRDefault="00CA0F61" w:rsidP="00CA0F61">
            <w:pPr>
              <w:pStyle w:val="Bullet1"/>
              <w:rPr>
                <w:sz w:val="18"/>
              </w:rPr>
            </w:pPr>
            <w:r w:rsidRPr="00C55C37">
              <w:rPr>
                <w:sz w:val="18"/>
              </w:rPr>
              <w:t>Collects and screens relevant information on information system components and component suppliers, with guidance and supervision.</w:t>
            </w:r>
          </w:p>
          <w:p w14:paraId="066270C6" w14:textId="77777777" w:rsidR="00CA0F61" w:rsidRPr="00FB7C59" w:rsidRDefault="00CA0F61" w:rsidP="00CA0F61">
            <w:pPr>
              <w:pStyle w:val="Bullet1"/>
              <w:rPr>
                <w:sz w:val="18"/>
              </w:rPr>
            </w:pPr>
            <w:r w:rsidRPr="00FB7C59">
              <w:rPr>
                <w:sz w:val="18"/>
              </w:rPr>
              <w:t>Demonstrates understanding of how changes to a system (such as applying a patch</w:t>
            </w:r>
            <w:r w:rsidR="002D6A48" w:rsidRPr="00FB7C59">
              <w:rPr>
                <w:sz w:val="18"/>
              </w:rPr>
              <w:t>,</w:t>
            </w:r>
            <w:r w:rsidRPr="00FB7C59">
              <w:rPr>
                <w:sz w:val="18"/>
              </w:rPr>
              <w:t xml:space="preserve"> changing a setting</w:t>
            </w:r>
            <w:r w:rsidR="002D6A48" w:rsidRPr="00FB7C59">
              <w:rPr>
                <w:sz w:val="18"/>
              </w:rPr>
              <w:t>,</w:t>
            </w:r>
            <w:r w:rsidRPr="00FB7C59">
              <w:rPr>
                <w:sz w:val="18"/>
              </w:rPr>
              <w:t xml:space="preserve"> or applying software) can affect the way it operates with other systems.</w:t>
            </w:r>
          </w:p>
          <w:p w14:paraId="066270C7" w14:textId="77777777" w:rsidR="00CA0F61" w:rsidRPr="00FB7C59" w:rsidRDefault="00CA0F61" w:rsidP="00CA0F61">
            <w:pPr>
              <w:pStyle w:val="Bullet1"/>
              <w:rPr>
                <w:sz w:val="18"/>
              </w:rPr>
            </w:pPr>
            <w:r w:rsidRPr="00FB7C59">
              <w:rPr>
                <w:sz w:val="18"/>
              </w:rPr>
              <w:t>Identifies how changes to the information system affect the security of that system.</w:t>
            </w:r>
          </w:p>
        </w:tc>
      </w:tr>
      <w:tr w:rsidR="00CA7BB0" w:rsidRPr="00E86B7F" w14:paraId="066270CE" w14:textId="77777777" w:rsidTr="003F07FF">
        <w:trPr>
          <w:trHeight w:val="432"/>
        </w:trPr>
        <w:tc>
          <w:tcPr>
            <w:tcW w:w="1548" w:type="dxa"/>
            <w:tcBorders>
              <w:top w:val="single" w:sz="8" w:space="0" w:color="000000"/>
              <w:bottom w:val="single" w:sz="8" w:space="0" w:color="000000"/>
              <w:right w:val="single" w:sz="8" w:space="0" w:color="000000"/>
            </w:tcBorders>
          </w:tcPr>
          <w:p w14:paraId="066270C9"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70CA" w14:textId="77777777" w:rsidR="00CA0F61" w:rsidRPr="00C55C37" w:rsidRDefault="00CA0F61" w:rsidP="00CA0F61">
            <w:pPr>
              <w:pStyle w:val="Bullet1"/>
              <w:rPr>
                <w:sz w:val="18"/>
              </w:rPr>
            </w:pPr>
            <w:r w:rsidRPr="00C55C37">
              <w:rPr>
                <w:sz w:val="18"/>
              </w:rPr>
              <w:t>Classifies, evaluates, and</w:t>
            </w:r>
            <w:r w:rsidR="00921A7D" w:rsidRPr="00C55C37">
              <w:rPr>
                <w:sz w:val="18"/>
              </w:rPr>
              <w:t>/or</w:t>
            </w:r>
            <w:r w:rsidRPr="00C55C37">
              <w:rPr>
                <w:sz w:val="18"/>
              </w:rPr>
              <w:t xml:space="preserve"> pre-selects information system components and component suppliers.</w:t>
            </w:r>
          </w:p>
          <w:p w14:paraId="066270CB" w14:textId="77777777" w:rsidR="00921A7D" w:rsidRPr="00FB7C59" w:rsidRDefault="00921A7D" w:rsidP="00921A7D">
            <w:pPr>
              <w:pStyle w:val="Bullet1"/>
              <w:rPr>
                <w:sz w:val="18"/>
              </w:rPr>
            </w:pPr>
            <w:r w:rsidRPr="00C55C37">
              <w:rPr>
                <w:sz w:val="18"/>
              </w:rPr>
              <w:t>Supports implementation of a system integration projec</w:t>
            </w:r>
            <w:r w:rsidRPr="00FB7C59">
              <w:rPr>
                <w:sz w:val="18"/>
              </w:rPr>
              <w:t>t related to one’s environment.</w:t>
            </w:r>
          </w:p>
          <w:p w14:paraId="066270CC" w14:textId="77777777" w:rsidR="00921A7D" w:rsidRPr="00FB7C59" w:rsidRDefault="00921A7D" w:rsidP="00921A7D">
            <w:pPr>
              <w:pStyle w:val="Bullet1"/>
              <w:rPr>
                <w:sz w:val="18"/>
              </w:rPr>
            </w:pPr>
            <w:r w:rsidRPr="00FB7C59">
              <w:rPr>
                <w:sz w:val="18"/>
              </w:rPr>
              <w:t>Identifies major issues and considerations for successful system integration, troubleshoots potential and/or existing problems, and recommends potential solutions.</w:t>
            </w:r>
          </w:p>
          <w:p w14:paraId="066270CD" w14:textId="77777777" w:rsidR="00CA0F61" w:rsidRPr="00FB7C59" w:rsidRDefault="00CA0F61" w:rsidP="00921A7D">
            <w:pPr>
              <w:pStyle w:val="Bullet1"/>
              <w:rPr>
                <w:sz w:val="18"/>
              </w:rPr>
            </w:pPr>
            <w:r w:rsidRPr="00FB7C59">
              <w:rPr>
                <w:sz w:val="18"/>
              </w:rPr>
              <w:t xml:space="preserve">Consults to line areas on data, technology, and </w:t>
            </w:r>
            <w:r w:rsidR="00921A7D" w:rsidRPr="00FB7C59">
              <w:rPr>
                <w:sz w:val="18"/>
              </w:rPr>
              <w:t>application integration issues.</w:t>
            </w:r>
          </w:p>
        </w:tc>
      </w:tr>
      <w:tr w:rsidR="00CA7BB0" w:rsidRPr="00E86B7F" w14:paraId="066270D5" w14:textId="77777777" w:rsidTr="003F07FF">
        <w:trPr>
          <w:trHeight w:val="432"/>
        </w:trPr>
        <w:tc>
          <w:tcPr>
            <w:tcW w:w="1548" w:type="dxa"/>
            <w:tcBorders>
              <w:top w:val="single" w:sz="8" w:space="0" w:color="000000"/>
              <w:bottom w:val="single" w:sz="8" w:space="0" w:color="000000"/>
              <w:right w:val="single" w:sz="8" w:space="0" w:color="000000"/>
            </w:tcBorders>
          </w:tcPr>
          <w:p w14:paraId="066270CF"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70D0" w14:textId="77777777" w:rsidR="00921A7D" w:rsidRPr="00C55C37" w:rsidRDefault="00921A7D" w:rsidP="00921A7D">
            <w:pPr>
              <w:pStyle w:val="Bullet1"/>
              <w:rPr>
                <w:sz w:val="18"/>
              </w:rPr>
            </w:pPr>
            <w:r w:rsidRPr="00C55C37">
              <w:rPr>
                <w:sz w:val="18"/>
              </w:rPr>
              <w:t xml:space="preserve">Manages system integration projects (e.g., monitors progress, coordinates suppliers, oversees implementation schedules, conducts testing, manages quality control) </w:t>
            </w:r>
          </w:p>
          <w:p w14:paraId="066270D1" w14:textId="77777777" w:rsidR="00921A7D" w:rsidRPr="00FB7C59" w:rsidRDefault="00921A7D" w:rsidP="00921A7D">
            <w:pPr>
              <w:pStyle w:val="Bullet1"/>
              <w:rPr>
                <w:sz w:val="18"/>
              </w:rPr>
            </w:pPr>
            <w:r w:rsidRPr="00C55C37">
              <w:rPr>
                <w:sz w:val="18"/>
              </w:rPr>
              <w:t>Provides guidance to others on how changes to a system can affect the way it operates with other systems.</w:t>
            </w:r>
          </w:p>
          <w:p w14:paraId="066270D2" w14:textId="77777777" w:rsidR="00CA0F61" w:rsidRPr="00FB7C59" w:rsidRDefault="00CA0F61" w:rsidP="00CA0F61">
            <w:pPr>
              <w:pStyle w:val="Bullet1"/>
              <w:rPr>
                <w:sz w:val="18"/>
              </w:rPr>
            </w:pPr>
            <w:r w:rsidRPr="00FB7C59">
              <w:rPr>
                <w:sz w:val="18"/>
              </w:rPr>
              <w:t>Develops and/or reviews system integration plans related to scheduling, resource allocation, architecture, design interfaces, and testing.</w:t>
            </w:r>
          </w:p>
          <w:p w14:paraId="066270D3" w14:textId="77777777" w:rsidR="00CA0F61" w:rsidRPr="00FB7C59" w:rsidRDefault="00CA0F61" w:rsidP="00CA0F61">
            <w:pPr>
              <w:pStyle w:val="Bullet1"/>
              <w:rPr>
                <w:sz w:val="18"/>
              </w:rPr>
            </w:pPr>
            <w:r w:rsidRPr="00FB7C59">
              <w:rPr>
                <w:sz w:val="18"/>
              </w:rPr>
              <w:t>Negotiates and reviews technical specifications and financial conditions of any contracts with third parties,</w:t>
            </w:r>
            <w:r w:rsidR="00F01244" w:rsidRPr="00FB7C59">
              <w:rPr>
                <w:sz w:val="18"/>
              </w:rPr>
              <w:t xml:space="preserve"> and </w:t>
            </w:r>
            <w:r w:rsidRPr="00FB7C59">
              <w:rPr>
                <w:sz w:val="18"/>
              </w:rPr>
              <w:t xml:space="preserve">compares and selects offers. </w:t>
            </w:r>
          </w:p>
          <w:p w14:paraId="066270D4" w14:textId="77777777" w:rsidR="00CA0F61" w:rsidRPr="00FB7C59" w:rsidRDefault="00CA0F61" w:rsidP="00CA0F61">
            <w:pPr>
              <w:pStyle w:val="Bullet1"/>
              <w:rPr>
                <w:sz w:val="18"/>
              </w:rPr>
            </w:pPr>
            <w:r w:rsidRPr="00FB7C59">
              <w:rPr>
                <w:sz w:val="18"/>
              </w:rPr>
              <w:t>Advises team on the integration between VA’s complex applications and platforms.</w:t>
            </w:r>
          </w:p>
        </w:tc>
      </w:tr>
      <w:tr w:rsidR="00CA7BB0" w:rsidRPr="00E86B7F" w14:paraId="066270DA" w14:textId="77777777" w:rsidTr="003F07FF">
        <w:trPr>
          <w:trHeight w:val="432"/>
        </w:trPr>
        <w:tc>
          <w:tcPr>
            <w:tcW w:w="1548" w:type="dxa"/>
            <w:tcBorders>
              <w:top w:val="single" w:sz="8" w:space="0" w:color="000000"/>
              <w:bottom w:val="single" w:sz="8" w:space="0" w:color="000000"/>
              <w:right w:val="single" w:sz="8" w:space="0" w:color="000000"/>
            </w:tcBorders>
          </w:tcPr>
          <w:p w14:paraId="066270D6" w14:textId="77777777" w:rsidR="00CA7BB0" w:rsidRPr="00C55C37" w:rsidRDefault="00CA7BB0"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70D7" w14:textId="77777777" w:rsidR="00921A7D" w:rsidRPr="00C55C37" w:rsidRDefault="00921A7D" w:rsidP="00921A7D">
            <w:pPr>
              <w:pStyle w:val="Bullet1"/>
              <w:rPr>
                <w:sz w:val="18"/>
              </w:rPr>
            </w:pPr>
            <w:r w:rsidRPr="00C55C37">
              <w:rPr>
                <w:sz w:val="18"/>
              </w:rPr>
              <w:t>Evaluates and analyzes complex and large-scale system integration issues</w:t>
            </w:r>
            <w:r w:rsidR="00F01244" w:rsidRPr="00C55C37">
              <w:rPr>
                <w:sz w:val="18"/>
              </w:rPr>
              <w:t>,</w:t>
            </w:r>
            <w:r w:rsidRPr="00C55C37">
              <w:rPr>
                <w:sz w:val="18"/>
              </w:rPr>
              <w:t xml:space="preserve"> and provides expert advice on recommendations and solutions.</w:t>
            </w:r>
          </w:p>
          <w:p w14:paraId="066270D8" w14:textId="77777777" w:rsidR="00CA7BB0" w:rsidRPr="00FB7C59" w:rsidRDefault="00CA7BB0" w:rsidP="000A362A">
            <w:pPr>
              <w:pStyle w:val="Bullet1"/>
              <w:rPr>
                <w:sz w:val="18"/>
              </w:rPr>
            </w:pPr>
            <w:r w:rsidRPr="00FB7C59">
              <w:rPr>
                <w:sz w:val="18"/>
              </w:rPr>
              <w:t xml:space="preserve">Designs complex interfaces, integration strategies, and plans. </w:t>
            </w:r>
          </w:p>
          <w:p w14:paraId="066270D9" w14:textId="77777777" w:rsidR="00CA7BB0" w:rsidRPr="00FB7C59" w:rsidRDefault="00CA0F61" w:rsidP="000A362A">
            <w:pPr>
              <w:pStyle w:val="Bullet1"/>
              <w:rPr>
                <w:sz w:val="18"/>
              </w:rPr>
            </w:pPr>
            <w:r w:rsidRPr="00FB7C59">
              <w:rPr>
                <w:sz w:val="18"/>
              </w:rPr>
              <w:t>Creates</w:t>
            </w:r>
            <w:r w:rsidR="00CA7BB0" w:rsidRPr="00FB7C59">
              <w:rPr>
                <w:sz w:val="18"/>
              </w:rPr>
              <w:t xml:space="preserve"> systems integration processes and practices.</w:t>
            </w:r>
          </w:p>
        </w:tc>
      </w:tr>
    </w:tbl>
    <w:p w14:paraId="066270DB" w14:textId="77777777" w:rsidR="00046A2D" w:rsidRPr="00E86B7F" w:rsidRDefault="00046A2D" w:rsidP="00046A2D">
      <w:pPr>
        <w:jc w:val="left"/>
        <w:rPr>
          <w:rFonts w:asciiTheme="minorHAnsi" w:hAnsiTheme="minorHAnsi" w:cstheme="minorHAnsi"/>
          <w:sz w:val="22"/>
        </w:rPr>
      </w:pPr>
    </w:p>
    <w:p w14:paraId="066270DC" w14:textId="77777777" w:rsidR="00046A2D" w:rsidRPr="00E86B7F" w:rsidRDefault="00046A2D" w:rsidP="00046A2D">
      <w:pPr>
        <w:jc w:val="left"/>
        <w:rPr>
          <w:rFonts w:asciiTheme="minorHAnsi" w:hAnsiTheme="minorHAnsi" w:cstheme="minorHAnsi"/>
          <w:sz w:val="22"/>
        </w:rPr>
      </w:pPr>
    </w:p>
    <w:p w14:paraId="066270DD" w14:textId="77777777" w:rsidR="00046A2D" w:rsidRPr="00E86B7F" w:rsidRDefault="00046A2D" w:rsidP="00046A2D">
      <w:pPr>
        <w:jc w:val="left"/>
        <w:rPr>
          <w:rFonts w:asciiTheme="minorHAnsi" w:hAnsiTheme="minorHAnsi" w:cstheme="minorHAnsi"/>
          <w:sz w:val="22"/>
        </w:rPr>
      </w:pPr>
    </w:p>
    <w:p w14:paraId="066270DE" w14:textId="77777777" w:rsidR="00046A2D" w:rsidRPr="00E86B7F" w:rsidRDefault="00046A2D" w:rsidP="00046A2D">
      <w:pPr>
        <w:jc w:val="left"/>
        <w:rPr>
          <w:rFonts w:asciiTheme="minorHAnsi" w:hAnsiTheme="minorHAnsi" w:cstheme="minorHAnsi"/>
          <w:sz w:val="22"/>
        </w:rPr>
      </w:pPr>
    </w:p>
    <w:p w14:paraId="066270DF" w14:textId="77777777" w:rsidR="00046A2D" w:rsidRPr="00E86B7F" w:rsidRDefault="00046A2D" w:rsidP="00046A2D">
      <w:pPr>
        <w:jc w:val="left"/>
        <w:rPr>
          <w:rFonts w:asciiTheme="minorHAnsi" w:hAnsiTheme="minorHAnsi" w:cstheme="minorHAnsi"/>
          <w:sz w:val="22"/>
        </w:rPr>
      </w:pPr>
    </w:p>
    <w:p w14:paraId="066270E0" w14:textId="77777777" w:rsidR="00046A2D" w:rsidRPr="00E86B7F" w:rsidRDefault="00046A2D" w:rsidP="00046A2D">
      <w:pPr>
        <w:jc w:val="left"/>
        <w:rPr>
          <w:rFonts w:asciiTheme="minorHAnsi" w:hAnsiTheme="minorHAnsi" w:cstheme="minorHAnsi"/>
          <w:sz w:val="22"/>
        </w:rPr>
      </w:pPr>
    </w:p>
    <w:p w14:paraId="066270E1" w14:textId="77777777" w:rsidR="00046A2D" w:rsidRPr="00E86B7F" w:rsidRDefault="00046A2D" w:rsidP="00046A2D">
      <w:pPr>
        <w:jc w:val="left"/>
        <w:rPr>
          <w:rFonts w:asciiTheme="minorHAnsi" w:hAnsiTheme="minorHAnsi" w:cstheme="minorHAnsi"/>
          <w:sz w:val="22"/>
        </w:rPr>
      </w:pPr>
    </w:p>
    <w:p w14:paraId="066270E2" w14:textId="77777777" w:rsidR="00046A2D" w:rsidRPr="00E86B7F" w:rsidRDefault="00046A2D" w:rsidP="00046A2D">
      <w:pPr>
        <w:jc w:val="left"/>
        <w:rPr>
          <w:rFonts w:asciiTheme="minorHAnsi" w:hAnsiTheme="minorHAnsi" w:cstheme="minorHAnsi"/>
          <w:sz w:val="22"/>
        </w:rPr>
      </w:pPr>
    </w:p>
    <w:p w14:paraId="066270E3" w14:textId="77777777" w:rsidR="00046A2D" w:rsidRPr="00E86B7F" w:rsidRDefault="00046A2D" w:rsidP="00046A2D">
      <w:pPr>
        <w:jc w:val="left"/>
        <w:rPr>
          <w:rFonts w:asciiTheme="minorHAnsi" w:hAnsiTheme="minorHAnsi" w:cstheme="minorHAnsi"/>
          <w:sz w:val="22"/>
        </w:rPr>
      </w:pPr>
    </w:p>
    <w:p w14:paraId="066270E4" w14:textId="77777777" w:rsidR="00046A2D" w:rsidRPr="00E86B7F" w:rsidRDefault="00046A2D" w:rsidP="00046A2D">
      <w:pPr>
        <w:jc w:val="left"/>
        <w:rPr>
          <w:rFonts w:asciiTheme="minorHAnsi" w:hAnsiTheme="minorHAnsi" w:cstheme="minorHAnsi"/>
          <w:sz w:val="22"/>
        </w:rPr>
      </w:pP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70E7"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70E5" w14:textId="77777777" w:rsidR="00046A2D" w:rsidRPr="00C55C37" w:rsidRDefault="00046A2D" w:rsidP="003F07FF">
            <w:pPr>
              <w:pStyle w:val="Heading0"/>
              <w:outlineLvl w:val="2"/>
              <w:rPr>
                <w:sz w:val="24"/>
              </w:rPr>
            </w:pPr>
            <w:bookmarkStart w:id="314" w:name="_Toc346485583"/>
            <w:bookmarkStart w:id="315" w:name="_Toc375250106"/>
            <w:bookmarkStart w:id="316" w:name="_Toc400022477"/>
            <w:r w:rsidRPr="0059122E">
              <w:rPr>
                <w:bCs w:val="0"/>
                <w:sz w:val="24"/>
              </w:rPr>
              <w:t>Systems Life Cycle</w:t>
            </w:r>
            <w:bookmarkEnd w:id="314"/>
            <w:bookmarkEnd w:id="315"/>
            <w:bookmarkEnd w:id="316"/>
          </w:p>
          <w:p w14:paraId="066270E6"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 xml:space="preserve">Knowledge of systems life cycle management concepts used to plan, develop, implement, operate, and maintain information systems. </w:t>
            </w:r>
          </w:p>
        </w:tc>
      </w:tr>
      <w:tr w:rsidR="00046A2D" w:rsidRPr="00E86B7F" w14:paraId="066270EA"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70E8"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70E9" w14:textId="77777777" w:rsidR="00046A2D" w:rsidRPr="00C55C37" w:rsidRDefault="00CA0F6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0EF" w14:textId="77777777" w:rsidTr="003F07FF">
        <w:trPr>
          <w:trHeight w:val="432"/>
        </w:trPr>
        <w:tc>
          <w:tcPr>
            <w:tcW w:w="1548" w:type="dxa"/>
            <w:tcBorders>
              <w:top w:val="single" w:sz="8" w:space="0" w:color="000000"/>
              <w:bottom w:val="single" w:sz="8" w:space="0" w:color="000000"/>
              <w:right w:val="single" w:sz="8" w:space="0" w:color="000000"/>
            </w:tcBorders>
          </w:tcPr>
          <w:p w14:paraId="066270EB"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BD762E"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70EC" w14:textId="77777777" w:rsidR="00CA0F61" w:rsidRPr="00C55C37" w:rsidRDefault="00CA0F61" w:rsidP="00CA0F61">
            <w:pPr>
              <w:pStyle w:val="Bullet1"/>
              <w:rPr>
                <w:sz w:val="18"/>
              </w:rPr>
            </w:pPr>
            <w:r w:rsidRPr="00C55C37">
              <w:rPr>
                <w:sz w:val="18"/>
              </w:rPr>
              <w:t>Describes basic concepts of systems life cycle management.</w:t>
            </w:r>
          </w:p>
          <w:p w14:paraId="066270ED" w14:textId="77777777" w:rsidR="00CA0F61" w:rsidRPr="00FB7C59" w:rsidRDefault="00CA0F61" w:rsidP="00CA0F61">
            <w:pPr>
              <w:pStyle w:val="Bullet1"/>
              <w:rPr>
                <w:sz w:val="18"/>
              </w:rPr>
            </w:pPr>
            <w:r w:rsidRPr="00C55C37">
              <w:rPr>
                <w:sz w:val="18"/>
              </w:rPr>
              <w:t xml:space="preserve">Recognizes all major stages of </w:t>
            </w:r>
            <w:r w:rsidR="00F01244" w:rsidRPr="00FB7C59">
              <w:rPr>
                <w:sz w:val="18"/>
              </w:rPr>
              <w:t xml:space="preserve">a </w:t>
            </w:r>
            <w:r w:rsidRPr="00FB7C59">
              <w:rPr>
                <w:sz w:val="18"/>
              </w:rPr>
              <w:t>system</w:t>
            </w:r>
            <w:r w:rsidR="00F01244" w:rsidRPr="00FB7C59">
              <w:rPr>
                <w:sz w:val="18"/>
              </w:rPr>
              <w:t>’s</w:t>
            </w:r>
            <w:r w:rsidRPr="00FB7C59">
              <w:rPr>
                <w:sz w:val="18"/>
              </w:rPr>
              <w:t xml:space="preserve"> life</w:t>
            </w:r>
            <w:r w:rsidR="00F01244" w:rsidRPr="00FB7C59">
              <w:rPr>
                <w:sz w:val="18"/>
              </w:rPr>
              <w:t xml:space="preserve"> </w:t>
            </w:r>
            <w:r w:rsidRPr="00FB7C59">
              <w:rPr>
                <w:sz w:val="18"/>
              </w:rPr>
              <w:t xml:space="preserve">cycle. </w:t>
            </w:r>
          </w:p>
          <w:p w14:paraId="066270EE" w14:textId="77777777" w:rsidR="00CA0F61" w:rsidRPr="00FB7C59" w:rsidRDefault="00CA0F61" w:rsidP="00CA0F61">
            <w:pPr>
              <w:pStyle w:val="Bullet1"/>
              <w:rPr>
                <w:sz w:val="18"/>
              </w:rPr>
            </w:pPr>
            <w:r w:rsidRPr="00FB7C59">
              <w:rPr>
                <w:sz w:val="18"/>
              </w:rPr>
              <w:t>Identifies and lists preliminary sources of system requirements data, with guidance and supervision.</w:t>
            </w:r>
          </w:p>
        </w:tc>
      </w:tr>
      <w:tr w:rsidR="00CA0F61" w:rsidRPr="00E86B7F" w14:paraId="066270F5" w14:textId="77777777" w:rsidTr="003F07FF">
        <w:trPr>
          <w:trHeight w:val="432"/>
        </w:trPr>
        <w:tc>
          <w:tcPr>
            <w:tcW w:w="1548" w:type="dxa"/>
            <w:tcBorders>
              <w:top w:val="single" w:sz="8" w:space="0" w:color="000000"/>
              <w:bottom w:val="single" w:sz="8" w:space="0" w:color="000000"/>
              <w:right w:val="single" w:sz="8" w:space="0" w:color="000000"/>
            </w:tcBorders>
          </w:tcPr>
          <w:p w14:paraId="066270F0"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70F1" w14:textId="77777777" w:rsidR="00CA0F61" w:rsidRPr="00C55C37" w:rsidRDefault="00CA0F61" w:rsidP="00CA0F61">
            <w:pPr>
              <w:pStyle w:val="Bullet1"/>
              <w:rPr>
                <w:sz w:val="18"/>
              </w:rPr>
            </w:pPr>
            <w:r w:rsidRPr="00C55C37">
              <w:rPr>
                <w:sz w:val="18"/>
              </w:rPr>
              <w:t xml:space="preserve">Explains generic functions, features, and facilities of system development and life cycle process. </w:t>
            </w:r>
          </w:p>
          <w:p w14:paraId="066270F2" w14:textId="77777777" w:rsidR="00CA0F61" w:rsidRPr="00C55C37" w:rsidRDefault="00CA0F61" w:rsidP="00CA0F61">
            <w:pPr>
              <w:pStyle w:val="Bullet1"/>
              <w:rPr>
                <w:sz w:val="18"/>
              </w:rPr>
            </w:pPr>
            <w:r w:rsidRPr="00C55C37">
              <w:rPr>
                <w:sz w:val="18"/>
              </w:rPr>
              <w:t>Describes phases, activities, checkpoints, and deliverables throughout a system's life cycle process, with guidance.</w:t>
            </w:r>
          </w:p>
          <w:p w14:paraId="066270F3" w14:textId="77777777" w:rsidR="00CA0F61" w:rsidRPr="00FB7C59" w:rsidRDefault="00CA0F61" w:rsidP="00CA0F61">
            <w:pPr>
              <w:pStyle w:val="Bullet1"/>
              <w:rPr>
                <w:sz w:val="18"/>
              </w:rPr>
            </w:pPr>
            <w:r w:rsidRPr="00C55C37">
              <w:rPr>
                <w:sz w:val="18"/>
              </w:rPr>
              <w:t>Communicates and works with the intende</w:t>
            </w:r>
            <w:r w:rsidRPr="00FB7C59">
              <w:rPr>
                <w:sz w:val="18"/>
              </w:rPr>
              <w:t>d user community throughout the systems' life cycle to ensure the needs of the user and organizations are being met.</w:t>
            </w:r>
          </w:p>
          <w:p w14:paraId="066270F4" w14:textId="77777777" w:rsidR="00CA0F61" w:rsidRPr="00FB7C59" w:rsidRDefault="00CA0F61" w:rsidP="00CA0F61">
            <w:pPr>
              <w:pStyle w:val="Bullet1"/>
              <w:rPr>
                <w:sz w:val="18"/>
              </w:rPr>
            </w:pPr>
            <w:r w:rsidRPr="00FB7C59">
              <w:rPr>
                <w:sz w:val="18"/>
              </w:rPr>
              <w:t xml:space="preserve">Initiates research, </w:t>
            </w:r>
            <w:r w:rsidR="00F01244" w:rsidRPr="00FB7C59">
              <w:rPr>
                <w:sz w:val="18"/>
              </w:rPr>
              <w:t xml:space="preserve">and </w:t>
            </w:r>
            <w:r w:rsidRPr="00FB7C59">
              <w:rPr>
                <w:sz w:val="18"/>
              </w:rPr>
              <w:t>collects and records information on requirements for the new or improved system.</w:t>
            </w:r>
          </w:p>
        </w:tc>
      </w:tr>
      <w:tr w:rsidR="00CA0F61" w:rsidRPr="00E86B7F" w14:paraId="066270FB" w14:textId="77777777" w:rsidTr="003F07FF">
        <w:trPr>
          <w:trHeight w:val="432"/>
        </w:trPr>
        <w:tc>
          <w:tcPr>
            <w:tcW w:w="1548" w:type="dxa"/>
            <w:tcBorders>
              <w:top w:val="single" w:sz="8" w:space="0" w:color="000000"/>
              <w:bottom w:val="single" w:sz="8" w:space="0" w:color="000000"/>
              <w:right w:val="single" w:sz="8" w:space="0" w:color="000000"/>
            </w:tcBorders>
          </w:tcPr>
          <w:p w14:paraId="066270F6"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70F7" w14:textId="77777777" w:rsidR="00CA0F61" w:rsidRPr="00C55C37" w:rsidRDefault="00CA0F61" w:rsidP="00CA0F61">
            <w:pPr>
              <w:pStyle w:val="Bullet1"/>
              <w:rPr>
                <w:sz w:val="18"/>
              </w:rPr>
            </w:pPr>
            <w:r w:rsidRPr="00C55C37">
              <w:rPr>
                <w:sz w:val="18"/>
              </w:rPr>
              <w:t>Maintains programming and configuration control of an information system, with appropriate consultation and guidance.</w:t>
            </w:r>
          </w:p>
          <w:p w14:paraId="066270F8" w14:textId="77777777" w:rsidR="00CA0F61" w:rsidRPr="00C55C37" w:rsidRDefault="00CA0F61" w:rsidP="00CA0F61">
            <w:pPr>
              <w:pStyle w:val="Bullet1"/>
              <w:rPr>
                <w:sz w:val="18"/>
              </w:rPr>
            </w:pPr>
            <w:r w:rsidRPr="00C55C37">
              <w:rPr>
                <w:sz w:val="18"/>
              </w:rPr>
              <w:t>Interprets and clarifies system requirements, and contributes to system development process.</w:t>
            </w:r>
          </w:p>
          <w:p w14:paraId="066270F9" w14:textId="77777777" w:rsidR="00CA0F61" w:rsidRPr="00FB7C59" w:rsidRDefault="00CA0F61" w:rsidP="00CA0F61">
            <w:pPr>
              <w:pStyle w:val="Bullet1"/>
              <w:rPr>
                <w:sz w:val="18"/>
              </w:rPr>
            </w:pPr>
            <w:r w:rsidRPr="00FB7C59">
              <w:rPr>
                <w:sz w:val="18"/>
              </w:rPr>
              <w:t xml:space="preserve">Installs and operates new system for organization’s continuing use. </w:t>
            </w:r>
          </w:p>
          <w:p w14:paraId="066270FA" w14:textId="77777777" w:rsidR="00CA0F61" w:rsidRPr="00FB7C59" w:rsidRDefault="00CA0F61" w:rsidP="00CA0F61">
            <w:pPr>
              <w:pStyle w:val="Bullet1"/>
              <w:rPr>
                <w:sz w:val="18"/>
              </w:rPr>
            </w:pPr>
            <w:r w:rsidRPr="00FB7C59">
              <w:rPr>
                <w:sz w:val="18"/>
              </w:rPr>
              <w:t>Resolves maintenance/enhancement issues not detected during testing, modifies the system to meet less complex changing requirements, and escalates full scale enhancements.</w:t>
            </w:r>
          </w:p>
        </w:tc>
      </w:tr>
      <w:tr w:rsidR="00CA0F61" w:rsidRPr="00E86B7F" w14:paraId="06627101" w14:textId="77777777" w:rsidTr="003F07FF">
        <w:trPr>
          <w:trHeight w:val="432"/>
        </w:trPr>
        <w:tc>
          <w:tcPr>
            <w:tcW w:w="1548" w:type="dxa"/>
            <w:tcBorders>
              <w:top w:val="single" w:sz="8" w:space="0" w:color="000000"/>
              <w:bottom w:val="single" w:sz="8" w:space="0" w:color="000000"/>
              <w:right w:val="single" w:sz="8" w:space="0" w:color="000000"/>
            </w:tcBorders>
          </w:tcPr>
          <w:p w14:paraId="066270FC"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70FD" w14:textId="77777777" w:rsidR="00CA0F61" w:rsidRPr="00C55C37" w:rsidRDefault="00CA0F61" w:rsidP="00CA0F61">
            <w:pPr>
              <w:pStyle w:val="Bullet1"/>
              <w:rPr>
                <w:sz w:val="18"/>
              </w:rPr>
            </w:pPr>
            <w:r w:rsidRPr="00C55C37">
              <w:rPr>
                <w:sz w:val="18"/>
              </w:rPr>
              <w:t>Specifies the functions and procedures, the computer programs, and data storage techniques that meet the identified and reviewed requirements and the security and control techniques that assure the integrity of the system.</w:t>
            </w:r>
          </w:p>
          <w:p w14:paraId="066270FE" w14:textId="77777777" w:rsidR="00CA0F61" w:rsidRPr="00C55C37" w:rsidRDefault="00CA0F61" w:rsidP="00CA0F61">
            <w:pPr>
              <w:pStyle w:val="Bullet1"/>
              <w:rPr>
                <w:sz w:val="18"/>
              </w:rPr>
            </w:pPr>
            <w:r w:rsidRPr="00C55C37">
              <w:rPr>
                <w:sz w:val="18"/>
              </w:rPr>
              <w:t xml:space="preserve">Applies testing and quality assurance techniques to determine whether the system works as intended. </w:t>
            </w:r>
          </w:p>
          <w:p w14:paraId="066270FF" w14:textId="77777777" w:rsidR="00CA0F61" w:rsidRPr="00FB7C59" w:rsidRDefault="00CA0F61" w:rsidP="00CA0F61">
            <w:pPr>
              <w:pStyle w:val="Bullet1"/>
              <w:rPr>
                <w:sz w:val="18"/>
              </w:rPr>
            </w:pPr>
            <w:r w:rsidRPr="00FB7C59">
              <w:rPr>
                <w:sz w:val="18"/>
              </w:rPr>
              <w:t>Maximizes system maintenance and operations throughout the systems life cycle, and manages full-scale or complex enhancements.</w:t>
            </w:r>
          </w:p>
          <w:p w14:paraId="06627100" w14:textId="77777777" w:rsidR="00CA0F61" w:rsidRPr="00FB7C59" w:rsidRDefault="00CA0F61" w:rsidP="00CA0F61">
            <w:pPr>
              <w:pStyle w:val="Bullet1"/>
              <w:rPr>
                <w:sz w:val="18"/>
              </w:rPr>
            </w:pPr>
            <w:r w:rsidRPr="00FB7C59">
              <w:rPr>
                <w:sz w:val="18"/>
              </w:rPr>
              <w:t>Organizes orderly retirement of an existing system.</w:t>
            </w:r>
          </w:p>
        </w:tc>
      </w:tr>
      <w:tr w:rsidR="00CA0F61" w:rsidRPr="00E86B7F" w14:paraId="06627108" w14:textId="77777777" w:rsidTr="003F07FF">
        <w:trPr>
          <w:trHeight w:val="432"/>
        </w:trPr>
        <w:tc>
          <w:tcPr>
            <w:tcW w:w="1548" w:type="dxa"/>
            <w:tcBorders>
              <w:top w:val="single" w:sz="8" w:space="0" w:color="000000"/>
              <w:bottom w:val="single" w:sz="8" w:space="0" w:color="000000"/>
              <w:right w:val="single" w:sz="8" w:space="0" w:color="000000"/>
            </w:tcBorders>
          </w:tcPr>
          <w:p w14:paraId="06627102"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7103" w14:textId="77777777" w:rsidR="00CA0F61" w:rsidRPr="00C55C37" w:rsidRDefault="00CA0F61" w:rsidP="00CA0F61">
            <w:pPr>
              <w:pStyle w:val="Bullet1"/>
              <w:rPr>
                <w:sz w:val="18"/>
              </w:rPr>
            </w:pPr>
            <w:r w:rsidRPr="00C55C37">
              <w:rPr>
                <w:sz w:val="18"/>
              </w:rPr>
              <w:t xml:space="preserve">Monitors industry trends and direction of structured development and life cycle methodologies. </w:t>
            </w:r>
          </w:p>
          <w:p w14:paraId="06627104" w14:textId="77777777" w:rsidR="00CA0F61" w:rsidRPr="00C55C37" w:rsidRDefault="00CA0F61" w:rsidP="00CA0F61">
            <w:pPr>
              <w:pStyle w:val="Bullet1"/>
              <w:rPr>
                <w:sz w:val="18"/>
              </w:rPr>
            </w:pPr>
            <w:r w:rsidRPr="00C55C37">
              <w:rPr>
                <w:sz w:val="18"/>
              </w:rPr>
              <w:t xml:space="preserve">Monitors organization’s experience to recommend and institute improvements. </w:t>
            </w:r>
          </w:p>
          <w:p w14:paraId="06627105" w14:textId="77777777" w:rsidR="00CA0F61" w:rsidRPr="00FB7C59" w:rsidRDefault="00CA0F61" w:rsidP="00CA0F61">
            <w:pPr>
              <w:pStyle w:val="Bullet1"/>
              <w:rPr>
                <w:sz w:val="18"/>
              </w:rPr>
            </w:pPr>
            <w:r w:rsidRPr="00C55C37">
              <w:rPr>
                <w:sz w:val="18"/>
              </w:rPr>
              <w:t>Builds consensus across an organization t</w:t>
            </w:r>
            <w:r w:rsidRPr="00FB7C59">
              <w:rPr>
                <w:sz w:val="18"/>
              </w:rPr>
              <w:t>o facilitate an appropriate systems life cycle program.</w:t>
            </w:r>
          </w:p>
          <w:p w14:paraId="06627106" w14:textId="77777777" w:rsidR="00CA0F61" w:rsidRPr="00FB7C59" w:rsidRDefault="00CA0F61" w:rsidP="00CA0F61">
            <w:pPr>
              <w:pStyle w:val="Bullet1"/>
              <w:rPr>
                <w:sz w:val="18"/>
              </w:rPr>
            </w:pPr>
            <w:r w:rsidRPr="00FB7C59">
              <w:rPr>
                <w:sz w:val="18"/>
              </w:rPr>
              <w:t>Directs all testing and quality assurance activities and monitors whether system meets applicable organization standards of performance, reliability, integrity</w:t>
            </w:r>
            <w:r w:rsidR="002D77E5" w:rsidRPr="00FB7C59">
              <w:rPr>
                <w:sz w:val="18"/>
              </w:rPr>
              <w:t>,</w:t>
            </w:r>
            <w:r w:rsidRPr="00FB7C59">
              <w:rPr>
                <w:sz w:val="18"/>
              </w:rPr>
              <w:t xml:space="preserve"> and security.</w:t>
            </w:r>
          </w:p>
          <w:p w14:paraId="06627107" w14:textId="77777777" w:rsidR="00CA0F61" w:rsidRPr="00FB7C59" w:rsidRDefault="00CA0F61" w:rsidP="00CA0F61">
            <w:pPr>
              <w:pStyle w:val="Bullet1"/>
              <w:rPr>
                <w:sz w:val="18"/>
              </w:rPr>
            </w:pPr>
            <w:r w:rsidRPr="00FB7C59">
              <w:rPr>
                <w:sz w:val="18"/>
              </w:rPr>
              <w:t>Approves all recommended techniques for development and implementation of the system.</w:t>
            </w:r>
          </w:p>
        </w:tc>
      </w:tr>
    </w:tbl>
    <w:p w14:paraId="06627109" w14:textId="77777777" w:rsidR="00046A2D" w:rsidRPr="00E86B7F" w:rsidRDefault="00046A2D" w:rsidP="00046A2D">
      <w:pPr>
        <w:pStyle w:val="BodyText"/>
        <w:rPr>
          <w:rFonts w:asciiTheme="minorHAnsi" w:hAnsiTheme="minorHAnsi" w:cstheme="minorHAnsi"/>
        </w:rPr>
      </w:pPr>
      <w:r w:rsidRPr="00E86B7F">
        <w:rPr>
          <w:rFonts w:asciiTheme="minorHAnsi" w:hAnsiTheme="minorHAnsi" w:cstheme="minorHAnsi"/>
        </w:rPr>
        <w:br w:type="page"/>
      </w: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710C"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710A" w14:textId="77777777" w:rsidR="00046A2D" w:rsidRPr="00C55C37" w:rsidRDefault="00046A2D" w:rsidP="003F07FF">
            <w:pPr>
              <w:pStyle w:val="Heading0"/>
              <w:outlineLvl w:val="2"/>
              <w:rPr>
                <w:sz w:val="24"/>
              </w:rPr>
            </w:pPr>
            <w:bookmarkStart w:id="317" w:name="_Toc346485584"/>
            <w:bookmarkStart w:id="318" w:name="_Toc375250107"/>
            <w:bookmarkStart w:id="319" w:name="_Toc400022478"/>
            <w:r w:rsidRPr="0059122E">
              <w:rPr>
                <w:bCs w:val="0"/>
                <w:sz w:val="24"/>
              </w:rPr>
              <w:t>Technical Documentation</w:t>
            </w:r>
            <w:bookmarkEnd w:id="317"/>
            <w:bookmarkEnd w:id="318"/>
            <w:bookmarkEnd w:id="319"/>
          </w:p>
          <w:p w14:paraId="0662710B"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procedures for developing technical and operational support documentation.</w:t>
            </w:r>
          </w:p>
        </w:tc>
      </w:tr>
      <w:tr w:rsidR="00046A2D" w:rsidRPr="00E86B7F" w14:paraId="0662710F"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710D"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710E" w14:textId="77777777" w:rsidR="00046A2D" w:rsidRPr="00C55C37" w:rsidRDefault="00CA0F6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114" w14:textId="77777777" w:rsidTr="003F07FF">
        <w:trPr>
          <w:trHeight w:val="432"/>
        </w:trPr>
        <w:tc>
          <w:tcPr>
            <w:tcW w:w="1548" w:type="dxa"/>
            <w:tcBorders>
              <w:top w:val="single" w:sz="8" w:space="0" w:color="000000"/>
              <w:bottom w:val="single" w:sz="8" w:space="0" w:color="000000"/>
              <w:right w:val="single" w:sz="8" w:space="0" w:color="000000"/>
            </w:tcBorders>
          </w:tcPr>
          <w:p w14:paraId="06627110"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BD762E"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7111" w14:textId="77777777" w:rsidR="00CA0F61" w:rsidRPr="00FB7C59" w:rsidRDefault="00CA0F61" w:rsidP="00CA0F61">
            <w:pPr>
              <w:pStyle w:val="Bullet1"/>
              <w:rPr>
                <w:sz w:val="18"/>
              </w:rPr>
            </w:pPr>
            <w:r w:rsidRPr="00C55C37">
              <w:rPr>
                <w:sz w:val="18"/>
              </w:rPr>
              <w:t>Identifies standards, methods, a</w:t>
            </w:r>
            <w:r w:rsidR="00921A7D" w:rsidRPr="00C55C37">
              <w:rPr>
                <w:sz w:val="18"/>
              </w:rPr>
              <w:t>nd procedures used to develop</w:t>
            </w:r>
            <w:r w:rsidRPr="00FB7C59">
              <w:rPr>
                <w:sz w:val="18"/>
              </w:rPr>
              <w:t xml:space="preserve"> basic documentation material.</w:t>
            </w:r>
          </w:p>
          <w:p w14:paraId="06627112" w14:textId="77777777" w:rsidR="00CA0F61" w:rsidRPr="00FB7C59" w:rsidRDefault="00CA0F61" w:rsidP="00CA0F61">
            <w:pPr>
              <w:pStyle w:val="Bullet1"/>
              <w:rPr>
                <w:sz w:val="18"/>
              </w:rPr>
            </w:pPr>
            <w:r w:rsidRPr="00FB7C59">
              <w:rPr>
                <w:sz w:val="18"/>
              </w:rPr>
              <w:t>Recognizes standard and approved technical writing tools, methods, and delivery options.</w:t>
            </w:r>
          </w:p>
          <w:p w14:paraId="06627113" w14:textId="77777777" w:rsidR="00CA0F61" w:rsidRPr="00FB7C59" w:rsidRDefault="00CA0F61" w:rsidP="00CA0F61">
            <w:pPr>
              <w:pStyle w:val="Bullet1"/>
              <w:rPr>
                <w:sz w:val="18"/>
              </w:rPr>
            </w:pPr>
            <w:r w:rsidRPr="00FB7C59">
              <w:rPr>
                <w:sz w:val="18"/>
              </w:rPr>
              <w:t>Defines characteristics and purposes of common technical documents required at VA.</w:t>
            </w:r>
          </w:p>
        </w:tc>
      </w:tr>
      <w:tr w:rsidR="00CA0F61" w:rsidRPr="00E86B7F" w14:paraId="06627119" w14:textId="77777777" w:rsidTr="003F07FF">
        <w:trPr>
          <w:trHeight w:val="432"/>
        </w:trPr>
        <w:tc>
          <w:tcPr>
            <w:tcW w:w="1548" w:type="dxa"/>
            <w:tcBorders>
              <w:top w:val="single" w:sz="8" w:space="0" w:color="000000"/>
              <w:bottom w:val="single" w:sz="8" w:space="0" w:color="000000"/>
              <w:right w:val="single" w:sz="8" w:space="0" w:color="000000"/>
            </w:tcBorders>
          </w:tcPr>
          <w:p w14:paraId="06627115"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7116" w14:textId="77777777" w:rsidR="00CA0F61" w:rsidRPr="00C55C37" w:rsidRDefault="00CA0F61" w:rsidP="00CA0F61">
            <w:pPr>
              <w:pStyle w:val="Bullet1"/>
              <w:rPr>
                <w:sz w:val="18"/>
              </w:rPr>
            </w:pPr>
            <w:r w:rsidRPr="00C55C37">
              <w:rPr>
                <w:sz w:val="18"/>
              </w:rPr>
              <w:t xml:space="preserve">Gathers </w:t>
            </w:r>
            <w:r w:rsidR="00921A7D" w:rsidRPr="00C55C37">
              <w:rPr>
                <w:sz w:val="18"/>
              </w:rPr>
              <w:t>and documents basic technical data, with</w:t>
            </w:r>
            <w:r w:rsidRPr="00C55C37">
              <w:rPr>
                <w:sz w:val="18"/>
              </w:rPr>
              <w:t xml:space="preserve"> guidance or supervision.</w:t>
            </w:r>
          </w:p>
          <w:p w14:paraId="06627117" w14:textId="77777777" w:rsidR="00CA0F61" w:rsidRPr="00FB7C59" w:rsidRDefault="00CA0F61" w:rsidP="00CA0F61">
            <w:pPr>
              <w:pStyle w:val="Bullet1"/>
              <w:rPr>
                <w:sz w:val="18"/>
              </w:rPr>
            </w:pPr>
            <w:r w:rsidRPr="00C55C37">
              <w:rPr>
                <w:sz w:val="18"/>
              </w:rPr>
              <w:t>Uses appropriate technical documentation tools to properly catalog and monitor system life cycle changes and to construct, store, retrieve, and identify documen</w:t>
            </w:r>
            <w:r w:rsidRPr="00FB7C59">
              <w:rPr>
                <w:sz w:val="18"/>
              </w:rPr>
              <w:t>ts, under guidance or supervision.</w:t>
            </w:r>
          </w:p>
          <w:p w14:paraId="06627118" w14:textId="77777777" w:rsidR="00CA0F61" w:rsidRPr="00FB7C59" w:rsidRDefault="00CA0F61" w:rsidP="00CA0F61">
            <w:pPr>
              <w:pStyle w:val="Bullet1"/>
              <w:rPr>
                <w:sz w:val="18"/>
              </w:rPr>
            </w:pPr>
            <w:r w:rsidRPr="00FB7C59">
              <w:rPr>
                <w:sz w:val="18"/>
              </w:rPr>
              <w:t>Follows appropriate review and distribution protocols for development and submission of technical documentation.</w:t>
            </w:r>
          </w:p>
        </w:tc>
      </w:tr>
      <w:tr w:rsidR="00CA0F61" w:rsidRPr="00E86B7F" w14:paraId="0662711E" w14:textId="77777777" w:rsidTr="003F07FF">
        <w:trPr>
          <w:trHeight w:val="432"/>
        </w:trPr>
        <w:tc>
          <w:tcPr>
            <w:tcW w:w="1548" w:type="dxa"/>
            <w:tcBorders>
              <w:top w:val="single" w:sz="8" w:space="0" w:color="000000"/>
              <w:bottom w:val="single" w:sz="8" w:space="0" w:color="000000"/>
              <w:right w:val="single" w:sz="8" w:space="0" w:color="000000"/>
            </w:tcBorders>
          </w:tcPr>
          <w:p w14:paraId="0662711A"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711B" w14:textId="77777777" w:rsidR="00CA0F61" w:rsidRPr="00C55C37" w:rsidRDefault="00CA0F61" w:rsidP="00CA0F61">
            <w:pPr>
              <w:pStyle w:val="Bullet1"/>
              <w:rPr>
                <w:sz w:val="18"/>
              </w:rPr>
            </w:pPr>
            <w:r w:rsidRPr="00C55C37">
              <w:rPr>
                <w:sz w:val="18"/>
              </w:rPr>
              <w:t xml:space="preserve">Collects, interprets, and composes technical information into clear, readable documents to be used by technical and non-technical personnel. </w:t>
            </w:r>
          </w:p>
          <w:p w14:paraId="0662711C" w14:textId="77777777" w:rsidR="00CA0F61" w:rsidRPr="00C55C37" w:rsidRDefault="00CA0F61" w:rsidP="00CA0F61">
            <w:pPr>
              <w:pStyle w:val="Bullet1"/>
              <w:rPr>
                <w:sz w:val="18"/>
              </w:rPr>
            </w:pPr>
            <w:r w:rsidRPr="00C55C37">
              <w:rPr>
                <w:sz w:val="18"/>
              </w:rPr>
              <w:t xml:space="preserve">Applies editorial policies, standards, and guidelines related to quality, graphics, coverage, format, and style for technical documentation. </w:t>
            </w:r>
          </w:p>
          <w:p w14:paraId="0662711D" w14:textId="77777777" w:rsidR="00CA0F61" w:rsidRPr="00FB7C59" w:rsidRDefault="00CA0F61" w:rsidP="00CA0F61">
            <w:pPr>
              <w:pStyle w:val="Bullet1"/>
              <w:rPr>
                <w:sz w:val="18"/>
              </w:rPr>
            </w:pPr>
            <w:r w:rsidRPr="00FB7C59">
              <w:rPr>
                <w:sz w:val="18"/>
              </w:rPr>
              <w:t>Edits functional descriptions, system specifications, user’s manuals, special reports, or any other customer deliverables and documents.</w:t>
            </w:r>
          </w:p>
        </w:tc>
      </w:tr>
      <w:tr w:rsidR="00CA0F61" w:rsidRPr="00E86B7F" w14:paraId="06627124" w14:textId="77777777" w:rsidTr="003F07FF">
        <w:trPr>
          <w:trHeight w:val="432"/>
        </w:trPr>
        <w:tc>
          <w:tcPr>
            <w:tcW w:w="1548" w:type="dxa"/>
            <w:tcBorders>
              <w:top w:val="single" w:sz="8" w:space="0" w:color="000000"/>
              <w:bottom w:val="single" w:sz="8" w:space="0" w:color="000000"/>
              <w:right w:val="single" w:sz="8" w:space="0" w:color="000000"/>
            </w:tcBorders>
          </w:tcPr>
          <w:p w14:paraId="0662711F"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7120" w14:textId="77777777" w:rsidR="00CA0F61" w:rsidRPr="00C55C37" w:rsidRDefault="00CA0F61" w:rsidP="00CA0F61">
            <w:pPr>
              <w:pStyle w:val="Bullet1"/>
              <w:rPr>
                <w:sz w:val="18"/>
              </w:rPr>
            </w:pPr>
            <w:r w:rsidRPr="00C55C37">
              <w:rPr>
                <w:sz w:val="18"/>
              </w:rPr>
              <w:t xml:space="preserve">Researches, organizes, writes, edits, and/or produces data for a wide variety of technical publications, in accordance with established best practices. </w:t>
            </w:r>
          </w:p>
          <w:p w14:paraId="06627121" w14:textId="77777777" w:rsidR="00CA0F61" w:rsidRPr="00C55C37" w:rsidRDefault="00CA0F61" w:rsidP="00CA0F61">
            <w:pPr>
              <w:pStyle w:val="Bullet1"/>
              <w:rPr>
                <w:sz w:val="18"/>
              </w:rPr>
            </w:pPr>
            <w:r w:rsidRPr="00C55C37">
              <w:rPr>
                <w:sz w:val="18"/>
              </w:rPr>
              <w:t xml:space="preserve">Recommends overall organization and layout, editorial standards, and publication methods. </w:t>
            </w:r>
          </w:p>
          <w:p w14:paraId="06627122" w14:textId="77777777" w:rsidR="00CA0F61" w:rsidRPr="00FB7C59" w:rsidRDefault="00CA0F61" w:rsidP="00CA0F61">
            <w:pPr>
              <w:pStyle w:val="Bullet1"/>
              <w:rPr>
                <w:sz w:val="18"/>
              </w:rPr>
            </w:pPr>
            <w:r w:rsidRPr="00C55C37">
              <w:rPr>
                <w:sz w:val="18"/>
              </w:rPr>
              <w:t>Develops and/or reviews design and content of multiple technical documents.</w:t>
            </w:r>
          </w:p>
          <w:p w14:paraId="06627123" w14:textId="77777777" w:rsidR="00CA0F61" w:rsidRPr="00FB7C59" w:rsidRDefault="00CA0F61" w:rsidP="00CA0F61">
            <w:pPr>
              <w:pStyle w:val="Bullet1"/>
              <w:rPr>
                <w:sz w:val="18"/>
              </w:rPr>
            </w:pPr>
            <w:r w:rsidRPr="00FB7C59">
              <w:rPr>
                <w:sz w:val="18"/>
              </w:rPr>
              <w:t>Analyzes and recommends resolution of complex issues affecting IT technical documentation.</w:t>
            </w:r>
          </w:p>
        </w:tc>
      </w:tr>
      <w:tr w:rsidR="00CA0F61" w:rsidRPr="00E86B7F" w14:paraId="0662712A" w14:textId="77777777" w:rsidTr="003F07FF">
        <w:trPr>
          <w:trHeight w:val="432"/>
        </w:trPr>
        <w:tc>
          <w:tcPr>
            <w:tcW w:w="1548" w:type="dxa"/>
            <w:tcBorders>
              <w:top w:val="single" w:sz="8" w:space="0" w:color="000000"/>
              <w:bottom w:val="single" w:sz="8" w:space="0" w:color="000000"/>
              <w:right w:val="single" w:sz="8" w:space="0" w:color="000000"/>
            </w:tcBorders>
          </w:tcPr>
          <w:p w14:paraId="06627125"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7126" w14:textId="77777777" w:rsidR="00CA0F61" w:rsidRPr="00C55C37" w:rsidRDefault="00CA0F61" w:rsidP="00CA0F61">
            <w:pPr>
              <w:pStyle w:val="Bullet1"/>
              <w:rPr>
                <w:sz w:val="18"/>
              </w:rPr>
            </w:pPr>
            <w:r w:rsidRPr="00C55C37">
              <w:rPr>
                <w:sz w:val="18"/>
              </w:rPr>
              <w:t>Advises others on documentation tools, techniques, and delivery mechanisms.</w:t>
            </w:r>
          </w:p>
          <w:p w14:paraId="06627127" w14:textId="77777777" w:rsidR="00CA0F61" w:rsidRPr="00C55C37" w:rsidRDefault="00CA0F61" w:rsidP="00CA0F61">
            <w:pPr>
              <w:pStyle w:val="Bullet1"/>
              <w:rPr>
                <w:sz w:val="18"/>
              </w:rPr>
            </w:pPr>
            <w:r w:rsidRPr="00C55C37">
              <w:rPr>
                <w:sz w:val="18"/>
              </w:rPr>
              <w:t xml:space="preserve">Devises and oversees adoption of documentation standards and editing styles for the organization. </w:t>
            </w:r>
          </w:p>
          <w:p w14:paraId="06627128" w14:textId="77777777" w:rsidR="00CA0F61" w:rsidRPr="00FB7C59" w:rsidRDefault="00CA0F61" w:rsidP="00CA0F61">
            <w:pPr>
              <w:pStyle w:val="Bullet1"/>
              <w:rPr>
                <w:sz w:val="18"/>
              </w:rPr>
            </w:pPr>
            <w:r w:rsidRPr="00C55C37">
              <w:rPr>
                <w:sz w:val="18"/>
              </w:rPr>
              <w:t>Leads design and development of high-impact, mul</w:t>
            </w:r>
            <w:r w:rsidRPr="00FB7C59">
              <w:rPr>
                <w:sz w:val="18"/>
              </w:rPr>
              <w:t>ti-audience documentation systems.</w:t>
            </w:r>
          </w:p>
          <w:p w14:paraId="06627129" w14:textId="77777777" w:rsidR="00CA0F61" w:rsidRPr="00FB7C59" w:rsidRDefault="00CA0F61" w:rsidP="00CA0F61">
            <w:pPr>
              <w:pStyle w:val="Bullet1"/>
              <w:rPr>
                <w:sz w:val="18"/>
              </w:rPr>
            </w:pPr>
            <w:r w:rsidRPr="00FB7C59">
              <w:rPr>
                <w:sz w:val="18"/>
              </w:rPr>
              <w:t>Directs and/or coordinates the writing and editing of multiple technical documents.</w:t>
            </w:r>
          </w:p>
        </w:tc>
      </w:tr>
    </w:tbl>
    <w:p w14:paraId="0662712B" w14:textId="77777777" w:rsidR="00046A2D" w:rsidRPr="0059122E" w:rsidRDefault="00046A2D" w:rsidP="00046A2D">
      <w:pPr>
        <w:spacing w:after="0"/>
        <w:jc w:val="left"/>
        <w:rPr>
          <w:rFonts w:asciiTheme="minorHAnsi" w:hAnsiTheme="minorHAnsi" w:cstheme="minorHAnsi"/>
          <w:sz w:val="24"/>
          <w:szCs w:val="24"/>
        </w:rPr>
      </w:pPr>
    </w:p>
    <w:p w14:paraId="0662712C" w14:textId="77777777" w:rsidR="00046A2D" w:rsidRPr="00C55C37" w:rsidRDefault="00046A2D" w:rsidP="00046A2D">
      <w:pPr>
        <w:spacing w:after="0"/>
        <w:jc w:val="left"/>
        <w:rPr>
          <w:rFonts w:asciiTheme="minorHAnsi" w:hAnsiTheme="minorHAnsi" w:cstheme="minorHAnsi"/>
          <w:sz w:val="24"/>
          <w:szCs w:val="24"/>
        </w:rPr>
      </w:pPr>
    </w:p>
    <w:p w14:paraId="0662712D" w14:textId="77777777" w:rsidR="00046A2D" w:rsidRPr="00C55C37" w:rsidRDefault="00046A2D" w:rsidP="00046A2D">
      <w:pPr>
        <w:spacing w:after="0"/>
        <w:jc w:val="left"/>
        <w:rPr>
          <w:rFonts w:asciiTheme="minorHAnsi" w:hAnsiTheme="minorHAnsi" w:cstheme="minorHAnsi"/>
          <w:sz w:val="24"/>
          <w:szCs w:val="24"/>
        </w:rPr>
      </w:pPr>
    </w:p>
    <w:p w14:paraId="0662712E" w14:textId="77777777" w:rsidR="00046A2D" w:rsidRPr="00C55C37" w:rsidRDefault="00046A2D" w:rsidP="00046A2D">
      <w:pPr>
        <w:spacing w:after="0"/>
        <w:jc w:val="left"/>
        <w:rPr>
          <w:rFonts w:asciiTheme="minorHAnsi" w:hAnsiTheme="minorHAnsi" w:cstheme="minorHAnsi"/>
          <w:sz w:val="24"/>
          <w:szCs w:val="24"/>
        </w:rPr>
      </w:pPr>
    </w:p>
    <w:p w14:paraId="0662712F" w14:textId="77777777" w:rsidR="00046A2D" w:rsidRPr="00C55C37" w:rsidRDefault="00046A2D" w:rsidP="00046A2D">
      <w:pPr>
        <w:spacing w:after="0"/>
        <w:jc w:val="left"/>
        <w:rPr>
          <w:rFonts w:asciiTheme="minorHAnsi" w:hAnsiTheme="minorHAnsi" w:cstheme="minorHAnsi"/>
          <w:sz w:val="24"/>
          <w:szCs w:val="24"/>
        </w:rPr>
      </w:pPr>
    </w:p>
    <w:p w14:paraId="06627130" w14:textId="77777777" w:rsidR="00046A2D" w:rsidRPr="00C55C37" w:rsidRDefault="00046A2D" w:rsidP="00046A2D">
      <w:pPr>
        <w:spacing w:after="0"/>
        <w:jc w:val="left"/>
        <w:rPr>
          <w:rFonts w:asciiTheme="minorHAnsi" w:hAnsiTheme="minorHAnsi" w:cstheme="minorHAnsi"/>
          <w:sz w:val="24"/>
          <w:szCs w:val="24"/>
        </w:rPr>
      </w:pPr>
    </w:p>
    <w:p w14:paraId="06627131" w14:textId="77777777" w:rsidR="00046A2D" w:rsidRPr="00C55C37" w:rsidRDefault="00046A2D" w:rsidP="00046A2D">
      <w:pPr>
        <w:spacing w:after="0"/>
        <w:jc w:val="left"/>
        <w:rPr>
          <w:rFonts w:asciiTheme="minorHAnsi" w:hAnsiTheme="minorHAnsi" w:cstheme="minorHAnsi"/>
          <w:sz w:val="24"/>
          <w:szCs w:val="24"/>
        </w:rPr>
      </w:pPr>
    </w:p>
    <w:p w14:paraId="06627132" w14:textId="77777777" w:rsidR="00046A2D" w:rsidRPr="00FB7C59" w:rsidRDefault="00046A2D" w:rsidP="00046A2D">
      <w:pPr>
        <w:spacing w:after="0"/>
        <w:jc w:val="left"/>
        <w:rPr>
          <w:rFonts w:asciiTheme="minorHAnsi" w:hAnsiTheme="minorHAnsi" w:cstheme="minorHAnsi"/>
          <w:sz w:val="24"/>
          <w:szCs w:val="24"/>
        </w:rPr>
      </w:pPr>
    </w:p>
    <w:p w14:paraId="06627133" w14:textId="77777777" w:rsidR="00046A2D" w:rsidRPr="00FB7C59" w:rsidRDefault="00046A2D" w:rsidP="00046A2D">
      <w:pPr>
        <w:spacing w:after="0"/>
        <w:jc w:val="left"/>
        <w:rPr>
          <w:rFonts w:asciiTheme="minorHAnsi" w:hAnsiTheme="minorHAnsi" w:cstheme="minorHAnsi"/>
          <w:sz w:val="24"/>
          <w:szCs w:val="24"/>
        </w:rPr>
      </w:pPr>
    </w:p>
    <w:p w14:paraId="06627134" w14:textId="77777777" w:rsidR="00046A2D" w:rsidRPr="00FB7C59" w:rsidRDefault="00046A2D" w:rsidP="00046A2D">
      <w:pPr>
        <w:spacing w:after="0"/>
        <w:jc w:val="left"/>
        <w:rPr>
          <w:rFonts w:asciiTheme="minorHAnsi" w:hAnsiTheme="minorHAnsi" w:cstheme="minorHAnsi"/>
          <w:sz w:val="24"/>
          <w:szCs w:val="24"/>
        </w:rPr>
      </w:pPr>
    </w:p>
    <w:p w14:paraId="06627135" w14:textId="77777777" w:rsidR="00046A2D" w:rsidRPr="00FB7C59" w:rsidRDefault="00046A2D" w:rsidP="00046A2D">
      <w:pPr>
        <w:spacing w:after="0"/>
        <w:jc w:val="left"/>
        <w:rPr>
          <w:rFonts w:asciiTheme="minorHAnsi" w:hAnsiTheme="minorHAnsi" w:cstheme="minorHAnsi"/>
          <w:sz w:val="24"/>
          <w:szCs w:val="24"/>
        </w:rPr>
      </w:pPr>
    </w:p>
    <w:p w14:paraId="06627136" w14:textId="77777777" w:rsidR="00046A2D" w:rsidRPr="00FB7C59" w:rsidRDefault="00046A2D" w:rsidP="00046A2D">
      <w:pPr>
        <w:spacing w:after="0"/>
        <w:jc w:val="left"/>
        <w:rPr>
          <w:rFonts w:asciiTheme="minorHAnsi" w:hAnsiTheme="minorHAnsi" w:cstheme="minorHAnsi"/>
          <w:sz w:val="24"/>
          <w:szCs w:val="24"/>
        </w:rPr>
      </w:pPr>
    </w:p>
    <w:p w14:paraId="06627137" w14:textId="77777777" w:rsidR="00046A2D" w:rsidRPr="00FB7C59" w:rsidRDefault="00046A2D" w:rsidP="00046A2D">
      <w:pPr>
        <w:spacing w:after="0"/>
        <w:jc w:val="left"/>
        <w:rPr>
          <w:rFonts w:asciiTheme="minorHAnsi" w:hAnsiTheme="minorHAnsi" w:cstheme="minorHAnsi"/>
          <w:sz w:val="24"/>
          <w:szCs w:val="24"/>
        </w:rPr>
      </w:pPr>
    </w:p>
    <w:p w14:paraId="06627138" w14:textId="77777777" w:rsidR="00046A2D" w:rsidRPr="00FB7C59" w:rsidRDefault="00046A2D" w:rsidP="00046A2D">
      <w:pPr>
        <w:spacing w:after="0"/>
        <w:jc w:val="left"/>
        <w:rPr>
          <w:rFonts w:asciiTheme="minorHAnsi" w:hAnsiTheme="minorHAnsi" w:cstheme="minorHAnsi"/>
          <w:sz w:val="24"/>
          <w:szCs w:val="24"/>
        </w:rPr>
      </w:pPr>
    </w:p>
    <w:p w14:paraId="06627139" w14:textId="77777777" w:rsidR="00046A2D" w:rsidRPr="00FB7C59" w:rsidRDefault="00046A2D" w:rsidP="00046A2D">
      <w:pPr>
        <w:spacing w:after="0"/>
        <w:jc w:val="left"/>
        <w:rPr>
          <w:rFonts w:asciiTheme="minorHAnsi" w:hAnsiTheme="minorHAnsi" w:cstheme="minorHAnsi"/>
          <w:sz w:val="24"/>
          <w:szCs w:val="24"/>
        </w:rPr>
      </w:pPr>
    </w:p>
    <w:p w14:paraId="0662713A" w14:textId="77777777" w:rsidR="00046A2D" w:rsidRPr="00FB7C59" w:rsidRDefault="00046A2D" w:rsidP="00046A2D">
      <w:pPr>
        <w:spacing w:after="0"/>
        <w:jc w:val="left"/>
        <w:rPr>
          <w:rFonts w:asciiTheme="minorHAnsi" w:hAnsiTheme="minorHAnsi" w:cstheme="minorHAnsi"/>
          <w:sz w:val="24"/>
          <w:szCs w:val="24"/>
        </w:rPr>
      </w:pPr>
    </w:p>
    <w:tbl>
      <w:tblPr>
        <w:tblW w:w="1081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270"/>
      </w:tblGrid>
      <w:tr w:rsidR="00046A2D" w:rsidRPr="00E86B7F" w14:paraId="0662713D" w14:textId="77777777" w:rsidTr="00E86B7F">
        <w:trPr>
          <w:trHeight w:val="432"/>
          <w:tblHeader/>
        </w:trPr>
        <w:tc>
          <w:tcPr>
            <w:tcW w:w="10818" w:type="dxa"/>
            <w:gridSpan w:val="2"/>
            <w:tcBorders>
              <w:top w:val="single" w:sz="8" w:space="0" w:color="000000"/>
              <w:bottom w:val="single" w:sz="8" w:space="0" w:color="000000"/>
            </w:tcBorders>
            <w:shd w:val="clear" w:color="auto" w:fill="2E5571" w:themeFill="accent3" w:themeFillShade="BF"/>
          </w:tcPr>
          <w:p w14:paraId="0662713B" w14:textId="77777777" w:rsidR="00046A2D" w:rsidRPr="00FB7C59" w:rsidRDefault="00046A2D" w:rsidP="003F07FF">
            <w:pPr>
              <w:pStyle w:val="Heading0"/>
              <w:outlineLvl w:val="2"/>
              <w:rPr>
                <w:sz w:val="24"/>
              </w:rPr>
            </w:pPr>
            <w:bookmarkStart w:id="320" w:name="_Toc346485585"/>
            <w:bookmarkStart w:id="321" w:name="_Toc375250108"/>
            <w:bookmarkStart w:id="322" w:name="_Toc400022479"/>
            <w:r w:rsidRPr="00FB7C59">
              <w:rPr>
                <w:bCs w:val="0"/>
                <w:sz w:val="24"/>
              </w:rPr>
              <w:t>Technology Application</w:t>
            </w:r>
            <w:bookmarkEnd w:id="320"/>
            <w:bookmarkEnd w:id="321"/>
            <w:bookmarkEnd w:id="322"/>
          </w:p>
          <w:p w14:paraId="0662713C"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Uses machines, tools, or equipment effectively; uses computers and computer applications to analyze and communicate information in the appropriate format.</w:t>
            </w:r>
          </w:p>
        </w:tc>
      </w:tr>
      <w:tr w:rsidR="00046A2D" w:rsidRPr="00E86B7F" w14:paraId="06627140"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713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70" w:type="dxa"/>
            <w:tcBorders>
              <w:top w:val="single" w:sz="8" w:space="0" w:color="000000"/>
              <w:left w:val="single" w:sz="8" w:space="0" w:color="000000"/>
              <w:bottom w:val="single" w:sz="8" w:space="0" w:color="000000"/>
            </w:tcBorders>
            <w:shd w:val="clear" w:color="auto" w:fill="D8D8D8"/>
          </w:tcPr>
          <w:p w14:paraId="0662713F" w14:textId="77777777" w:rsidR="00046A2D" w:rsidRPr="00C55C37" w:rsidRDefault="00CA0F6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144" w14:textId="77777777" w:rsidTr="003F07FF">
        <w:trPr>
          <w:trHeight w:val="432"/>
        </w:trPr>
        <w:tc>
          <w:tcPr>
            <w:tcW w:w="1548" w:type="dxa"/>
            <w:tcBorders>
              <w:top w:val="single" w:sz="8" w:space="0" w:color="000000"/>
              <w:bottom w:val="single" w:sz="8" w:space="0" w:color="000000"/>
              <w:right w:val="single" w:sz="8" w:space="0" w:color="000000"/>
            </w:tcBorders>
          </w:tcPr>
          <w:p w14:paraId="0662714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BD762E"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270" w:type="dxa"/>
            <w:tcBorders>
              <w:top w:val="single" w:sz="8" w:space="0" w:color="000000"/>
              <w:left w:val="single" w:sz="8" w:space="0" w:color="000000"/>
              <w:bottom w:val="single" w:sz="8" w:space="0" w:color="000000"/>
            </w:tcBorders>
          </w:tcPr>
          <w:p w14:paraId="06627142" w14:textId="77777777" w:rsidR="00CA0F61" w:rsidRPr="00C55C37" w:rsidRDefault="00CA0F61" w:rsidP="00CA0F61">
            <w:pPr>
              <w:pStyle w:val="Bullet1"/>
              <w:rPr>
                <w:sz w:val="18"/>
              </w:rPr>
            </w:pPr>
            <w:r w:rsidRPr="00C55C37">
              <w:rPr>
                <w:sz w:val="18"/>
              </w:rPr>
              <w:t>Describes how specified technology is used to perform routine tasks.</w:t>
            </w:r>
          </w:p>
          <w:p w14:paraId="06627143" w14:textId="77777777" w:rsidR="00CA0F61" w:rsidRPr="00FB7C59" w:rsidRDefault="00CA0F61" w:rsidP="00CA0F61">
            <w:pPr>
              <w:pStyle w:val="Bullet1"/>
              <w:rPr>
                <w:sz w:val="18"/>
              </w:rPr>
            </w:pPr>
            <w:r w:rsidRPr="00C55C37">
              <w:rPr>
                <w:sz w:val="18"/>
              </w:rPr>
              <w:t xml:space="preserve">Communicates using a wide variety of IT systems based upon the </w:t>
            </w:r>
            <w:r w:rsidRPr="00FB7C59">
              <w:rPr>
                <w:sz w:val="18"/>
              </w:rPr>
              <w:t>message/data being shared.</w:t>
            </w:r>
          </w:p>
        </w:tc>
      </w:tr>
      <w:tr w:rsidR="00CA0F61" w:rsidRPr="00E86B7F" w14:paraId="06627148" w14:textId="77777777" w:rsidTr="003F07FF">
        <w:trPr>
          <w:trHeight w:val="432"/>
        </w:trPr>
        <w:tc>
          <w:tcPr>
            <w:tcW w:w="1548" w:type="dxa"/>
            <w:tcBorders>
              <w:top w:val="single" w:sz="8" w:space="0" w:color="000000"/>
              <w:bottom w:val="single" w:sz="8" w:space="0" w:color="000000"/>
              <w:right w:val="single" w:sz="8" w:space="0" w:color="000000"/>
            </w:tcBorders>
          </w:tcPr>
          <w:p w14:paraId="06627145"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70" w:type="dxa"/>
            <w:tcBorders>
              <w:top w:val="single" w:sz="8" w:space="0" w:color="000000"/>
              <w:left w:val="single" w:sz="8" w:space="0" w:color="000000"/>
              <w:bottom w:val="single" w:sz="8" w:space="0" w:color="000000"/>
            </w:tcBorders>
          </w:tcPr>
          <w:p w14:paraId="06627146" w14:textId="77777777" w:rsidR="00CA0F61" w:rsidRPr="00FB7C59" w:rsidRDefault="00CA0F61" w:rsidP="00CA0F61">
            <w:pPr>
              <w:pStyle w:val="Bullet1"/>
              <w:rPr>
                <w:sz w:val="18"/>
              </w:rPr>
            </w:pPr>
            <w:r w:rsidRPr="00C55C37">
              <w:rPr>
                <w:sz w:val="18"/>
              </w:rPr>
              <w:t xml:space="preserve">Differentiates </w:t>
            </w:r>
            <w:r w:rsidR="00921A7D" w:rsidRPr="00C55C37">
              <w:rPr>
                <w:sz w:val="18"/>
              </w:rPr>
              <w:t xml:space="preserve">between </w:t>
            </w:r>
            <w:r w:rsidRPr="00C55C37">
              <w:rPr>
                <w:sz w:val="18"/>
              </w:rPr>
              <w:t>available technology (e.g.</w:t>
            </w:r>
            <w:r w:rsidR="00921A7D" w:rsidRPr="00C55C37">
              <w:rPr>
                <w:sz w:val="18"/>
              </w:rPr>
              <w:t>,</w:t>
            </w:r>
            <w:r w:rsidRPr="00C55C37">
              <w:rPr>
                <w:sz w:val="18"/>
              </w:rPr>
              <w:t xml:space="preserve"> machines, tools</w:t>
            </w:r>
            <w:r w:rsidR="00921A7D" w:rsidRPr="00FB7C59">
              <w:rPr>
                <w:sz w:val="18"/>
              </w:rPr>
              <w:t>,</w:t>
            </w:r>
            <w:r w:rsidRPr="00FB7C59">
              <w:rPr>
                <w:sz w:val="18"/>
              </w:rPr>
              <w:t xml:space="preserve"> and equipment) to perform tasks in the most effective manner.</w:t>
            </w:r>
          </w:p>
          <w:p w14:paraId="06627147" w14:textId="77777777" w:rsidR="00CA0F61" w:rsidRPr="00FB7C59" w:rsidRDefault="00CA0F61" w:rsidP="00CA0F61">
            <w:pPr>
              <w:pStyle w:val="Bullet1"/>
              <w:rPr>
                <w:sz w:val="18"/>
              </w:rPr>
            </w:pPr>
            <w:r w:rsidRPr="00FB7C59">
              <w:rPr>
                <w:sz w:val="18"/>
              </w:rPr>
              <w:t>Demonstrates familiarity and ease with a variety of computer applications and uses the applications to efficiently execute basic tasks.</w:t>
            </w:r>
          </w:p>
        </w:tc>
      </w:tr>
      <w:tr w:rsidR="00CA0F61" w:rsidRPr="00E86B7F" w14:paraId="0662714D" w14:textId="77777777" w:rsidTr="003F07FF">
        <w:trPr>
          <w:trHeight w:val="432"/>
        </w:trPr>
        <w:tc>
          <w:tcPr>
            <w:tcW w:w="1548" w:type="dxa"/>
            <w:tcBorders>
              <w:top w:val="single" w:sz="8" w:space="0" w:color="000000"/>
              <w:bottom w:val="single" w:sz="8" w:space="0" w:color="000000"/>
              <w:right w:val="single" w:sz="8" w:space="0" w:color="000000"/>
            </w:tcBorders>
          </w:tcPr>
          <w:p w14:paraId="06627149"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70" w:type="dxa"/>
            <w:tcBorders>
              <w:top w:val="single" w:sz="8" w:space="0" w:color="000000"/>
              <w:left w:val="single" w:sz="8" w:space="0" w:color="000000"/>
              <w:bottom w:val="single" w:sz="8" w:space="0" w:color="000000"/>
            </w:tcBorders>
          </w:tcPr>
          <w:p w14:paraId="0662714A" w14:textId="77777777" w:rsidR="00CA0F61" w:rsidRPr="00C55C37" w:rsidRDefault="00CA0F61" w:rsidP="00CA0F61">
            <w:pPr>
              <w:pStyle w:val="Bullet1"/>
              <w:rPr>
                <w:sz w:val="18"/>
              </w:rPr>
            </w:pPr>
            <w:r w:rsidRPr="00C55C37">
              <w:rPr>
                <w:sz w:val="18"/>
              </w:rPr>
              <w:t xml:space="preserve">Selects and applies appropriate technology to perform moderately complex tasks. </w:t>
            </w:r>
          </w:p>
          <w:p w14:paraId="0662714B" w14:textId="77777777" w:rsidR="00CA0F61" w:rsidRPr="00FB7C59" w:rsidRDefault="00CA0F61" w:rsidP="00CA0F61">
            <w:pPr>
              <w:pStyle w:val="Bullet1"/>
              <w:rPr>
                <w:sz w:val="18"/>
              </w:rPr>
            </w:pPr>
            <w:r w:rsidRPr="00C55C37">
              <w:rPr>
                <w:sz w:val="18"/>
              </w:rPr>
              <w:t>Manipulates or interprets complex data through effective and efficient use of computer a</w:t>
            </w:r>
            <w:r w:rsidRPr="00FB7C59">
              <w:rPr>
                <w:sz w:val="18"/>
              </w:rPr>
              <w:t xml:space="preserve">pplications </w:t>
            </w:r>
            <w:r w:rsidR="00921A7D" w:rsidRPr="00FB7C59">
              <w:rPr>
                <w:sz w:val="18"/>
              </w:rPr>
              <w:t>and software (e.g., databases or spreadsheets</w:t>
            </w:r>
            <w:r w:rsidRPr="00FB7C59">
              <w:rPr>
                <w:sz w:val="18"/>
              </w:rPr>
              <w:t>).</w:t>
            </w:r>
          </w:p>
          <w:p w14:paraId="0662714C" w14:textId="77777777" w:rsidR="00CA0F61" w:rsidRPr="00FB7C59" w:rsidRDefault="00CA0F61" w:rsidP="00CA0F61">
            <w:pPr>
              <w:pStyle w:val="Bullet1"/>
              <w:rPr>
                <w:sz w:val="18"/>
              </w:rPr>
            </w:pPr>
            <w:r w:rsidRPr="00FB7C59">
              <w:rPr>
                <w:sz w:val="18"/>
              </w:rPr>
              <w:t>Utilizes a variety of computer-based presentation formats (e.g.</w:t>
            </w:r>
            <w:r w:rsidR="00921A7D" w:rsidRPr="00FB7C59">
              <w:rPr>
                <w:sz w:val="18"/>
              </w:rPr>
              <w:t>,</w:t>
            </w:r>
            <w:r w:rsidRPr="00FB7C59">
              <w:rPr>
                <w:sz w:val="18"/>
              </w:rPr>
              <w:t xml:space="preserve"> charts</w:t>
            </w:r>
            <w:r w:rsidR="00921A7D" w:rsidRPr="00FB7C59">
              <w:rPr>
                <w:sz w:val="18"/>
              </w:rPr>
              <w:t>, graphs, tables, graphics</w:t>
            </w:r>
            <w:r w:rsidRPr="00FB7C59">
              <w:rPr>
                <w:sz w:val="18"/>
              </w:rPr>
              <w:t xml:space="preserve">) to illustrate ideas, issues, and trends in a compelling manner. </w:t>
            </w:r>
          </w:p>
        </w:tc>
      </w:tr>
      <w:tr w:rsidR="00CA0F61" w:rsidRPr="00E86B7F" w14:paraId="06627153" w14:textId="77777777" w:rsidTr="003F07FF">
        <w:trPr>
          <w:trHeight w:val="432"/>
        </w:trPr>
        <w:tc>
          <w:tcPr>
            <w:tcW w:w="1548" w:type="dxa"/>
            <w:tcBorders>
              <w:top w:val="single" w:sz="8" w:space="0" w:color="000000"/>
              <w:bottom w:val="single" w:sz="8" w:space="0" w:color="000000"/>
              <w:right w:val="single" w:sz="8" w:space="0" w:color="000000"/>
            </w:tcBorders>
          </w:tcPr>
          <w:p w14:paraId="0662714E"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70" w:type="dxa"/>
            <w:tcBorders>
              <w:top w:val="single" w:sz="8" w:space="0" w:color="000000"/>
              <w:left w:val="single" w:sz="8" w:space="0" w:color="000000"/>
              <w:bottom w:val="single" w:sz="8" w:space="0" w:color="000000"/>
            </w:tcBorders>
          </w:tcPr>
          <w:p w14:paraId="0662714F" w14:textId="77777777" w:rsidR="00CA0F61" w:rsidRPr="00C55C37" w:rsidRDefault="00CA0F61" w:rsidP="00CA0F61">
            <w:pPr>
              <w:pStyle w:val="Bullet1"/>
              <w:rPr>
                <w:sz w:val="18"/>
              </w:rPr>
            </w:pPr>
            <w:r w:rsidRPr="00C55C37">
              <w:rPr>
                <w:sz w:val="18"/>
              </w:rPr>
              <w:t>Analyzes effective use and applicati</w:t>
            </w:r>
            <w:r w:rsidR="00921A7D" w:rsidRPr="00C55C37">
              <w:rPr>
                <w:sz w:val="18"/>
              </w:rPr>
              <w:t>on of technology in meeting team</w:t>
            </w:r>
            <w:r w:rsidRPr="00C55C37">
              <w:rPr>
                <w:sz w:val="18"/>
              </w:rPr>
              <w:t xml:space="preserve"> or organizational needs, and recommends computer-based solutions to address deficiencies or opportunities. </w:t>
            </w:r>
          </w:p>
          <w:p w14:paraId="06627150" w14:textId="77777777" w:rsidR="00CA0F61" w:rsidRPr="00FB7C59" w:rsidRDefault="00CA0F61" w:rsidP="00CA0F61">
            <w:pPr>
              <w:pStyle w:val="Bullet1"/>
              <w:rPr>
                <w:sz w:val="18"/>
              </w:rPr>
            </w:pPr>
            <w:r w:rsidRPr="00FB7C59">
              <w:rPr>
                <w:sz w:val="18"/>
              </w:rPr>
              <w:t>Analyzes need for databases, repositories, systems</w:t>
            </w:r>
            <w:r w:rsidR="002D77E5" w:rsidRPr="00FB7C59">
              <w:rPr>
                <w:sz w:val="18"/>
              </w:rPr>
              <w:t>,</w:t>
            </w:r>
            <w:r w:rsidRPr="00FB7C59">
              <w:rPr>
                <w:sz w:val="18"/>
              </w:rPr>
              <w:t xml:space="preserve"> or other technologies</w:t>
            </w:r>
            <w:r w:rsidR="002D77E5" w:rsidRPr="00FB7C59">
              <w:rPr>
                <w:sz w:val="18"/>
              </w:rPr>
              <w:t>,</w:t>
            </w:r>
            <w:r w:rsidRPr="00FB7C59">
              <w:rPr>
                <w:sz w:val="18"/>
              </w:rPr>
              <w:t xml:space="preserve"> and determines software requirements to enable effective use. </w:t>
            </w:r>
          </w:p>
          <w:p w14:paraId="06627151" w14:textId="77777777" w:rsidR="00CA0F61" w:rsidRPr="00FB7C59" w:rsidRDefault="00CA0F61" w:rsidP="00CA0F61">
            <w:pPr>
              <w:pStyle w:val="Bullet1"/>
              <w:rPr>
                <w:sz w:val="18"/>
              </w:rPr>
            </w:pPr>
            <w:r w:rsidRPr="00FB7C59">
              <w:rPr>
                <w:sz w:val="18"/>
              </w:rPr>
              <w:t>Recommends computer security systems, hardware, and software programs to automate maintenance, upgrade, and replacement schedules.</w:t>
            </w:r>
          </w:p>
          <w:p w14:paraId="06627152" w14:textId="77777777" w:rsidR="00CA0F61" w:rsidRPr="00FB7C59" w:rsidRDefault="00CA0F61" w:rsidP="00CA0F61">
            <w:pPr>
              <w:pStyle w:val="Bullet1"/>
              <w:rPr>
                <w:sz w:val="18"/>
              </w:rPr>
            </w:pPr>
            <w:r w:rsidRPr="00FB7C59">
              <w:rPr>
                <w:sz w:val="18"/>
              </w:rPr>
              <w:t>Advises on appropriate technology for team to accomplish tasks.</w:t>
            </w:r>
          </w:p>
        </w:tc>
      </w:tr>
      <w:tr w:rsidR="00CA0F61" w:rsidRPr="00E86B7F" w14:paraId="06627158" w14:textId="77777777" w:rsidTr="003F07FF">
        <w:trPr>
          <w:trHeight w:val="432"/>
        </w:trPr>
        <w:tc>
          <w:tcPr>
            <w:tcW w:w="1548" w:type="dxa"/>
            <w:tcBorders>
              <w:top w:val="single" w:sz="8" w:space="0" w:color="000000"/>
              <w:bottom w:val="single" w:sz="8" w:space="0" w:color="000000"/>
              <w:right w:val="single" w:sz="8" w:space="0" w:color="000000"/>
            </w:tcBorders>
          </w:tcPr>
          <w:p w14:paraId="06627154"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270" w:type="dxa"/>
            <w:tcBorders>
              <w:top w:val="single" w:sz="8" w:space="0" w:color="000000"/>
              <w:left w:val="single" w:sz="8" w:space="0" w:color="000000"/>
              <w:bottom w:val="single" w:sz="8" w:space="0" w:color="000000"/>
            </w:tcBorders>
          </w:tcPr>
          <w:p w14:paraId="06627155" w14:textId="77777777" w:rsidR="00CA0F61" w:rsidRPr="00C55C37" w:rsidRDefault="00CA0F61" w:rsidP="00CA0F61">
            <w:pPr>
              <w:pStyle w:val="Bullet1"/>
              <w:rPr>
                <w:sz w:val="18"/>
              </w:rPr>
            </w:pPr>
            <w:r w:rsidRPr="00C55C37">
              <w:rPr>
                <w:sz w:val="18"/>
              </w:rPr>
              <w:t xml:space="preserve">Plans enhancements or major overhauls of complex and large IT systems for consideration by senior management. </w:t>
            </w:r>
          </w:p>
          <w:p w14:paraId="06627156" w14:textId="77777777" w:rsidR="00CA0F61" w:rsidRPr="00C55C37" w:rsidRDefault="00CA0F61" w:rsidP="00CA0F61">
            <w:pPr>
              <w:pStyle w:val="Bullet1"/>
              <w:rPr>
                <w:sz w:val="18"/>
              </w:rPr>
            </w:pPr>
            <w:r w:rsidRPr="00C55C37">
              <w:rPr>
                <w:sz w:val="18"/>
              </w:rPr>
              <w:t>Creates environments that enable staff to apply and/or develop technology to accomplish assignments.</w:t>
            </w:r>
          </w:p>
          <w:p w14:paraId="06627157" w14:textId="77777777" w:rsidR="00CA0F61" w:rsidRPr="00FB7C59" w:rsidRDefault="00CA0F61" w:rsidP="00921A7D">
            <w:pPr>
              <w:pStyle w:val="Bullet1"/>
              <w:rPr>
                <w:sz w:val="18"/>
              </w:rPr>
            </w:pPr>
            <w:r w:rsidRPr="00C55C37">
              <w:rPr>
                <w:sz w:val="18"/>
              </w:rPr>
              <w:t xml:space="preserve">Recommends new </w:t>
            </w:r>
            <w:r w:rsidR="00921A7D" w:rsidRPr="00FB7C59">
              <w:rPr>
                <w:sz w:val="18"/>
              </w:rPr>
              <w:t>VA technology needs</w:t>
            </w:r>
            <w:r w:rsidRPr="00FB7C59">
              <w:rPr>
                <w:sz w:val="18"/>
              </w:rPr>
              <w:t xml:space="preserve"> to leadership and explains how </w:t>
            </w:r>
            <w:r w:rsidR="00921A7D" w:rsidRPr="00FB7C59">
              <w:rPr>
                <w:sz w:val="18"/>
              </w:rPr>
              <w:t>related technology solutions it will affect efficiency and productivity.</w:t>
            </w:r>
          </w:p>
        </w:tc>
      </w:tr>
    </w:tbl>
    <w:p w14:paraId="06627159" w14:textId="77777777" w:rsidR="00046A2D" w:rsidRPr="00E86B7F" w:rsidRDefault="00046A2D" w:rsidP="00046A2D">
      <w:pPr>
        <w:rPr>
          <w:rFonts w:asciiTheme="minorHAnsi" w:hAnsiTheme="minorHAnsi" w:cstheme="minorHAnsi"/>
        </w:rPr>
      </w:pPr>
    </w:p>
    <w:p w14:paraId="0662715A" w14:textId="77777777" w:rsidR="00046A2D" w:rsidRPr="00E86B7F" w:rsidRDefault="00046A2D" w:rsidP="00046A2D">
      <w:pPr>
        <w:rPr>
          <w:rFonts w:asciiTheme="minorHAnsi" w:hAnsiTheme="minorHAnsi" w:cstheme="minorHAnsi"/>
        </w:rPr>
      </w:pPr>
    </w:p>
    <w:p w14:paraId="0662715B" w14:textId="77777777" w:rsidR="00046A2D" w:rsidRPr="00E86B7F" w:rsidRDefault="00046A2D" w:rsidP="00046A2D">
      <w:pPr>
        <w:rPr>
          <w:rFonts w:asciiTheme="minorHAnsi" w:hAnsiTheme="minorHAnsi" w:cstheme="minorHAnsi"/>
        </w:rPr>
      </w:pPr>
    </w:p>
    <w:p w14:paraId="0662715C" w14:textId="77777777" w:rsidR="00046A2D" w:rsidRPr="00E86B7F" w:rsidRDefault="00046A2D" w:rsidP="00046A2D">
      <w:pPr>
        <w:rPr>
          <w:rFonts w:asciiTheme="minorHAnsi" w:hAnsiTheme="minorHAnsi" w:cstheme="minorHAnsi"/>
        </w:rPr>
      </w:pPr>
    </w:p>
    <w:p w14:paraId="0662715D" w14:textId="77777777" w:rsidR="00046A2D" w:rsidRPr="00E86B7F" w:rsidRDefault="00046A2D" w:rsidP="00046A2D">
      <w:pPr>
        <w:rPr>
          <w:rFonts w:asciiTheme="minorHAnsi" w:hAnsiTheme="minorHAnsi" w:cstheme="minorHAnsi"/>
        </w:rPr>
      </w:pPr>
    </w:p>
    <w:p w14:paraId="0662715E" w14:textId="77777777" w:rsidR="00046A2D" w:rsidRPr="00E86B7F" w:rsidRDefault="00046A2D" w:rsidP="00046A2D">
      <w:pPr>
        <w:rPr>
          <w:rFonts w:asciiTheme="minorHAnsi" w:hAnsiTheme="minorHAnsi" w:cstheme="minorHAnsi"/>
        </w:rPr>
      </w:pPr>
    </w:p>
    <w:p w14:paraId="0662715F" w14:textId="77777777" w:rsidR="00046A2D" w:rsidRPr="00E86B7F" w:rsidRDefault="00046A2D" w:rsidP="00046A2D">
      <w:pPr>
        <w:rPr>
          <w:rFonts w:asciiTheme="minorHAnsi" w:hAnsiTheme="minorHAnsi" w:cstheme="minorHAnsi"/>
        </w:rPr>
      </w:pPr>
    </w:p>
    <w:p w14:paraId="06627160" w14:textId="77777777" w:rsidR="00046A2D" w:rsidRPr="00E86B7F" w:rsidRDefault="00046A2D" w:rsidP="00046A2D">
      <w:pPr>
        <w:rPr>
          <w:rFonts w:asciiTheme="minorHAnsi" w:hAnsiTheme="minorHAnsi" w:cstheme="minorHAnsi"/>
        </w:rPr>
      </w:pPr>
    </w:p>
    <w:p w14:paraId="06627161" w14:textId="77777777" w:rsidR="00046A2D" w:rsidRPr="00E86B7F" w:rsidRDefault="00046A2D" w:rsidP="00046A2D">
      <w:pPr>
        <w:rPr>
          <w:rFonts w:asciiTheme="minorHAnsi" w:hAnsiTheme="minorHAnsi" w:cstheme="minorHAnsi"/>
        </w:rPr>
      </w:pPr>
    </w:p>
    <w:p w14:paraId="06627162" w14:textId="77777777" w:rsidR="00046A2D" w:rsidRPr="00E86B7F" w:rsidRDefault="00046A2D" w:rsidP="00046A2D">
      <w:pPr>
        <w:rPr>
          <w:rFonts w:asciiTheme="minorHAnsi" w:hAnsiTheme="minorHAnsi" w:cstheme="minorHAnsi"/>
        </w:rPr>
      </w:pPr>
    </w:p>
    <w:p w14:paraId="06627163" w14:textId="77777777" w:rsidR="00046A2D" w:rsidRPr="00E86B7F" w:rsidRDefault="00046A2D" w:rsidP="00046A2D">
      <w:pPr>
        <w:rPr>
          <w:rFonts w:asciiTheme="minorHAnsi" w:hAnsiTheme="minorHAnsi" w:cstheme="minorHAnsi"/>
        </w:rPr>
      </w:pPr>
    </w:p>
    <w:p w14:paraId="06627164" w14:textId="77777777" w:rsidR="00046A2D" w:rsidRPr="00E86B7F" w:rsidRDefault="00046A2D" w:rsidP="00046A2D">
      <w:pPr>
        <w:rPr>
          <w:rFonts w:asciiTheme="minorHAnsi" w:hAnsiTheme="minorHAnsi" w:cstheme="minorHAnsi"/>
        </w:rPr>
      </w:pP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7167"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7165" w14:textId="77777777" w:rsidR="00046A2D" w:rsidRPr="00C55C37" w:rsidRDefault="00046A2D" w:rsidP="003F07FF">
            <w:pPr>
              <w:pStyle w:val="Heading0"/>
              <w:outlineLvl w:val="2"/>
            </w:pPr>
            <w:r w:rsidRPr="0059122E">
              <w:br w:type="page"/>
            </w:r>
            <w:bookmarkStart w:id="323" w:name="_Toc311812335"/>
            <w:bookmarkStart w:id="324" w:name="_Toc375250110"/>
            <w:bookmarkStart w:id="325" w:name="_Toc400022480"/>
            <w:r w:rsidRPr="00C55C37">
              <w:rPr>
                <w:bCs w:val="0"/>
                <w:sz w:val="24"/>
              </w:rPr>
              <w:t>Telecommunications</w:t>
            </w:r>
            <w:bookmarkEnd w:id="323"/>
            <w:bookmarkEnd w:id="324"/>
            <w:bookmarkEnd w:id="325"/>
          </w:p>
          <w:p w14:paraId="06627166" w14:textId="77777777" w:rsidR="00046A2D" w:rsidRPr="00E86B7F" w:rsidRDefault="00921A7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color w:val="FFFFFF" w:themeColor="background1"/>
                <w:sz w:val="20"/>
                <w:szCs w:val="24"/>
              </w:rPr>
              <w:t>Knowledge of transmissions, broadcasting, switching, control, and operation of telecommunications and/or telephony or conferencing systems and related network infrastructure.</w:t>
            </w:r>
          </w:p>
        </w:tc>
      </w:tr>
      <w:tr w:rsidR="00046A2D" w:rsidRPr="00E86B7F" w14:paraId="0662716A"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7168"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7169" w14:textId="77777777" w:rsidR="00046A2D" w:rsidRPr="00C55C37" w:rsidRDefault="00CA0F6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16F" w14:textId="77777777" w:rsidTr="003F07FF">
        <w:trPr>
          <w:trHeight w:val="432"/>
        </w:trPr>
        <w:tc>
          <w:tcPr>
            <w:tcW w:w="1548" w:type="dxa"/>
            <w:tcBorders>
              <w:top w:val="single" w:sz="8" w:space="0" w:color="000000"/>
              <w:bottom w:val="single" w:sz="8" w:space="0" w:color="000000"/>
              <w:right w:val="single" w:sz="8" w:space="0" w:color="000000"/>
            </w:tcBorders>
          </w:tcPr>
          <w:p w14:paraId="0662716B"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360" w:type="dxa"/>
            <w:tcBorders>
              <w:top w:val="single" w:sz="8" w:space="0" w:color="000000"/>
              <w:left w:val="single" w:sz="8" w:space="0" w:color="000000"/>
              <w:bottom w:val="single" w:sz="8" w:space="0" w:color="000000"/>
            </w:tcBorders>
          </w:tcPr>
          <w:p w14:paraId="0662716C" w14:textId="77777777" w:rsidR="00921A7D" w:rsidRPr="00C55C37" w:rsidRDefault="00921A7D" w:rsidP="00921A7D">
            <w:pPr>
              <w:pStyle w:val="Bullet1"/>
              <w:rPr>
                <w:sz w:val="18"/>
              </w:rPr>
            </w:pPr>
            <w:r w:rsidRPr="00C55C37">
              <w:rPr>
                <w:sz w:val="18"/>
              </w:rPr>
              <w:t>Identifies and defines major components of the telecommunications system and network.</w:t>
            </w:r>
          </w:p>
          <w:p w14:paraId="0662716D" w14:textId="77777777" w:rsidR="00921A7D" w:rsidRPr="00FB7C59" w:rsidRDefault="00921A7D" w:rsidP="00921A7D">
            <w:pPr>
              <w:pStyle w:val="Bullet1"/>
              <w:rPr>
                <w:sz w:val="18"/>
              </w:rPr>
            </w:pPr>
            <w:r w:rsidRPr="00C55C37">
              <w:rPr>
                <w:sz w:val="18"/>
              </w:rPr>
              <w:t>Describes importance of telecommunications as related to VA’s goals (e.g., telehealth, teleconferencing).</w:t>
            </w:r>
          </w:p>
          <w:p w14:paraId="0662716E" w14:textId="77777777" w:rsidR="00CA0F61" w:rsidRPr="00FB7C59" w:rsidRDefault="00CA0F61" w:rsidP="00CA0F61">
            <w:pPr>
              <w:pStyle w:val="Bullet1"/>
              <w:rPr>
                <w:sz w:val="18"/>
              </w:rPr>
            </w:pPr>
            <w:r w:rsidRPr="00FB7C59">
              <w:rPr>
                <w:sz w:val="18"/>
              </w:rPr>
              <w:t>F</w:t>
            </w:r>
            <w:r w:rsidR="00921A7D" w:rsidRPr="00FB7C59">
              <w:rPr>
                <w:sz w:val="18"/>
              </w:rPr>
              <w:t>ollows team</w:t>
            </w:r>
            <w:r w:rsidRPr="00FB7C59">
              <w:rPr>
                <w:sz w:val="18"/>
              </w:rPr>
              <w:t xml:space="preserve"> or organization’s telecommunications procedures and protocols.</w:t>
            </w:r>
          </w:p>
        </w:tc>
      </w:tr>
      <w:tr w:rsidR="00CA0F61" w:rsidRPr="00E86B7F" w14:paraId="06627175" w14:textId="77777777" w:rsidTr="003F07FF">
        <w:trPr>
          <w:trHeight w:val="432"/>
        </w:trPr>
        <w:tc>
          <w:tcPr>
            <w:tcW w:w="1548" w:type="dxa"/>
            <w:tcBorders>
              <w:top w:val="single" w:sz="8" w:space="0" w:color="000000"/>
              <w:bottom w:val="single" w:sz="8" w:space="0" w:color="000000"/>
              <w:right w:val="single" w:sz="8" w:space="0" w:color="000000"/>
            </w:tcBorders>
          </w:tcPr>
          <w:p w14:paraId="06627170"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7171" w14:textId="77777777" w:rsidR="00CA0F61" w:rsidRPr="00C55C37" w:rsidRDefault="00CA0F61" w:rsidP="000A362A">
            <w:pPr>
              <w:pStyle w:val="Bullet1"/>
              <w:rPr>
                <w:sz w:val="18"/>
              </w:rPr>
            </w:pPr>
            <w:r w:rsidRPr="00C55C37">
              <w:rPr>
                <w:sz w:val="18"/>
              </w:rPr>
              <w:t xml:space="preserve">Applies understanding of functions and features of major network components to operate the </w:t>
            </w:r>
            <w:r w:rsidR="00921A7D" w:rsidRPr="00C55C37">
              <w:rPr>
                <w:sz w:val="18"/>
              </w:rPr>
              <w:t xml:space="preserve">telecommunications </w:t>
            </w:r>
            <w:r w:rsidRPr="00C55C37">
              <w:rPr>
                <w:sz w:val="18"/>
              </w:rPr>
              <w:t>network.</w:t>
            </w:r>
          </w:p>
          <w:p w14:paraId="06627172" w14:textId="77777777" w:rsidR="00CA0F61" w:rsidRPr="00FB7C59" w:rsidRDefault="00CA0F61" w:rsidP="00921A7D">
            <w:pPr>
              <w:pStyle w:val="Bullet1"/>
              <w:rPr>
                <w:sz w:val="18"/>
                <w:szCs w:val="18"/>
              </w:rPr>
            </w:pPr>
            <w:r w:rsidRPr="00C55C37">
              <w:rPr>
                <w:sz w:val="18"/>
                <w:szCs w:val="18"/>
              </w:rPr>
              <w:t xml:space="preserve">Communicates technical knowledge </w:t>
            </w:r>
            <w:r w:rsidR="00921A7D" w:rsidRPr="00FB7C59">
              <w:rPr>
                <w:sz w:val="18"/>
                <w:szCs w:val="18"/>
              </w:rPr>
              <w:t xml:space="preserve">about telecommunications systems and functions </w:t>
            </w:r>
            <w:r w:rsidRPr="00FB7C59">
              <w:rPr>
                <w:sz w:val="18"/>
                <w:szCs w:val="18"/>
              </w:rPr>
              <w:t>to non-technical personnel, both orally and in writing.</w:t>
            </w:r>
          </w:p>
          <w:p w14:paraId="06627173" w14:textId="77777777" w:rsidR="00CA0F61" w:rsidRPr="00FB7C59" w:rsidRDefault="00CA0F61" w:rsidP="000A362A">
            <w:pPr>
              <w:pStyle w:val="Bullet1"/>
              <w:rPr>
                <w:sz w:val="18"/>
              </w:rPr>
            </w:pPr>
            <w:r w:rsidRPr="00FB7C59">
              <w:rPr>
                <w:sz w:val="18"/>
              </w:rPr>
              <w:t>Describes telecommunication operating techniques and requirements.</w:t>
            </w:r>
          </w:p>
          <w:p w14:paraId="06627174" w14:textId="77777777" w:rsidR="00921A7D" w:rsidRPr="00FB7C59" w:rsidRDefault="00921A7D" w:rsidP="00921A7D">
            <w:pPr>
              <w:pStyle w:val="Bullet1"/>
              <w:rPr>
                <w:sz w:val="18"/>
              </w:rPr>
            </w:pPr>
            <w:r w:rsidRPr="00FB7C59">
              <w:rPr>
                <w:sz w:val="18"/>
              </w:rPr>
              <w:t>Provides routine support to telecommunications components, systems, and/or networks, with guidance.</w:t>
            </w:r>
          </w:p>
        </w:tc>
      </w:tr>
      <w:tr w:rsidR="00CA0F61" w:rsidRPr="00E86B7F" w14:paraId="0662717B" w14:textId="77777777" w:rsidTr="003F07FF">
        <w:trPr>
          <w:trHeight w:val="432"/>
        </w:trPr>
        <w:tc>
          <w:tcPr>
            <w:tcW w:w="1548" w:type="dxa"/>
            <w:tcBorders>
              <w:top w:val="single" w:sz="8" w:space="0" w:color="000000"/>
              <w:bottom w:val="single" w:sz="8" w:space="0" w:color="000000"/>
              <w:right w:val="single" w:sz="8" w:space="0" w:color="000000"/>
            </w:tcBorders>
          </w:tcPr>
          <w:p w14:paraId="06627176"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7177" w14:textId="77777777" w:rsidR="00921A7D" w:rsidRPr="00FB7C59" w:rsidRDefault="00921A7D" w:rsidP="00921A7D">
            <w:pPr>
              <w:pStyle w:val="Bullet1"/>
              <w:rPr>
                <w:sz w:val="18"/>
              </w:rPr>
            </w:pPr>
            <w:r w:rsidRPr="00C55C37">
              <w:rPr>
                <w:sz w:val="18"/>
              </w:rPr>
              <w:t>Implements and supports critical aspects of the telecommunications network, voice, data, and video architectures.</w:t>
            </w:r>
          </w:p>
          <w:p w14:paraId="06627178" w14:textId="77777777" w:rsidR="00CA0F61" w:rsidRPr="00FB7C59" w:rsidRDefault="00CA0F61" w:rsidP="00921A7D">
            <w:pPr>
              <w:pStyle w:val="Bullet1"/>
              <w:rPr>
                <w:sz w:val="18"/>
              </w:rPr>
            </w:pPr>
            <w:r w:rsidRPr="00FB7C59">
              <w:rPr>
                <w:sz w:val="18"/>
              </w:rPr>
              <w:t>Identifies planned network changes and determines potential impact on day-to-day operations.</w:t>
            </w:r>
          </w:p>
          <w:p w14:paraId="06627179" w14:textId="77777777" w:rsidR="00CA0F61" w:rsidRPr="00FB7C59" w:rsidRDefault="00CA0F61" w:rsidP="000A362A">
            <w:pPr>
              <w:pStyle w:val="Bullet1"/>
              <w:rPr>
                <w:sz w:val="18"/>
              </w:rPr>
            </w:pPr>
            <w:r w:rsidRPr="00FB7C59">
              <w:rPr>
                <w:sz w:val="18"/>
              </w:rPr>
              <w:t xml:space="preserve">Installs and supports local </w:t>
            </w:r>
            <w:r w:rsidR="000C00D4" w:rsidRPr="00FB7C59">
              <w:rPr>
                <w:sz w:val="18"/>
              </w:rPr>
              <w:t xml:space="preserve">telecommunications </w:t>
            </w:r>
            <w:r w:rsidRPr="00FB7C59">
              <w:rPr>
                <w:sz w:val="18"/>
              </w:rPr>
              <w:t>networks, devices, and links to remote networks.</w:t>
            </w:r>
          </w:p>
          <w:p w14:paraId="0662717A" w14:textId="77777777" w:rsidR="00CA0F61" w:rsidRPr="00FB7C59" w:rsidRDefault="00CA0F61" w:rsidP="000A362A">
            <w:pPr>
              <w:pStyle w:val="Bullet1"/>
              <w:rPr>
                <w:sz w:val="18"/>
              </w:rPr>
            </w:pPr>
            <w:r w:rsidRPr="00FB7C59">
              <w:rPr>
                <w:sz w:val="18"/>
              </w:rPr>
              <w:t>Operates telephone and data communication test equipment.</w:t>
            </w:r>
          </w:p>
        </w:tc>
      </w:tr>
      <w:tr w:rsidR="00CA0F61" w:rsidRPr="00E86B7F" w14:paraId="06627181" w14:textId="77777777" w:rsidTr="003F07FF">
        <w:trPr>
          <w:trHeight w:val="432"/>
        </w:trPr>
        <w:tc>
          <w:tcPr>
            <w:tcW w:w="1548" w:type="dxa"/>
            <w:tcBorders>
              <w:top w:val="single" w:sz="8" w:space="0" w:color="000000"/>
              <w:bottom w:val="single" w:sz="8" w:space="0" w:color="000000"/>
              <w:right w:val="single" w:sz="8" w:space="0" w:color="000000"/>
            </w:tcBorders>
          </w:tcPr>
          <w:p w14:paraId="0662717C"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717D" w14:textId="77777777" w:rsidR="00CA0F61" w:rsidRPr="00C55C37" w:rsidRDefault="00CA0F61" w:rsidP="000A362A">
            <w:pPr>
              <w:pStyle w:val="Bullet1"/>
              <w:rPr>
                <w:sz w:val="18"/>
              </w:rPr>
            </w:pPr>
            <w:r w:rsidRPr="00C55C37">
              <w:rPr>
                <w:sz w:val="18"/>
              </w:rPr>
              <w:t xml:space="preserve">Consults to others on </w:t>
            </w:r>
            <w:r w:rsidR="00DC5AD2" w:rsidRPr="00C55C37">
              <w:rPr>
                <w:sz w:val="18"/>
              </w:rPr>
              <w:t xml:space="preserve">telecommunication </w:t>
            </w:r>
            <w:r w:rsidRPr="00C55C37">
              <w:rPr>
                <w:sz w:val="18"/>
              </w:rPr>
              <w:t>network services, facilities, and interconnectivity to advance network services.</w:t>
            </w:r>
          </w:p>
          <w:p w14:paraId="0662717E" w14:textId="77777777" w:rsidR="00CA0F61" w:rsidRPr="00FB7C59" w:rsidRDefault="00CA0F61" w:rsidP="000A362A">
            <w:pPr>
              <w:pStyle w:val="Bullet1"/>
              <w:rPr>
                <w:sz w:val="18"/>
              </w:rPr>
            </w:pPr>
            <w:r w:rsidRPr="00C55C37">
              <w:rPr>
                <w:sz w:val="18"/>
              </w:rPr>
              <w:t xml:space="preserve">Applies in-depth knowledge of network, voice, data, and video architectures </w:t>
            </w:r>
            <w:r w:rsidRPr="00FB7C59">
              <w:rPr>
                <w:sz w:val="18"/>
              </w:rPr>
              <w:t>and their components to manage telecommunications within the organization.</w:t>
            </w:r>
          </w:p>
          <w:p w14:paraId="0662717F" w14:textId="77777777" w:rsidR="00CA0F61" w:rsidRPr="00FB7C59" w:rsidRDefault="00CA0F61" w:rsidP="000A362A">
            <w:pPr>
              <w:pStyle w:val="Bullet1"/>
              <w:rPr>
                <w:sz w:val="18"/>
              </w:rPr>
            </w:pPr>
            <w:r w:rsidRPr="00FB7C59">
              <w:rPr>
                <w:sz w:val="18"/>
              </w:rPr>
              <w:t>Devises solutions to complex telecommunications problems or novel requirements for which existing techniques are inadequate.</w:t>
            </w:r>
          </w:p>
          <w:p w14:paraId="06627180" w14:textId="77777777" w:rsidR="00CA0F61" w:rsidRPr="00FB7C59" w:rsidRDefault="00CA0F61" w:rsidP="000A362A">
            <w:pPr>
              <w:pStyle w:val="Bullet1"/>
              <w:rPr>
                <w:sz w:val="18"/>
              </w:rPr>
            </w:pPr>
            <w:r w:rsidRPr="00FB7C59">
              <w:rPr>
                <w:sz w:val="18"/>
              </w:rPr>
              <w:t>Oversees implementation of telecommunications policies, and/or develops specific operating instructions to guide policy implementation.</w:t>
            </w:r>
          </w:p>
        </w:tc>
      </w:tr>
      <w:tr w:rsidR="00CA0F61" w:rsidRPr="00E86B7F" w14:paraId="06627187" w14:textId="77777777" w:rsidTr="003F07FF">
        <w:trPr>
          <w:trHeight w:val="432"/>
        </w:trPr>
        <w:tc>
          <w:tcPr>
            <w:tcW w:w="1548" w:type="dxa"/>
            <w:tcBorders>
              <w:top w:val="single" w:sz="8" w:space="0" w:color="000000"/>
              <w:bottom w:val="single" w:sz="8" w:space="0" w:color="000000"/>
              <w:right w:val="single" w:sz="8" w:space="0" w:color="000000"/>
            </w:tcBorders>
          </w:tcPr>
          <w:p w14:paraId="06627182"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7183" w14:textId="77777777" w:rsidR="00CA0F61" w:rsidRPr="00C55C37" w:rsidRDefault="00CA0F61" w:rsidP="000A362A">
            <w:pPr>
              <w:pStyle w:val="Bullet1"/>
              <w:rPr>
                <w:sz w:val="18"/>
              </w:rPr>
            </w:pPr>
            <w:r w:rsidRPr="00C55C37">
              <w:rPr>
                <w:sz w:val="18"/>
              </w:rPr>
              <w:t>Approves standards and directives for use of telecommunications technologies and services.</w:t>
            </w:r>
          </w:p>
          <w:p w14:paraId="06627184" w14:textId="77777777" w:rsidR="00CA0F61" w:rsidRPr="00C55C37" w:rsidRDefault="00CA0F61" w:rsidP="000A362A">
            <w:pPr>
              <w:pStyle w:val="Bullet1"/>
              <w:rPr>
                <w:sz w:val="18"/>
              </w:rPr>
            </w:pPr>
            <w:r w:rsidRPr="00C55C37">
              <w:rPr>
                <w:sz w:val="18"/>
              </w:rPr>
              <w:t>Leads and directs the development of network technology architecture platforms for organizations.</w:t>
            </w:r>
          </w:p>
          <w:p w14:paraId="06627185" w14:textId="77777777" w:rsidR="00CA0F61" w:rsidRPr="00FB7C59" w:rsidRDefault="00CA0F61" w:rsidP="000A362A">
            <w:pPr>
              <w:pStyle w:val="Bullet1"/>
              <w:rPr>
                <w:sz w:val="18"/>
              </w:rPr>
            </w:pPr>
            <w:r w:rsidRPr="00FB7C59">
              <w:rPr>
                <w:sz w:val="18"/>
              </w:rPr>
              <w:t xml:space="preserve">Creates telecommunication policies and/or devises new methods, approaches, or procedures related to telecommunications solutions, as appropriate. </w:t>
            </w:r>
          </w:p>
          <w:p w14:paraId="06627186" w14:textId="77777777" w:rsidR="00CA0F61" w:rsidRPr="00FB7C59" w:rsidRDefault="00CA0F61" w:rsidP="000A362A">
            <w:pPr>
              <w:pStyle w:val="Bullet1"/>
              <w:rPr>
                <w:sz w:val="18"/>
              </w:rPr>
            </w:pPr>
            <w:r w:rsidRPr="00FB7C59">
              <w:rPr>
                <w:sz w:val="18"/>
              </w:rPr>
              <w:t>Assesses the applicability and cost effectiveness of recommended telecommunications solutions.</w:t>
            </w:r>
          </w:p>
        </w:tc>
      </w:tr>
    </w:tbl>
    <w:p w14:paraId="06627188" w14:textId="77777777" w:rsidR="00046A2D" w:rsidRPr="00C55C37" w:rsidRDefault="00046A2D" w:rsidP="00046A2D">
      <w:pPr>
        <w:jc w:val="left"/>
        <w:rPr>
          <w:rFonts w:asciiTheme="minorHAnsi" w:hAnsiTheme="minorHAnsi" w:cstheme="minorHAnsi"/>
          <w:sz w:val="24"/>
          <w:szCs w:val="24"/>
        </w:rPr>
      </w:pPr>
      <w:r w:rsidRPr="0059122E">
        <w:rPr>
          <w:rFonts w:asciiTheme="minorHAnsi" w:hAnsiTheme="minorHAnsi" w:cstheme="minorHAnsi"/>
          <w:sz w:val="24"/>
          <w:szCs w:val="24"/>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718B"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7189" w14:textId="77777777" w:rsidR="00046A2D" w:rsidRPr="00C55C37" w:rsidRDefault="00046A2D" w:rsidP="003F07FF">
            <w:pPr>
              <w:pStyle w:val="Heading0"/>
              <w:outlineLvl w:val="2"/>
            </w:pPr>
            <w:r w:rsidRPr="00C55C37">
              <w:br w:type="page"/>
            </w:r>
            <w:r w:rsidRPr="00C55C37">
              <w:br w:type="page"/>
            </w:r>
            <w:r w:rsidRPr="00C55C37">
              <w:br w:type="page"/>
            </w:r>
            <w:bookmarkStart w:id="326" w:name="_Toc346485587"/>
            <w:bookmarkStart w:id="327" w:name="_Toc375250111"/>
            <w:bookmarkStart w:id="328" w:name="_Toc400022481"/>
            <w:r w:rsidRPr="00C55C37">
              <w:rPr>
                <w:bCs w:val="0"/>
                <w:sz w:val="24"/>
              </w:rPr>
              <w:t>Testing and Evaluation</w:t>
            </w:r>
            <w:bookmarkEnd w:id="326"/>
            <w:bookmarkEnd w:id="327"/>
            <w:bookmarkEnd w:id="328"/>
          </w:p>
          <w:p w14:paraId="0662718A" w14:textId="77777777" w:rsidR="00046A2D" w:rsidRPr="00E86B7F" w:rsidRDefault="00046A2D" w:rsidP="003F07FF">
            <w:pPr>
              <w:pStyle w:val="CompModelText"/>
              <w:ind w:left="126"/>
              <w:jc w:val="both"/>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the principles, methods, and tools for analyzing and developing software and systems test and evaluation procedures, as well as technical characteristics of IT systems, including identifying critical operational issues.</w:t>
            </w:r>
          </w:p>
        </w:tc>
      </w:tr>
      <w:tr w:rsidR="00046A2D" w:rsidRPr="00E86B7F" w14:paraId="0662718E"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718C"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718D" w14:textId="77777777" w:rsidR="00046A2D" w:rsidRPr="00C55C37" w:rsidRDefault="00CA0F6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192" w14:textId="77777777" w:rsidTr="003F07FF">
        <w:trPr>
          <w:trHeight w:val="432"/>
        </w:trPr>
        <w:tc>
          <w:tcPr>
            <w:tcW w:w="1548" w:type="dxa"/>
            <w:tcBorders>
              <w:top w:val="single" w:sz="8" w:space="0" w:color="000000"/>
              <w:bottom w:val="single" w:sz="8" w:space="0" w:color="000000"/>
              <w:right w:val="single" w:sz="8" w:space="0" w:color="000000"/>
            </w:tcBorders>
          </w:tcPr>
          <w:p w14:paraId="0662718F" w14:textId="77777777" w:rsidR="00046A2D" w:rsidRPr="00C55C37" w:rsidRDefault="00046A2D" w:rsidP="003F07FF">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 xml:space="preserve">Level 1 </w:t>
            </w:r>
            <w:r w:rsidR="00FD255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7190" w14:textId="77777777" w:rsidR="00CA0F61" w:rsidRPr="00C55C37" w:rsidRDefault="00CA0F61" w:rsidP="00CA0F61">
            <w:pPr>
              <w:pStyle w:val="Bullet1"/>
              <w:rPr>
                <w:sz w:val="18"/>
              </w:rPr>
            </w:pPr>
            <w:r w:rsidRPr="00C55C37">
              <w:rPr>
                <w:sz w:val="18"/>
              </w:rPr>
              <w:t>Identifies testing methods, principles, and procedures.</w:t>
            </w:r>
          </w:p>
          <w:p w14:paraId="06627191" w14:textId="77777777" w:rsidR="00CA0F61" w:rsidRPr="00FB7C59" w:rsidRDefault="00CA0F61" w:rsidP="00CA0F61">
            <w:pPr>
              <w:pStyle w:val="Bullet1"/>
              <w:rPr>
                <w:sz w:val="18"/>
              </w:rPr>
            </w:pPr>
            <w:r w:rsidRPr="00C55C37">
              <w:rPr>
                <w:sz w:val="18"/>
              </w:rPr>
              <w:t>Reads and articulates test results.</w:t>
            </w:r>
          </w:p>
        </w:tc>
      </w:tr>
      <w:tr w:rsidR="00CA0F61" w:rsidRPr="00E86B7F" w14:paraId="06627197" w14:textId="77777777" w:rsidTr="003F07FF">
        <w:trPr>
          <w:trHeight w:val="432"/>
        </w:trPr>
        <w:tc>
          <w:tcPr>
            <w:tcW w:w="1548" w:type="dxa"/>
            <w:tcBorders>
              <w:top w:val="single" w:sz="8" w:space="0" w:color="000000"/>
              <w:bottom w:val="single" w:sz="8" w:space="0" w:color="000000"/>
              <w:right w:val="single" w:sz="8" w:space="0" w:color="000000"/>
            </w:tcBorders>
          </w:tcPr>
          <w:p w14:paraId="06627193" w14:textId="77777777" w:rsidR="00CA0F61" w:rsidRPr="00C55C37" w:rsidRDefault="00CA0F61"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7194" w14:textId="77777777" w:rsidR="00CA0F61" w:rsidRPr="00FB7C59" w:rsidRDefault="00CA0F61" w:rsidP="00CA0F61">
            <w:pPr>
              <w:pStyle w:val="Bullet1"/>
              <w:rPr>
                <w:sz w:val="18"/>
              </w:rPr>
            </w:pPr>
            <w:r w:rsidRPr="00C55C37">
              <w:rPr>
                <w:sz w:val="18"/>
              </w:rPr>
              <w:t>Describes anomalies in testing and evaluation processes and raises those for discussion with a peer</w:t>
            </w:r>
            <w:r w:rsidR="003A1C1F" w:rsidRPr="00C55C37">
              <w:rPr>
                <w:sz w:val="18"/>
              </w:rPr>
              <w:t xml:space="preserve"> or </w:t>
            </w:r>
            <w:r w:rsidRPr="00C55C37">
              <w:rPr>
                <w:sz w:val="18"/>
              </w:rPr>
              <w:t>supervisor.</w:t>
            </w:r>
          </w:p>
          <w:p w14:paraId="06627195" w14:textId="77777777" w:rsidR="00CA0F61" w:rsidRPr="00FB7C59" w:rsidRDefault="00CA0F61" w:rsidP="00CA0F61">
            <w:pPr>
              <w:pStyle w:val="Bullet1"/>
              <w:rPr>
                <w:sz w:val="18"/>
              </w:rPr>
            </w:pPr>
            <w:r w:rsidRPr="00FB7C59">
              <w:rPr>
                <w:sz w:val="18"/>
              </w:rPr>
              <w:t xml:space="preserve">Applies appropriate principles and methods when conducting or reviewing testing and evaluation processes. </w:t>
            </w:r>
          </w:p>
          <w:p w14:paraId="06627196" w14:textId="77777777" w:rsidR="00CA0F61" w:rsidRPr="00FB7C59" w:rsidRDefault="00CA0F61" w:rsidP="003A1C1F">
            <w:pPr>
              <w:pStyle w:val="Bullet1"/>
              <w:rPr>
                <w:sz w:val="18"/>
              </w:rPr>
            </w:pPr>
            <w:r w:rsidRPr="00FB7C59">
              <w:rPr>
                <w:sz w:val="18"/>
              </w:rPr>
              <w:t>Incorporates system risk assessment from peers</w:t>
            </w:r>
            <w:r w:rsidR="003A1C1F" w:rsidRPr="00FB7C59">
              <w:rPr>
                <w:sz w:val="18"/>
              </w:rPr>
              <w:t xml:space="preserve"> or a </w:t>
            </w:r>
            <w:r w:rsidRPr="00FB7C59">
              <w:rPr>
                <w:sz w:val="18"/>
              </w:rPr>
              <w:t>supervisor into a system evaluation.</w:t>
            </w:r>
          </w:p>
        </w:tc>
      </w:tr>
      <w:tr w:rsidR="00CA0F61" w:rsidRPr="00E86B7F" w14:paraId="0662719D" w14:textId="77777777" w:rsidTr="003F07FF">
        <w:trPr>
          <w:trHeight w:val="432"/>
        </w:trPr>
        <w:tc>
          <w:tcPr>
            <w:tcW w:w="1548" w:type="dxa"/>
            <w:tcBorders>
              <w:top w:val="single" w:sz="8" w:space="0" w:color="000000"/>
              <w:bottom w:val="single" w:sz="8" w:space="0" w:color="000000"/>
              <w:right w:val="single" w:sz="8" w:space="0" w:color="000000"/>
            </w:tcBorders>
          </w:tcPr>
          <w:p w14:paraId="06627198" w14:textId="77777777" w:rsidR="00CA0F61" w:rsidRPr="00C55C37" w:rsidRDefault="00CA0F61"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7199" w14:textId="77777777" w:rsidR="00CA0F61" w:rsidRPr="00C55C37" w:rsidRDefault="00CA0F61" w:rsidP="00CA0F61">
            <w:pPr>
              <w:pStyle w:val="Bullet1"/>
              <w:rPr>
                <w:sz w:val="18"/>
              </w:rPr>
            </w:pPr>
            <w:r w:rsidRPr="00C55C37">
              <w:rPr>
                <w:sz w:val="18"/>
              </w:rPr>
              <w:t>Identifies or uses appropriate tools to document, analyze, and test results and improve processes based on the results.</w:t>
            </w:r>
          </w:p>
          <w:p w14:paraId="0662719A" w14:textId="77777777" w:rsidR="00CA0F61" w:rsidRPr="00C55C37" w:rsidRDefault="00CA0F61" w:rsidP="00CA0F61">
            <w:pPr>
              <w:pStyle w:val="Bullet1"/>
              <w:rPr>
                <w:sz w:val="18"/>
              </w:rPr>
            </w:pPr>
            <w:r w:rsidRPr="00C55C37">
              <w:rPr>
                <w:sz w:val="18"/>
              </w:rPr>
              <w:t>Tests solutions or examines test solution reports for compatibility with technical specifications identified during the requirements phase.</w:t>
            </w:r>
          </w:p>
          <w:p w14:paraId="0662719B" w14:textId="77777777" w:rsidR="00CA0F61" w:rsidRPr="00FB7C59" w:rsidRDefault="00CA0F61" w:rsidP="00CA0F61">
            <w:pPr>
              <w:pStyle w:val="Bullet1"/>
              <w:rPr>
                <w:sz w:val="18"/>
              </w:rPr>
            </w:pPr>
            <w:r w:rsidRPr="00FB7C59">
              <w:rPr>
                <w:sz w:val="18"/>
              </w:rPr>
              <w:t>Interprets test and reference documents developed by others, describing what to look for after testing is completed.</w:t>
            </w:r>
          </w:p>
          <w:p w14:paraId="0662719C" w14:textId="77777777" w:rsidR="00CA0F61" w:rsidRPr="00FB7C59" w:rsidRDefault="00CA0F61" w:rsidP="00CA0F61">
            <w:pPr>
              <w:pStyle w:val="Bullet1"/>
              <w:rPr>
                <w:sz w:val="18"/>
              </w:rPr>
            </w:pPr>
            <w:r w:rsidRPr="00FB7C59">
              <w:rPr>
                <w:sz w:val="18"/>
              </w:rPr>
              <w:t>Develops use cases and plans for testing the functionality of each scenario.</w:t>
            </w:r>
          </w:p>
        </w:tc>
      </w:tr>
      <w:tr w:rsidR="00CA0F61" w:rsidRPr="00E86B7F" w14:paraId="066271A3" w14:textId="77777777" w:rsidTr="003F07FF">
        <w:trPr>
          <w:trHeight w:val="432"/>
        </w:trPr>
        <w:tc>
          <w:tcPr>
            <w:tcW w:w="1548" w:type="dxa"/>
            <w:tcBorders>
              <w:top w:val="single" w:sz="8" w:space="0" w:color="000000"/>
              <w:bottom w:val="single" w:sz="8" w:space="0" w:color="000000"/>
              <w:right w:val="single" w:sz="8" w:space="0" w:color="000000"/>
            </w:tcBorders>
          </w:tcPr>
          <w:p w14:paraId="0662719E" w14:textId="77777777" w:rsidR="00CA0F61" w:rsidRPr="00C55C37" w:rsidRDefault="00CA0F61"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719F" w14:textId="77777777" w:rsidR="00CA0F61" w:rsidRPr="00C55C37" w:rsidRDefault="00CA0F61" w:rsidP="00CA0F61">
            <w:pPr>
              <w:pStyle w:val="Bullet1"/>
              <w:rPr>
                <w:sz w:val="18"/>
              </w:rPr>
            </w:pPr>
            <w:r w:rsidRPr="00C55C37">
              <w:rPr>
                <w:sz w:val="18"/>
              </w:rPr>
              <w:t>Develops or evaluates recommendations related to analysis of test data.</w:t>
            </w:r>
          </w:p>
          <w:p w14:paraId="066271A0" w14:textId="77777777" w:rsidR="00CA0F61" w:rsidRPr="00C55C37" w:rsidRDefault="00CA0F61" w:rsidP="00CA0F61">
            <w:pPr>
              <w:pStyle w:val="Bullet1"/>
              <w:rPr>
                <w:sz w:val="18"/>
              </w:rPr>
            </w:pPr>
            <w:r w:rsidRPr="00C55C37">
              <w:rPr>
                <w:sz w:val="18"/>
              </w:rPr>
              <w:t>Conducts or supervises testing activities across existing platforms and applications for implementation.</w:t>
            </w:r>
          </w:p>
          <w:p w14:paraId="066271A1" w14:textId="77777777" w:rsidR="00CA0F61" w:rsidRPr="00FB7C59" w:rsidRDefault="00CA0F61" w:rsidP="00CA0F61">
            <w:pPr>
              <w:pStyle w:val="Bullet1"/>
              <w:rPr>
                <w:sz w:val="18"/>
              </w:rPr>
            </w:pPr>
            <w:r w:rsidRPr="00FB7C59">
              <w:rPr>
                <w:sz w:val="18"/>
              </w:rPr>
              <w:t>Assesses system risks (e.g., systems/equipment/tools) and mitigation strategies for effectiveness.</w:t>
            </w:r>
          </w:p>
          <w:p w14:paraId="066271A2" w14:textId="77777777" w:rsidR="00CA0F61" w:rsidRPr="00FB7C59" w:rsidRDefault="00CA0F61" w:rsidP="00CA0F61">
            <w:pPr>
              <w:pStyle w:val="Bullet1"/>
              <w:rPr>
                <w:sz w:val="18"/>
              </w:rPr>
            </w:pPr>
            <w:r w:rsidRPr="00FB7C59">
              <w:rPr>
                <w:sz w:val="18"/>
              </w:rPr>
              <w:t>Analyzes or develops solutions to improve testing efficiency.</w:t>
            </w:r>
          </w:p>
        </w:tc>
      </w:tr>
      <w:tr w:rsidR="00CA0F61" w:rsidRPr="00E86B7F" w14:paraId="066271A8" w14:textId="77777777" w:rsidTr="003F07FF">
        <w:trPr>
          <w:trHeight w:val="432"/>
        </w:trPr>
        <w:tc>
          <w:tcPr>
            <w:tcW w:w="1548" w:type="dxa"/>
            <w:tcBorders>
              <w:top w:val="single" w:sz="8" w:space="0" w:color="000000"/>
              <w:bottom w:val="single" w:sz="8" w:space="0" w:color="000000"/>
              <w:right w:val="single" w:sz="8" w:space="0" w:color="000000"/>
            </w:tcBorders>
          </w:tcPr>
          <w:p w14:paraId="066271A4" w14:textId="77777777" w:rsidR="00CA0F61" w:rsidRPr="00C55C37" w:rsidRDefault="00CA0F61" w:rsidP="000A362A">
            <w:pPr>
              <w:pStyle w:val="Default"/>
              <w:rPr>
                <w:rFonts w:asciiTheme="minorHAnsi" w:eastAsiaTheme="minorEastAsia" w:hAnsiTheme="minorHAnsi" w:cstheme="minorHAnsi"/>
                <w:sz w:val="20"/>
                <w:szCs w:val="23"/>
                <w:lang w:bidi="en-US"/>
              </w:rPr>
            </w:pPr>
            <w:r w:rsidRPr="0059122E">
              <w:rPr>
                <w:rFonts w:asciiTheme="minorHAnsi" w:hAnsiTheme="minorHAnsi" w:cstheme="minorHAnsi"/>
                <w:b/>
                <w:bCs/>
                <w:sz w:val="20"/>
                <w:szCs w:val="23"/>
              </w:rPr>
              <w:t>Level 5 – Expert</w:t>
            </w:r>
          </w:p>
        </w:tc>
        <w:tc>
          <w:tcPr>
            <w:tcW w:w="9360" w:type="dxa"/>
            <w:tcBorders>
              <w:top w:val="single" w:sz="8" w:space="0" w:color="000000"/>
              <w:left w:val="single" w:sz="8" w:space="0" w:color="000000"/>
              <w:bottom w:val="single" w:sz="8" w:space="0" w:color="000000"/>
            </w:tcBorders>
          </w:tcPr>
          <w:p w14:paraId="066271A5" w14:textId="77777777" w:rsidR="00CA0F61" w:rsidRPr="00C55C37" w:rsidRDefault="00CA0F61" w:rsidP="00CA0F61">
            <w:pPr>
              <w:pStyle w:val="Bullet1"/>
              <w:rPr>
                <w:sz w:val="18"/>
              </w:rPr>
            </w:pPr>
            <w:r w:rsidRPr="00C55C37">
              <w:rPr>
                <w:sz w:val="18"/>
              </w:rPr>
              <w:t>Discusses or designs comprehensive testing plans for cross-functional applications.</w:t>
            </w:r>
          </w:p>
          <w:p w14:paraId="066271A6" w14:textId="77777777" w:rsidR="00CA0F61" w:rsidRPr="00C55C37" w:rsidRDefault="00CA0F61" w:rsidP="00CA0F61">
            <w:pPr>
              <w:pStyle w:val="Bullet1"/>
              <w:rPr>
                <w:sz w:val="18"/>
              </w:rPr>
            </w:pPr>
            <w:r w:rsidRPr="00C55C37">
              <w:rPr>
                <w:sz w:val="18"/>
              </w:rPr>
              <w:t xml:space="preserve">Directs efforts to manage the programmatic and system impact that results from software and systems testing. </w:t>
            </w:r>
          </w:p>
          <w:p w14:paraId="066271A7" w14:textId="77777777" w:rsidR="00CA0F61" w:rsidRPr="00FB7C59" w:rsidRDefault="00CA0F61" w:rsidP="00CA0F61">
            <w:pPr>
              <w:pStyle w:val="Bullet1"/>
              <w:rPr>
                <w:sz w:val="18"/>
              </w:rPr>
            </w:pPr>
            <w:r w:rsidRPr="00FB7C59">
              <w:rPr>
                <w:sz w:val="18"/>
              </w:rPr>
              <w:t>Supports development of standards, policies, and practices for software and systems testing.</w:t>
            </w:r>
          </w:p>
        </w:tc>
      </w:tr>
    </w:tbl>
    <w:p w14:paraId="066271A9" w14:textId="77777777" w:rsidR="00046A2D" w:rsidRPr="0059122E" w:rsidRDefault="00046A2D" w:rsidP="00046A2D">
      <w:pPr>
        <w:jc w:val="left"/>
        <w:rPr>
          <w:rFonts w:asciiTheme="minorHAnsi" w:hAnsiTheme="minorHAnsi" w:cstheme="minorHAnsi"/>
          <w:sz w:val="24"/>
          <w:szCs w:val="24"/>
        </w:rPr>
      </w:pPr>
    </w:p>
    <w:p w14:paraId="066271AA" w14:textId="77777777" w:rsidR="00046A2D" w:rsidRPr="00E86B7F" w:rsidRDefault="00046A2D" w:rsidP="00046A2D">
      <w:pPr>
        <w:rPr>
          <w:rFonts w:asciiTheme="minorHAnsi" w:hAnsiTheme="minorHAnsi" w:cstheme="minorHAnsi"/>
        </w:rPr>
      </w:pPr>
      <w:bookmarkStart w:id="329" w:name="_Toc346485588"/>
      <w:r w:rsidRPr="00E86B7F">
        <w:rPr>
          <w:rFonts w:asciiTheme="minorHAnsi" w:hAnsiTheme="minorHAnsi" w:cstheme="minorHAnsi"/>
          <w:b/>
          <w:bCs/>
        </w:rPr>
        <w:br w:type="page"/>
      </w:r>
    </w:p>
    <w:tbl>
      <w:tblPr>
        <w:tblW w:w="1108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458"/>
        <w:gridCol w:w="9630"/>
      </w:tblGrid>
      <w:tr w:rsidR="00046A2D" w:rsidRPr="00E86B7F" w14:paraId="066271AD" w14:textId="77777777" w:rsidTr="00E86B7F">
        <w:trPr>
          <w:trHeight w:val="432"/>
          <w:tblHeader/>
        </w:trPr>
        <w:tc>
          <w:tcPr>
            <w:tcW w:w="11088" w:type="dxa"/>
            <w:gridSpan w:val="2"/>
            <w:tcBorders>
              <w:top w:val="single" w:sz="8" w:space="0" w:color="000000"/>
              <w:bottom w:val="single" w:sz="8" w:space="0" w:color="000000"/>
            </w:tcBorders>
            <w:shd w:val="clear" w:color="auto" w:fill="2E5571" w:themeFill="accent3" w:themeFillShade="BF"/>
          </w:tcPr>
          <w:p w14:paraId="066271AB" w14:textId="77777777" w:rsidR="00046A2D" w:rsidRPr="00C55C37" w:rsidRDefault="00046A2D" w:rsidP="003F07FF">
            <w:pPr>
              <w:pStyle w:val="Heading0"/>
              <w:outlineLvl w:val="2"/>
              <w:rPr>
                <w:sz w:val="24"/>
              </w:rPr>
            </w:pPr>
            <w:bookmarkStart w:id="330" w:name="_Toc375250112"/>
            <w:bookmarkStart w:id="331" w:name="_Toc400022482"/>
            <w:r w:rsidRPr="0059122E">
              <w:rPr>
                <w:bCs w:val="0"/>
                <w:sz w:val="24"/>
              </w:rPr>
              <w:t>Vulnerabilities Assessment</w:t>
            </w:r>
            <w:bookmarkEnd w:id="329"/>
            <w:bookmarkEnd w:id="330"/>
            <w:bookmarkEnd w:id="331"/>
          </w:p>
          <w:p w14:paraId="066271AC"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principles, methods, and tools for assessing vulnerabilities, and developing or recommending appropriate mitigation countermeasures.</w:t>
            </w:r>
          </w:p>
        </w:tc>
      </w:tr>
      <w:tr w:rsidR="00046A2D" w:rsidRPr="00E86B7F" w14:paraId="066271B0" w14:textId="77777777" w:rsidTr="003F07FF">
        <w:trPr>
          <w:trHeight w:val="432"/>
        </w:trPr>
        <w:tc>
          <w:tcPr>
            <w:tcW w:w="1458" w:type="dxa"/>
            <w:tcBorders>
              <w:top w:val="single" w:sz="8" w:space="0" w:color="000000"/>
              <w:bottom w:val="single" w:sz="8" w:space="0" w:color="000000"/>
              <w:right w:val="single" w:sz="8" w:space="0" w:color="000000"/>
            </w:tcBorders>
            <w:shd w:val="clear" w:color="auto" w:fill="D8D8D8"/>
          </w:tcPr>
          <w:p w14:paraId="066271A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630" w:type="dxa"/>
            <w:tcBorders>
              <w:top w:val="single" w:sz="8" w:space="0" w:color="000000"/>
              <w:left w:val="single" w:sz="8" w:space="0" w:color="000000"/>
              <w:bottom w:val="single" w:sz="8" w:space="0" w:color="000000"/>
            </w:tcBorders>
            <w:shd w:val="clear" w:color="auto" w:fill="D8D8D8"/>
          </w:tcPr>
          <w:p w14:paraId="066271AF" w14:textId="77777777" w:rsidR="00046A2D" w:rsidRPr="00C55C37" w:rsidRDefault="00CA0F6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1B5" w14:textId="77777777" w:rsidTr="003F07FF">
        <w:trPr>
          <w:trHeight w:val="432"/>
        </w:trPr>
        <w:tc>
          <w:tcPr>
            <w:tcW w:w="1458" w:type="dxa"/>
            <w:tcBorders>
              <w:top w:val="single" w:sz="8" w:space="0" w:color="000000"/>
              <w:bottom w:val="single" w:sz="8" w:space="0" w:color="000000"/>
              <w:right w:val="single" w:sz="8" w:space="0" w:color="000000"/>
            </w:tcBorders>
          </w:tcPr>
          <w:p w14:paraId="066271B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FD255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630" w:type="dxa"/>
            <w:tcBorders>
              <w:top w:val="single" w:sz="8" w:space="0" w:color="000000"/>
              <w:left w:val="single" w:sz="8" w:space="0" w:color="000000"/>
              <w:bottom w:val="single" w:sz="8" w:space="0" w:color="000000"/>
            </w:tcBorders>
          </w:tcPr>
          <w:p w14:paraId="066271B2" w14:textId="77777777" w:rsidR="00046A2D" w:rsidRPr="00FB7C59" w:rsidRDefault="00046A2D" w:rsidP="003F07FF">
            <w:pPr>
              <w:pStyle w:val="Bullet1"/>
              <w:rPr>
                <w:sz w:val="18"/>
              </w:rPr>
            </w:pPr>
            <w:r w:rsidRPr="00C55C37">
              <w:rPr>
                <w:sz w:val="18"/>
              </w:rPr>
              <w:t>Assists in developing security audit reports by gathering</w:t>
            </w:r>
            <w:r w:rsidR="00254380" w:rsidRPr="00C55C37">
              <w:rPr>
                <w:sz w:val="18"/>
              </w:rPr>
              <w:t xml:space="preserve"> and </w:t>
            </w:r>
            <w:r w:rsidRPr="00FB7C59">
              <w:rPr>
                <w:sz w:val="18"/>
              </w:rPr>
              <w:t>recording data during audit activities and contributes to written sections of the final report.</w:t>
            </w:r>
          </w:p>
          <w:p w14:paraId="066271B3" w14:textId="77777777" w:rsidR="00046A2D" w:rsidRPr="00FB7C59" w:rsidRDefault="00046A2D" w:rsidP="003F07FF">
            <w:pPr>
              <w:pStyle w:val="Bullet1"/>
              <w:rPr>
                <w:sz w:val="18"/>
              </w:rPr>
            </w:pPr>
            <w:r w:rsidRPr="00FB7C59">
              <w:rPr>
                <w:sz w:val="18"/>
              </w:rPr>
              <w:t>Demonstrates knowledge of basic network configuration and topology when providing input into network analysis and assisting network security control testing, with direct guidance and supervision.</w:t>
            </w:r>
          </w:p>
          <w:p w14:paraId="066271B4" w14:textId="77777777" w:rsidR="00046A2D" w:rsidRPr="00FB7C59" w:rsidRDefault="00046A2D" w:rsidP="003F07FF">
            <w:pPr>
              <w:pStyle w:val="Bullet1"/>
              <w:rPr>
                <w:sz w:val="18"/>
              </w:rPr>
            </w:pPr>
            <w:r w:rsidRPr="00FB7C59">
              <w:rPr>
                <w:sz w:val="18"/>
              </w:rPr>
              <w:t>Follows step-by-step instructions for updating knowledge management portals with updated Enterprise Network Defense policies, regulations, and compliance documents specifically related to Enterprise Network Defense auditing.</w:t>
            </w:r>
          </w:p>
        </w:tc>
      </w:tr>
      <w:tr w:rsidR="00CA0F61" w:rsidRPr="00E86B7F" w14:paraId="066271BA" w14:textId="77777777" w:rsidTr="003F07FF">
        <w:trPr>
          <w:trHeight w:val="432"/>
        </w:trPr>
        <w:tc>
          <w:tcPr>
            <w:tcW w:w="1458" w:type="dxa"/>
            <w:tcBorders>
              <w:top w:val="single" w:sz="8" w:space="0" w:color="000000"/>
              <w:bottom w:val="single" w:sz="8" w:space="0" w:color="000000"/>
              <w:right w:val="single" w:sz="8" w:space="0" w:color="000000"/>
            </w:tcBorders>
          </w:tcPr>
          <w:p w14:paraId="066271B6"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630" w:type="dxa"/>
            <w:tcBorders>
              <w:top w:val="single" w:sz="8" w:space="0" w:color="000000"/>
              <w:left w:val="single" w:sz="8" w:space="0" w:color="000000"/>
              <w:bottom w:val="single" w:sz="8" w:space="0" w:color="000000"/>
            </w:tcBorders>
          </w:tcPr>
          <w:p w14:paraId="066271B7" w14:textId="77777777" w:rsidR="00CA0F61" w:rsidRPr="00C55C37" w:rsidRDefault="00CA0F61" w:rsidP="000A362A">
            <w:pPr>
              <w:pStyle w:val="Bullet1"/>
              <w:rPr>
                <w:sz w:val="18"/>
              </w:rPr>
            </w:pPr>
            <w:r w:rsidRPr="00C55C37">
              <w:rPr>
                <w:sz w:val="18"/>
              </w:rPr>
              <w:t>Applies best practices and/or recognized methodology to perform an evaluation of cybersecurity systems and operations; analyzes the results of evaluations against codes of practices and provides recommendations and next steps for action.</w:t>
            </w:r>
          </w:p>
          <w:p w14:paraId="066271B8" w14:textId="77777777" w:rsidR="00CA0F61" w:rsidRPr="00FB7C59" w:rsidRDefault="00CA0F61" w:rsidP="000A362A">
            <w:pPr>
              <w:pStyle w:val="Bullet1"/>
              <w:rPr>
                <w:sz w:val="18"/>
              </w:rPr>
            </w:pPr>
            <w:r w:rsidRPr="00C55C37">
              <w:rPr>
                <w:sz w:val="18"/>
              </w:rPr>
              <w:t>Applies knowledge of application vulnerabilities, basic hacking techniques, and capability to use penetration testing tools to conduct authorized penetration testing of enterprise network assets and report findings.</w:t>
            </w:r>
          </w:p>
          <w:p w14:paraId="066271B9" w14:textId="77777777" w:rsidR="00CA0F61" w:rsidRPr="00FB7C59" w:rsidRDefault="00CA0F61" w:rsidP="000A362A">
            <w:pPr>
              <w:pStyle w:val="Bullet1"/>
              <w:rPr>
                <w:sz w:val="18"/>
              </w:rPr>
            </w:pPr>
            <w:r w:rsidRPr="00FB7C59">
              <w:rPr>
                <w:sz w:val="18"/>
              </w:rPr>
              <w:t>Uses vulnerability assessment tools to perform system audits (including operating systems database) to determine risks and recommend mitigation procedures in accordance with established guidelines.</w:t>
            </w:r>
          </w:p>
        </w:tc>
      </w:tr>
      <w:tr w:rsidR="00CA0F61" w:rsidRPr="00E86B7F" w14:paraId="066271BF" w14:textId="77777777" w:rsidTr="003F07FF">
        <w:trPr>
          <w:trHeight w:val="432"/>
        </w:trPr>
        <w:tc>
          <w:tcPr>
            <w:tcW w:w="1458" w:type="dxa"/>
            <w:tcBorders>
              <w:top w:val="single" w:sz="8" w:space="0" w:color="000000"/>
              <w:bottom w:val="single" w:sz="8" w:space="0" w:color="000000"/>
              <w:right w:val="single" w:sz="8" w:space="0" w:color="000000"/>
            </w:tcBorders>
          </w:tcPr>
          <w:p w14:paraId="066271BB"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630" w:type="dxa"/>
            <w:tcBorders>
              <w:top w:val="single" w:sz="8" w:space="0" w:color="000000"/>
              <w:left w:val="single" w:sz="8" w:space="0" w:color="000000"/>
              <w:bottom w:val="single" w:sz="8" w:space="0" w:color="000000"/>
            </w:tcBorders>
          </w:tcPr>
          <w:p w14:paraId="066271BC" w14:textId="77777777" w:rsidR="00CA0F61" w:rsidRPr="00C55C37" w:rsidRDefault="00CA0F61" w:rsidP="000A362A">
            <w:pPr>
              <w:pStyle w:val="Bullet1"/>
              <w:rPr>
                <w:sz w:val="18"/>
              </w:rPr>
            </w:pPr>
            <w:r w:rsidRPr="00C55C37">
              <w:rPr>
                <w:sz w:val="18"/>
              </w:rPr>
              <w:t>Participates in the analysis of security policies and configurations to evaluate compliance with regulations and enterprise directives under supervision.</w:t>
            </w:r>
          </w:p>
          <w:p w14:paraId="066271BD" w14:textId="77777777" w:rsidR="00CA0F61" w:rsidRPr="00C55C37" w:rsidRDefault="00CA0F61" w:rsidP="000A362A">
            <w:pPr>
              <w:pStyle w:val="Bullet1"/>
              <w:rPr>
                <w:sz w:val="18"/>
              </w:rPr>
            </w:pPr>
            <w:r w:rsidRPr="00C55C37">
              <w:rPr>
                <w:sz w:val="18"/>
              </w:rPr>
              <w:t>Interprets and applies organizational security guidelines to participate in threat and vulnerability assessments and determine deviations from acceptable configurations.</w:t>
            </w:r>
          </w:p>
          <w:p w14:paraId="066271BE" w14:textId="77777777" w:rsidR="00CA0F61" w:rsidRPr="00FB7C59" w:rsidRDefault="00CA0F61" w:rsidP="000A362A">
            <w:pPr>
              <w:pStyle w:val="Bullet1"/>
              <w:rPr>
                <w:sz w:val="18"/>
              </w:rPr>
            </w:pPr>
            <w:r w:rsidRPr="00FB7C59">
              <w:rPr>
                <w:sz w:val="18"/>
              </w:rPr>
              <w:t>Uses best practices and/or recognized methodologies to perform an evaluation of cybersecurity systems and operations; analyzes the results of evaluations against codes of practices and provides recommendations and next steps for action.</w:t>
            </w:r>
          </w:p>
        </w:tc>
      </w:tr>
      <w:tr w:rsidR="00CA0F61" w:rsidRPr="00E86B7F" w14:paraId="066271C4" w14:textId="77777777" w:rsidTr="003F07FF">
        <w:trPr>
          <w:trHeight w:val="432"/>
        </w:trPr>
        <w:tc>
          <w:tcPr>
            <w:tcW w:w="1458" w:type="dxa"/>
            <w:tcBorders>
              <w:top w:val="single" w:sz="8" w:space="0" w:color="000000"/>
              <w:bottom w:val="single" w:sz="8" w:space="0" w:color="000000"/>
              <w:right w:val="single" w:sz="8" w:space="0" w:color="000000"/>
            </w:tcBorders>
          </w:tcPr>
          <w:p w14:paraId="066271C0"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630" w:type="dxa"/>
            <w:tcBorders>
              <w:top w:val="single" w:sz="8" w:space="0" w:color="000000"/>
              <w:left w:val="single" w:sz="8" w:space="0" w:color="000000"/>
              <w:bottom w:val="single" w:sz="8" w:space="0" w:color="000000"/>
            </w:tcBorders>
          </w:tcPr>
          <w:p w14:paraId="066271C1" w14:textId="77777777" w:rsidR="00CA0F61" w:rsidRPr="00C55C37" w:rsidRDefault="00CA0F61" w:rsidP="000A362A">
            <w:pPr>
              <w:pStyle w:val="Bullet1"/>
              <w:rPr>
                <w:sz w:val="18"/>
                <w:szCs w:val="18"/>
              </w:rPr>
            </w:pPr>
            <w:r w:rsidRPr="00C55C37">
              <w:rPr>
                <w:sz w:val="18"/>
                <w:szCs w:val="18"/>
              </w:rPr>
              <w:t>Lends advanced knowledge of network security architecture, including the application of Defense In-Depth principles, to analyze site/enterprise security policies and configurations and evaluate compliance with regulations and enterprise directives.</w:t>
            </w:r>
          </w:p>
          <w:p w14:paraId="066271C2" w14:textId="77777777" w:rsidR="00CA0F61" w:rsidRPr="00FB7C59" w:rsidRDefault="00CA0F61" w:rsidP="000A362A">
            <w:pPr>
              <w:pStyle w:val="Bullet1"/>
              <w:rPr>
                <w:sz w:val="18"/>
                <w:szCs w:val="18"/>
              </w:rPr>
            </w:pPr>
            <w:r w:rsidRPr="00C55C37">
              <w:rPr>
                <w:sz w:val="18"/>
                <w:szCs w:val="18"/>
              </w:rPr>
              <w:t>Shares best practices for adhering to established guidelines when conducting assessments of threats and vulnerabilities by reviewing and validating testing reports for quality and providing a comprehensive depiction of security functions.</w:t>
            </w:r>
          </w:p>
          <w:p w14:paraId="066271C3" w14:textId="77777777" w:rsidR="00CA0F61" w:rsidRPr="00FB7C59" w:rsidRDefault="00CA0F61" w:rsidP="000A362A">
            <w:pPr>
              <w:pStyle w:val="Bullet1"/>
              <w:rPr>
                <w:sz w:val="18"/>
                <w:szCs w:val="18"/>
              </w:rPr>
            </w:pPr>
            <w:r w:rsidRPr="00FB7C59">
              <w:rPr>
                <w:sz w:val="18"/>
                <w:szCs w:val="18"/>
              </w:rPr>
              <w:t>Interprets and applies organizational security guidelines to act as team lead and oversee threat and vulnerability assessments, determine deviations from acceptable configurations, and recommend appropriate mitigations and countermeasures.</w:t>
            </w:r>
          </w:p>
        </w:tc>
      </w:tr>
      <w:tr w:rsidR="00CA0F61" w:rsidRPr="00E86B7F" w14:paraId="066271C9" w14:textId="77777777" w:rsidTr="003F07FF">
        <w:trPr>
          <w:trHeight w:val="432"/>
        </w:trPr>
        <w:tc>
          <w:tcPr>
            <w:tcW w:w="1458" w:type="dxa"/>
            <w:tcBorders>
              <w:top w:val="single" w:sz="8" w:space="0" w:color="000000"/>
              <w:bottom w:val="single" w:sz="8" w:space="0" w:color="000000"/>
              <w:right w:val="single" w:sz="8" w:space="0" w:color="000000"/>
            </w:tcBorders>
          </w:tcPr>
          <w:p w14:paraId="066271C5"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5 – Expert</w:t>
            </w:r>
          </w:p>
        </w:tc>
        <w:tc>
          <w:tcPr>
            <w:tcW w:w="9630" w:type="dxa"/>
            <w:tcBorders>
              <w:top w:val="single" w:sz="8" w:space="0" w:color="000000"/>
              <w:left w:val="single" w:sz="8" w:space="0" w:color="000000"/>
              <w:bottom w:val="single" w:sz="8" w:space="0" w:color="000000"/>
            </w:tcBorders>
          </w:tcPr>
          <w:p w14:paraId="066271C6" w14:textId="77777777" w:rsidR="00CA0F61" w:rsidRPr="00C55C37" w:rsidRDefault="00CA0F61" w:rsidP="000A362A">
            <w:pPr>
              <w:pStyle w:val="Bullet1"/>
              <w:rPr>
                <w:sz w:val="18"/>
                <w:szCs w:val="18"/>
              </w:rPr>
            </w:pPr>
            <w:r w:rsidRPr="00C55C37">
              <w:rPr>
                <w:sz w:val="18"/>
                <w:szCs w:val="18"/>
              </w:rPr>
              <w:t>Leverages expert knowledge in vulnerability scanning; network, system, and operating hardening techniques; and hacking principles to conduct research on continuous improvement and present and prepare publications on security auditing functions to contribute to Vulnerability Assessment Management activities within the organization.</w:t>
            </w:r>
          </w:p>
          <w:p w14:paraId="066271C7" w14:textId="77777777" w:rsidR="00CA0F61" w:rsidRPr="00FB7C59" w:rsidRDefault="00CA0F61" w:rsidP="000A362A">
            <w:pPr>
              <w:pStyle w:val="Bullet1"/>
              <w:rPr>
                <w:sz w:val="18"/>
                <w:szCs w:val="18"/>
              </w:rPr>
            </w:pPr>
            <w:r w:rsidRPr="00C55C37">
              <w:rPr>
                <w:sz w:val="18"/>
                <w:szCs w:val="18"/>
              </w:rPr>
              <w:t>Applies expertise in vulnerabilities assessment, enterprise network defense, and information assurance to manage and coordinate auditing program activities, develop program plans, and budget resources and personnel.</w:t>
            </w:r>
          </w:p>
          <w:p w14:paraId="066271C8" w14:textId="77777777" w:rsidR="00CA0F61" w:rsidRPr="00FB7C59" w:rsidRDefault="00CA0F61" w:rsidP="000A362A">
            <w:pPr>
              <w:pStyle w:val="Bullet1"/>
              <w:rPr>
                <w:sz w:val="18"/>
                <w:szCs w:val="18"/>
              </w:rPr>
            </w:pPr>
            <w:r w:rsidRPr="00FB7C59">
              <w:rPr>
                <w:sz w:val="18"/>
                <w:szCs w:val="18"/>
              </w:rPr>
              <w:t>Leads teams on evaluation engagements and demonstrates the ability to provide examples of best practices in evaluation engagements based on training and prior experience with IT operational risks (within specific critical infrastructure sectors).</w:t>
            </w:r>
          </w:p>
        </w:tc>
      </w:tr>
    </w:tbl>
    <w:p w14:paraId="066271CA" w14:textId="77777777" w:rsidR="00CA0F61" w:rsidRPr="00E86B7F" w:rsidRDefault="00CA0F61">
      <w:pPr>
        <w:rPr>
          <w:rFonts w:asciiTheme="minorHAnsi" w:hAnsiTheme="minorHAnsi" w:cstheme="minorHAnsi"/>
        </w:rPr>
      </w:pPr>
      <w:r w:rsidRPr="00E86B7F">
        <w:rPr>
          <w:rFonts w:asciiTheme="minorHAnsi" w:hAnsiTheme="minorHAnsi" w:cstheme="minorHAnsi"/>
          <w:b/>
          <w:bCs/>
        </w:rPr>
        <w:br w:type="page"/>
      </w: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620"/>
        <w:gridCol w:w="9288"/>
      </w:tblGrid>
      <w:tr w:rsidR="00046A2D" w:rsidRPr="00E86B7F" w14:paraId="066271CD"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71CB" w14:textId="77777777" w:rsidR="00046A2D" w:rsidRPr="00C55C37" w:rsidRDefault="00046A2D" w:rsidP="003F07FF">
            <w:pPr>
              <w:pStyle w:val="Heading0"/>
              <w:outlineLvl w:val="2"/>
            </w:pPr>
            <w:r w:rsidRPr="0059122E">
              <w:br w:type="page"/>
            </w:r>
            <w:bookmarkStart w:id="332" w:name="_Toc311812337"/>
            <w:bookmarkStart w:id="333" w:name="_Toc375250113"/>
            <w:bookmarkStart w:id="334" w:name="_Toc400022483"/>
            <w:r w:rsidRPr="00C55C37">
              <w:rPr>
                <w:bCs w:val="0"/>
                <w:sz w:val="24"/>
              </w:rPr>
              <w:t>Web Development</w:t>
            </w:r>
            <w:bookmarkEnd w:id="332"/>
            <w:bookmarkEnd w:id="333"/>
            <w:bookmarkEnd w:id="334"/>
          </w:p>
          <w:p w14:paraId="066271CC" w14:textId="77777777" w:rsidR="00046A2D" w:rsidRPr="00E86B7F" w:rsidRDefault="00046A2D" w:rsidP="003F07FF">
            <w:pPr>
              <w:pStyle w:val="CompModelText"/>
              <w:ind w:left="126"/>
              <w:rPr>
                <w:rFonts w:asciiTheme="minorHAnsi" w:hAnsiTheme="minorHAnsi" w:cstheme="minorHAnsi"/>
                <w:color w:val="FFFFFF" w:themeColor="background1"/>
              </w:rPr>
            </w:pPr>
            <w:r w:rsidRPr="00E86B7F">
              <w:rPr>
                <w:rFonts w:asciiTheme="minorHAnsi" w:hAnsiTheme="minorHAnsi" w:cstheme="minorHAnsi"/>
                <w:bCs/>
                <w:color w:val="FFFFFF" w:themeColor="background1"/>
                <w:sz w:val="20"/>
                <w:szCs w:val="24"/>
              </w:rPr>
              <w:t>Knowledge of the principles and methods of Web technologies, tools, and delivery systems, including Web security, privacy policy practices, and user interface issues as they apply to development.</w:t>
            </w:r>
          </w:p>
        </w:tc>
      </w:tr>
      <w:tr w:rsidR="00046A2D" w:rsidRPr="00E86B7F" w14:paraId="066271D0" w14:textId="77777777" w:rsidTr="00CA0F61">
        <w:trPr>
          <w:trHeight w:val="432"/>
        </w:trPr>
        <w:tc>
          <w:tcPr>
            <w:tcW w:w="1620" w:type="dxa"/>
            <w:tcBorders>
              <w:top w:val="single" w:sz="8" w:space="0" w:color="000000"/>
              <w:bottom w:val="single" w:sz="8" w:space="0" w:color="000000"/>
              <w:right w:val="single" w:sz="8" w:space="0" w:color="000000"/>
            </w:tcBorders>
            <w:shd w:val="clear" w:color="auto" w:fill="D8D8D8"/>
          </w:tcPr>
          <w:p w14:paraId="066271CE"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288" w:type="dxa"/>
            <w:tcBorders>
              <w:top w:val="single" w:sz="8" w:space="0" w:color="000000"/>
              <w:left w:val="single" w:sz="8" w:space="0" w:color="000000"/>
              <w:bottom w:val="single" w:sz="8" w:space="0" w:color="000000"/>
            </w:tcBorders>
            <w:shd w:val="clear" w:color="auto" w:fill="D8D8D8"/>
          </w:tcPr>
          <w:p w14:paraId="066271CF" w14:textId="77777777" w:rsidR="00046A2D" w:rsidRPr="00C55C37" w:rsidRDefault="00CA0F6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1D4" w14:textId="77777777" w:rsidTr="00CA0F61">
        <w:trPr>
          <w:trHeight w:val="432"/>
        </w:trPr>
        <w:tc>
          <w:tcPr>
            <w:tcW w:w="1620" w:type="dxa"/>
            <w:tcBorders>
              <w:top w:val="single" w:sz="8" w:space="0" w:color="000000"/>
              <w:bottom w:val="single" w:sz="8" w:space="0" w:color="000000"/>
              <w:right w:val="single" w:sz="8" w:space="0" w:color="000000"/>
            </w:tcBorders>
          </w:tcPr>
          <w:p w14:paraId="066271D1"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1 – Novice</w:t>
            </w:r>
          </w:p>
        </w:tc>
        <w:tc>
          <w:tcPr>
            <w:tcW w:w="9288" w:type="dxa"/>
            <w:tcBorders>
              <w:top w:val="single" w:sz="8" w:space="0" w:color="000000"/>
              <w:left w:val="single" w:sz="8" w:space="0" w:color="000000"/>
              <w:bottom w:val="single" w:sz="8" w:space="0" w:color="000000"/>
            </w:tcBorders>
          </w:tcPr>
          <w:p w14:paraId="066271D2" w14:textId="77777777" w:rsidR="00CA0F61" w:rsidRPr="00C55C37" w:rsidRDefault="00CA0F61" w:rsidP="00CA0F61">
            <w:pPr>
              <w:pStyle w:val="Bullet1"/>
              <w:rPr>
                <w:sz w:val="18"/>
              </w:rPr>
            </w:pPr>
            <w:r w:rsidRPr="00C55C37">
              <w:rPr>
                <w:sz w:val="18"/>
              </w:rPr>
              <w:t>Identifies web development technologies, tools,</w:t>
            </w:r>
            <w:r w:rsidR="00DC5AD2" w:rsidRPr="00C55C37">
              <w:rPr>
                <w:sz w:val="18"/>
              </w:rPr>
              <w:t xml:space="preserve"> and delivery systems</w:t>
            </w:r>
            <w:r w:rsidRPr="00C55C37">
              <w:rPr>
                <w:sz w:val="18"/>
              </w:rPr>
              <w:t>.</w:t>
            </w:r>
          </w:p>
          <w:p w14:paraId="066271D3" w14:textId="77777777" w:rsidR="00CA0F61" w:rsidRPr="00FB7C59" w:rsidRDefault="00DC5AD2" w:rsidP="00DC5AD2">
            <w:pPr>
              <w:pStyle w:val="Bullet1"/>
              <w:rPr>
                <w:sz w:val="18"/>
              </w:rPr>
            </w:pPr>
            <w:r w:rsidRPr="00C55C37">
              <w:rPr>
                <w:sz w:val="18"/>
              </w:rPr>
              <w:t>Defines and provides examples of</w:t>
            </w:r>
            <w:r w:rsidR="00CA0F61" w:rsidRPr="00FB7C59">
              <w:rPr>
                <w:sz w:val="18"/>
              </w:rPr>
              <w:t xml:space="preserve"> web development, web design, and da</w:t>
            </w:r>
            <w:r w:rsidRPr="00FB7C59">
              <w:rPr>
                <w:sz w:val="18"/>
              </w:rPr>
              <w:t>ta communication</w:t>
            </w:r>
            <w:r w:rsidR="00CA0F61" w:rsidRPr="00FB7C59">
              <w:rPr>
                <w:sz w:val="18"/>
              </w:rPr>
              <w:t xml:space="preserve"> with respect to web server and</w:t>
            </w:r>
            <w:r w:rsidRPr="00FB7C59">
              <w:rPr>
                <w:sz w:val="18"/>
              </w:rPr>
              <w:t>/or</w:t>
            </w:r>
            <w:r w:rsidR="00CA0F61" w:rsidRPr="00FB7C59">
              <w:rPr>
                <w:sz w:val="18"/>
              </w:rPr>
              <w:t xml:space="preserve"> web client.</w:t>
            </w:r>
          </w:p>
        </w:tc>
      </w:tr>
      <w:tr w:rsidR="00CA0F61" w:rsidRPr="00E86B7F" w14:paraId="066271DA" w14:textId="77777777" w:rsidTr="00CA0F61">
        <w:trPr>
          <w:trHeight w:val="432"/>
        </w:trPr>
        <w:tc>
          <w:tcPr>
            <w:tcW w:w="1620" w:type="dxa"/>
            <w:tcBorders>
              <w:top w:val="single" w:sz="8" w:space="0" w:color="000000"/>
              <w:bottom w:val="single" w:sz="8" w:space="0" w:color="000000"/>
              <w:right w:val="single" w:sz="8" w:space="0" w:color="000000"/>
            </w:tcBorders>
          </w:tcPr>
          <w:p w14:paraId="066271D5"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288" w:type="dxa"/>
            <w:tcBorders>
              <w:top w:val="single" w:sz="8" w:space="0" w:color="000000"/>
              <w:left w:val="single" w:sz="8" w:space="0" w:color="000000"/>
              <w:bottom w:val="single" w:sz="8" w:space="0" w:color="000000"/>
            </w:tcBorders>
          </w:tcPr>
          <w:p w14:paraId="066271D6" w14:textId="77777777" w:rsidR="00CA0F61" w:rsidRPr="00C55C37" w:rsidRDefault="00CA0F61" w:rsidP="00CA0F61">
            <w:pPr>
              <w:pStyle w:val="Bullet1"/>
              <w:rPr>
                <w:sz w:val="18"/>
              </w:rPr>
            </w:pPr>
            <w:r w:rsidRPr="00C55C37">
              <w:rPr>
                <w:sz w:val="18"/>
              </w:rPr>
              <w:t xml:space="preserve">Describes and follows the principles and methods of web development technologies, tools, and delivery systems. </w:t>
            </w:r>
          </w:p>
          <w:p w14:paraId="066271D7" w14:textId="77777777" w:rsidR="00DC5AD2" w:rsidRPr="00C55C37" w:rsidRDefault="00DC5AD2" w:rsidP="00DC5AD2">
            <w:pPr>
              <w:pStyle w:val="Bullet1"/>
            </w:pPr>
            <w:r w:rsidRPr="00C55C37">
              <w:rPr>
                <w:sz w:val="18"/>
              </w:rPr>
              <w:t xml:space="preserve">Completes basic configurations of web browsers and/or components. </w:t>
            </w:r>
          </w:p>
          <w:p w14:paraId="066271D8" w14:textId="77777777" w:rsidR="00DC5AD2" w:rsidRPr="00FB7C59" w:rsidRDefault="00DC5AD2" w:rsidP="00DC5AD2">
            <w:pPr>
              <w:pStyle w:val="Bullet1"/>
              <w:rPr>
                <w:sz w:val="18"/>
                <w:szCs w:val="18"/>
              </w:rPr>
            </w:pPr>
            <w:r w:rsidRPr="00FB7C59">
              <w:rPr>
                <w:sz w:val="18"/>
                <w:szCs w:val="18"/>
              </w:rPr>
              <w:t xml:space="preserve">Interprets basic requirements as part of new or updated web development and implements them, with guidance.  </w:t>
            </w:r>
          </w:p>
          <w:p w14:paraId="066271D9" w14:textId="77777777" w:rsidR="00CA0F61" w:rsidRPr="00FB7C59" w:rsidRDefault="00CA0F61" w:rsidP="00DC5AD2">
            <w:pPr>
              <w:pStyle w:val="Bullet1"/>
              <w:rPr>
                <w:sz w:val="18"/>
                <w:szCs w:val="18"/>
              </w:rPr>
            </w:pPr>
            <w:r w:rsidRPr="00FB7C59">
              <w:rPr>
                <w:sz w:val="18"/>
                <w:szCs w:val="18"/>
              </w:rPr>
              <w:t>Demonstrates knowledge of web development resources (e.g.</w:t>
            </w:r>
            <w:r w:rsidR="00254380" w:rsidRPr="00FB7C59">
              <w:rPr>
                <w:sz w:val="18"/>
                <w:szCs w:val="18"/>
              </w:rPr>
              <w:t>,</w:t>
            </w:r>
            <w:r w:rsidRPr="00FB7C59">
              <w:rPr>
                <w:sz w:val="18"/>
                <w:szCs w:val="18"/>
              </w:rPr>
              <w:t xml:space="preserve"> page structure, elements, attributes), and </w:t>
            </w:r>
            <w:r w:rsidR="00DC5AD2" w:rsidRPr="00FB7C59">
              <w:rPr>
                <w:sz w:val="18"/>
                <w:szCs w:val="18"/>
              </w:rPr>
              <w:t>performs basic updates to websites based on these resources.</w:t>
            </w:r>
          </w:p>
        </w:tc>
      </w:tr>
      <w:tr w:rsidR="00CA0F61" w:rsidRPr="00E86B7F" w14:paraId="066271E0" w14:textId="77777777" w:rsidTr="00CA0F61">
        <w:trPr>
          <w:trHeight w:val="432"/>
        </w:trPr>
        <w:tc>
          <w:tcPr>
            <w:tcW w:w="1620" w:type="dxa"/>
            <w:tcBorders>
              <w:top w:val="single" w:sz="8" w:space="0" w:color="000000"/>
              <w:bottom w:val="single" w:sz="8" w:space="0" w:color="000000"/>
              <w:right w:val="single" w:sz="8" w:space="0" w:color="000000"/>
            </w:tcBorders>
          </w:tcPr>
          <w:p w14:paraId="066271DB"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288" w:type="dxa"/>
            <w:tcBorders>
              <w:top w:val="single" w:sz="8" w:space="0" w:color="000000"/>
              <w:left w:val="single" w:sz="8" w:space="0" w:color="000000"/>
              <w:bottom w:val="single" w:sz="8" w:space="0" w:color="000000"/>
            </w:tcBorders>
          </w:tcPr>
          <w:p w14:paraId="066271DC" w14:textId="77777777" w:rsidR="00CA0F61" w:rsidRPr="00C55C37" w:rsidRDefault="00CA0F61" w:rsidP="000A362A">
            <w:pPr>
              <w:pStyle w:val="Bullet1"/>
              <w:rPr>
                <w:sz w:val="18"/>
              </w:rPr>
            </w:pPr>
            <w:r w:rsidRPr="00C55C37">
              <w:rPr>
                <w:sz w:val="18"/>
              </w:rPr>
              <w:t>Determines compatibility of applications with available browsers.</w:t>
            </w:r>
          </w:p>
          <w:p w14:paraId="066271DD" w14:textId="77777777" w:rsidR="00DC5AD2" w:rsidRPr="00C55C37" w:rsidRDefault="00DC5AD2" w:rsidP="00DC5AD2">
            <w:pPr>
              <w:pStyle w:val="Bullet1"/>
              <w:rPr>
                <w:sz w:val="18"/>
              </w:rPr>
            </w:pPr>
            <w:r w:rsidRPr="00C55C37">
              <w:rPr>
                <w:sz w:val="18"/>
              </w:rPr>
              <w:t>Interprets requirements for web development tasks and addresses requirements as part of new or updated development projects.</w:t>
            </w:r>
          </w:p>
          <w:p w14:paraId="066271DE" w14:textId="77777777" w:rsidR="00DC5AD2" w:rsidRPr="00FB7C59" w:rsidRDefault="00CA0F61" w:rsidP="00CA0F61">
            <w:pPr>
              <w:pStyle w:val="Bullet1"/>
              <w:rPr>
                <w:sz w:val="18"/>
              </w:rPr>
            </w:pPr>
            <w:r w:rsidRPr="00FB7C59">
              <w:rPr>
                <w:sz w:val="18"/>
              </w:rPr>
              <w:t>Develops or modifies simple and advanced web pag</w:t>
            </w:r>
            <w:r w:rsidR="00DC5AD2" w:rsidRPr="00FB7C59">
              <w:rPr>
                <w:sz w:val="18"/>
              </w:rPr>
              <w:t>es using web-development tools.</w:t>
            </w:r>
          </w:p>
          <w:p w14:paraId="066271DF" w14:textId="77777777" w:rsidR="00CA0F61" w:rsidRPr="00FB7C59" w:rsidRDefault="00DC5AD2" w:rsidP="00CA0F61">
            <w:pPr>
              <w:pStyle w:val="Bullet1"/>
              <w:rPr>
                <w:sz w:val="18"/>
              </w:rPr>
            </w:pPr>
            <w:r w:rsidRPr="00FB7C59">
              <w:rPr>
                <w:sz w:val="18"/>
              </w:rPr>
              <w:t>U</w:t>
            </w:r>
            <w:r w:rsidR="00CA0F61" w:rsidRPr="00FB7C59">
              <w:rPr>
                <w:sz w:val="18"/>
              </w:rPr>
              <w:t>ploads and tests constructed web pages following approved methods.</w:t>
            </w:r>
          </w:p>
        </w:tc>
      </w:tr>
      <w:tr w:rsidR="00CA0F61" w:rsidRPr="00E86B7F" w14:paraId="066271E6" w14:textId="77777777" w:rsidTr="00CA0F61">
        <w:trPr>
          <w:trHeight w:val="432"/>
        </w:trPr>
        <w:tc>
          <w:tcPr>
            <w:tcW w:w="1620" w:type="dxa"/>
            <w:tcBorders>
              <w:top w:val="single" w:sz="8" w:space="0" w:color="000000"/>
              <w:bottom w:val="single" w:sz="8" w:space="0" w:color="000000"/>
              <w:right w:val="single" w:sz="8" w:space="0" w:color="000000"/>
            </w:tcBorders>
          </w:tcPr>
          <w:p w14:paraId="066271E1"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288" w:type="dxa"/>
            <w:tcBorders>
              <w:top w:val="single" w:sz="8" w:space="0" w:color="000000"/>
              <w:left w:val="single" w:sz="8" w:space="0" w:color="000000"/>
              <w:bottom w:val="single" w:sz="8" w:space="0" w:color="000000"/>
            </w:tcBorders>
          </w:tcPr>
          <w:p w14:paraId="066271E2" w14:textId="77777777" w:rsidR="00CA0F61" w:rsidRPr="00FB7C59" w:rsidRDefault="00CA0F61" w:rsidP="00CA0F61">
            <w:pPr>
              <w:pStyle w:val="Bullet1"/>
              <w:rPr>
                <w:sz w:val="18"/>
              </w:rPr>
            </w:pPr>
            <w:r w:rsidRPr="00C55C37">
              <w:rPr>
                <w:sz w:val="18"/>
              </w:rPr>
              <w:t>Manages</w:t>
            </w:r>
            <w:r w:rsidR="00DC5AD2" w:rsidRPr="00C55C37">
              <w:rPr>
                <w:sz w:val="18"/>
              </w:rPr>
              <w:t xml:space="preserve"> the</w:t>
            </w:r>
            <w:r w:rsidRPr="00C55C37">
              <w:rPr>
                <w:sz w:val="18"/>
              </w:rPr>
              <w:t xml:space="preserve"> implementation, development, and/or operation of websites.</w:t>
            </w:r>
          </w:p>
          <w:p w14:paraId="066271E3" w14:textId="77777777" w:rsidR="00CA0F61" w:rsidRPr="00FB7C59" w:rsidRDefault="00CA0F61" w:rsidP="00CA0F61">
            <w:pPr>
              <w:pStyle w:val="Bullet1"/>
              <w:rPr>
                <w:sz w:val="18"/>
              </w:rPr>
            </w:pPr>
            <w:r w:rsidRPr="00FB7C59">
              <w:rPr>
                <w:sz w:val="18"/>
              </w:rPr>
              <w:t>Analyzes web pages, technologies, and delivery systems, and/or deduces development issues related to web security, privacy and user interface.</w:t>
            </w:r>
          </w:p>
          <w:p w14:paraId="066271E4" w14:textId="77777777" w:rsidR="00DC5AD2" w:rsidRPr="00FB7C59" w:rsidRDefault="00DC5AD2" w:rsidP="00DC5AD2">
            <w:pPr>
              <w:pStyle w:val="Bullet1"/>
              <w:rPr>
                <w:sz w:val="18"/>
              </w:rPr>
            </w:pPr>
            <w:r w:rsidRPr="00FB7C59">
              <w:rPr>
                <w:sz w:val="18"/>
              </w:rPr>
              <w:t xml:space="preserve">Explains implications of complex requirements for web development to promote understanding across team and staff.  </w:t>
            </w:r>
          </w:p>
          <w:p w14:paraId="066271E5" w14:textId="77777777" w:rsidR="00CA0F61" w:rsidRPr="00FB7C59" w:rsidRDefault="00CA0F61" w:rsidP="00CA0F61">
            <w:pPr>
              <w:pStyle w:val="Bullet1"/>
              <w:rPr>
                <w:sz w:val="18"/>
              </w:rPr>
            </w:pPr>
            <w:r w:rsidRPr="00FB7C59">
              <w:rPr>
                <w:sz w:val="18"/>
              </w:rPr>
              <w:t>Analyzes and troub</w:t>
            </w:r>
            <w:r w:rsidR="00DC5AD2" w:rsidRPr="00FB7C59">
              <w:rPr>
                <w:sz w:val="18"/>
              </w:rPr>
              <w:t>leshoots complex web development errors</w:t>
            </w:r>
            <w:r w:rsidRPr="00FB7C59">
              <w:rPr>
                <w:sz w:val="18"/>
              </w:rPr>
              <w:t xml:space="preserve"> (e.g.</w:t>
            </w:r>
            <w:r w:rsidR="00DC5AD2" w:rsidRPr="00FB7C59">
              <w:rPr>
                <w:sz w:val="18"/>
              </w:rPr>
              <w:t>,</w:t>
            </w:r>
            <w:r w:rsidRPr="00FB7C59">
              <w:rPr>
                <w:sz w:val="18"/>
              </w:rPr>
              <w:t xml:space="preserve"> uploading, connection speed, encoding, syntax) for successful resolution.</w:t>
            </w:r>
          </w:p>
        </w:tc>
      </w:tr>
      <w:tr w:rsidR="00CA0F61" w:rsidRPr="00E86B7F" w14:paraId="066271EB" w14:textId="77777777" w:rsidTr="00CA0F61">
        <w:trPr>
          <w:trHeight w:val="432"/>
        </w:trPr>
        <w:tc>
          <w:tcPr>
            <w:tcW w:w="1620" w:type="dxa"/>
            <w:tcBorders>
              <w:top w:val="single" w:sz="8" w:space="0" w:color="000000"/>
              <w:bottom w:val="single" w:sz="8" w:space="0" w:color="000000"/>
              <w:right w:val="single" w:sz="8" w:space="0" w:color="000000"/>
            </w:tcBorders>
          </w:tcPr>
          <w:p w14:paraId="066271E7"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w:t>
            </w:r>
            <w:r w:rsidRPr="00C55C37">
              <w:rPr>
                <w:rFonts w:asciiTheme="minorHAnsi" w:hAnsiTheme="minorHAnsi" w:cstheme="minorHAnsi"/>
                <w:b/>
                <w:bCs/>
                <w:sz w:val="20"/>
                <w:szCs w:val="23"/>
              </w:rPr>
              <w:t>el 5 – Expert</w:t>
            </w:r>
          </w:p>
        </w:tc>
        <w:tc>
          <w:tcPr>
            <w:tcW w:w="9288" w:type="dxa"/>
            <w:tcBorders>
              <w:top w:val="single" w:sz="8" w:space="0" w:color="000000"/>
              <w:left w:val="single" w:sz="8" w:space="0" w:color="000000"/>
              <w:bottom w:val="single" w:sz="8" w:space="0" w:color="000000"/>
            </w:tcBorders>
          </w:tcPr>
          <w:p w14:paraId="066271E8" w14:textId="77777777" w:rsidR="00CA0F61" w:rsidRPr="00C55C37" w:rsidRDefault="00DC5AD2" w:rsidP="00CA0F61">
            <w:pPr>
              <w:pStyle w:val="Bullet1"/>
              <w:rPr>
                <w:sz w:val="18"/>
              </w:rPr>
            </w:pPr>
            <w:r w:rsidRPr="00C55C37">
              <w:rPr>
                <w:sz w:val="18"/>
              </w:rPr>
              <w:t>Establishes</w:t>
            </w:r>
            <w:r w:rsidR="00CA0F61" w:rsidRPr="00C55C37">
              <w:rPr>
                <w:sz w:val="18"/>
              </w:rPr>
              <w:t xml:space="preserve"> policies and standards for use of web development technologies, tools, and delivery systems that maintain currency with industry developments and established principles. </w:t>
            </w:r>
          </w:p>
          <w:p w14:paraId="066271E9" w14:textId="77777777" w:rsidR="00CA0F61" w:rsidRPr="00FB7C59" w:rsidRDefault="00CA0F61" w:rsidP="00CA0F61">
            <w:pPr>
              <w:pStyle w:val="Bullet1"/>
              <w:rPr>
                <w:sz w:val="18"/>
              </w:rPr>
            </w:pPr>
            <w:r w:rsidRPr="00C55C37">
              <w:rPr>
                <w:sz w:val="18"/>
              </w:rPr>
              <w:t>Reports on new developments in web technologies and deliver</w:t>
            </w:r>
            <w:r w:rsidRPr="00FB7C59">
              <w:rPr>
                <w:sz w:val="18"/>
              </w:rPr>
              <w:t>y systems in a manner that facilitates timely adoption and integration into organizational practices.</w:t>
            </w:r>
          </w:p>
          <w:p w14:paraId="066271EA" w14:textId="77777777" w:rsidR="00CA0F61" w:rsidRPr="00FB7C59" w:rsidRDefault="00CA0F61" w:rsidP="00CA0F61">
            <w:pPr>
              <w:pStyle w:val="Bullet1"/>
              <w:rPr>
                <w:sz w:val="18"/>
              </w:rPr>
            </w:pPr>
            <w:r w:rsidRPr="00FB7C59">
              <w:rPr>
                <w:sz w:val="18"/>
              </w:rPr>
              <w:t>Creates complex network applications using live relational databases for web-based online updating purposes.</w:t>
            </w:r>
          </w:p>
        </w:tc>
      </w:tr>
    </w:tbl>
    <w:p w14:paraId="066271EC" w14:textId="77777777" w:rsidR="00046A2D" w:rsidRPr="00E86B7F" w:rsidRDefault="00046A2D" w:rsidP="00046A2D">
      <w:pPr>
        <w:rPr>
          <w:rFonts w:asciiTheme="minorHAnsi" w:hAnsiTheme="minorHAnsi" w:cstheme="minorHAnsi"/>
        </w:rPr>
      </w:pPr>
    </w:p>
    <w:p w14:paraId="066271ED" w14:textId="77777777" w:rsidR="00046A2D" w:rsidRPr="00E86B7F" w:rsidRDefault="00046A2D" w:rsidP="00046A2D">
      <w:pPr>
        <w:rPr>
          <w:rFonts w:asciiTheme="minorHAnsi" w:hAnsiTheme="minorHAnsi" w:cstheme="minorHAnsi"/>
        </w:rPr>
      </w:pPr>
    </w:p>
    <w:p w14:paraId="066271EE" w14:textId="77777777" w:rsidR="00046A2D" w:rsidRPr="00E86B7F" w:rsidRDefault="00046A2D" w:rsidP="00046A2D">
      <w:pPr>
        <w:rPr>
          <w:rFonts w:asciiTheme="minorHAnsi" w:hAnsiTheme="minorHAnsi" w:cstheme="minorHAnsi"/>
        </w:rPr>
      </w:pPr>
    </w:p>
    <w:p w14:paraId="066271EF" w14:textId="77777777" w:rsidR="00046A2D" w:rsidRPr="00E86B7F" w:rsidRDefault="00046A2D" w:rsidP="00046A2D">
      <w:pPr>
        <w:rPr>
          <w:rFonts w:asciiTheme="minorHAnsi" w:hAnsiTheme="minorHAnsi" w:cstheme="minorHAnsi"/>
        </w:rPr>
      </w:pPr>
    </w:p>
    <w:p w14:paraId="066271F0" w14:textId="77777777" w:rsidR="00046A2D" w:rsidRPr="00E86B7F" w:rsidRDefault="00046A2D" w:rsidP="00046A2D">
      <w:pPr>
        <w:rPr>
          <w:rFonts w:asciiTheme="minorHAnsi" w:hAnsiTheme="minorHAnsi" w:cstheme="minorHAnsi"/>
        </w:rPr>
      </w:pPr>
    </w:p>
    <w:p w14:paraId="066271F1" w14:textId="77777777" w:rsidR="00046A2D" w:rsidRPr="00E86B7F" w:rsidRDefault="00046A2D" w:rsidP="00046A2D">
      <w:pPr>
        <w:rPr>
          <w:rFonts w:asciiTheme="minorHAnsi" w:hAnsiTheme="minorHAnsi" w:cstheme="minorHAnsi"/>
        </w:rPr>
      </w:pPr>
    </w:p>
    <w:p w14:paraId="066271F2" w14:textId="77777777" w:rsidR="00046A2D" w:rsidRPr="00E86B7F" w:rsidRDefault="00046A2D" w:rsidP="00046A2D">
      <w:pPr>
        <w:rPr>
          <w:rFonts w:asciiTheme="minorHAnsi" w:hAnsiTheme="minorHAnsi" w:cstheme="minorHAnsi"/>
        </w:rPr>
      </w:pPr>
    </w:p>
    <w:p w14:paraId="066271F3" w14:textId="77777777" w:rsidR="00046A2D" w:rsidRPr="00E86B7F" w:rsidRDefault="00046A2D" w:rsidP="00046A2D">
      <w:pPr>
        <w:rPr>
          <w:rFonts w:asciiTheme="minorHAnsi" w:hAnsiTheme="minorHAnsi" w:cstheme="minorHAnsi"/>
        </w:rPr>
      </w:pPr>
    </w:p>
    <w:p w14:paraId="066271F4" w14:textId="77777777" w:rsidR="00046A2D" w:rsidRPr="00E86B7F" w:rsidRDefault="00046A2D" w:rsidP="00046A2D">
      <w:pPr>
        <w:rPr>
          <w:rFonts w:asciiTheme="minorHAnsi" w:hAnsiTheme="minorHAnsi" w:cstheme="minorHAnsi"/>
        </w:rPr>
      </w:pPr>
    </w:p>
    <w:p w14:paraId="066271F5" w14:textId="77777777" w:rsidR="00046A2D" w:rsidRPr="00E86B7F" w:rsidRDefault="00046A2D" w:rsidP="00046A2D">
      <w:pPr>
        <w:rPr>
          <w:rFonts w:asciiTheme="minorHAnsi" w:hAnsiTheme="minorHAnsi" w:cstheme="minorHAnsi"/>
        </w:rPr>
      </w:pPr>
    </w:p>
    <w:p w14:paraId="066271F6" w14:textId="77777777" w:rsidR="00046A2D" w:rsidRPr="00E86B7F" w:rsidRDefault="00046A2D" w:rsidP="00046A2D">
      <w:pPr>
        <w:rPr>
          <w:rFonts w:asciiTheme="minorHAnsi" w:hAnsiTheme="minorHAnsi" w:cstheme="minorHAnsi"/>
        </w:rPr>
      </w:pPr>
    </w:p>
    <w:p w14:paraId="066271F7" w14:textId="77777777" w:rsidR="00046A2D" w:rsidRPr="00E86B7F" w:rsidRDefault="00046A2D" w:rsidP="00046A2D">
      <w:pPr>
        <w:rPr>
          <w:rFonts w:asciiTheme="minorHAnsi" w:hAnsiTheme="minorHAnsi" w:cstheme="minorHAnsi"/>
        </w:rPr>
      </w:pPr>
    </w:p>
    <w:tbl>
      <w:tblPr>
        <w:tblW w:w="109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9360"/>
      </w:tblGrid>
      <w:tr w:rsidR="00046A2D" w:rsidRPr="00E86B7F" w14:paraId="066271FA" w14:textId="77777777" w:rsidTr="00E86B7F">
        <w:trPr>
          <w:trHeight w:val="432"/>
          <w:tblHeader/>
        </w:trPr>
        <w:tc>
          <w:tcPr>
            <w:tcW w:w="10908" w:type="dxa"/>
            <w:gridSpan w:val="2"/>
            <w:tcBorders>
              <w:top w:val="single" w:sz="8" w:space="0" w:color="000000"/>
              <w:bottom w:val="single" w:sz="8" w:space="0" w:color="000000"/>
            </w:tcBorders>
            <w:shd w:val="clear" w:color="auto" w:fill="2E5571" w:themeFill="accent3" w:themeFillShade="BF"/>
          </w:tcPr>
          <w:p w14:paraId="066271F8" w14:textId="77777777" w:rsidR="00046A2D" w:rsidRPr="00C55C37" w:rsidRDefault="00046A2D" w:rsidP="003F07FF">
            <w:pPr>
              <w:pStyle w:val="Heading0"/>
              <w:outlineLvl w:val="2"/>
              <w:rPr>
                <w:sz w:val="24"/>
              </w:rPr>
            </w:pPr>
            <w:bookmarkStart w:id="335" w:name="_Toc346485589"/>
            <w:bookmarkStart w:id="336" w:name="_Toc375250114"/>
            <w:bookmarkStart w:id="337" w:name="_Toc400022484"/>
            <w:r w:rsidRPr="0059122E">
              <w:rPr>
                <w:bCs w:val="0"/>
                <w:sz w:val="24"/>
              </w:rPr>
              <w:t>Web Technology</w:t>
            </w:r>
            <w:bookmarkEnd w:id="335"/>
            <w:bookmarkEnd w:id="336"/>
            <w:bookmarkEnd w:id="337"/>
          </w:p>
          <w:p w14:paraId="066271F9" w14:textId="77777777" w:rsidR="00046A2D" w:rsidRPr="00E86B7F" w:rsidRDefault="00046A2D" w:rsidP="003F07FF">
            <w:pPr>
              <w:pStyle w:val="CompModelText"/>
              <w:ind w:left="126"/>
              <w:rPr>
                <w:rFonts w:asciiTheme="minorHAnsi" w:hAnsiTheme="minorHAnsi" w:cstheme="minorHAnsi"/>
                <w:color w:val="FFFFFF" w:themeColor="background1"/>
                <w:sz w:val="24"/>
                <w:szCs w:val="24"/>
              </w:rPr>
            </w:pPr>
            <w:r w:rsidRPr="00E86B7F">
              <w:rPr>
                <w:rFonts w:asciiTheme="minorHAnsi" w:hAnsiTheme="minorHAnsi" w:cstheme="minorHAnsi"/>
                <w:color w:val="FFFFFF" w:themeColor="background1"/>
                <w:sz w:val="20"/>
                <w:szCs w:val="24"/>
              </w:rPr>
              <w:t>Knowledge of the principles and methods of web technologies, tools, and delivery systems, including web security, privacy policy practices, and user interface issues.</w:t>
            </w:r>
          </w:p>
        </w:tc>
      </w:tr>
      <w:tr w:rsidR="00046A2D" w:rsidRPr="00E86B7F" w14:paraId="066271FD" w14:textId="77777777" w:rsidTr="003F07FF">
        <w:trPr>
          <w:trHeight w:val="432"/>
        </w:trPr>
        <w:tc>
          <w:tcPr>
            <w:tcW w:w="1548" w:type="dxa"/>
            <w:tcBorders>
              <w:top w:val="single" w:sz="8" w:space="0" w:color="000000"/>
              <w:bottom w:val="single" w:sz="8" w:space="0" w:color="000000"/>
              <w:right w:val="single" w:sz="8" w:space="0" w:color="000000"/>
            </w:tcBorders>
            <w:shd w:val="clear" w:color="auto" w:fill="D8D8D8"/>
          </w:tcPr>
          <w:p w14:paraId="066271FB" w14:textId="77777777" w:rsidR="00046A2D" w:rsidRPr="00C55C37" w:rsidRDefault="00046A2D" w:rsidP="003F07FF">
            <w:pPr>
              <w:pStyle w:val="Default"/>
              <w:rPr>
                <w:rFonts w:asciiTheme="minorHAnsi" w:eastAsiaTheme="minorEastAsia" w:hAnsiTheme="minorHAnsi" w:cstheme="minorHAnsi"/>
                <w:sz w:val="20"/>
                <w:lang w:bidi="en-US"/>
              </w:rPr>
            </w:pPr>
            <w:r w:rsidRPr="0059122E">
              <w:rPr>
                <w:rFonts w:asciiTheme="minorHAnsi" w:eastAsiaTheme="minorEastAsia" w:hAnsiTheme="minorHAnsi" w:cstheme="minorHAnsi"/>
                <w:b/>
                <w:bCs/>
                <w:sz w:val="20"/>
              </w:rPr>
              <w:t xml:space="preserve">Proficiency Level </w:t>
            </w:r>
          </w:p>
        </w:tc>
        <w:tc>
          <w:tcPr>
            <w:tcW w:w="9360" w:type="dxa"/>
            <w:tcBorders>
              <w:top w:val="single" w:sz="8" w:space="0" w:color="000000"/>
              <w:left w:val="single" w:sz="8" w:space="0" w:color="000000"/>
              <w:bottom w:val="single" w:sz="8" w:space="0" w:color="000000"/>
            </w:tcBorders>
            <w:shd w:val="clear" w:color="auto" w:fill="D8D8D8"/>
          </w:tcPr>
          <w:p w14:paraId="066271FC" w14:textId="77777777" w:rsidR="00046A2D" w:rsidRPr="00C55C37" w:rsidRDefault="00CA0F61" w:rsidP="003F07FF">
            <w:pPr>
              <w:pStyle w:val="Default"/>
              <w:rPr>
                <w:rFonts w:asciiTheme="minorHAnsi" w:eastAsiaTheme="minorEastAsia" w:hAnsiTheme="minorHAnsi" w:cstheme="minorHAnsi"/>
                <w:sz w:val="20"/>
                <w:lang w:bidi="en-US"/>
              </w:rPr>
            </w:pPr>
            <w:r w:rsidRPr="00C55C37">
              <w:rPr>
                <w:rFonts w:asciiTheme="minorHAnsi" w:eastAsiaTheme="minorEastAsia" w:hAnsiTheme="minorHAnsi" w:cstheme="minorHAnsi"/>
                <w:b/>
                <w:bCs/>
                <w:sz w:val="20"/>
              </w:rPr>
              <w:t>Example OI&amp;T Behaviors</w:t>
            </w:r>
          </w:p>
        </w:tc>
      </w:tr>
      <w:tr w:rsidR="00046A2D" w:rsidRPr="00E86B7F" w14:paraId="06627201" w14:textId="77777777" w:rsidTr="003F07FF">
        <w:trPr>
          <w:trHeight w:val="432"/>
        </w:trPr>
        <w:tc>
          <w:tcPr>
            <w:tcW w:w="1548" w:type="dxa"/>
            <w:tcBorders>
              <w:top w:val="single" w:sz="8" w:space="0" w:color="000000"/>
              <w:bottom w:val="single" w:sz="8" w:space="0" w:color="000000"/>
              <w:right w:val="single" w:sz="8" w:space="0" w:color="000000"/>
            </w:tcBorders>
          </w:tcPr>
          <w:p w14:paraId="066271FE" w14:textId="77777777" w:rsidR="00046A2D" w:rsidRPr="00C55C37" w:rsidRDefault="00046A2D" w:rsidP="003F07FF">
            <w:pPr>
              <w:pStyle w:val="Default"/>
              <w:rPr>
                <w:rFonts w:asciiTheme="minorHAnsi" w:hAnsiTheme="minorHAnsi" w:cstheme="minorHAnsi"/>
                <w:b/>
                <w:bCs/>
                <w:sz w:val="20"/>
                <w:szCs w:val="23"/>
              </w:rPr>
            </w:pPr>
            <w:r w:rsidRPr="0059122E">
              <w:rPr>
                <w:rFonts w:asciiTheme="minorHAnsi" w:hAnsiTheme="minorHAnsi" w:cstheme="minorHAnsi"/>
                <w:b/>
                <w:bCs/>
                <w:sz w:val="20"/>
                <w:szCs w:val="23"/>
              </w:rPr>
              <w:t xml:space="preserve">Level 1 </w:t>
            </w:r>
            <w:r w:rsidR="00FD2557" w:rsidRPr="00C55C37">
              <w:rPr>
                <w:rFonts w:asciiTheme="minorHAnsi" w:hAnsiTheme="minorHAnsi" w:cstheme="minorHAnsi"/>
                <w:b/>
                <w:bCs/>
                <w:sz w:val="20"/>
                <w:szCs w:val="23"/>
              </w:rPr>
              <w:t>–</w:t>
            </w:r>
            <w:r w:rsidRPr="00C55C37">
              <w:rPr>
                <w:rFonts w:asciiTheme="minorHAnsi" w:hAnsiTheme="minorHAnsi" w:cstheme="minorHAnsi"/>
                <w:b/>
                <w:bCs/>
                <w:sz w:val="20"/>
                <w:szCs w:val="23"/>
              </w:rPr>
              <w:t xml:space="preserve"> Novice</w:t>
            </w:r>
          </w:p>
        </w:tc>
        <w:tc>
          <w:tcPr>
            <w:tcW w:w="9360" w:type="dxa"/>
            <w:tcBorders>
              <w:top w:val="single" w:sz="8" w:space="0" w:color="000000"/>
              <w:left w:val="single" w:sz="8" w:space="0" w:color="000000"/>
              <w:bottom w:val="single" w:sz="8" w:space="0" w:color="000000"/>
            </w:tcBorders>
          </w:tcPr>
          <w:p w14:paraId="066271FF" w14:textId="77777777" w:rsidR="00046A2D" w:rsidRPr="00C55C37" w:rsidRDefault="00CA0F61" w:rsidP="003F07FF">
            <w:pPr>
              <w:pStyle w:val="Bullet1"/>
              <w:rPr>
                <w:sz w:val="18"/>
              </w:rPr>
            </w:pPr>
            <w:r w:rsidRPr="00C55C37">
              <w:rPr>
                <w:sz w:val="18"/>
              </w:rPr>
              <w:t>Recognizes</w:t>
            </w:r>
            <w:r w:rsidR="00046A2D" w:rsidRPr="00C55C37">
              <w:rPr>
                <w:sz w:val="18"/>
              </w:rPr>
              <w:t xml:space="preserve"> web technologies, tools, and delivery systems. </w:t>
            </w:r>
          </w:p>
          <w:p w14:paraId="06627200" w14:textId="77777777" w:rsidR="00CA0F61" w:rsidRPr="00FB7C59" w:rsidRDefault="00CA0F61" w:rsidP="003F07FF">
            <w:pPr>
              <w:pStyle w:val="Bullet1"/>
              <w:rPr>
                <w:sz w:val="18"/>
              </w:rPr>
            </w:pPr>
            <w:r w:rsidRPr="00FB7C59">
              <w:rPr>
                <w:sz w:val="18"/>
                <w:szCs w:val="23"/>
              </w:rPr>
              <w:t>Adheres to established practices related to web security, privacy policy, and user interface issues.</w:t>
            </w:r>
          </w:p>
        </w:tc>
      </w:tr>
      <w:tr w:rsidR="00CA0F61" w:rsidRPr="00E86B7F" w14:paraId="06627208" w14:textId="77777777" w:rsidTr="003F07FF">
        <w:trPr>
          <w:trHeight w:val="432"/>
        </w:trPr>
        <w:tc>
          <w:tcPr>
            <w:tcW w:w="1548" w:type="dxa"/>
            <w:tcBorders>
              <w:top w:val="single" w:sz="8" w:space="0" w:color="000000"/>
              <w:bottom w:val="single" w:sz="8" w:space="0" w:color="000000"/>
              <w:right w:val="single" w:sz="8" w:space="0" w:color="000000"/>
            </w:tcBorders>
          </w:tcPr>
          <w:p w14:paraId="06627202"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2 –Foundational</w:t>
            </w:r>
          </w:p>
        </w:tc>
        <w:tc>
          <w:tcPr>
            <w:tcW w:w="9360" w:type="dxa"/>
            <w:tcBorders>
              <w:top w:val="single" w:sz="8" w:space="0" w:color="000000"/>
              <w:left w:val="single" w:sz="8" w:space="0" w:color="000000"/>
              <w:bottom w:val="single" w:sz="8" w:space="0" w:color="000000"/>
            </w:tcBorders>
          </w:tcPr>
          <w:p w14:paraId="06627203" w14:textId="77777777" w:rsidR="00CA0F61" w:rsidRPr="00C55C37" w:rsidRDefault="00DC5AD2" w:rsidP="00CA0F61">
            <w:pPr>
              <w:pStyle w:val="Bullet1"/>
              <w:rPr>
                <w:sz w:val="18"/>
              </w:rPr>
            </w:pPr>
            <w:r w:rsidRPr="00C55C37">
              <w:rPr>
                <w:sz w:val="18"/>
              </w:rPr>
              <w:t>E</w:t>
            </w:r>
            <w:r w:rsidR="00CA0F61" w:rsidRPr="00C55C37">
              <w:rPr>
                <w:sz w:val="18"/>
              </w:rPr>
              <w:t xml:space="preserve">xplains the principles and methods of web technologies, tools, and delivery systems. </w:t>
            </w:r>
          </w:p>
          <w:p w14:paraId="06627204" w14:textId="77777777" w:rsidR="00DC5AD2" w:rsidRPr="00C55C37" w:rsidRDefault="00DC5AD2" w:rsidP="00DC5AD2">
            <w:pPr>
              <w:pStyle w:val="Bullet1"/>
              <w:rPr>
                <w:sz w:val="18"/>
              </w:rPr>
            </w:pPr>
            <w:r w:rsidRPr="00C55C37">
              <w:rPr>
                <w:sz w:val="18"/>
              </w:rPr>
              <w:t>Adheres to web security, privacy, and user interface policies and practices, with guidance.</w:t>
            </w:r>
          </w:p>
          <w:p w14:paraId="06627205" w14:textId="77777777" w:rsidR="00DC5AD2" w:rsidRPr="00FB7C59" w:rsidRDefault="00DC5AD2" w:rsidP="00DC5AD2">
            <w:pPr>
              <w:pStyle w:val="Bullet1"/>
              <w:rPr>
                <w:sz w:val="18"/>
              </w:rPr>
            </w:pPr>
            <w:r w:rsidRPr="00FB7C59">
              <w:rPr>
                <w:sz w:val="18"/>
              </w:rPr>
              <w:t xml:space="preserve">Troubleshoots front end web technology issues, with supervisor or peer guidance. </w:t>
            </w:r>
          </w:p>
          <w:p w14:paraId="06627206" w14:textId="77777777" w:rsidR="001837D1" w:rsidRPr="00FB7C59" w:rsidRDefault="00DC5AD2" w:rsidP="001837D1">
            <w:pPr>
              <w:pStyle w:val="Bullet1"/>
              <w:rPr>
                <w:sz w:val="18"/>
              </w:rPr>
            </w:pPr>
            <w:r w:rsidRPr="00FB7C59">
              <w:rPr>
                <w:sz w:val="18"/>
              </w:rPr>
              <w:t>Details</w:t>
            </w:r>
            <w:r w:rsidR="001837D1" w:rsidRPr="00FB7C59">
              <w:rPr>
                <w:sz w:val="18"/>
              </w:rPr>
              <w:t xml:space="preserve"> how permissions are managed to ensure protection of privacy and access.</w:t>
            </w:r>
          </w:p>
          <w:p w14:paraId="06627207" w14:textId="77777777" w:rsidR="001837D1" w:rsidRPr="00FB7C59" w:rsidRDefault="001837D1" w:rsidP="001837D1">
            <w:pPr>
              <w:pStyle w:val="Bullet1"/>
              <w:rPr>
                <w:sz w:val="18"/>
              </w:rPr>
            </w:pPr>
            <w:r w:rsidRPr="00FB7C59">
              <w:rPr>
                <w:sz w:val="18"/>
              </w:rPr>
              <w:t>Demonstrates understanding of the requirements for sensitive data transmission (e.g., difference between http and https).</w:t>
            </w:r>
          </w:p>
        </w:tc>
      </w:tr>
      <w:tr w:rsidR="00CA0F61" w:rsidRPr="00E86B7F" w14:paraId="0662720E" w14:textId="77777777" w:rsidTr="003F07FF">
        <w:trPr>
          <w:trHeight w:val="432"/>
        </w:trPr>
        <w:tc>
          <w:tcPr>
            <w:tcW w:w="1548" w:type="dxa"/>
            <w:tcBorders>
              <w:top w:val="single" w:sz="8" w:space="0" w:color="000000"/>
              <w:bottom w:val="single" w:sz="8" w:space="0" w:color="000000"/>
              <w:right w:val="single" w:sz="8" w:space="0" w:color="000000"/>
            </w:tcBorders>
          </w:tcPr>
          <w:p w14:paraId="06627209"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3 – Intermediate</w:t>
            </w:r>
          </w:p>
        </w:tc>
        <w:tc>
          <w:tcPr>
            <w:tcW w:w="9360" w:type="dxa"/>
            <w:tcBorders>
              <w:top w:val="single" w:sz="8" w:space="0" w:color="000000"/>
              <w:left w:val="single" w:sz="8" w:space="0" w:color="000000"/>
              <w:bottom w:val="single" w:sz="8" w:space="0" w:color="000000"/>
            </w:tcBorders>
          </w:tcPr>
          <w:p w14:paraId="0662720A" w14:textId="77777777" w:rsidR="00CA0F61" w:rsidRPr="00C55C37" w:rsidRDefault="00CA0F61" w:rsidP="00CA0F61">
            <w:pPr>
              <w:pStyle w:val="Bullet1"/>
              <w:rPr>
                <w:sz w:val="18"/>
              </w:rPr>
            </w:pPr>
            <w:r w:rsidRPr="00C55C37">
              <w:rPr>
                <w:sz w:val="18"/>
              </w:rPr>
              <w:t xml:space="preserve">Executes tasks requiring knowledge of linkage and integration capabilities in the product design phase. </w:t>
            </w:r>
          </w:p>
          <w:p w14:paraId="0662720B" w14:textId="77777777" w:rsidR="00DC5AD2" w:rsidRPr="00C55C37" w:rsidRDefault="00DC5AD2" w:rsidP="00DC5AD2">
            <w:pPr>
              <w:pStyle w:val="Bullet1"/>
              <w:rPr>
                <w:sz w:val="18"/>
              </w:rPr>
            </w:pPr>
            <w:r w:rsidRPr="00C55C37">
              <w:rPr>
                <w:sz w:val="18"/>
              </w:rPr>
              <w:t xml:space="preserve">Independently implements or supports web technology tools, systems, user interface, and/or security and privacy issues.   </w:t>
            </w:r>
          </w:p>
          <w:p w14:paraId="0662720C" w14:textId="77777777" w:rsidR="00CA0F61" w:rsidRPr="00FB7C59" w:rsidRDefault="00CA0F61" w:rsidP="00CA0F61">
            <w:pPr>
              <w:pStyle w:val="Bullet1"/>
              <w:rPr>
                <w:sz w:val="18"/>
              </w:rPr>
            </w:pPr>
            <w:r w:rsidRPr="00FB7C59">
              <w:rPr>
                <w:sz w:val="18"/>
              </w:rPr>
              <w:t>Reviews web security practices, privacy policies</w:t>
            </w:r>
            <w:r w:rsidR="001837D1" w:rsidRPr="00FB7C59">
              <w:rPr>
                <w:sz w:val="18"/>
              </w:rPr>
              <w:t>,</w:t>
            </w:r>
            <w:r w:rsidRPr="00FB7C59">
              <w:rPr>
                <w:sz w:val="18"/>
              </w:rPr>
              <w:t xml:space="preserve"> and/or user interface iss</w:t>
            </w:r>
            <w:r w:rsidR="00DC5AD2" w:rsidRPr="00FB7C59">
              <w:rPr>
                <w:sz w:val="18"/>
              </w:rPr>
              <w:t>ues for compliance or breach</w:t>
            </w:r>
            <w:r w:rsidR="001837D1" w:rsidRPr="00FB7C59">
              <w:rPr>
                <w:sz w:val="18"/>
              </w:rPr>
              <w:t>.</w:t>
            </w:r>
          </w:p>
          <w:p w14:paraId="0662720D" w14:textId="77777777" w:rsidR="001837D1" w:rsidRPr="00FB7C59" w:rsidRDefault="001837D1" w:rsidP="001837D1">
            <w:pPr>
              <w:pStyle w:val="Bullet1"/>
              <w:rPr>
                <w:sz w:val="18"/>
              </w:rPr>
            </w:pPr>
            <w:r w:rsidRPr="00FB7C59">
              <w:rPr>
                <w:sz w:val="18"/>
              </w:rPr>
              <w:t>Reviews local policies related to internet and web usage to support and enhance web security.</w:t>
            </w:r>
          </w:p>
        </w:tc>
      </w:tr>
      <w:tr w:rsidR="00CA0F61" w:rsidRPr="00E86B7F" w14:paraId="06627215" w14:textId="77777777" w:rsidTr="003F07FF">
        <w:trPr>
          <w:trHeight w:val="432"/>
        </w:trPr>
        <w:tc>
          <w:tcPr>
            <w:tcW w:w="1548" w:type="dxa"/>
            <w:tcBorders>
              <w:top w:val="single" w:sz="8" w:space="0" w:color="000000"/>
              <w:bottom w:val="single" w:sz="8" w:space="0" w:color="000000"/>
              <w:right w:val="single" w:sz="8" w:space="0" w:color="000000"/>
            </w:tcBorders>
          </w:tcPr>
          <w:p w14:paraId="0662720F"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Level 4 – Advanced</w:t>
            </w:r>
          </w:p>
        </w:tc>
        <w:tc>
          <w:tcPr>
            <w:tcW w:w="9360" w:type="dxa"/>
            <w:tcBorders>
              <w:top w:val="single" w:sz="8" w:space="0" w:color="000000"/>
              <w:left w:val="single" w:sz="8" w:space="0" w:color="000000"/>
              <w:bottom w:val="single" w:sz="8" w:space="0" w:color="000000"/>
            </w:tcBorders>
          </w:tcPr>
          <w:p w14:paraId="06627210" w14:textId="77777777" w:rsidR="00CA0F61" w:rsidRPr="00C55C37" w:rsidRDefault="00CA0F61" w:rsidP="000A362A">
            <w:pPr>
              <w:pStyle w:val="Bullet1"/>
              <w:rPr>
                <w:sz w:val="18"/>
              </w:rPr>
            </w:pPr>
            <w:r w:rsidRPr="00C55C37">
              <w:rPr>
                <w:sz w:val="18"/>
              </w:rPr>
              <w:t xml:space="preserve">Plans for and manages web technology growth and </w:t>
            </w:r>
            <w:r w:rsidR="00DC5AD2" w:rsidRPr="00C55C37">
              <w:rPr>
                <w:sz w:val="18"/>
              </w:rPr>
              <w:t>adoption across the team</w:t>
            </w:r>
            <w:r w:rsidRPr="00C55C37">
              <w:rPr>
                <w:sz w:val="18"/>
              </w:rPr>
              <w:t xml:space="preserve">. </w:t>
            </w:r>
          </w:p>
          <w:p w14:paraId="06627211" w14:textId="77777777" w:rsidR="00DC5AD2" w:rsidRPr="00FB7C59" w:rsidRDefault="00DC5AD2" w:rsidP="00DC5AD2">
            <w:pPr>
              <w:pStyle w:val="Bullet1"/>
              <w:rPr>
                <w:sz w:val="18"/>
              </w:rPr>
            </w:pPr>
            <w:r w:rsidRPr="00C55C37">
              <w:rPr>
                <w:sz w:val="18"/>
              </w:rPr>
              <w:t xml:space="preserve">Manages </w:t>
            </w:r>
            <w:r w:rsidRPr="00FB7C59">
              <w:rPr>
                <w:sz w:val="18"/>
              </w:rPr>
              <w:t>implementation of web technologies, tools, systems, and/or security, privacy</w:t>
            </w:r>
            <w:r w:rsidR="00254380" w:rsidRPr="00FB7C59">
              <w:rPr>
                <w:sz w:val="18"/>
              </w:rPr>
              <w:t>,</w:t>
            </w:r>
            <w:r w:rsidRPr="00FB7C59">
              <w:rPr>
                <w:sz w:val="18"/>
              </w:rPr>
              <w:t xml:space="preserve"> and user interface policies and practices across team members. </w:t>
            </w:r>
          </w:p>
          <w:p w14:paraId="06627212" w14:textId="77777777" w:rsidR="00CA0F61" w:rsidRPr="00FB7C59" w:rsidRDefault="00CA0F61" w:rsidP="000A362A">
            <w:pPr>
              <w:pStyle w:val="Bullet1"/>
              <w:rPr>
                <w:sz w:val="18"/>
              </w:rPr>
            </w:pPr>
            <w:r w:rsidRPr="00FB7C59">
              <w:rPr>
                <w:sz w:val="18"/>
              </w:rPr>
              <w:t>Analyzes, defines, develops, a</w:t>
            </w:r>
            <w:r w:rsidR="00DC5AD2" w:rsidRPr="00FB7C59">
              <w:rPr>
                <w:sz w:val="18"/>
              </w:rPr>
              <w:t>nd implements</w:t>
            </w:r>
            <w:r w:rsidRPr="00FB7C59">
              <w:rPr>
                <w:sz w:val="18"/>
              </w:rPr>
              <w:t xml:space="preserve"> web design, development, and delivery strategies</w:t>
            </w:r>
            <w:r w:rsidR="00DC5AD2" w:rsidRPr="00FB7C59">
              <w:rPr>
                <w:sz w:val="18"/>
              </w:rPr>
              <w:t xml:space="preserve"> across a team</w:t>
            </w:r>
            <w:r w:rsidRPr="00FB7C59">
              <w:rPr>
                <w:sz w:val="18"/>
              </w:rPr>
              <w:t xml:space="preserve">. </w:t>
            </w:r>
          </w:p>
          <w:p w14:paraId="06627213" w14:textId="77777777" w:rsidR="00CA0F61" w:rsidRPr="00FB7C59" w:rsidRDefault="001261D0" w:rsidP="00CA0F61">
            <w:pPr>
              <w:pStyle w:val="Bullet1"/>
              <w:rPr>
                <w:sz w:val="18"/>
              </w:rPr>
            </w:pPr>
            <w:r w:rsidRPr="00FB7C59">
              <w:rPr>
                <w:sz w:val="18"/>
              </w:rPr>
              <w:t>Evaluates</w:t>
            </w:r>
            <w:r w:rsidR="00CA0F61" w:rsidRPr="00FB7C59">
              <w:rPr>
                <w:sz w:val="18"/>
              </w:rPr>
              <w:t xml:space="preserve"> potential risk related to internal and external security, privacy, and user interface and proposes multi-layered strategies and/or practical IT security solutions to mitigate risk to the organization.</w:t>
            </w:r>
          </w:p>
          <w:p w14:paraId="06627214" w14:textId="77777777" w:rsidR="001837D1" w:rsidRPr="0094708C" w:rsidRDefault="001837D1" w:rsidP="001837D1">
            <w:pPr>
              <w:pStyle w:val="Bullet1"/>
              <w:rPr>
                <w:sz w:val="18"/>
              </w:rPr>
            </w:pPr>
            <w:r w:rsidRPr="0094708C">
              <w:rPr>
                <w:sz w:val="18"/>
              </w:rPr>
              <w:t>Ensures 508 and FIPS 140-2 website encryption.</w:t>
            </w:r>
          </w:p>
        </w:tc>
      </w:tr>
      <w:tr w:rsidR="00CA0F61" w:rsidRPr="00E86B7F" w14:paraId="06627219" w14:textId="77777777" w:rsidTr="003F07FF">
        <w:trPr>
          <w:trHeight w:val="432"/>
        </w:trPr>
        <w:tc>
          <w:tcPr>
            <w:tcW w:w="1548" w:type="dxa"/>
            <w:tcBorders>
              <w:top w:val="single" w:sz="8" w:space="0" w:color="000000"/>
              <w:bottom w:val="single" w:sz="8" w:space="0" w:color="000000"/>
              <w:right w:val="single" w:sz="8" w:space="0" w:color="000000"/>
            </w:tcBorders>
          </w:tcPr>
          <w:p w14:paraId="06627216" w14:textId="77777777" w:rsidR="00CA0F61" w:rsidRPr="00C55C37" w:rsidRDefault="00CA0F61" w:rsidP="000A362A">
            <w:pPr>
              <w:pStyle w:val="Default"/>
              <w:rPr>
                <w:rFonts w:asciiTheme="minorHAnsi" w:hAnsiTheme="minorHAnsi" w:cstheme="minorHAnsi"/>
                <w:b/>
                <w:bCs/>
                <w:sz w:val="20"/>
                <w:szCs w:val="23"/>
              </w:rPr>
            </w:pPr>
            <w:r w:rsidRPr="0059122E">
              <w:rPr>
                <w:rFonts w:asciiTheme="minorHAnsi" w:hAnsiTheme="minorHAnsi" w:cstheme="minorHAnsi"/>
                <w:b/>
                <w:bCs/>
                <w:sz w:val="20"/>
                <w:szCs w:val="23"/>
              </w:rPr>
              <w:t>Le</w:t>
            </w:r>
            <w:r w:rsidRPr="00C55C37">
              <w:rPr>
                <w:rFonts w:asciiTheme="minorHAnsi" w:hAnsiTheme="minorHAnsi" w:cstheme="minorHAnsi"/>
                <w:b/>
                <w:bCs/>
                <w:sz w:val="20"/>
                <w:szCs w:val="23"/>
              </w:rPr>
              <w:t>vel 5 – Expert</w:t>
            </w:r>
          </w:p>
        </w:tc>
        <w:tc>
          <w:tcPr>
            <w:tcW w:w="9360" w:type="dxa"/>
            <w:tcBorders>
              <w:top w:val="single" w:sz="8" w:space="0" w:color="000000"/>
              <w:left w:val="single" w:sz="8" w:space="0" w:color="000000"/>
              <w:bottom w:val="single" w:sz="8" w:space="0" w:color="000000"/>
            </w:tcBorders>
          </w:tcPr>
          <w:p w14:paraId="06627217" w14:textId="77777777" w:rsidR="00CA0F61" w:rsidRPr="00C55C37" w:rsidRDefault="001261D0" w:rsidP="00CA0F61">
            <w:pPr>
              <w:pStyle w:val="Bullet1"/>
              <w:rPr>
                <w:sz w:val="18"/>
              </w:rPr>
            </w:pPr>
            <w:r w:rsidRPr="00C55C37">
              <w:rPr>
                <w:sz w:val="18"/>
              </w:rPr>
              <w:t>Designs</w:t>
            </w:r>
            <w:r w:rsidR="00CA0F61" w:rsidRPr="00C55C37">
              <w:rPr>
                <w:sz w:val="18"/>
              </w:rPr>
              <w:t xml:space="preserve"> policies and standards for web technologies, tools, and delivery systems that maintain currency with industry developments and established principles. </w:t>
            </w:r>
          </w:p>
          <w:p w14:paraId="06627218" w14:textId="77777777" w:rsidR="00CA0F61" w:rsidRPr="00FB7C59" w:rsidRDefault="00CA0F61" w:rsidP="00CA0F61">
            <w:pPr>
              <w:pStyle w:val="Bullet1"/>
              <w:rPr>
                <w:sz w:val="18"/>
              </w:rPr>
            </w:pPr>
            <w:r w:rsidRPr="00C55C37">
              <w:rPr>
                <w:sz w:val="18"/>
              </w:rPr>
              <w:t>Creates and/or leads forums to inform stakeholders of risks related to use of web</w:t>
            </w:r>
            <w:r w:rsidRPr="00FB7C59">
              <w:rPr>
                <w:sz w:val="18"/>
              </w:rPr>
              <w:t xml:space="preserve"> technologies, and helps fos</w:t>
            </w:r>
            <w:r w:rsidR="001261D0" w:rsidRPr="00FB7C59">
              <w:rPr>
                <w:sz w:val="18"/>
              </w:rPr>
              <w:t>ter individual and team</w:t>
            </w:r>
            <w:r w:rsidRPr="00FB7C59">
              <w:rPr>
                <w:sz w:val="18"/>
              </w:rPr>
              <w:t xml:space="preserve"> responsibility for web security.</w:t>
            </w:r>
          </w:p>
        </w:tc>
      </w:tr>
    </w:tbl>
    <w:p w14:paraId="06627224" w14:textId="77777777" w:rsidR="00046A2D" w:rsidRPr="00FB7C59" w:rsidRDefault="00046A2D" w:rsidP="00B07225">
      <w:pPr>
        <w:jc w:val="left"/>
        <w:rPr>
          <w:rFonts w:asciiTheme="minorHAnsi" w:hAnsiTheme="minorHAnsi" w:cstheme="minorHAnsi"/>
          <w:sz w:val="24"/>
          <w:szCs w:val="24"/>
        </w:rPr>
      </w:pPr>
    </w:p>
    <w:sectPr w:rsidR="00046A2D" w:rsidRPr="00FB7C59" w:rsidSect="00D00878">
      <w:pgSz w:w="12240" w:h="15840"/>
      <w:pgMar w:top="1440" w:right="990" w:bottom="1350" w:left="720" w:header="540" w:footer="6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A5790" w14:textId="77777777" w:rsidR="00F26646" w:rsidRDefault="00F26646" w:rsidP="0074457D">
      <w:pPr>
        <w:spacing w:after="0" w:line="240" w:lineRule="auto"/>
      </w:pPr>
      <w:r>
        <w:separator/>
      </w:r>
    </w:p>
  </w:endnote>
  <w:endnote w:type="continuationSeparator" w:id="0">
    <w:p w14:paraId="62979E07" w14:textId="77777777" w:rsidR="00F26646" w:rsidRDefault="00F26646" w:rsidP="0074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7231" w14:textId="77777777" w:rsidR="00D42441" w:rsidRPr="00824CC4" w:rsidRDefault="00D42441" w:rsidP="00824CC4">
    <w:pPr>
      <w:pStyle w:val="Footer"/>
      <w:pBdr>
        <w:top w:val="none" w:sz="0" w:space="0" w:color="auto"/>
      </w:pBdr>
      <w:tabs>
        <w:tab w:val="clear" w:pos="8640"/>
        <w:tab w:val="left" w:pos="900"/>
        <w:tab w:val="right" w:pos="10080"/>
      </w:tabs>
      <w:jc w:val="both"/>
      <w:rPr>
        <w:i w:val="0"/>
        <w:color w:val="404040" w:themeColor="text1" w:themeTint="BF"/>
        <w:szCs w:val="24"/>
      </w:rPr>
    </w:pPr>
    <w:r w:rsidRPr="008B29B2">
      <w:rPr>
        <w:rFonts w:asciiTheme="minorHAnsi" w:hAnsiTheme="minorHAnsi" w:cstheme="minorHAnsi"/>
        <w:b/>
        <w:i w:val="0"/>
        <w:noProof/>
        <w:color w:val="404040" w:themeColor="text1" w:themeTint="BF"/>
        <w:szCs w:val="24"/>
        <w:lang w:bidi="ar-SA"/>
      </w:rPr>
      <mc:AlternateContent>
        <mc:Choice Requires="wps">
          <w:drawing>
            <wp:anchor distT="0" distB="0" distL="114300" distR="114300" simplePos="0" relativeHeight="251662336" behindDoc="0" locked="0" layoutInCell="1" allowOverlap="1" wp14:anchorId="0662723A" wp14:editId="0662723B">
              <wp:simplePos x="0" y="0"/>
              <wp:positionH relativeFrom="column">
                <wp:posOffset>-495300</wp:posOffset>
              </wp:positionH>
              <wp:positionV relativeFrom="paragraph">
                <wp:posOffset>45720</wp:posOffset>
              </wp:positionV>
              <wp:extent cx="7772400" cy="0"/>
              <wp:effectExtent l="0" t="0" r="19050" b="19050"/>
              <wp:wrapNone/>
              <wp:docPr id="5" name="Straight Arrow Connector 5" descr="ITWD 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8849417" id="_x0000_t32" coordsize="21600,21600" o:spt="32" o:oned="t" path="m,l21600,21600e" filled="f">
              <v:path arrowok="t" fillok="f" o:connecttype="none"/>
              <o:lock v:ext="edit" shapetype="t"/>
            </v:shapetype>
            <v:shape id="Straight Arrow Connector 5" o:spid="_x0000_s1026" type="#_x0000_t32" alt="ITWD Footer Line" style="position:absolute;margin-left:-39pt;margin-top:3.6pt;width:6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" strokecolor="#c00000"/>
          </w:pict>
        </mc:Fallback>
      </mc:AlternateContent>
    </w:r>
    <w:r w:rsidRPr="008B29B2">
      <w:rPr>
        <w:rFonts w:asciiTheme="minorHAnsi" w:hAnsiTheme="minorHAnsi" w:cstheme="minorHAnsi"/>
        <w:b/>
        <w:i w:val="0"/>
        <w:color w:val="404040" w:themeColor="text1" w:themeTint="BF"/>
        <w:szCs w:val="24"/>
      </w:rPr>
      <w:t>Department of Veterans Affairs</w:t>
    </w:r>
    <w:r>
      <w:rPr>
        <w:rFonts w:ascii="Helvetica" w:hAnsi="Helvetica"/>
        <w:b/>
        <w:i w:val="0"/>
        <w:color w:val="404040" w:themeColor="text1" w:themeTint="BF"/>
        <w:szCs w:val="24"/>
      </w:rPr>
      <w:tab/>
    </w:r>
    <w:sdt>
      <w:sdtPr>
        <w:rPr>
          <w:rFonts w:asciiTheme="minorHAnsi" w:hAnsiTheme="minorHAnsi" w:cstheme="minorHAnsi"/>
          <w:i w:val="0"/>
          <w:color w:val="404040" w:themeColor="text1" w:themeTint="BF"/>
          <w:szCs w:val="24"/>
        </w:rPr>
        <w:id w:val="27797275"/>
        <w:docPartObj>
          <w:docPartGallery w:val="Page Numbers (Bottom of Page)"/>
          <w:docPartUnique/>
        </w:docPartObj>
      </w:sdtPr>
      <w:sdtEndPr/>
      <w:sdtContent>
        <w:r w:rsidRPr="008B29B2">
          <w:rPr>
            <w:rFonts w:asciiTheme="minorHAnsi" w:hAnsiTheme="minorHAnsi" w:cstheme="minorHAnsi"/>
            <w:i w:val="0"/>
            <w:color w:val="404040" w:themeColor="text1" w:themeTint="BF"/>
            <w:szCs w:val="24"/>
          </w:rPr>
          <w:fldChar w:fldCharType="begin"/>
        </w:r>
        <w:r w:rsidRPr="008B29B2">
          <w:rPr>
            <w:rFonts w:asciiTheme="minorHAnsi" w:hAnsiTheme="minorHAnsi" w:cstheme="minorHAnsi"/>
            <w:i w:val="0"/>
            <w:color w:val="404040" w:themeColor="text1" w:themeTint="BF"/>
            <w:szCs w:val="24"/>
          </w:rPr>
          <w:instrText xml:space="preserve"> PAGE   \* MERGEFORMAT </w:instrText>
        </w:r>
        <w:r w:rsidRPr="008B29B2">
          <w:rPr>
            <w:rFonts w:asciiTheme="minorHAnsi" w:hAnsiTheme="minorHAnsi" w:cstheme="minorHAnsi"/>
            <w:i w:val="0"/>
            <w:color w:val="404040" w:themeColor="text1" w:themeTint="BF"/>
            <w:szCs w:val="24"/>
          </w:rPr>
          <w:fldChar w:fldCharType="separate"/>
        </w:r>
        <w:r w:rsidR="00603199">
          <w:rPr>
            <w:rFonts w:asciiTheme="minorHAnsi" w:hAnsiTheme="minorHAnsi" w:cstheme="minorHAnsi"/>
            <w:i w:val="0"/>
            <w:noProof/>
            <w:color w:val="404040" w:themeColor="text1" w:themeTint="BF"/>
            <w:szCs w:val="24"/>
          </w:rPr>
          <w:t>i</w:t>
        </w:r>
        <w:r w:rsidRPr="008B29B2">
          <w:rPr>
            <w:rFonts w:asciiTheme="minorHAnsi" w:hAnsiTheme="minorHAnsi" w:cstheme="minorHAnsi"/>
            <w:i w:val="0"/>
            <w:color w:val="404040" w:themeColor="text1" w:themeTint="BF"/>
            <w:szCs w:val="24"/>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7234" w14:textId="77777777" w:rsidR="00D42441" w:rsidRPr="00824CC4" w:rsidRDefault="00D42441" w:rsidP="00824CC4">
    <w:pPr>
      <w:pStyle w:val="Footer"/>
      <w:pBdr>
        <w:top w:val="none" w:sz="0" w:space="0" w:color="auto"/>
      </w:pBdr>
      <w:tabs>
        <w:tab w:val="clear" w:pos="8640"/>
        <w:tab w:val="left" w:pos="900"/>
        <w:tab w:val="right" w:pos="10080"/>
      </w:tabs>
      <w:jc w:val="both"/>
      <w:rPr>
        <w:i w:val="0"/>
        <w:color w:val="404040" w:themeColor="text1" w:themeTint="BF"/>
        <w:szCs w:val="24"/>
      </w:rPr>
    </w:pPr>
    <w:r w:rsidRPr="008B29B2">
      <w:rPr>
        <w:rFonts w:asciiTheme="minorHAnsi" w:hAnsiTheme="minorHAnsi" w:cstheme="minorHAnsi"/>
        <w:b/>
        <w:i w:val="0"/>
        <w:noProof/>
        <w:color w:val="404040" w:themeColor="text1" w:themeTint="BF"/>
        <w:szCs w:val="24"/>
        <w:lang w:bidi="ar-SA"/>
      </w:rPr>
      <mc:AlternateContent>
        <mc:Choice Requires="wps">
          <w:drawing>
            <wp:anchor distT="0" distB="0" distL="114300" distR="114300" simplePos="0" relativeHeight="251680768" behindDoc="0" locked="0" layoutInCell="1" allowOverlap="1" wp14:anchorId="06627240" wp14:editId="06627241">
              <wp:simplePos x="0" y="0"/>
              <wp:positionH relativeFrom="column">
                <wp:posOffset>-563880</wp:posOffset>
              </wp:positionH>
              <wp:positionV relativeFrom="paragraph">
                <wp:posOffset>-60960</wp:posOffset>
              </wp:positionV>
              <wp:extent cx="7894320" cy="0"/>
              <wp:effectExtent l="0" t="0" r="11430" b="19050"/>
              <wp:wrapNone/>
              <wp:docPr id="3" name="Straight Arrow Connector 3" descr="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94320"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F401566" id="_x0000_t32" coordsize="21600,21600" o:spt="32" o:oned="t" path="m,l21600,21600e" filled="f">
              <v:path arrowok="t" fillok="f" o:connecttype="none"/>
              <o:lock v:ext="edit" shapetype="t"/>
            </v:shapetype>
            <v:shape id="Straight Arrow Connector 3" o:spid="_x0000_s1026" type="#_x0000_t32" alt="Footer Line" style="position:absolute;margin-left:-44.4pt;margin-top:-4.8pt;width:621.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" strokecolor="#c00000"/>
          </w:pict>
        </mc:Fallback>
      </mc:AlternateContent>
    </w:r>
    <w:r w:rsidRPr="008B29B2">
      <w:rPr>
        <w:rFonts w:asciiTheme="minorHAnsi" w:hAnsiTheme="minorHAnsi" w:cstheme="minorHAnsi"/>
        <w:b/>
        <w:i w:val="0"/>
        <w:color w:val="404040" w:themeColor="text1" w:themeTint="BF"/>
        <w:szCs w:val="24"/>
      </w:rPr>
      <w:t>Department of Veterans Affairs</w:t>
    </w:r>
    <w:r>
      <w:rPr>
        <w:rFonts w:ascii="Helvetica" w:hAnsi="Helvetica"/>
        <w:b/>
        <w:i w:val="0"/>
        <w:color w:val="404040" w:themeColor="text1" w:themeTint="BF"/>
        <w:szCs w:val="24"/>
      </w:rPr>
      <w:tab/>
    </w:r>
    <w:sdt>
      <w:sdtPr>
        <w:rPr>
          <w:rFonts w:asciiTheme="minorHAnsi" w:hAnsiTheme="minorHAnsi" w:cstheme="minorHAnsi"/>
          <w:i w:val="0"/>
          <w:color w:val="404040" w:themeColor="text1" w:themeTint="BF"/>
          <w:szCs w:val="24"/>
        </w:rPr>
        <w:id w:val="186877185"/>
        <w:docPartObj>
          <w:docPartGallery w:val="Page Numbers (Bottom of Page)"/>
          <w:docPartUnique/>
        </w:docPartObj>
      </w:sdtPr>
      <w:sdtEndPr/>
      <w:sdtContent>
        <w:r w:rsidRPr="008B29B2">
          <w:rPr>
            <w:rFonts w:asciiTheme="minorHAnsi" w:hAnsiTheme="minorHAnsi" w:cstheme="minorHAnsi"/>
            <w:i w:val="0"/>
            <w:color w:val="404040" w:themeColor="text1" w:themeTint="BF"/>
            <w:szCs w:val="24"/>
          </w:rPr>
          <w:fldChar w:fldCharType="begin"/>
        </w:r>
        <w:r w:rsidRPr="008B29B2">
          <w:rPr>
            <w:rFonts w:asciiTheme="minorHAnsi" w:hAnsiTheme="minorHAnsi" w:cstheme="minorHAnsi"/>
            <w:i w:val="0"/>
            <w:color w:val="404040" w:themeColor="text1" w:themeTint="BF"/>
            <w:szCs w:val="24"/>
          </w:rPr>
          <w:instrText xml:space="preserve"> PAGE   \* MERGEFORMAT </w:instrText>
        </w:r>
        <w:r w:rsidRPr="008B29B2">
          <w:rPr>
            <w:rFonts w:asciiTheme="minorHAnsi" w:hAnsiTheme="minorHAnsi" w:cstheme="minorHAnsi"/>
            <w:i w:val="0"/>
            <w:color w:val="404040" w:themeColor="text1" w:themeTint="BF"/>
            <w:szCs w:val="24"/>
          </w:rPr>
          <w:fldChar w:fldCharType="separate"/>
        </w:r>
        <w:r w:rsidR="00811682">
          <w:rPr>
            <w:rFonts w:asciiTheme="minorHAnsi" w:hAnsiTheme="minorHAnsi" w:cstheme="minorHAnsi"/>
            <w:i w:val="0"/>
            <w:noProof/>
            <w:color w:val="404040" w:themeColor="text1" w:themeTint="BF"/>
            <w:szCs w:val="24"/>
          </w:rPr>
          <w:t>6</w:t>
        </w:r>
        <w:r w:rsidRPr="008B29B2">
          <w:rPr>
            <w:rFonts w:asciiTheme="minorHAnsi" w:hAnsiTheme="minorHAnsi" w:cstheme="minorHAnsi"/>
            <w:i w:val="0"/>
            <w:color w:val="404040" w:themeColor="text1" w:themeTint="BF"/>
            <w:szCs w:val="24"/>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7235" w14:textId="77777777" w:rsidR="00D42441" w:rsidRPr="00824CC4" w:rsidRDefault="00D42441" w:rsidP="00824CC4">
    <w:pPr>
      <w:pStyle w:val="Footer"/>
      <w:pBdr>
        <w:top w:val="none" w:sz="0" w:space="0" w:color="auto"/>
      </w:pBdr>
      <w:tabs>
        <w:tab w:val="clear" w:pos="8640"/>
        <w:tab w:val="left" w:pos="900"/>
        <w:tab w:val="right" w:pos="10080"/>
      </w:tabs>
      <w:jc w:val="both"/>
      <w:rPr>
        <w:i w:val="0"/>
        <w:color w:val="404040" w:themeColor="text1" w:themeTint="BF"/>
        <w:szCs w:val="24"/>
      </w:rPr>
    </w:pPr>
    <w:r w:rsidRPr="008B29B2">
      <w:rPr>
        <w:rFonts w:asciiTheme="minorHAnsi" w:hAnsiTheme="minorHAnsi" w:cstheme="minorHAnsi"/>
        <w:b/>
        <w:i w:val="0"/>
        <w:noProof/>
        <w:color w:val="404040" w:themeColor="text1" w:themeTint="BF"/>
        <w:szCs w:val="24"/>
        <w:lang w:bidi="ar-SA"/>
      </w:rPr>
      <mc:AlternateContent>
        <mc:Choice Requires="wps">
          <w:drawing>
            <wp:anchor distT="0" distB="0" distL="114300" distR="114300" simplePos="0" relativeHeight="251678720" behindDoc="0" locked="0" layoutInCell="1" allowOverlap="1" wp14:anchorId="06627242" wp14:editId="06627243">
              <wp:simplePos x="0" y="0"/>
              <wp:positionH relativeFrom="column">
                <wp:posOffset>-857250</wp:posOffset>
              </wp:positionH>
              <wp:positionV relativeFrom="paragraph">
                <wp:posOffset>-62865</wp:posOffset>
              </wp:positionV>
              <wp:extent cx="8239125" cy="0"/>
              <wp:effectExtent l="0" t="0" r="9525" b="19050"/>
              <wp:wrapNone/>
              <wp:docPr id="7" name="Straight Arrow Connector 7" descr="Foot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912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0FCD1B3" id="_x0000_t32" coordsize="21600,21600" o:spt="32" o:oned="t" path="m,l21600,21600e" filled="f">
              <v:path arrowok="t" fillok="f" o:connecttype="none"/>
              <o:lock v:ext="edit" shapetype="t"/>
            </v:shapetype>
            <v:shape id="Straight Arrow Connector 7" o:spid="_x0000_s1026" type="#_x0000_t32" alt="Footer Line" style="position:absolute;margin-left:-67.5pt;margin-top:-4.95pt;width:648.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" strokecolor="#c00000"/>
          </w:pict>
        </mc:Fallback>
      </mc:AlternateContent>
    </w:r>
    <w:r w:rsidRPr="008B29B2">
      <w:rPr>
        <w:rFonts w:asciiTheme="minorHAnsi" w:hAnsiTheme="minorHAnsi" w:cstheme="minorHAnsi"/>
        <w:b/>
        <w:i w:val="0"/>
        <w:color w:val="404040" w:themeColor="text1" w:themeTint="BF"/>
        <w:szCs w:val="24"/>
      </w:rPr>
      <w:t>Department of Veterans Affairs</w:t>
    </w:r>
    <w:r>
      <w:rPr>
        <w:rFonts w:ascii="Helvetica" w:hAnsi="Helvetica"/>
        <w:b/>
        <w:i w:val="0"/>
        <w:color w:val="404040" w:themeColor="text1" w:themeTint="BF"/>
        <w:szCs w:val="24"/>
      </w:rPr>
      <w:tab/>
    </w:r>
    <w:sdt>
      <w:sdtPr>
        <w:rPr>
          <w:rFonts w:asciiTheme="minorHAnsi" w:hAnsiTheme="minorHAnsi" w:cstheme="minorHAnsi"/>
          <w:i w:val="0"/>
          <w:color w:val="404040" w:themeColor="text1" w:themeTint="BF"/>
          <w:szCs w:val="24"/>
        </w:rPr>
        <w:id w:val="910656007"/>
        <w:docPartObj>
          <w:docPartGallery w:val="Page Numbers (Bottom of Page)"/>
          <w:docPartUnique/>
        </w:docPartObj>
      </w:sdtPr>
      <w:sdtEndPr/>
      <w:sdtContent>
        <w:r w:rsidRPr="008B29B2">
          <w:rPr>
            <w:rFonts w:asciiTheme="minorHAnsi" w:hAnsiTheme="minorHAnsi" w:cstheme="minorHAnsi"/>
            <w:i w:val="0"/>
            <w:color w:val="404040" w:themeColor="text1" w:themeTint="BF"/>
            <w:szCs w:val="24"/>
          </w:rPr>
          <w:fldChar w:fldCharType="begin"/>
        </w:r>
        <w:r w:rsidRPr="008B29B2">
          <w:rPr>
            <w:rFonts w:asciiTheme="minorHAnsi" w:hAnsiTheme="minorHAnsi" w:cstheme="minorHAnsi"/>
            <w:i w:val="0"/>
            <w:color w:val="404040" w:themeColor="text1" w:themeTint="BF"/>
            <w:szCs w:val="24"/>
          </w:rPr>
          <w:instrText xml:space="preserve"> PAGE   \* MERGEFORMAT </w:instrText>
        </w:r>
        <w:r w:rsidRPr="008B29B2">
          <w:rPr>
            <w:rFonts w:asciiTheme="minorHAnsi" w:hAnsiTheme="minorHAnsi" w:cstheme="minorHAnsi"/>
            <w:i w:val="0"/>
            <w:color w:val="404040" w:themeColor="text1" w:themeTint="BF"/>
            <w:szCs w:val="24"/>
          </w:rPr>
          <w:fldChar w:fldCharType="separate"/>
        </w:r>
        <w:r w:rsidR="00811682">
          <w:rPr>
            <w:rFonts w:asciiTheme="minorHAnsi" w:hAnsiTheme="minorHAnsi" w:cstheme="minorHAnsi"/>
            <w:i w:val="0"/>
            <w:noProof/>
            <w:color w:val="404040" w:themeColor="text1" w:themeTint="BF"/>
            <w:szCs w:val="24"/>
          </w:rPr>
          <w:t>145</w:t>
        </w:r>
        <w:r w:rsidRPr="008B29B2">
          <w:rPr>
            <w:rFonts w:asciiTheme="minorHAnsi" w:hAnsiTheme="minorHAnsi" w:cstheme="minorHAnsi"/>
            <w:i w:val="0"/>
            <w:color w:val="404040" w:themeColor="text1" w:themeTint="B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C29C0" w14:textId="77777777" w:rsidR="00F26646" w:rsidRDefault="00F26646" w:rsidP="0074457D">
      <w:pPr>
        <w:spacing w:after="0" w:line="240" w:lineRule="auto"/>
      </w:pPr>
      <w:r>
        <w:separator/>
      </w:r>
    </w:p>
  </w:footnote>
  <w:footnote w:type="continuationSeparator" w:id="0">
    <w:p w14:paraId="3BDB89D1" w14:textId="77777777" w:rsidR="00F26646" w:rsidRDefault="00F26646" w:rsidP="007445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722F" w14:textId="77777777" w:rsidR="00D42441" w:rsidRPr="00845C5E" w:rsidRDefault="00D42441" w:rsidP="00845C5E">
    <w:pPr>
      <w:pStyle w:val="Header"/>
      <w:tabs>
        <w:tab w:val="clear" w:pos="9360"/>
        <w:tab w:val="left" w:pos="4320"/>
        <w:tab w:val="left" w:pos="8550"/>
        <w:tab w:val="right" w:pos="12960"/>
      </w:tabs>
      <w:jc w:val="right"/>
      <w:rPr>
        <w:rFonts w:ascii="Helvetica" w:hAnsi="Helvetica"/>
        <w:b/>
        <w:bCs/>
        <w:color w:val="404040" w:themeColor="text1" w:themeTint="BF"/>
        <w:szCs w:val="24"/>
      </w:rPr>
    </w:pPr>
    <w:r w:rsidRPr="008C718A">
      <w:rPr>
        <w:noProof/>
        <w:szCs w:val="24"/>
        <w:lang w:bidi="ar-SA"/>
      </w:rPr>
      <w:drawing>
        <wp:anchor distT="0" distB="0" distL="114300" distR="114300" simplePos="0" relativeHeight="251660288" behindDoc="0" locked="0" layoutInCell="1" allowOverlap="1" wp14:anchorId="06627236" wp14:editId="06627237">
          <wp:simplePos x="0" y="0"/>
          <wp:positionH relativeFrom="column">
            <wp:posOffset>9525</wp:posOffset>
          </wp:positionH>
          <wp:positionV relativeFrom="paragraph">
            <wp:posOffset>-310515</wp:posOffset>
          </wp:positionV>
          <wp:extent cx="981075" cy="387350"/>
          <wp:effectExtent l="38100" t="38100" r="28575" b="50800"/>
          <wp:wrapNone/>
          <wp:docPr id="6" name="Picture 5" descr="ITWD Logo"/>
          <wp:cNvGraphicFramePr/>
          <a:graphic xmlns:a="http://schemas.openxmlformats.org/drawingml/2006/main">
            <a:graphicData uri="http://schemas.openxmlformats.org/drawingml/2006/picture">
              <pic:pic xmlns:pic="http://schemas.openxmlformats.org/drawingml/2006/picture">
                <pic:nvPicPr>
                  <pic:cNvPr id="7" name="Picture 6" descr="itwd.wmf"/>
                  <pic:cNvPicPr>
                    <a:picLocks noChangeAspect="1"/>
                  </pic:cNvPicPr>
                </pic:nvPicPr>
                <pic:blipFill>
                  <a:blip r:embed="rId1" cstate="print"/>
                  <a:stretch>
                    <a:fillRect/>
                  </a:stretch>
                </pic:blipFill>
                <pic:spPr>
                  <a:xfrm>
                    <a:off x="0" y="0"/>
                    <a:ext cx="981075" cy="387350"/>
                  </a:xfrm>
                  <a:prstGeom prst="rect">
                    <a:avLst/>
                  </a:prstGeom>
                  <a:effectLst>
                    <a:outerShdw blurRad="38100" dist="25400" dir="2700000" algn="tl" rotWithShape="0">
                      <a:prstClr val="black">
                        <a:alpha val="25000"/>
                      </a:prstClr>
                    </a:outerShdw>
                  </a:effectLst>
                </pic:spPr>
              </pic:pic>
            </a:graphicData>
          </a:graphic>
        </wp:anchor>
      </w:drawing>
    </w:r>
    <w:r>
      <w:rPr>
        <w:noProof/>
        <w:color w:val="004890"/>
        <w:szCs w:val="24"/>
        <w:lang w:bidi="ar-SA"/>
      </w:rPr>
      <mc:AlternateContent>
        <mc:Choice Requires="wps">
          <w:drawing>
            <wp:anchor distT="0" distB="0" distL="114300" distR="114300" simplePos="0" relativeHeight="251659264" behindDoc="0" locked="0" layoutInCell="1" allowOverlap="1" wp14:anchorId="06627238" wp14:editId="06627239">
              <wp:simplePos x="0" y="0"/>
              <wp:positionH relativeFrom="column">
                <wp:posOffset>-912495</wp:posOffset>
              </wp:positionH>
              <wp:positionV relativeFrom="paragraph">
                <wp:posOffset>170815</wp:posOffset>
              </wp:positionV>
              <wp:extent cx="10034905" cy="0"/>
              <wp:effectExtent l="0" t="0" r="23495" b="19050"/>
              <wp:wrapNone/>
              <wp:docPr id="1" name="Straight Arrow Connector 1" descr="ITWD Hea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490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F31503E" id="_x0000_t32" coordsize="21600,21600" o:spt="32" o:oned="t" path="m,l21600,21600e" filled="f">
              <v:path arrowok="t" fillok="f" o:connecttype="none"/>
              <o:lock v:ext="edit" shapetype="t"/>
            </v:shapetype>
            <v:shape id="Straight Arrow Connector 1" o:spid="_x0000_s1026" type="#_x0000_t32" alt="ITWD Header Line" style="position:absolute;margin-left:-71.85pt;margin-top:13.45pt;width:790.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" strokecolor="#c00000"/>
          </w:pict>
        </mc:Fallback>
      </mc:AlternateContent>
    </w:r>
    <w:r>
      <w:rPr>
        <w:szCs w:val="24"/>
      </w:rPr>
      <w:tab/>
    </w:r>
    <w:r w:rsidRPr="00845C5E">
      <w:rPr>
        <w:rFonts w:ascii="Helvetica" w:hAnsi="Helvetica"/>
        <w:b/>
        <w:bCs/>
        <w:color w:val="404040" w:themeColor="text1" w:themeTint="BF"/>
        <w:szCs w:val="24"/>
      </w:rPr>
      <w:t>VA OI</w:t>
    </w:r>
    <w:r>
      <w:rPr>
        <w:rFonts w:ascii="Helvetica" w:hAnsi="Helvetica"/>
        <w:b/>
        <w:bCs/>
        <w:color w:val="404040" w:themeColor="text1" w:themeTint="BF"/>
        <w:szCs w:val="24"/>
      </w:rPr>
      <w:t>&amp;</w:t>
    </w:r>
    <w:r w:rsidRPr="00845C5E">
      <w:rPr>
        <w:rFonts w:ascii="Helvetica" w:hAnsi="Helvetica"/>
        <w:b/>
        <w:bCs/>
        <w:color w:val="404040" w:themeColor="text1" w:themeTint="BF"/>
        <w:szCs w:val="24"/>
      </w:rPr>
      <w:t xml:space="preserve">T </w:t>
    </w:r>
    <w:r>
      <w:rPr>
        <w:rFonts w:ascii="Helvetica" w:hAnsi="Helvetica"/>
        <w:b/>
        <w:bCs/>
        <w:color w:val="404040" w:themeColor="text1" w:themeTint="BF"/>
        <w:szCs w:val="24"/>
      </w:rPr>
      <w:t>Competency Model Reference Guide</w:t>
    </w:r>
  </w:p>
  <w:p w14:paraId="06627230" w14:textId="77777777" w:rsidR="00D42441" w:rsidRDefault="00D424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27232" w14:textId="77777777" w:rsidR="00D42441" w:rsidRPr="008B29B2" w:rsidRDefault="00D42441" w:rsidP="00845C5E">
    <w:pPr>
      <w:pStyle w:val="Header"/>
      <w:tabs>
        <w:tab w:val="clear" w:pos="9360"/>
        <w:tab w:val="left" w:pos="4320"/>
        <w:tab w:val="left" w:pos="8550"/>
        <w:tab w:val="right" w:pos="12960"/>
      </w:tabs>
      <w:jc w:val="right"/>
      <w:rPr>
        <w:rFonts w:asciiTheme="minorHAnsi" w:hAnsiTheme="minorHAnsi" w:cstheme="minorHAnsi"/>
        <w:b/>
        <w:bCs/>
        <w:color w:val="404040" w:themeColor="text1" w:themeTint="BF"/>
        <w:szCs w:val="24"/>
      </w:rPr>
    </w:pPr>
    <w:r w:rsidRPr="008C718A">
      <w:rPr>
        <w:noProof/>
        <w:szCs w:val="24"/>
        <w:lang w:bidi="ar-SA"/>
      </w:rPr>
      <w:drawing>
        <wp:anchor distT="0" distB="0" distL="114300" distR="114300" simplePos="0" relativeHeight="251682816" behindDoc="0" locked="0" layoutInCell="1" allowOverlap="1" wp14:anchorId="0662723C" wp14:editId="0662723D">
          <wp:simplePos x="0" y="0"/>
          <wp:positionH relativeFrom="column">
            <wp:posOffset>9525</wp:posOffset>
          </wp:positionH>
          <wp:positionV relativeFrom="paragraph">
            <wp:posOffset>-183515</wp:posOffset>
          </wp:positionV>
          <wp:extent cx="981075" cy="387350"/>
          <wp:effectExtent l="38100" t="38100" r="28575" b="50800"/>
          <wp:wrapNone/>
          <wp:docPr id="8" name="Picture 5" descr="ITWD Logo"/>
          <wp:cNvGraphicFramePr/>
          <a:graphic xmlns:a="http://schemas.openxmlformats.org/drawingml/2006/main">
            <a:graphicData uri="http://schemas.openxmlformats.org/drawingml/2006/picture">
              <pic:pic xmlns:pic="http://schemas.openxmlformats.org/drawingml/2006/picture">
                <pic:nvPicPr>
                  <pic:cNvPr id="7" name="Picture 6" descr="itwd.wmf"/>
                  <pic:cNvPicPr>
                    <a:picLocks noChangeAspect="1"/>
                  </pic:cNvPicPr>
                </pic:nvPicPr>
                <pic:blipFill>
                  <a:blip r:embed="rId1" cstate="print"/>
                  <a:stretch>
                    <a:fillRect/>
                  </a:stretch>
                </pic:blipFill>
                <pic:spPr>
                  <a:xfrm>
                    <a:off x="0" y="0"/>
                    <a:ext cx="981075" cy="387350"/>
                  </a:xfrm>
                  <a:prstGeom prst="rect">
                    <a:avLst/>
                  </a:prstGeom>
                  <a:effectLst>
                    <a:outerShdw blurRad="38100" dist="25400" dir="2700000" algn="tl" rotWithShape="0">
                      <a:prstClr val="black">
                        <a:alpha val="25000"/>
                      </a:prstClr>
                    </a:outerShdw>
                  </a:effectLst>
                </pic:spPr>
              </pic:pic>
            </a:graphicData>
          </a:graphic>
        </wp:anchor>
      </w:drawing>
    </w:r>
    <w:r>
      <w:rPr>
        <w:szCs w:val="24"/>
      </w:rPr>
      <w:tab/>
    </w:r>
    <w:r w:rsidRPr="008B29B2">
      <w:rPr>
        <w:rFonts w:asciiTheme="minorHAnsi" w:hAnsiTheme="minorHAnsi" w:cstheme="minorHAnsi"/>
        <w:b/>
        <w:bCs/>
        <w:color w:val="404040" w:themeColor="text1" w:themeTint="BF"/>
        <w:szCs w:val="24"/>
      </w:rPr>
      <w:t>VA OI</w:t>
    </w:r>
    <w:r>
      <w:rPr>
        <w:rFonts w:asciiTheme="minorHAnsi" w:hAnsiTheme="minorHAnsi" w:cstheme="minorHAnsi"/>
        <w:b/>
        <w:bCs/>
        <w:color w:val="404040" w:themeColor="text1" w:themeTint="BF"/>
        <w:szCs w:val="24"/>
      </w:rPr>
      <w:t>&amp;</w:t>
    </w:r>
    <w:r w:rsidRPr="008B29B2">
      <w:rPr>
        <w:rFonts w:asciiTheme="minorHAnsi" w:hAnsiTheme="minorHAnsi" w:cstheme="minorHAnsi"/>
        <w:b/>
        <w:bCs/>
        <w:color w:val="404040" w:themeColor="text1" w:themeTint="BF"/>
        <w:szCs w:val="24"/>
      </w:rPr>
      <w:t xml:space="preserve">T Competency Model </w:t>
    </w:r>
    <w:r>
      <w:rPr>
        <w:rFonts w:asciiTheme="minorHAnsi" w:hAnsiTheme="minorHAnsi" w:cstheme="minorHAnsi"/>
        <w:b/>
        <w:bCs/>
        <w:color w:val="404040" w:themeColor="text1" w:themeTint="BF"/>
        <w:szCs w:val="24"/>
      </w:rPr>
      <w:t>Reference Guide</w:t>
    </w:r>
  </w:p>
  <w:p w14:paraId="06627233" w14:textId="77777777" w:rsidR="00D42441" w:rsidRDefault="00D42441">
    <w:pPr>
      <w:pStyle w:val="Header"/>
    </w:pPr>
    <w:r>
      <w:rPr>
        <w:noProof/>
        <w:color w:val="004890"/>
        <w:szCs w:val="24"/>
        <w:lang w:bidi="ar-SA"/>
      </w:rPr>
      <mc:AlternateContent>
        <mc:Choice Requires="wps">
          <w:drawing>
            <wp:anchor distT="0" distB="0" distL="114300" distR="114300" simplePos="0" relativeHeight="251681792" behindDoc="0" locked="0" layoutInCell="1" allowOverlap="1" wp14:anchorId="0662723E" wp14:editId="0662723F">
              <wp:simplePos x="0" y="0"/>
              <wp:positionH relativeFrom="column">
                <wp:posOffset>-912495</wp:posOffset>
              </wp:positionH>
              <wp:positionV relativeFrom="paragraph">
                <wp:posOffset>62230</wp:posOffset>
              </wp:positionV>
              <wp:extent cx="10034905" cy="0"/>
              <wp:effectExtent l="11430" t="5080" r="12065" b="13970"/>
              <wp:wrapNone/>
              <wp:docPr id="2" name="Straight Arrow Connector 2" descr="Hea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4905" cy="0"/>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8CD1DF6" id="_x0000_t32" coordsize="21600,21600" o:spt="32" o:oned="t" path="m,l21600,21600e" filled="f">
              <v:path arrowok="t" fillok="f" o:connecttype="none"/>
              <o:lock v:ext="edit" shapetype="t"/>
            </v:shapetype>
            <v:shape id="Straight Arrow Connector 2" o:spid="_x0000_s1026" type="#_x0000_t32" alt="Header Line" style="position:absolute;margin-left:-71.85pt;margin-top:4.9pt;width:790.1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" strokecolor="#c0000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DD6"/>
    <w:multiLevelType w:val="hybridMultilevel"/>
    <w:tmpl w:val="DD8C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97B74"/>
    <w:multiLevelType w:val="hybridMultilevel"/>
    <w:tmpl w:val="79A41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2635C"/>
    <w:multiLevelType w:val="hybridMultilevel"/>
    <w:tmpl w:val="37B0C048"/>
    <w:lvl w:ilvl="0" w:tplc="361E6F38">
      <w:start w:val="1"/>
      <w:numFmt w:val="bullet"/>
      <w:pStyle w:val="TableBullet1"/>
      <w:lvlText w:val=""/>
      <w:lvlJc w:val="left"/>
      <w:pPr>
        <w:ind w:left="1058" w:hanging="360"/>
      </w:pPr>
      <w:rPr>
        <w:rFonts w:ascii="Symbol" w:hAnsi="Symbol" w:hint="default"/>
        <w:sz w:val="24"/>
        <w:szCs w:val="24"/>
      </w:rPr>
    </w:lvl>
    <w:lvl w:ilvl="1" w:tplc="04090019" w:tentative="1">
      <w:start w:val="1"/>
      <w:numFmt w:val="bullet"/>
      <w:lvlText w:val="o"/>
      <w:lvlJc w:val="left"/>
      <w:pPr>
        <w:ind w:left="1958" w:hanging="360"/>
      </w:pPr>
      <w:rPr>
        <w:rFonts w:ascii="Courier New" w:hAnsi="Courier New" w:cs="Courier New" w:hint="default"/>
      </w:rPr>
    </w:lvl>
    <w:lvl w:ilvl="2" w:tplc="0409001B" w:tentative="1">
      <w:start w:val="1"/>
      <w:numFmt w:val="bullet"/>
      <w:lvlText w:val=""/>
      <w:lvlJc w:val="left"/>
      <w:pPr>
        <w:ind w:left="2678" w:hanging="360"/>
      </w:pPr>
      <w:rPr>
        <w:rFonts w:ascii="Wingdings" w:hAnsi="Wingdings" w:hint="default"/>
      </w:rPr>
    </w:lvl>
    <w:lvl w:ilvl="3" w:tplc="0409000F" w:tentative="1">
      <w:start w:val="1"/>
      <w:numFmt w:val="bullet"/>
      <w:lvlText w:val=""/>
      <w:lvlJc w:val="left"/>
      <w:pPr>
        <w:ind w:left="3398" w:hanging="360"/>
      </w:pPr>
      <w:rPr>
        <w:rFonts w:ascii="Symbol" w:hAnsi="Symbol" w:hint="default"/>
      </w:rPr>
    </w:lvl>
    <w:lvl w:ilvl="4" w:tplc="04090019" w:tentative="1">
      <w:start w:val="1"/>
      <w:numFmt w:val="bullet"/>
      <w:lvlText w:val="o"/>
      <w:lvlJc w:val="left"/>
      <w:pPr>
        <w:ind w:left="4118" w:hanging="360"/>
      </w:pPr>
      <w:rPr>
        <w:rFonts w:ascii="Courier New" w:hAnsi="Courier New" w:cs="Courier New" w:hint="default"/>
      </w:rPr>
    </w:lvl>
    <w:lvl w:ilvl="5" w:tplc="0409001B" w:tentative="1">
      <w:start w:val="1"/>
      <w:numFmt w:val="bullet"/>
      <w:lvlText w:val=""/>
      <w:lvlJc w:val="left"/>
      <w:pPr>
        <w:ind w:left="4838" w:hanging="360"/>
      </w:pPr>
      <w:rPr>
        <w:rFonts w:ascii="Wingdings" w:hAnsi="Wingdings" w:hint="default"/>
      </w:rPr>
    </w:lvl>
    <w:lvl w:ilvl="6" w:tplc="0409000F" w:tentative="1">
      <w:start w:val="1"/>
      <w:numFmt w:val="bullet"/>
      <w:lvlText w:val=""/>
      <w:lvlJc w:val="left"/>
      <w:pPr>
        <w:ind w:left="5558" w:hanging="360"/>
      </w:pPr>
      <w:rPr>
        <w:rFonts w:ascii="Symbol" w:hAnsi="Symbol" w:hint="default"/>
      </w:rPr>
    </w:lvl>
    <w:lvl w:ilvl="7" w:tplc="04090019" w:tentative="1">
      <w:start w:val="1"/>
      <w:numFmt w:val="bullet"/>
      <w:lvlText w:val="o"/>
      <w:lvlJc w:val="left"/>
      <w:pPr>
        <w:ind w:left="6278" w:hanging="360"/>
      </w:pPr>
      <w:rPr>
        <w:rFonts w:ascii="Courier New" w:hAnsi="Courier New" w:cs="Courier New" w:hint="default"/>
      </w:rPr>
    </w:lvl>
    <w:lvl w:ilvl="8" w:tplc="0409001B" w:tentative="1">
      <w:start w:val="1"/>
      <w:numFmt w:val="bullet"/>
      <w:lvlText w:val=""/>
      <w:lvlJc w:val="left"/>
      <w:pPr>
        <w:ind w:left="6998" w:hanging="360"/>
      </w:pPr>
      <w:rPr>
        <w:rFonts w:ascii="Wingdings" w:hAnsi="Wingdings" w:hint="default"/>
      </w:rPr>
    </w:lvl>
  </w:abstractNum>
  <w:abstractNum w:abstractNumId="3">
    <w:nsid w:val="219F02D4"/>
    <w:multiLevelType w:val="hybridMultilevel"/>
    <w:tmpl w:val="4B125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047EB"/>
    <w:multiLevelType w:val="hybridMultilevel"/>
    <w:tmpl w:val="208E41BA"/>
    <w:lvl w:ilvl="0" w:tplc="EA0C627E">
      <w:start w:val="1"/>
      <w:numFmt w:val="bullet"/>
      <w:pStyle w:val="TableBullet"/>
      <w:lvlText w:val=""/>
      <w:lvlJc w:val="left"/>
      <w:pPr>
        <w:ind w:left="792" w:hanging="360"/>
      </w:pPr>
      <w:rPr>
        <w:rFonts w:ascii="Symbol" w:hAnsi="Symbol" w:hint="default"/>
        <w:strike w:val="0"/>
        <w:color w:val="auto"/>
      </w:rPr>
    </w:lvl>
    <w:lvl w:ilvl="1" w:tplc="C916D012">
      <w:numFmt w:val="bullet"/>
      <w:lvlText w:val="•"/>
      <w:lvlJc w:val="left"/>
      <w:pPr>
        <w:ind w:left="1512" w:hanging="360"/>
      </w:pPr>
      <w:rPr>
        <w:rFonts w:ascii="Franklin Gothic Book" w:eastAsiaTheme="minorHAnsi" w:hAnsi="Franklin Gothic Book"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Symbol"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Symbol"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4B4852CF"/>
    <w:multiLevelType w:val="hybridMultilevel"/>
    <w:tmpl w:val="2FA4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EE68C2"/>
    <w:multiLevelType w:val="multilevel"/>
    <w:tmpl w:val="B9B858EE"/>
    <w:lvl w:ilvl="0">
      <w:start w:val="1"/>
      <w:numFmt w:val="upperLetter"/>
      <w:pStyle w:val="Heading6"/>
      <w:suff w:val="space"/>
      <w:lvlText w:val="Appendix %1:"/>
      <w:lvlJc w:val="left"/>
      <w:pPr>
        <w:ind w:left="360" w:hanging="360"/>
      </w:pPr>
      <w:rPr>
        <w:rFonts w:hint="default"/>
        <w:caps/>
        <w:strike w:val="0"/>
        <w:dstrike w:val="0"/>
        <w:vanish w:val="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B144C67"/>
    <w:multiLevelType w:val="hybridMultilevel"/>
    <w:tmpl w:val="B1FE041C"/>
    <w:lvl w:ilvl="0" w:tplc="B4580A52">
      <w:start w:val="1"/>
      <w:numFmt w:val="bullet"/>
      <w:pStyle w:val="CompModelBullet"/>
      <w:lvlText w:val=""/>
      <w:lvlJc w:val="left"/>
      <w:pPr>
        <w:ind w:left="1080" w:hanging="360"/>
      </w:pPr>
      <w:rPr>
        <w:rFonts w:ascii="Symbol" w:hAnsi="Symbol" w:hint="default"/>
        <w:color w:val="000000" w:themeColor="text2"/>
      </w:rPr>
    </w:lvl>
    <w:lvl w:ilvl="1" w:tplc="55C0F884" w:tentative="1">
      <w:start w:val="1"/>
      <w:numFmt w:val="bullet"/>
      <w:lvlText w:val="o"/>
      <w:lvlJc w:val="left"/>
      <w:pPr>
        <w:ind w:left="1800" w:hanging="360"/>
      </w:pPr>
      <w:rPr>
        <w:rFonts w:ascii="Courier New" w:hAnsi="Courier New" w:cs="Courier New" w:hint="default"/>
      </w:rPr>
    </w:lvl>
    <w:lvl w:ilvl="2" w:tplc="AC4E9AB4" w:tentative="1">
      <w:start w:val="1"/>
      <w:numFmt w:val="bullet"/>
      <w:lvlText w:val=""/>
      <w:lvlJc w:val="left"/>
      <w:pPr>
        <w:ind w:left="2520" w:hanging="360"/>
      </w:pPr>
      <w:rPr>
        <w:rFonts w:ascii="Wingdings" w:hAnsi="Wingdings" w:hint="default"/>
      </w:rPr>
    </w:lvl>
    <w:lvl w:ilvl="3" w:tplc="6504A508" w:tentative="1">
      <w:start w:val="1"/>
      <w:numFmt w:val="bullet"/>
      <w:lvlText w:val=""/>
      <w:lvlJc w:val="left"/>
      <w:pPr>
        <w:ind w:left="3240" w:hanging="360"/>
      </w:pPr>
      <w:rPr>
        <w:rFonts w:ascii="Symbol" w:hAnsi="Symbol" w:hint="default"/>
      </w:rPr>
    </w:lvl>
    <w:lvl w:ilvl="4" w:tplc="D7CC2544" w:tentative="1">
      <w:start w:val="1"/>
      <w:numFmt w:val="bullet"/>
      <w:lvlText w:val="o"/>
      <w:lvlJc w:val="left"/>
      <w:pPr>
        <w:ind w:left="3960" w:hanging="360"/>
      </w:pPr>
      <w:rPr>
        <w:rFonts w:ascii="Courier New" w:hAnsi="Courier New" w:cs="Courier New" w:hint="default"/>
      </w:rPr>
    </w:lvl>
    <w:lvl w:ilvl="5" w:tplc="EB14FEEE" w:tentative="1">
      <w:start w:val="1"/>
      <w:numFmt w:val="bullet"/>
      <w:lvlText w:val=""/>
      <w:lvlJc w:val="left"/>
      <w:pPr>
        <w:ind w:left="4680" w:hanging="360"/>
      </w:pPr>
      <w:rPr>
        <w:rFonts w:ascii="Wingdings" w:hAnsi="Wingdings" w:hint="default"/>
      </w:rPr>
    </w:lvl>
    <w:lvl w:ilvl="6" w:tplc="817CD77A" w:tentative="1">
      <w:start w:val="1"/>
      <w:numFmt w:val="bullet"/>
      <w:lvlText w:val=""/>
      <w:lvlJc w:val="left"/>
      <w:pPr>
        <w:ind w:left="5400" w:hanging="360"/>
      </w:pPr>
      <w:rPr>
        <w:rFonts w:ascii="Symbol" w:hAnsi="Symbol" w:hint="default"/>
      </w:rPr>
    </w:lvl>
    <w:lvl w:ilvl="7" w:tplc="DF9CE2FA" w:tentative="1">
      <w:start w:val="1"/>
      <w:numFmt w:val="bullet"/>
      <w:lvlText w:val="o"/>
      <w:lvlJc w:val="left"/>
      <w:pPr>
        <w:ind w:left="6120" w:hanging="360"/>
      </w:pPr>
      <w:rPr>
        <w:rFonts w:ascii="Courier New" w:hAnsi="Courier New" w:cs="Courier New" w:hint="default"/>
      </w:rPr>
    </w:lvl>
    <w:lvl w:ilvl="8" w:tplc="26CCB360" w:tentative="1">
      <w:start w:val="1"/>
      <w:numFmt w:val="bullet"/>
      <w:lvlText w:val=""/>
      <w:lvlJc w:val="left"/>
      <w:pPr>
        <w:ind w:left="6840" w:hanging="360"/>
      </w:pPr>
      <w:rPr>
        <w:rFonts w:ascii="Wingdings" w:hAnsi="Wingdings" w:hint="default"/>
      </w:rPr>
    </w:lvl>
  </w:abstractNum>
  <w:abstractNum w:abstractNumId="8">
    <w:nsid w:val="5ECE3F8B"/>
    <w:multiLevelType w:val="hybridMultilevel"/>
    <w:tmpl w:val="643E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025566"/>
    <w:multiLevelType w:val="hybridMultilevel"/>
    <w:tmpl w:val="5AF4D77E"/>
    <w:lvl w:ilvl="0" w:tplc="0409000F">
      <w:start w:val="1"/>
      <w:numFmt w:val="bullet"/>
      <w:pStyle w:val="ListBulletLast"/>
      <w:lvlText w:val=""/>
      <w:lvlJc w:val="left"/>
      <w:pPr>
        <w:ind w:left="720" w:hanging="360"/>
      </w:pPr>
      <w:rPr>
        <w:rFonts w:ascii="Symbol" w:hAnsi="Symbol" w:cs="Times New Roman" w:hint="default"/>
        <w:sz w:val="20"/>
      </w:rPr>
    </w:lvl>
    <w:lvl w:ilvl="1" w:tplc="04090019" w:tentative="1">
      <w:start w:val="1"/>
      <w:numFmt w:val="bullet"/>
      <w:lvlText w:val="o"/>
      <w:lvlJc w:val="left"/>
      <w:pPr>
        <w:ind w:left="1440" w:hanging="360"/>
      </w:pPr>
      <w:rPr>
        <w:rFonts w:ascii="Courier New" w:hAnsi="Courier New" w:cs="Symbol"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Symbol"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Symbol"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70496539"/>
    <w:multiLevelType w:val="multilevel"/>
    <w:tmpl w:val="9B5EFB94"/>
    <w:styleLink w:val="BulletList"/>
    <w:lvl w:ilvl="0">
      <w:start w:val="1"/>
      <w:numFmt w:val="bullet"/>
      <w:lvlText w:val=""/>
      <w:lvlJc w:val="left"/>
      <w:pPr>
        <w:tabs>
          <w:tab w:val="num" w:pos="720"/>
        </w:tabs>
        <w:ind w:left="720" w:hanging="360"/>
      </w:pPr>
      <w:rPr>
        <w:rFonts w:ascii="Wingdings" w:hAnsi="Wingdings"/>
        <w:sz w:val="24"/>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Symbol" w:hAnsi="Symbol" w:hint="default"/>
        <w:color w:val="auto"/>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Symbol" w:hAnsi="Symbol" w:hint="default"/>
        <w:color w:val="auto"/>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71924E28"/>
    <w:multiLevelType w:val="hybridMultilevel"/>
    <w:tmpl w:val="47DA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B96005"/>
    <w:multiLevelType w:val="hybridMultilevel"/>
    <w:tmpl w:val="D29A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54515"/>
    <w:multiLevelType w:val="hybridMultilevel"/>
    <w:tmpl w:val="30C42CD4"/>
    <w:lvl w:ilvl="0" w:tplc="2D72E436">
      <w:start w:val="1"/>
      <w:numFmt w:val="bullet"/>
      <w:pStyle w:val="Bullet1"/>
      <w:lvlText w:val=""/>
      <w:lvlJc w:val="left"/>
      <w:pPr>
        <w:ind w:left="1080" w:hanging="360"/>
      </w:pPr>
      <w:rPr>
        <w:rFonts w:ascii="Wingdings" w:hAnsi="Wingdings" w:hint="default"/>
        <w:sz w:val="24"/>
        <w:szCs w:val="24"/>
      </w:rPr>
    </w:lvl>
    <w:lvl w:ilvl="1" w:tplc="04090019">
      <w:start w:val="1"/>
      <w:numFmt w:val="bullet"/>
      <w:lvlText w:val="o"/>
      <w:lvlJc w:val="left"/>
      <w:pPr>
        <w:ind w:left="1800" w:hanging="360"/>
      </w:pPr>
      <w:rPr>
        <w:rFonts w:ascii="Courier New" w:hAnsi="Courier New" w:cs="Courier New" w:hint="default"/>
      </w:rPr>
    </w:lvl>
    <w:lvl w:ilvl="2" w:tplc="0409001B">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4">
    <w:nsid w:val="768D54F6"/>
    <w:multiLevelType w:val="hybridMultilevel"/>
    <w:tmpl w:val="BD2E48B6"/>
    <w:lvl w:ilvl="0" w:tplc="04090019">
      <w:start w:val="1"/>
      <w:numFmt w:val="bullet"/>
      <w:pStyle w:val="Bullet2"/>
      <w:lvlText w:val="o"/>
      <w:lvlJc w:val="left"/>
      <w:pPr>
        <w:ind w:left="1800" w:hanging="360"/>
      </w:pPr>
      <w:rPr>
        <w:rFonts w:ascii="Courier New" w:hAnsi="Courier New" w:cs="Courier New" w:hint="default"/>
        <w:color w:val="auto"/>
      </w:rPr>
    </w:lvl>
    <w:lvl w:ilvl="1" w:tplc="04090019" w:tentative="1">
      <w:start w:val="1"/>
      <w:numFmt w:val="bullet"/>
      <w:lvlText w:val="o"/>
      <w:lvlJc w:val="left"/>
      <w:pPr>
        <w:ind w:left="2520" w:hanging="360"/>
      </w:pPr>
      <w:rPr>
        <w:rFonts w:ascii="Courier New" w:hAnsi="Courier New" w:cs="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num w:numId="1">
    <w:abstractNumId w:val="13"/>
  </w:num>
  <w:num w:numId="2">
    <w:abstractNumId w:val="14"/>
  </w:num>
  <w:num w:numId="3">
    <w:abstractNumId w:val="6"/>
  </w:num>
  <w:num w:numId="4">
    <w:abstractNumId w:val="2"/>
  </w:num>
  <w:num w:numId="5">
    <w:abstractNumId w:val="7"/>
  </w:num>
  <w:num w:numId="6">
    <w:abstractNumId w:val="9"/>
  </w:num>
  <w:num w:numId="7">
    <w:abstractNumId w:val="4"/>
  </w:num>
  <w:num w:numId="8">
    <w:abstractNumId w:val="10"/>
  </w:num>
  <w:num w:numId="9">
    <w:abstractNumId w:val="3"/>
  </w:num>
  <w:num w:numId="10">
    <w:abstractNumId w:val="8"/>
  </w:num>
  <w:num w:numId="11">
    <w:abstractNumId w:val="5"/>
  </w:num>
  <w:num w:numId="12">
    <w:abstractNumId w:val="11"/>
  </w:num>
  <w:num w:numId="13">
    <w:abstractNumId w:val="12"/>
  </w:num>
  <w:num w:numId="14">
    <w:abstractNumId w:val="0"/>
  </w:num>
  <w:num w:numId="1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D8"/>
    <w:rsid w:val="000016C2"/>
    <w:rsid w:val="00003A2A"/>
    <w:rsid w:val="00005E89"/>
    <w:rsid w:val="00007059"/>
    <w:rsid w:val="00007965"/>
    <w:rsid w:val="00007DBA"/>
    <w:rsid w:val="000121FA"/>
    <w:rsid w:val="00012545"/>
    <w:rsid w:val="00012AD8"/>
    <w:rsid w:val="00013AC7"/>
    <w:rsid w:val="00014B5D"/>
    <w:rsid w:val="0001568C"/>
    <w:rsid w:val="000179F9"/>
    <w:rsid w:val="00017EB7"/>
    <w:rsid w:val="00021797"/>
    <w:rsid w:val="00024728"/>
    <w:rsid w:val="00024765"/>
    <w:rsid w:val="0002478C"/>
    <w:rsid w:val="00026A74"/>
    <w:rsid w:val="000273F8"/>
    <w:rsid w:val="00027E50"/>
    <w:rsid w:val="00031026"/>
    <w:rsid w:val="00035E70"/>
    <w:rsid w:val="00035F08"/>
    <w:rsid w:val="0003735B"/>
    <w:rsid w:val="00037C8E"/>
    <w:rsid w:val="00040CD3"/>
    <w:rsid w:val="00042308"/>
    <w:rsid w:val="0004306F"/>
    <w:rsid w:val="00046A2D"/>
    <w:rsid w:val="00046D1A"/>
    <w:rsid w:val="00046EE1"/>
    <w:rsid w:val="00051FBA"/>
    <w:rsid w:val="00052B65"/>
    <w:rsid w:val="000540A5"/>
    <w:rsid w:val="00054C75"/>
    <w:rsid w:val="00054D24"/>
    <w:rsid w:val="00056561"/>
    <w:rsid w:val="0006049D"/>
    <w:rsid w:val="0006145C"/>
    <w:rsid w:val="00061733"/>
    <w:rsid w:val="00061B8F"/>
    <w:rsid w:val="000649D1"/>
    <w:rsid w:val="00066FC4"/>
    <w:rsid w:val="00067064"/>
    <w:rsid w:val="00074C79"/>
    <w:rsid w:val="00076C27"/>
    <w:rsid w:val="0008108D"/>
    <w:rsid w:val="00086635"/>
    <w:rsid w:val="000867C5"/>
    <w:rsid w:val="000879F3"/>
    <w:rsid w:val="0009087D"/>
    <w:rsid w:val="0009193D"/>
    <w:rsid w:val="00091AB7"/>
    <w:rsid w:val="000940D1"/>
    <w:rsid w:val="000964AE"/>
    <w:rsid w:val="000A06B5"/>
    <w:rsid w:val="000A362A"/>
    <w:rsid w:val="000A3B8A"/>
    <w:rsid w:val="000B2D40"/>
    <w:rsid w:val="000B3273"/>
    <w:rsid w:val="000B4376"/>
    <w:rsid w:val="000B4B45"/>
    <w:rsid w:val="000B5215"/>
    <w:rsid w:val="000B797D"/>
    <w:rsid w:val="000C00D4"/>
    <w:rsid w:val="000C291E"/>
    <w:rsid w:val="000C2F01"/>
    <w:rsid w:val="000C2F99"/>
    <w:rsid w:val="000C346F"/>
    <w:rsid w:val="000C3961"/>
    <w:rsid w:val="000C4FD5"/>
    <w:rsid w:val="000D7BA5"/>
    <w:rsid w:val="000E0CB8"/>
    <w:rsid w:val="000E1BAA"/>
    <w:rsid w:val="000E3C02"/>
    <w:rsid w:val="000E7854"/>
    <w:rsid w:val="000F2F48"/>
    <w:rsid w:val="000F2FC3"/>
    <w:rsid w:val="000F4D6A"/>
    <w:rsid w:val="000F6696"/>
    <w:rsid w:val="000F6F8C"/>
    <w:rsid w:val="00101336"/>
    <w:rsid w:val="00101E71"/>
    <w:rsid w:val="00102693"/>
    <w:rsid w:val="0010374E"/>
    <w:rsid w:val="00103FF4"/>
    <w:rsid w:val="00110329"/>
    <w:rsid w:val="001103EB"/>
    <w:rsid w:val="001119C7"/>
    <w:rsid w:val="00112FA2"/>
    <w:rsid w:val="00113B76"/>
    <w:rsid w:val="00114366"/>
    <w:rsid w:val="00115CC6"/>
    <w:rsid w:val="0011770E"/>
    <w:rsid w:val="00124A15"/>
    <w:rsid w:val="00125574"/>
    <w:rsid w:val="00125851"/>
    <w:rsid w:val="00125B2E"/>
    <w:rsid w:val="00125F9B"/>
    <w:rsid w:val="001261D0"/>
    <w:rsid w:val="00127BCF"/>
    <w:rsid w:val="001321F7"/>
    <w:rsid w:val="00134084"/>
    <w:rsid w:val="001353C3"/>
    <w:rsid w:val="00135814"/>
    <w:rsid w:val="00137347"/>
    <w:rsid w:val="00142B1E"/>
    <w:rsid w:val="00143078"/>
    <w:rsid w:val="00144DB6"/>
    <w:rsid w:val="001464CE"/>
    <w:rsid w:val="0014747F"/>
    <w:rsid w:val="0015455A"/>
    <w:rsid w:val="00155547"/>
    <w:rsid w:val="00155662"/>
    <w:rsid w:val="00156B0B"/>
    <w:rsid w:val="00162528"/>
    <w:rsid w:val="00163DC7"/>
    <w:rsid w:val="00165614"/>
    <w:rsid w:val="001677DA"/>
    <w:rsid w:val="00167F54"/>
    <w:rsid w:val="00170442"/>
    <w:rsid w:val="00172447"/>
    <w:rsid w:val="00176528"/>
    <w:rsid w:val="001767F6"/>
    <w:rsid w:val="001775F1"/>
    <w:rsid w:val="001812B2"/>
    <w:rsid w:val="00182284"/>
    <w:rsid w:val="001837D1"/>
    <w:rsid w:val="00183F28"/>
    <w:rsid w:val="00185352"/>
    <w:rsid w:val="00187E98"/>
    <w:rsid w:val="00190F0D"/>
    <w:rsid w:val="001917DF"/>
    <w:rsid w:val="00191931"/>
    <w:rsid w:val="001921AC"/>
    <w:rsid w:val="0019285B"/>
    <w:rsid w:val="0019413A"/>
    <w:rsid w:val="001958A6"/>
    <w:rsid w:val="0019614A"/>
    <w:rsid w:val="00196A5C"/>
    <w:rsid w:val="001A0871"/>
    <w:rsid w:val="001A4D1F"/>
    <w:rsid w:val="001A7505"/>
    <w:rsid w:val="001A762B"/>
    <w:rsid w:val="001B093E"/>
    <w:rsid w:val="001B1807"/>
    <w:rsid w:val="001B5E83"/>
    <w:rsid w:val="001C04E6"/>
    <w:rsid w:val="001C1658"/>
    <w:rsid w:val="001C1811"/>
    <w:rsid w:val="001C1DFA"/>
    <w:rsid w:val="001C53A6"/>
    <w:rsid w:val="001C653D"/>
    <w:rsid w:val="001D2014"/>
    <w:rsid w:val="001D77D8"/>
    <w:rsid w:val="001E0ADE"/>
    <w:rsid w:val="001E312C"/>
    <w:rsid w:val="001E40C7"/>
    <w:rsid w:val="001E65C7"/>
    <w:rsid w:val="001E6CFA"/>
    <w:rsid w:val="001F0B96"/>
    <w:rsid w:val="001F1685"/>
    <w:rsid w:val="001F3161"/>
    <w:rsid w:val="001F3FA3"/>
    <w:rsid w:val="001F421A"/>
    <w:rsid w:val="001F5497"/>
    <w:rsid w:val="001F670F"/>
    <w:rsid w:val="001F67E3"/>
    <w:rsid w:val="001F7E64"/>
    <w:rsid w:val="00203882"/>
    <w:rsid w:val="00205923"/>
    <w:rsid w:val="00206806"/>
    <w:rsid w:val="00210753"/>
    <w:rsid w:val="0021111F"/>
    <w:rsid w:val="002129B8"/>
    <w:rsid w:val="00212B6E"/>
    <w:rsid w:val="0022188E"/>
    <w:rsid w:val="002233EE"/>
    <w:rsid w:val="00223DA8"/>
    <w:rsid w:val="00224074"/>
    <w:rsid w:val="002249A3"/>
    <w:rsid w:val="00234120"/>
    <w:rsid w:val="002341C2"/>
    <w:rsid w:val="0023714C"/>
    <w:rsid w:val="00240504"/>
    <w:rsid w:val="00240ADE"/>
    <w:rsid w:val="002419F6"/>
    <w:rsid w:val="00241B78"/>
    <w:rsid w:val="00243D62"/>
    <w:rsid w:val="00244BE8"/>
    <w:rsid w:val="00245715"/>
    <w:rsid w:val="002525F0"/>
    <w:rsid w:val="002535D4"/>
    <w:rsid w:val="00254380"/>
    <w:rsid w:val="00254C50"/>
    <w:rsid w:val="002579BB"/>
    <w:rsid w:val="00260782"/>
    <w:rsid w:val="00261A95"/>
    <w:rsid w:val="002631D9"/>
    <w:rsid w:val="00264287"/>
    <w:rsid w:val="00264389"/>
    <w:rsid w:val="00264FFD"/>
    <w:rsid w:val="00265069"/>
    <w:rsid w:val="00265EB6"/>
    <w:rsid w:val="002674F7"/>
    <w:rsid w:val="00270B94"/>
    <w:rsid w:val="0027113E"/>
    <w:rsid w:val="002725B3"/>
    <w:rsid w:val="00273367"/>
    <w:rsid w:val="0027511C"/>
    <w:rsid w:val="00280754"/>
    <w:rsid w:val="00281151"/>
    <w:rsid w:val="00281F38"/>
    <w:rsid w:val="002934B2"/>
    <w:rsid w:val="002934BF"/>
    <w:rsid w:val="00296C82"/>
    <w:rsid w:val="00297793"/>
    <w:rsid w:val="002A0F48"/>
    <w:rsid w:val="002A1313"/>
    <w:rsid w:val="002A3432"/>
    <w:rsid w:val="002A63F2"/>
    <w:rsid w:val="002A7B0C"/>
    <w:rsid w:val="002B17A2"/>
    <w:rsid w:val="002B3573"/>
    <w:rsid w:val="002B38B2"/>
    <w:rsid w:val="002B4049"/>
    <w:rsid w:val="002B5F66"/>
    <w:rsid w:val="002C022A"/>
    <w:rsid w:val="002C1357"/>
    <w:rsid w:val="002C1A78"/>
    <w:rsid w:val="002C2C48"/>
    <w:rsid w:val="002C2D25"/>
    <w:rsid w:val="002C4393"/>
    <w:rsid w:val="002C4ED5"/>
    <w:rsid w:val="002D130B"/>
    <w:rsid w:val="002D31D1"/>
    <w:rsid w:val="002D4249"/>
    <w:rsid w:val="002D6A48"/>
    <w:rsid w:val="002D6B4A"/>
    <w:rsid w:val="002D77E5"/>
    <w:rsid w:val="002D7D95"/>
    <w:rsid w:val="002E401D"/>
    <w:rsid w:val="002E5156"/>
    <w:rsid w:val="002E6F57"/>
    <w:rsid w:val="002F0C06"/>
    <w:rsid w:val="002F11B0"/>
    <w:rsid w:val="002F20DF"/>
    <w:rsid w:val="002F238D"/>
    <w:rsid w:val="002F58A0"/>
    <w:rsid w:val="002F67C0"/>
    <w:rsid w:val="002F70BB"/>
    <w:rsid w:val="003005E8"/>
    <w:rsid w:val="00300D84"/>
    <w:rsid w:val="00302028"/>
    <w:rsid w:val="003029EE"/>
    <w:rsid w:val="00303C82"/>
    <w:rsid w:val="00305F72"/>
    <w:rsid w:val="0030642C"/>
    <w:rsid w:val="0031120C"/>
    <w:rsid w:val="0031158F"/>
    <w:rsid w:val="00312156"/>
    <w:rsid w:val="00314AD0"/>
    <w:rsid w:val="0032047A"/>
    <w:rsid w:val="00320E4F"/>
    <w:rsid w:val="003231F0"/>
    <w:rsid w:val="00323C32"/>
    <w:rsid w:val="003249F6"/>
    <w:rsid w:val="00324BA7"/>
    <w:rsid w:val="00326CF9"/>
    <w:rsid w:val="00331A8F"/>
    <w:rsid w:val="003326B1"/>
    <w:rsid w:val="00332786"/>
    <w:rsid w:val="00335933"/>
    <w:rsid w:val="00340410"/>
    <w:rsid w:val="00341441"/>
    <w:rsid w:val="00345090"/>
    <w:rsid w:val="00345813"/>
    <w:rsid w:val="00345D90"/>
    <w:rsid w:val="003478AA"/>
    <w:rsid w:val="00351C15"/>
    <w:rsid w:val="0035341F"/>
    <w:rsid w:val="0035500C"/>
    <w:rsid w:val="003606D9"/>
    <w:rsid w:val="00362F82"/>
    <w:rsid w:val="003632CA"/>
    <w:rsid w:val="003640B7"/>
    <w:rsid w:val="00366947"/>
    <w:rsid w:val="00370151"/>
    <w:rsid w:val="00370960"/>
    <w:rsid w:val="003716E7"/>
    <w:rsid w:val="00371C0E"/>
    <w:rsid w:val="00376A0E"/>
    <w:rsid w:val="003801B2"/>
    <w:rsid w:val="00381C47"/>
    <w:rsid w:val="00382DA6"/>
    <w:rsid w:val="003844D1"/>
    <w:rsid w:val="003861B6"/>
    <w:rsid w:val="00394F24"/>
    <w:rsid w:val="00395EA9"/>
    <w:rsid w:val="00395FB2"/>
    <w:rsid w:val="003973D5"/>
    <w:rsid w:val="003A009F"/>
    <w:rsid w:val="003A09E9"/>
    <w:rsid w:val="003A1C1F"/>
    <w:rsid w:val="003A4BF7"/>
    <w:rsid w:val="003A6DB0"/>
    <w:rsid w:val="003B028D"/>
    <w:rsid w:val="003B042A"/>
    <w:rsid w:val="003B2769"/>
    <w:rsid w:val="003B425E"/>
    <w:rsid w:val="003B4698"/>
    <w:rsid w:val="003B4961"/>
    <w:rsid w:val="003B6CF0"/>
    <w:rsid w:val="003C078B"/>
    <w:rsid w:val="003C10A3"/>
    <w:rsid w:val="003C560A"/>
    <w:rsid w:val="003C6CBD"/>
    <w:rsid w:val="003C722A"/>
    <w:rsid w:val="003D0A8B"/>
    <w:rsid w:val="003D1D45"/>
    <w:rsid w:val="003D2000"/>
    <w:rsid w:val="003D5CC3"/>
    <w:rsid w:val="003D745C"/>
    <w:rsid w:val="003D7ECB"/>
    <w:rsid w:val="003E1DCE"/>
    <w:rsid w:val="003E3114"/>
    <w:rsid w:val="003E5B10"/>
    <w:rsid w:val="003E5BFB"/>
    <w:rsid w:val="003E7B8E"/>
    <w:rsid w:val="003F07FF"/>
    <w:rsid w:val="003F0F5E"/>
    <w:rsid w:val="003F54DE"/>
    <w:rsid w:val="003F70F4"/>
    <w:rsid w:val="003F77BA"/>
    <w:rsid w:val="004001AF"/>
    <w:rsid w:val="00403471"/>
    <w:rsid w:val="004056BC"/>
    <w:rsid w:val="0040710C"/>
    <w:rsid w:val="0041285C"/>
    <w:rsid w:val="00412E81"/>
    <w:rsid w:val="004138F6"/>
    <w:rsid w:val="00417617"/>
    <w:rsid w:val="0042020B"/>
    <w:rsid w:val="004210C8"/>
    <w:rsid w:val="00423769"/>
    <w:rsid w:val="004241E5"/>
    <w:rsid w:val="00427B8B"/>
    <w:rsid w:val="00430AD8"/>
    <w:rsid w:val="004310BA"/>
    <w:rsid w:val="00431551"/>
    <w:rsid w:val="00431A64"/>
    <w:rsid w:val="0043229F"/>
    <w:rsid w:val="00434D48"/>
    <w:rsid w:val="00435F8A"/>
    <w:rsid w:val="004372A7"/>
    <w:rsid w:val="00440C7B"/>
    <w:rsid w:val="00441280"/>
    <w:rsid w:val="00441849"/>
    <w:rsid w:val="00441953"/>
    <w:rsid w:val="00442513"/>
    <w:rsid w:val="004454E6"/>
    <w:rsid w:val="004505A6"/>
    <w:rsid w:val="00450788"/>
    <w:rsid w:val="0045248B"/>
    <w:rsid w:val="00454C46"/>
    <w:rsid w:val="004602C8"/>
    <w:rsid w:val="00461947"/>
    <w:rsid w:val="0046278C"/>
    <w:rsid w:val="004654D3"/>
    <w:rsid w:val="004718E0"/>
    <w:rsid w:val="00472AA1"/>
    <w:rsid w:val="00473FB5"/>
    <w:rsid w:val="0047509F"/>
    <w:rsid w:val="004764A6"/>
    <w:rsid w:val="00476874"/>
    <w:rsid w:val="00476F59"/>
    <w:rsid w:val="00480A45"/>
    <w:rsid w:val="00480F0C"/>
    <w:rsid w:val="00484173"/>
    <w:rsid w:val="00486B6C"/>
    <w:rsid w:val="004935FF"/>
    <w:rsid w:val="00494B24"/>
    <w:rsid w:val="00496D01"/>
    <w:rsid w:val="004A13AC"/>
    <w:rsid w:val="004A3096"/>
    <w:rsid w:val="004B13BE"/>
    <w:rsid w:val="004B3E80"/>
    <w:rsid w:val="004B6967"/>
    <w:rsid w:val="004B6C54"/>
    <w:rsid w:val="004C09CE"/>
    <w:rsid w:val="004C17AF"/>
    <w:rsid w:val="004C1C55"/>
    <w:rsid w:val="004C2F2B"/>
    <w:rsid w:val="004C65E6"/>
    <w:rsid w:val="004C7A09"/>
    <w:rsid w:val="004D0680"/>
    <w:rsid w:val="004D1F9D"/>
    <w:rsid w:val="004D3F6C"/>
    <w:rsid w:val="004E029C"/>
    <w:rsid w:val="004E0D0E"/>
    <w:rsid w:val="004E24D8"/>
    <w:rsid w:val="004E4056"/>
    <w:rsid w:val="004E40BC"/>
    <w:rsid w:val="004E49B4"/>
    <w:rsid w:val="004E4D33"/>
    <w:rsid w:val="004E516C"/>
    <w:rsid w:val="004E51FE"/>
    <w:rsid w:val="004E58D4"/>
    <w:rsid w:val="004E69FC"/>
    <w:rsid w:val="004F3495"/>
    <w:rsid w:val="004F5076"/>
    <w:rsid w:val="004F61B2"/>
    <w:rsid w:val="004F6D13"/>
    <w:rsid w:val="004F793D"/>
    <w:rsid w:val="00500860"/>
    <w:rsid w:val="005009A6"/>
    <w:rsid w:val="00501260"/>
    <w:rsid w:val="00503F55"/>
    <w:rsid w:val="005043CF"/>
    <w:rsid w:val="0050522B"/>
    <w:rsid w:val="00505394"/>
    <w:rsid w:val="005068DB"/>
    <w:rsid w:val="00506A6E"/>
    <w:rsid w:val="00507FC0"/>
    <w:rsid w:val="0051045D"/>
    <w:rsid w:val="00511AF9"/>
    <w:rsid w:val="0051525D"/>
    <w:rsid w:val="005157A0"/>
    <w:rsid w:val="005159F9"/>
    <w:rsid w:val="005162BA"/>
    <w:rsid w:val="00516699"/>
    <w:rsid w:val="00516C05"/>
    <w:rsid w:val="005174FB"/>
    <w:rsid w:val="00517EAF"/>
    <w:rsid w:val="005216AF"/>
    <w:rsid w:val="00522886"/>
    <w:rsid w:val="005240F6"/>
    <w:rsid w:val="0052552B"/>
    <w:rsid w:val="00525C41"/>
    <w:rsid w:val="00527955"/>
    <w:rsid w:val="00527ECC"/>
    <w:rsid w:val="0053195D"/>
    <w:rsid w:val="00533540"/>
    <w:rsid w:val="00533A9D"/>
    <w:rsid w:val="00536500"/>
    <w:rsid w:val="0053761C"/>
    <w:rsid w:val="00537C99"/>
    <w:rsid w:val="00545B2E"/>
    <w:rsid w:val="005500F7"/>
    <w:rsid w:val="0055038F"/>
    <w:rsid w:val="00551D41"/>
    <w:rsid w:val="00552340"/>
    <w:rsid w:val="00552E62"/>
    <w:rsid w:val="00556B66"/>
    <w:rsid w:val="0055738A"/>
    <w:rsid w:val="0055767B"/>
    <w:rsid w:val="005613ED"/>
    <w:rsid w:val="00562466"/>
    <w:rsid w:val="00562A60"/>
    <w:rsid w:val="00563499"/>
    <w:rsid w:val="00564355"/>
    <w:rsid w:val="005673E5"/>
    <w:rsid w:val="005719AA"/>
    <w:rsid w:val="00571D5C"/>
    <w:rsid w:val="00572315"/>
    <w:rsid w:val="00572B1D"/>
    <w:rsid w:val="00574814"/>
    <w:rsid w:val="00574FBB"/>
    <w:rsid w:val="00576B66"/>
    <w:rsid w:val="0059122E"/>
    <w:rsid w:val="00591B75"/>
    <w:rsid w:val="005926B6"/>
    <w:rsid w:val="00592D8F"/>
    <w:rsid w:val="00593D40"/>
    <w:rsid w:val="00597AE0"/>
    <w:rsid w:val="00597FF7"/>
    <w:rsid w:val="005A0D7F"/>
    <w:rsid w:val="005A1CFF"/>
    <w:rsid w:val="005A33CB"/>
    <w:rsid w:val="005A39C3"/>
    <w:rsid w:val="005A48B7"/>
    <w:rsid w:val="005A6DE9"/>
    <w:rsid w:val="005A6F13"/>
    <w:rsid w:val="005B1CD0"/>
    <w:rsid w:val="005B4A6C"/>
    <w:rsid w:val="005B5A2E"/>
    <w:rsid w:val="005B5B64"/>
    <w:rsid w:val="005B7427"/>
    <w:rsid w:val="005C04DC"/>
    <w:rsid w:val="005C0991"/>
    <w:rsid w:val="005C2FE6"/>
    <w:rsid w:val="005C2FF2"/>
    <w:rsid w:val="005C3EE1"/>
    <w:rsid w:val="005C475F"/>
    <w:rsid w:val="005C4B24"/>
    <w:rsid w:val="005C4D99"/>
    <w:rsid w:val="005C5139"/>
    <w:rsid w:val="005C583E"/>
    <w:rsid w:val="005C5E88"/>
    <w:rsid w:val="005C67C9"/>
    <w:rsid w:val="005C6BF4"/>
    <w:rsid w:val="005D231E"/>
    <w:rsid w:val="005D3219"/>
    <w:rsid w:val="005D5C3D"/>
    <w:rsid w:val="005D5EE3"/>
    <w:rsid w:val="005D5FD2"/>
    <w:rsid w:val="005D6558"/>
    <w:rsid w:val="005D6CEB"/>
    <w:rsid w:val="005E0BF6"/>
    <w:rsid w:val="005E44FA"/>
    <w:rsid w:val="005E4961"/>
    <w:rsid w:val="005F4402"/>
    <w:rsid w:val="005F6B26"/>
    <w:rsid w:val="00600E9B"/>
    <w:rsid w:val="00603199"/>
    <w:rsid w:val="00603A54"/>
    <w:rsid w:val="00603E74"/>
    <w:rsid w:val="00604094"/>
    <w:rsid w:val="00604CBC"/>
    <w:rsid w:val="00605141"/>
    <w:rsid w:val="0060651E"/>
    <w:rsid w:val="0061012D"/>
    <w:rsid w:val="0061375D"/>
    <w:rsid w:val="0061554E"/>
    <w:rsid w:val="00615711"/>
    <w:rsid w:val="00617406"/>
    <w:rsid w:val="00621491"/>
    <w:rsid w:val="00621E09"/>
    <w:rsid w:val="00624B25"/>
    <w:rsid w:val="00625824"/>
    <w:rsid w:val="006261FF"/>
    <w:rsid w:val="0062631E"/>
    <w:rsid w:val="00631356"/>
    <w:rsid w:val="0063142A"/>
    <w:rsid w:val="006324C8"/>
    <w:rsid w:val="00632753"/>
    <w:rsid w:val="00633BCA"/>
    <w:rsid w:val="00634726"/>
    <w:rsid w:val="00634E68"/>
    <w:rsid w:val="00635C9E"/>
    <w:rsid w:val="00636005"/>
    <w:rsid w:val="00637BF7"/>
    <w:rsid w:val="00637D36"/>
    <w:rsid w:val="0064087C"/>
    <w:rsid w:val="00640CD3"/>
    <w:rsid w:val="006450E3"/>
    <w:rsid w:val="00645FF6"/>
    <w:rsid w:val="00646B5B"/>
    <w:rsid w:val="00646BAA"/>
    <w:rsid w:val="0064732D"/>
    <w:rsid w:val="00647D4C"/>
    <w:rsid w:val="00652971"/>
    <w:rsid w:val="006572A4"/>
    <w:rsid w:val="006573E3"/>
    <w:rsid w:val="00657579"/>
    <w:rsid w:val="0066169B"/>
    <w:rsid w:val="00662152"/>
    <w:rsid w:val="006633F4"/>
    <w:rsid w:val="00664C59"/>
    <w:rsid w:val="00670FC6"/>
    <w:rsid w:val="006722EC"/>
    <w:rsid w:val="0067529F"/>
    <w:rsid w:val="0067537C"/>
    <w:rsid w:val="006846C4"/>
    <w:rsid w:val="00687742"/>
    <w:rsid w:val="00687987"/>
    <w:rsid w:val="00694C46"/>
    <w:rsid w:val="00695054"/>
    <w:rsid w:val="00696CC6"/>
    <w:rsid w:val="00697CC6"/>
    <w:rsid w:val="006A08B3"/>
    <w:rsid w:val="006A1897"/>
    <w:rsid w:val="006A2551"/>
    <w:rsid w:val="006A342A"/>
    <w:rsid w:val="006A4B2A"/>
    <w:rsid w:val="006A6CF6"/>
    <w:rsid w:val="006B0E62"/>
    <w:rsid w:val="006B4126"/>
    <w:rsid w:val="006B4CC9"/>
    <w:rsid w:val="006B55C9"/>
    <w:rsid w:val="006B58B1"/>
    <w:rsid w:val="006B5E47"/>
    <w:rsid w:val="006B6C30"/>
    <w:rsid w:val="006C4644"/>
    <w:rsid w:val="006C51CA"/>
    <w:rsid w:val="006C604E"/>
    <w:rsid w:val="006C78FE"/>
    <w:rsid w:val="006D3C9A"/>
    <w:rsid w:val="006D4A45"/>
    <w:rsid w:val="006D5613"/>
    <w:rsid w:val="006E05F7"/>
    <w:rsid w:val="006E1E3E"/>
    <w:rsid w:val="006E42DA"/>
    <w:rsid w:val="006E78EA"/>
    <w:rsid w:val="006F2D33"/>
    <w:rsid w:val="006F4965"/>
    <w:rsid w:val="006F58DF"/>
    <w:rsid w:val="006F7AE6"/>
    <w:rsid w:val="007017DD"/>
    <w:rsid w:val="00703A10"/>
    <w:rsid w:val="00703E86"/>
    <w:rsid w:val="007040CA"/>
    <w:rsid w:val="00705ACD"/>
    <w:rsid w:val="00705CBA"/>
    <w:rsid w:val="00710240"/>
    <w:rsid w:val="007103C1"/>
    <w:rsid w:val="00710A43"/>
    <w:rsid w:val="00713F13"/>
    <w:rsid w:val="00716D83"/>
    <w:rsid w:val="00717973"/>
    <w:rsid w:val="00717F46"/>
    <w:rsid w:val="00724A75"/>
    <w:rsid w:val="00724F1D"/>
    <w:rsid w:val="007301E6"/>
    <w:rsid w:val="007306AB"/>
    <w:rsid w:val="00731DCB"/>
    <w:rsid w:val="00735114"/>
    <w:rsid w:val="0073619D"/>
    <w:rsid w:val="00742466"/>
    <w:rsid w:val="0074457D"/>
    <w:rsid w:val="00746428"/>
    <w:rsid w:val="00746D85"/>
    <w:rsid w:val="00747C01"/>
    <w:rsid w:val="007503F2"/>
    <w:rsid w:val="00750B40"/>
    <w:rsid w:val="00754A3E"/>
    <w:rsid w:val="0076053F"/>
    <w:rsid w:val="00762469"/>
    <w:rsid w:val="007635CB"/>
    <w:rsid w:val="00763F59"/>
    <w:rsid w:val="00765000"/>
    <w:rsid w:val="00766087"/>
    <w:rsid w:val="0076679C"/>
    <w:rsid w:val="007670BF"/>
    <w:rsid w:val="007706AA"/>
    <w:rsid w:val="007710A2"/>
    <w:rsid w:val="00772A9C"/>
    <w:rsid w:val="00772AFF"/>
    <w:rsid w:val="0077578B"/>
    <w:rsid w:val="00780CB1"/>
    <w:rsid w:val="0078219F"/>
    <w:rsid w:val="00782C5E"/>
    <w:rsid w:val="007832AA"/>
    <w:rsid w:val="00783D11"/>
    <w:rsid w:val="0078411C"/>
    <w:rsid w:val="00784708"/>
    <w:rsid w:val="00785A65"/>
    <w:rsid w:val="00792882"/>
    <w:rsid w:val="00792F8E"/>
    <w:rsid w:val="00795EF0"/>
    <w:rsid w:val="00796DF6"/>
    <w:rsid w:val="007A2323"/>
    <w:rsid w:val="007A3E4E"/>
    <w:rsid w:val="007A597E"/>
    <w:rsid w:val="007A5FF6"/>
    <w:rsid w:val="007A7644"/>
    <w:rsid w:val="007B10C2"/>
    <w:rsid w:val="007B68CF"/>
    <w:rsid w:val="007B7358"/>
    <w:rsid w:val="007B7E78"/>
    <w:rsid w:val="007C186A"/>
    <w:rsid w:val="007C1C0E"/>
    <w:rsid w:val="007C57F7"/>
    <w:rsid w:val="007C6194"/>
    <w:rsid w:val="007C6848"/>
    <w:rsid w:val="007C794D"/>
    <w:rsid w:val="007D1B14"/>
    <w:rsid w:val="007D1C70"/>
    <w:rsid w:val="007D1E9E"/>
    <w:rsid w:val="007D2132"/>
    <w:rsid w:val="007D221B"/>
    <w:rsid w:val="007D36B0"/>
    <w:rsid w:val="007D453A"/>
    <w:rsid w:val="007E0439"/>
    <w:rsid w:val="007E0E84"/>
    <w:rsid w:val="007E3D0E"/>
    <w:rsid w:val="007E49F4"/>
    <w:rsid w:val="007E4CD8"/>
    <w:rsid w:val="007E5034"/>
    <w:rsid w:val="007E65F7"/>
    <w:rsid w:val="007E7271"/>
    <w:rsid w:val="007F361A"/>
    <w:rsid w:val="007F3E3D"/>
    <w:rsid w:val="00800A15"/>
    <w:rsid w:val="008026EF"/>
    <w:rsid w:val="008035C8"/>
    <w:rsid w:val="00804050"/>
    <w:rsid w:val="0080540D"/>
    <w:rsid w:val="008059EB"/>
    <w:rsid w:val="00807223"/>
    <w:rsid w:val="00811682"/>
    <w:rsid w:val="00813211"/>
    <w:rsid w:val="00814ACC"/>
    <w:rsid w:val="00816A4B"/>
    <w:rsid w:val="008178AA"/>
    <w:rsid w:val="008208BD"/>
    <w:rsid w:val="00820C3C"/>
    <w:rsid w:val="00820D90"/>
    <w:rsid w:val="00821668"/>
    <w:rsid w:val="008220C4"/>
    <w:rsid w:val="00822EB1"/>
    <w:rsid w:val="008236FA"/>
    <w:rsid w:val="00824CC4"/>
    <w:rsid w:val="00825F32"/>
    <w:rsid w:val="00827278"/>
    <w:rsid w:val="00827D77"/>
    <w:rsid w:val="0083151E"/>
    <w:rsid w:val="008328A5"/>
    <w:rsid w:val="00836199"/>
    <w:rsid w:val="008415DF"/>
    <w:rsid w:val="00841603"/>
    <w:rsid w:val="00841B56"/>
    <w:rsid w:val="008423CF"/>
    <w:rsid w:val="00843F33"/>
    <w:rsid w:val="00845C5E"/>
    <w:rsid w:val="0084669D"/>
    <w:rsid w:val="008519D0"/>
    <w:rsid w:val="0085428D"/>
    <w:rsid w:val="008632BD"/>
    <w:rsid w:val="00870FF5"/>
    <w:rsid w:val="00880506"/>
    <w:rsid w:val="00880883"/>
    <w:rsid w:val="00890E0C"/>
    <w:rsid w:val="0089147B"/>
    <w:rsid w:val="0089499B"/>
    <w:rsid w:val="0089576A"/>
    <w:rsid w:val="00896D65"/>
    <w:rsid w:val="00897095"/>
    <w:rsid w:val="008A028D"/>
    <w:rsid w:val="008A0567"/>
    <w:rsid w:val="008A120C"/>
    <w:rsid w:val="008A1FE8"/>
    <w:rsid w:val="008A216C"/>
    <w:rsid w:val="008A4BD4"/>
    <w:rsid w:val="008A62E2"/>
    <w:rsid w:val="008A7F70"/>
    <w:rsid w:val="008B29B2"/>
    <w:rsid w:val="008B32AC"/>
    <w:rsid w:val="008B488B"/>
    <w:rsid w:val="008C164D"/>
    <w:rsid w:val="008C2C7A"/>
    <w:rsid w:val="008D0608"/>
    <w:rsid w:val="008D0BDD"/>
    <w:rsid w:val="008D40B2"/>
    <w:rsid w:val="008D42B0"/>
    <w:rsid w:val="008D6023"/>
    <w:rsid w:val="008D65DF"/>
    <w:rsid w:val="008E61AC"/>
    <w:rsid w:val="008E6BCE"/>
    <w:rsid w:val="008F0015"/>
    <w:rsid w:val="008F2D4C"/>
    <w:rsid w:val="008F485C"/>
    <w:rsid w:val="008F6F7A"/>
    <w:rsid w:val="0090037C"/>
    <w:rsid w:val="009024AD"/>
    <w:rsid w:val="009054A0"/>
    <w:rsid w:val="00905ACD"/>
    <w:rsid w:val="009060AC"/>
    <w:rsid w:val="00906D3E"/>
    <w:rsid w:val="00907909"/>
    <w:rsid w:val="0091138A"/>
    <w:rsid w:val="009136A1"/>
    <w:rsid w:val="00915023"/>
    <w:rsid w:val="00915FFF"/>
    <w:rsid w:val="00921A39"/>
    <w:rsid w:val="00921A7D"/>
    <w:rsid w:val="00921B35"/>
    <w:rsid w:val="00922234"/>
    <w:rsid w:val="009253D2"/>
    <w:rsid w:val="00925EAF"/>
    <w:rsid w:val="00930C06"/>
    <w:rsid w:val="00930DC8"/>
    <w:rsid w:val="00932181"/>
    <w:rsid w:val="00932DB9"/>
    <w:rsid w:val="00934B9E"/>
    <w:rsid w:val="009417A5"/>
    <w:rsid w:val="00945EE0"/>
    <w:rsid w:val="0094708C"/>
    <w:rsid w:val="0095023E"/>
    <w:rsid w:val="00951CF7"/>
    <w:rsid w:val="0095342F"/>
    <w:rsid w:val="00953AA0"/>
    <w:rsid w:val="00954B46"/>
    <w:rsid w:val="0095758A"/>
    <w:rsid w:val="00963DD4"/>
    <w:rsid w:val="0096493E"/>
    <w:rsid w:val="00964B76"/>
    <w:rsid w:val="00970FDE"/>
    <w:rsid w:val="009712FC"/>
    <w:rsid w:val="009719EE"/>
    <w:rsid w:val="00972F99"/>
    <w:rsid w:val="00973E4A"/>
    <w:rsid w:val="00974F0D"/>
    <w:rsid w:val="00975F4D"/>
    <w:rsid w:val="00977C40"/>
    <w:rsid w:val="00980483"/>
    <w:rsid w:val="00983959"/>
    <w:rsid w:val="00995791"/>
    <w:rsid w:val="00997ABE"/>
    <w:rsid w:val="009B1B54"/>
    <w:rsid w:val="009B205E"/>
    <w:rsid w:val="009B3EA0"/>
    <w:rsid w:val="009B3EBD"/>
    <w:rsid w:val="009B6D0B"/>
    <w:rsid w:val="009B740B"/>
    <w:rsid w:val="009C7E6C"/>
    <w:rsid w:val="009D3861"/>
    <w:rsid w:val="009E24D6"/>
    <w:rsid w:val="009E2BAC"/>
    <w:rsid w:val="009E33CB"/>
    <w:rsid w:val="009E41A4"/>
    <w:rsid w:val="009E4559"/>
    <w:rsid w:val="009E4654"/>
    <w:rsid w:val="009E5EEC"/>
    <w:rsid w:val="009E6F0F"/>
    <w:rsid w:val="009E6F9F"/>
    <w:rsid w:val="009F3441"/>
    <w:rsid w:val="009F3D3A"/>
    <w:rsid w:val="00A00B66"/>
    <w:rsid w:val="00A04064"/>
    <w:rsid w:val="00A1176F"/>
    <w:rsid w:val="00A13AA8"/>
    <w:rsid w:val="00A13C58"/>
    <w:rsid w:val="00A144C8"/>
    <w:rsid w:val="00A16EA5"/>
    <w:rsid w:val="00A203E1"/>
    <w:rsid w:val="00A2467B"/>
    <w:rsid w:val="00A24969"/>
    <w:rsid w:val="00A25617"/>
    <w:rsid w:val="00A25BF9"/>
    <w:rsid w:val="00A262D6"/>
    <w:rsid w:val="00A26E3A"/>
    <w:rsid w:val="00A329C9"/>
    <w:rsid w:val="00A34F5D"/>
    <w:rsid w:val="00A353FB"/>
    <w:rsid w:val="00A4015D"/>
    <w:rsid w:val="00A43288"/>
    <w:rsid w:val="00A4367C"/>
    <w:rsid w:val="00A44CE0"/>
    <w:rsid w:val="00A44D23"/>
    <w:rsid w:val="00A45190"/>
    <w:rsid w:val="00A46B08"/>
    <w:rsid w:val="00A46FD2"/>
    <w:rsid w:val="00A475F7"/>
    <w:rsid w:val="00A525A5"/>
    <w:rsid w:val="00A52BC9"/>
    <w:rsid w:val="00A532DB"/>
    <w:rsid w:val="00A542AD"/>
    <w:rsid w:val="00A5651B"/>
    <w:rsid w:val="00A575B2"/>
    <w:rsid w:val="00A57DEA"/>
    <w:rsid w:val="00A60695"/>
    <w:rsid w:val="00A62253"/>
    <w:rsid w:val="00A640B7"/>
    <w:rsid w:val="00A64B38"/>
    <w:rsid w:val="00A65E74"/>
    <w:rsid w:val="00A66568"/>
    <w:rsid w:val="00A7142D"/>
    <w:rsid w:val="00A714A4"/>
    <w:rsid w:val="00A73B3A"/>
    <w:rsid w:val="00A74B78"/>
    <w:rsid w:val="00A82B5C"/>
    <w:rsid w:val="00A82DDD"/>
    <w:rsid w:val="00A8418F"/>
    <w:rsid w:val="00A85D2E"/>
    <w:rsid w:val="00A86842"/>
    <w:rsid w:val="00A86A67"/>
    <w:rsid w:val="00A86DF7"/>
    <w:rsid w:val="00A86FC7"/>
    <w:rsid w:val="00A956C1"/>
    <w:rsid w:val="00AA0637"/>
    <w:rsid w:val="00AA0A19"/>
    <w:rsid w:val="00AA26FD"/>
    <w:rsid w:val="00AA28BE"/>
    <w:rsid w:val="00AA4564"/>
    <w:rsid w:val="00AB21ED"/>
    <w:rsid w:val="00AB3260"/>
    <w:rsid w:val="00AB4A0C"/>
    <w:rsid w:val="00AB4BE5"/>
    <w:rsid w:val="00AB5E1D"/>
    <w:rsid w:val="00AB7BFC"/>
    <w:rsid w:val="00AC4751"/>
    <w:rsid w:val="00AD1357"/>
    <w:rsid w:val="00AD2DAC"/>
    <w:rsid w:val="00AD3DC9"/>
    <w:rsid w:val="00AD6243"/>
    <w:rsid w:val="00AD67A2"/>
    <w:rsid w:val="00AD7516"/>
    <w:rsid w:val="00AD770F"/>
    <w:rsid w:val="00AE23E0"/>
    <w:rsid w:val="00AE7C32"/>
    <w:rsid w:val="00AF0104"/>
    <w:rsid w:val="00AF305F"/>
    <w:rsid w:val="00AF3D32"/>
    <w:rsid w:val="00AF481F"/>
    <w:rsid w:val="00AF6907"/>
    <w:rsid w:val="00B03C80"/>
    <w:rsid w:val="00B04AAC"/>
    <w:rsid w:val="00B07225"/>
    <w:rsid w:val="00B07BCC"/>
    <w:rsid w:val="00B10FC0"/>
    <w:rsid w:val="00B111C6"/>
    <w:rsid w:val="00B15420"/>
    <w:rsid w:val="00B15BCD"/>
    <w:rsid w:val="00B17A65"/>
    <w:rsid w:val="00B2193E"/>
    <w:rsid w:val="00B231A2"/>
    <w:rsid w:val="00B26584"/>
    <w:rsid w:val="00B2686A"/>
    <w:rsid w:val="00B3175E"/>
    <w:rsid w:val="00B32454"/>
    <w:rsid w:val="00B423B2"/>
    <w:rsid w:val="00B43C46"/>
    <w:rsid w:val="00B4409F"/>
    <w:rsid w:val="00B446DD"/>
    <w:rsid w:val="00B502C9"/>
    <w:rsid w:val="00B5031A"/>
    <w:rsid w:val="00B50646"/>
    <w:rsid w:val="00B532EC"/>
    <w:rsid w:val="00B55D6E"/>
    <w:rsid w:val="00B5722E"/>
    <w:rsid w:val="00B66C1C"/>
    <w:rsid w:val="00B73271"/>
    <w:rsid w:val="00B740B8"/>
    <w:rsid w:val="00B76F56"/>
    <w:rsid w:val="00B77218"/>
    <w:rsid w:val="00B77589"/>
    <w:rsid w:val="00B8150B"/>
    <w:rsid w:val="00B81AAE"/>
    <w:rsid w:val="00B82520"/>
    <w:rsid w:val="00B82C24"/>
    <w:rsid w:val="00B84859"/>
    <w:rsid w:val="00B84C92"/>
    <w:rsid w:val="00B867A5"/>
    <w:rsid w:val="00B86EC6"/>
    <w:rsid w:val="00B90F72"/>
    <w:rsid w:val="00B92EC9"/>
    <w:rsid w:val="00B95482"/>
    <w:rsid w:val="00BA2E61"/>
    <w:rsid w:val="00BA4FCE"/>
    <w:rsid w:val="00BA7E21"/>
    <w:rsid w:val="00BB2F0E"/>
    <w:rsid w:val="00BB3A92"/>
    <w:rsid w:val="00BB40FB"/>
    <w:rsid w:val="00BB427E"/>
    <w:rsid w:val="00BB7874"/>
    <w:rsid w:val="00BC14ED"/>
    <w:rsid w:val="00BC2B6C"/>
    <w:rsid w:val="00BC6B50"/>
    <w:rsid w:val="00BD1EE8"/>
    <w:rsid w:val="00BD53E6"/>
    <w:rsid w:val="00BD762E"/>
    <w:rsid w:val="00BE11F5"/>
    <w:rsid w:val="00BE2246"/>
    <w:rsid w:val="00BE2329"/>
    <w:rsid w:val="00BF2EEA"/>
    <w:rsid w:val="00BF5411"/>
    <w:rsid w:val="00BF5456"/>
    <w:rsid w:val="00BF6AE1"/>
    <w:rsid w:val="00C0009F"/>
    <w:rsid w:val="00C0424F"/>
    <w:rsid w:val="00C05338"/>
    <w:rsid w:val="00C059D6"/>
    <w:rsid w:val="00C0661D"/>
    <w:rsid w:val="00C06FC8"/>
    <w:rsid w:val="00C079BF"/>
    <w:rsid w:val="00C12D47"/>
    <w:rsid w:val="00C1455D"/>
    <w:rsid w:val="00C14FF5"/>
    <w:rsid w:val="00C15F84"/>
    <w:rsid w:val="00C17128"/>
    <w:rsid w:val="00C20B74"/>
    <w:rsid w:val="00C223B1"/>
    <w:rsid w:val="00C230F3"/>
    <w:rsid w:val="00C253D1"/>
    <w:rsid w:val="00C328F9"/>
    <w:rsid w:val="00C34796"/>
    <w:rsid w:val="00C353FE"/>
    <w:rsid w:val="00C36121"/>
    <w:rsid w:val="00C36273"/>
    <w:rsid w:val="00C363BB"/>
    <w:rsid w:val="00C41BE5"/>
    <w:rsid w:val="00C4491D"/>
    <w:rsid w:val="00C44CA9"/>
    <w:rsid w:val="00C45740"/>
    <w:rsid w:val="00C4657E"/>
    <w:rsid w:val="00C4690A"/>
    <w:rsid w:val="00C4781F"/>
    <w:rsid w:val="00C531BA"/>
    <w:rsid w:val="00C5359B"/>
    <w:rsid w:val="00C5483D"/>
    <w:rsid w:val="00C54E70"/>
    <w:rsid w:val="00C5533D"/>
    <w:rsid w:val="00C5534E"/>
    <w:rsid w:val="00C55A9D"/>
    <w:rsid w:val="00C55C37"/>
    <w:rsid w:val="00C57808"/>
    <w:rsid w:val="00C60465"/>
    <w:rsid w:val="00C609D0"/>
    <w:rsid w:val="00C6276C"/>
    <w:rsid w:val="00C63209"/>
    <w:rsid w:val="00C638A7"/>
    <w:rsid w:val="00C63D8D"/>
    <w:rsid w:val="00C71801"/>
    <w:rsid w:val="00C72334"/>
    <w:rsid w:val="00C7242B"/>
    <w:rsid w:val="00C72462"/>
    <w:rsid w:val="00C73B66"/>
    <w:rsid w:val="00C81D1E"/>
    <w:rsid w:val="00C81EA3"/>
    <w:rsid w:val="00C82C62"/>
    <w:rsid w:val="00C85EAA"/>
    <w:rsid w:val="00C87CBE"/>
    <w:rsid w:val="00C9053D"/>
    <w:rsid w:val="00C92715"/>
    <w:rsid w:val="00C93F5E"/>
    <w:rsid w:val="00C9605E"/>
    <w:rsid w:val="00C973F3"/>
    <w:rsid w:val="00CA0D7B"/>
    <w:rsid w:val="00CA0F61"/>
    <w:rsid w:val="00CA375E"/>
    <w:rsid w:val="00CA5901"/>
    <w:rsid w:val="00CA6AF8"/>
    <w:rsid w:val="00CA7968"/>
    <w:rsid w:val="00CA7BB0"/>
    <w:rsid w:val="00CB09C9"/>
    <w:rsid w:val="00CC1D78"/>
    <w:rsid w:val="00CC365F"/>
    <w:rsid w:val="00CC46B0"/>
    <w:rsid w:val="00CC46B5"/>
    <w:rsid w:val="00CC4E4B"/>
    <w:rsid w:val="00CC55BE"/>
    <w:rsid w:val="00CC6282"/>
    <w:rsid w:val="00CC70C1"/>
    <w:rsid w:val="00CD2C36"/>
    <w:rsid w:val="00CD3B5F"/>
    <w:rsid w:val="00CD4963"/>
    <w:rsid w:val="00CD50A1"/>
    <w:rsid w:val="00CD535E"/>
    <w:rsid w:val="00CD7CBC"/>
    <w:rsid w:val="00CE0903"/>
    <w:rsid w:val="00CE159E"/>
    <w:rsid w:val="00CE2D5B"/>
    <w:rsid w:val="00CE6628"/>
    <w:rsid w:val="00CF03A3"/>
    <w:rsid w:val="00CF71AA"/>
    <w:rsid w:val="00D00878"/>
    <w:rsid w:val="00D01179"/>
    <w:rsid w:val="00D0420A"/>
    <w:rsid w:val="00D06AAC"/>
    <w:rsid w:val="00D07259"/>
    <w:rsid w:val="00D100A8"/>
    <w:rsid w:val="00D10E2A"/>
    <w:rsid w:val="00D11840"/>
    <w:rsid w:val="00D12484"/>
    <w:rsid w:val="00D13E24"/>
    <w:rsid w:val="00D160C0"/>
    <w:rsid w:val="00D175A1"/>
    <w:rsid w:val="00D2042F"/>
    <w:rsid w:val="00D21B48"/>
    <w:rsid w:val="00D22F9B"/>
    <w:rsid w:val="00D25070"/>
    <w:rsid w:val="00D304B4"/>
    <w:rsid w:val="00D31CCF"/>
    <w:rsid w:val="00D32174"/>
    <w:rsid w:val="00D323EB"/>
    <w:rsid w:val="00D36FDB"/>
    <w:rsid w:val="00D3769A"/>
    <w:rsid w:val="00D37CFD"/>
    <w:rsid w:val="00D41594"/>
    <w:rsid w:val="00D42441"/>
    <w:rsid w:val="00D447B6"/>
    <w:rsid w:val="00D44C0B"/>
    <w:rsid w:val="00D51CE1"/>
    <w:rsid w:val="00D52268"/>
    <w:rsid w:val="00D528B5"/>
    <w:rsid w:val="00D53F08"/>
    <w:rsid w:val="00D54A99"/>
    <w:rsid w:val="00D56EDA"/>
    <w:rsid w:val="00D61C3B"/>
    <w:rsid w:val="00D62254"/>
    <w:rsid w:val="00D62309"/>
    <w:rsid w:val="00D625BB"/>
    <w:rsid w:val="00D64411"/>
    <w:rsid w:val="00D647E9"/>
    <w:rsid w:val="00D64B57"/>
    <w:rsid w:val="00D669BB"/>
    <w:rsid w:val="00D66C76"/>
    <w:rsid w:val="00D70EBA"/>
    <w:rsid w:val="00D71981"/>
    <w:rsid w:val="00D73ED7"/>
    <w:rsid w:val="00D7404E"/>
    <w:rsid w:val="00D76EBE"/>
    <w:rsid w:val="00D77EAF"/>
    <w:rsid w:val="00D85CC7"/>
    <w:rsid w:val="00D87945"/>
    <w:rsid w:val="00D91D68"/>
    <w:rsid w:val="00D93935"/>
    <w:rsid w:val="00D94968"/>
    <w:rsid w:val="00D95B03"/>
    <w:rsid w:val="00D962F5"/>
    <w:rsid w:val="00D968F4"/>
    <w:rsid w:val="00DA0C77"/>
    <w:rsid w:val="00DA5DDF"/>
    <w:rsid w:val="00DA712D"/>
    <w:rsid w:val="00DB06B7"/>
    <w:rsid w:val="00DB2E0F"/>
    <w:rsid w:val="00DB31A1"/>
    <w:rsid w:val="00DB54CC"/>
    <w:rsid w:val="00DB645B"/>
    <w:rsid w:val="00DC009A"/>
    <w:rsid w:val="00DC2977"/>
    <w:rsid w:val="00DC5075"/>
    <w:rsid w:val="00DC5AD2"/>
    <w:rsid w:val="00DD008C"/>
    <w:rsid w:val="00DD0145"/>
    <w:rsid w:val="00DD01EF"/>
    <w:rsid w:val="00DD26B1"/>
    <w:rsid w:val="00DD55DC"/>
    <w:rsid w:val="00DE1591"/>
    <w:rsid w:val="00DE1ECC"/>
    <w:rsid w:val="00DE38B0"/>
    <w:rsid w:val="00DE41C4"/>
    <w:rsid w:val="00DE5ED7"/>
    <w:rsid w:val="00DE6253"/>
    <w:rsid w:val="00DF18C1"/>
    <w:rsid w:val="00DF345C"/>
    <w:rsid w:val="00DF3D9B"/>
    <w:rsid w:val="00DF55D8"/>
    <w:rsid w:val="00DF606E"/>
    <w:rsid w:val="00DF6B2E"/>
    <w:rsid w:val="00DF7C92"/>
    <w:rsid w:val="00E012A5"/>
    <w:rsid w:val="00E01558"/>
    <w:rsid w:val="00E02F19"/>
    <w:rsid w:val="00E031B7"/>
    <w:rsid w:val="00E03C21"/>
    <w:rsid w:val="00E0566F"/>
    <w:rsid w:val="00E05C24"/>
    <w:rsid w:val="00E10F42"/>
    <w:rsid w:val="00E11C0B"/>
    <w:rsid w:val="00E138A7"/>
    <w:rsid w:val="00E140DD"/>
    <w:rsid w:val="00E144EB"/>
    <w:rsid w:val="00E14867"/>
    <w:rsid w:val="00E14B3F"/>
    <w:rsid w:val="00E15B29"/>
    <w:rsid w:val="00E16B43"/>
    <w:rsid w:val="00E17C08"/>
    <w:rsid w:val="00E21219"/>
    <w:rsid w:val="00E2422E"/>
    <w:rsid w:val="00E24E03"/>
    <w:rsid w:val="00E25940"/>
    <w:rsid w:val="00E26FC5"/>
    <w:rsid w:val="00E310E4"/>
    <w:rsid w:val="00E37C63"/>
    <w:rsid w:val="00E40903"/>
    <w:rsid w:val="00E42864"/>
    <w:rsid w:val="00E50E99"/>
    <w:rsid w:val="00E51554"/>
    <w:rsid w:val="00E52D08"/>
    <w:rsid w:val="00E54EE6"/>
    <w:rsid w:val="00E557E7"/>
    <w:rsid w:val="00E60C8C"/>
    <w:rsid w:val="00E646C0"/>
    <w:rsid w:val="00E70B97"/>
    <w:rsid w:val="00E710EC"/>
    <w:rsid w:val="00E71D51"/>
    <w:rsid w:val="00E7699D"/>
    <w:rsid w:val="00E81AD7"/>
    <w:rsid w:val="00E82D70"/>
    <w:rsid w:val="00E84108"/>
    <w:rsid w:val="00E843B0"/>
    <w:rsid w:val="00E844EC"/>
    <w:rsid w:val="00E86B7F"/>
    <w:rsid w:val="00E87C69"/>
    <w:rsid w:val="00E909F9"/>
    <w:rsid w:val="00E94546"/>
    <w:rsid w:val="00E94FEB"/>
    <w:rsid w:val="00E957C9"/>
    <w:rsid w:val="00EA0F9C"/>
    <w:rsid w:val="00EA27B8"/>
    <w:rsid w:val="00EA3936"/>
    <w:rsid w:val="00EA45CE"/>
    <w:rsid w:val="00EB18F0"/>
    <w:rsid w:val="00EB1D7A"/>
    <w:rsid w:val="00EB61BC"/>
    <w:rsid w:val="00EB731A"/>
    <w:rsid w:val="00EC1A39"/>
    <w:rsid w:val="00EC49E0"/>
    <w:rsid w:val="00EC65F4"/>
    <w:rsid w:val="00EC7A40"/>
    <w:rsid w:val="00EC7AD3"/>
    <w:rsid w:val="00ED0A2D"/>
    <w:rsid w:val="00ED4468"/>
    <w:rsid w:val="00ED5E8A"/>
    <w:rsid w:val="00ED6832"/>
    <w:rsid w:val="00ED750F"/>
    <w:rsid w:val="00EE0B35"/>
    <w:rsid w:val="00EE5BB2"/>
    <w:rsid w:val="00EE7E2D"/>
    <w:rsid w:val="00EF0581"/>
    <w:rsid w:val="00EF2133"/>
    <w:rsid w:val="00EF3D0F"/>
    <w:rsid w:val="00EF779D"/>
    <w:rsid w:val="00EF7EBB"/>
    <w:rsid w:val="00F01244"/>
    <w:rsid w:val="00F0152D"/>
    <w:rsid w:val="00F03F07"/>
    <w:rsid w:val="00F076EF"/>
    <w:rsid w:val="00F112F0"/>
    <w:rsid w:val="00F113D4"/>
    <w:rsid w:val="00F116FA"/>
    <w:rsid w:val="00F130AC"/>
    <w:rsid w:val="00F14355"/>
    <w:rsid w:val="00F144FB"/>
    <w:rsid w:val="00F15B56"/>
    <w:rsid w:val="00F17BA6"/>
    <w:rsid w:val="00F17C61"/>
    <w:rsid w:val="00F17F27"/>
    <w:rsid w:val="00F21550"/>
    <w:rsid w:val="00F220BF"/>
    <w:rsid w:val="00F2404D"/>
    <w:rsid w:val="00F26646"/>
    <w:rsid w:val="00F30536"/>
    <w:rsid w:val="00F3407E"/>
    <w:rsid w:val="00F342DA"/>
    <w:rsid w:val="00F353EB"/>
    <w:rsid w:val="00F36969"/>
    <w:rsid w:val="00F374E3"/>
    <w:rsid w:val="00F40A85"/>
    <w:rsid w:val="00F40B92"/>
    <w:rsid w:val="00F40EC7"/>
    <w:rsid w:val="00F4504E"/>
    <w:rsid w:val="00F520A7"/>
    <w:rsid w:val="00F526E0"/>
    <w:rsid w:val="00F560F9"/>
    <w:rsid w:val="00F5682D"/>
    <w:rsid w:val="00F57BEB"/>
    <w:rsid w:val="00F623D9"/>
    <w:rsid w:val="00F62A6A"/>
    <w:rsid w:val="00F6618D"/>
    <w:rsid w:val="00F67E2E"/>
    <w:rsid w:val="00F702D2"/>
    <w:rsid w:val="00F72DA9"/>
    <w:rsid w:val="00F7309D"/>
    <w:rsid w:val="00F8014D"/>
    <w:rsid w:val="00F85B58"/>
    <w:rsid w:val="00F86DC7"/>
    <w:rsid w:val="00F87938"/>
    <w:rsid w:val="00F90808"/>
    <w:rsid w:val="00F922DC"/>
    <w:rsid w:val="00F9233C"/>
    <w:rsid w:val="00F9340C"/>
    <w:rsid w:val="00F95285"/>
    <w:rsid w:val="00F9590B"/>
    <w:rsid w:val="00F960A0"/>
    <w:rsid w:val="00F971DA"/>
    <w:rsid w:val="00FA17F9"/>
    <w:rsid w:val="00FA1F66"/>
    <w:rsid w:val="00FA3CA4"/>
    <w:rsid w:val="00FA4B3B"/>
    <w:rsid w:val="00FA4E98"/>
    <w:rsid w:val="00FA5905"/>
    <w:rsid w:val="00FA77E1"/>
    <w:rsid w:val="00FB0A76"/>
    <w:rsid w:val="00FB1598"/>
    <w:rsid w:val="00FB1976"/>
    <w:rsid w:val="00FB1BF4"/>
    <w:rsid w:val="00FB5D85"/>
    <w:rsid w:val="00FB7C59"/>
    <w:rsid w:val="00FC048F"/>
    <w:rsid w:val="00FC39A1"/>
    <w:rsid w:val="00FC4EE2"/>
    <w:rsid w:val="00FD0B65"/>
    <w:rsid w:val="00FD2557"/>
    <w:rsid w:val="00FD2B2C"/>
    <w:rsid w:val="00FD42BF"/>
    <w:rsid w:val="00FD4A3B"/>
    <w:rsid w:val="00FD5757"/>
    <w:rsid w:val="00FD69BE"/>
    <w:rsid w:val="00FD6B2A"/>
    <w:rsid w:val="00FE073C"/>
    <w:rsid w:val="00FE0840"/>
    <w:rsid w:val="00FE4764"/>
    <w:rsid w:val="00FE485F"/>
    <w:rsid w:val="00FE785A"/>
    <w:rsid w:val="00FF1F20"/>
    <w:rsid w:val="00FF437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2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lsdException w:name="Colorful Grid Accent 1" w:semiHidden="0" w:uiPriority="73" w:unhideWhenUsed="0"/>
    <w:lsdException w:name="Light Shading Accent 2" w:semiHidden="0" w:uiPriority="60" w:unhideWhenUsed="0"/>
    <w:lsdException w:name="Light List Accent 2" w:semiHidden="0" w:uiPriority="0"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0"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430AD8"/>
    <w:pPr>
      <w:jc w:val="both"/>
    </w:pPr>
    <w:rPr>
      <w:rFonts w:ascii="Arial" w:eastAsia="Times New Roman" w:hAnsi="Arial" w:cs="Times New Roman"/>
      <w:sz w:val="20"/>
      <w:szCs w:val="20"/>
      <w:lang w:bidi="en-US"/>
    </w:rPr>
  </w:style>
  <w:style w:type="paragraph" w:styleId="Heading1">
    <w:name w:val="heading 1"/>
    <w:basedOn w:val="Normal"/>
    <w:next w:val="BodyText"/>
    <w:link w:val="Heading1Char"/>
    <w:uiPriority w:val="9"/>
    <w:qFormat/>
    <w:rsid w:val="00430AD8"/>
    <w:pPr>
      <w:keepNext/>
      <w:pageBreakBefore/>
      <w:tabs>
        <w:tab w:val="left" w:pos="360"/>
      </w:tabs>
      <w:ind w:left="360" w:hanging="360"/>
      <w:jc w:val="left"/>
      <w:outlineLvl w:val="0"/>
    </w:pPr>
    <w:rPr>
      <w:b/>
      <w:sz w:val="40"/>
      <w:szCs w:val="44"/>
    </w:rPr>
  </w:style>
  <w:style w:type="paragraph" w:styleId="Heading2">
    <w:name w:val="heading 2"/>
    <w:aliases w:val="1.1 Heading 2"/>
    <w:next w:val="BodyText"/>
    <w:link w:val="Heading2Char"/>
    <w:uiPriority w:val="99"/>
    <w:unhideWhenUsed/>
    <w:qFormat/>
    <w:rsid w:val="00430AD8"/>
    <w:pPr>
      <w:keepNext/>
      <w:spacing w:after="160" w:line="240" w:lineRule="auto"/>
      <w:outlineLvl w:val="1"/>
    </w:pPr>
    <w:rPr>
      <w:rFonts w:ascii="Arial" w:eastAsia="Times New Roman" w:hAnsi="Arial" w:cs="Arial"/>
      <w:b/>
      <w:sz w:val="32"/>
      <w:szCs w:val="36"/>
      <w:lang w:bidi="en-US"/>
    </w:rPr>
  </w:style>
  <w:style w:type="paragraph" w:styleId="Heading3">
    <w:name w:val="heading 3"/>
    <w:next w:val="BodyText"/>
    <w:link w:val="Heading3Char"/>
    <w:uiPriority w:val="99"/>
    <w:unhideWhenUsed/>
    <w:qFormat/>
    <w:rsid w:val="00430AD8"/>
    <w:pPr>
      <w:keepNext/>
      <w:spacing w:after="160" w:line="240" w:lineRule="auto"/>
      <w:outlineLvl w:val="2"/>
    </w:pPr>
    <w:rPr>
      <w:rFonts w:ascii="Arial Black" w:eastAsia="Times New Roman" w:hAnsi="Arial Black" w:cs="Times New Roman"/>
      <w:color w:val="CD001E"/>
      <w:szCs w:val="24"/>
      <w:lang w:bidi="en-US"/>
    </w:rPr>
  </w:style>
  <w:style w:type="paragraph" w:styleId="Heading4">
    <w:name w:val="heading 4"/>
    <w:next w:val="BodyText"/>
    <w:link w:val="Heading4Char"/>
    <w:uiPriority w:val="99"/>
    <w:unhideWhenUsed/>
    <w:qFormat/>
    <w:rsid w:val="00430AD8"/>
    <w:pPr>
      <w:keepNext/>
      <w:spacing w:before="120" w:after="60"/>
      <w:outlineLvl w:val="3"/>
    </w:pPr>
    <w:rPr>
      <w:rFonts w:ascii="Arial" w:eastAsia="Times New Roman" w:hAnsi="Arial" w:cs="Arial"/>
      <w:b/>
      <w:color w:val="CD001E"/>
      <w:szCs w:val="24"/>
      <w:lang w:bidi="en-US"/>
    </w:rPr>
  </w:style>
  <w:style w:type="paragraph" w:styleId="Heading5">
    <w:name w:val="heading 5"/>
    <w:next w:val="BodyText"/>
    <w:link w:val="Heading5Char"/>
    <w:uiPriority w:val="9"/>
    <w:unhideWhenUsed/>
    <w:qFormat/>
    <w:rsid w:val="00430AD8"/>
    <w:pPr>
      <w:keepNext/>
      <w:spacing w:before="120" w:after="60"/>
      <w:outlineLvl w:val="4"/>
    </w:pPr>
    <w:rPr>
      <w:rFonts w:ascii="Arial" w:eastAsia="Times New Roman" w:hAnsi="Arial" w:cs="Times New Roman"/>
      <w:b/>
      <w:color w:val="000000" w:themeColor="text1"/>
      <w:szCs w:val="20"/>
      <w:lang w:bidi="en-US"/>
    </w:rPr>
  </w:style>
  <w:style w:type="paragraph" w:styleId="Heading6">
    <w:name w:val="heading 6"/>
    <w:next w:val="BodyText"/>
    <w:link w:val="Heading6Char"/>
    <w:uiPriority w:val="9"/>
    <w:unhideWhenUsed/>
    <w:qFormat/>
    <w:rsid w:val="00430AD8"/>
    <w:pPr>
      <w:numPr>
        <w:numId w:val="3"/>
      </w:numPr>
      <w:tabs>
        <w:tab w:val="left" w:pos="1890"/>
      </w:tabs>
      <w:spacing w:before="120" w:after="40"/>
      <w:outlineLvl w:val="5"/>
    </w:pPr>
    <w:rPr>
      <w:rFonts w:ascii="Arial" w:eastAsia="Times New Roman" w:hAnsi="Arial" w:cs="Times New Roman"/>
      <w:b/>
      <w:smallCaps/>
      <w:spacing w:val="5"/>
      <w:sz w:val="36"/>
      <w:szCs w:val="20"/>
      <w:lang w:bidi="en-US"/>
    </w:rPr>
  </w:style>
  <w:style w:type="paragraph" w:styleId="Heading7">
    <w:name w:val="heading 7"/>
    <w:next w:val="BodyText"/>
    <w:link w:val="Heading7Char"/>
    <w:uiPriority w:val="9"/>
    <w:unhideWhenUsed/>
    <w:qFormat/>
    <w:rsid w:val="00430AD8"/>
    <w:pPr>
      <w:spacing w:before="120" w:after="60"/>
      <w:outlineLvl w:val="6"/>
    </w:pPr>
    <w:rPr>
      <w:rFonts w:ascii="Arial" w:eastAsia="Times New Roman" w:hAnsi="Arial" w:cs="Times New Roman"/>
      <w:smallCaps/>
      <w:color w:val="154DA0"/>
      <w:spacing w:val="10"/>
      <w:sz w:val="24"/>
      <w:szCs w:val="20"/>
      <w:lang w:bidi="en-US"/>
    </w:rPr>
  </w:style>
  <w:style w:type="paragraph" w:styleId="Heading8">
    <w:name w:val="heading 8"/>
    <w:next w:val="BodyText"/>
    <w:link w:val="Heading8Char"/>
    <w:uiPriority w:val="9"/>
    <w:unhideWhenUsed/>
    <w:qFormat/>
    <w:rsid w:val="00430AD8"/>
    <w:pPr>
      <w:spacing w:before="120" w:after="60"/>
      <w:outlineLvl w:val="7"/>
    </w:pPr>
    <w:rPr>
      <w:rFonts w:ascii="Arial" w:eastAsia="Times New Roman" w:hAnsi="Arial" w:cs="Times New Roman"/>
      <w:smallCaps/>
      <w:szCs w:val="20"/>
      <w:lang w:bidi="en-US"/>
    </w:rPr>
  </w:style>
  <w:style w:type="paragraph" w:styleId="Heading9">
    <w:name w:val="heading 9"/>
    <w:aliases w:val="Table Heading"/>
    <w:next w:val="BodyText"/>
    <w:link w:val="Heading9Char"/>
    <w:autoRedefine/>
    <w:uiPriority w:val="9"/>
    <w:unhideWhenUsed/>
    <w:qFormat/>
    <w:rsid w:val="00430AD8"/>
    <w:pPr>
      <w:spacing w:before="120" w:after="60"/>
      <w:outlineLvl w:val="8"/>
    </w:pPr>
    <w:rPr>
      <w:rFonts w:ascii="Arial" w:eastAsia="Times New Roman" w:hAnsi="Arial" w:cs="Times New Roman"/>
      <w:b/>
      <w:smallCaps/>
      <w:color w:val="CD001E"/>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D8"/>
    <w:rPr>
      <w:rFonts w:ascii="Arial" w:eastAsia="Times New Roman" w:hAnsi="Arial" w:cs="Times New Roman"/>
      <w:b/>
      <w:sz w:val="40"/>
      <w:szCs w:val="44"/>
      <w:lang w:bidi="en-US"/>
    </w:rPr>
  </w:style>
  <w:style w:type="character" w:customStyle="1" w:styleId="Heading2Char">
    <w:name w:val="Heading 2 Char"/>
    <w:aliases w:val="1.1 Heading 2 Char"/>
    <w:basedOn w:val="DefaultParagraphFont"/>
    <w:link w:val="Heading2"/>
    <w:uiPriority w:val="99"/>
    <w:rsid w:val="00430AD8"/>
    <w:rPr>
      <w:rFonts w:ascii="Arial" w:eastAsia="Times New Roman" w:hAnsi="Arial" w:cs="Arial"/>
      <w:b/>
      <w:sz w:val="32"/>
      <w:szCs w:val="36"/>
      <w:lang w:bidi="en-US"/>
    </w:rPr>
  </w:style>
  <w:style w:type="character" w:customStyle="1" w:styleId="Heading3Char">
    <w:name w:val="Heading 3 Char"/>
    <w:basedOn w:val="DefaultParagraphFont"/>
    <w:link w:val="Heading3"/>
    <w:uiPriority w:val="99"/>
    <w:rsid w:val="00430AD8"/>
    <w:rPr>
      <w:rFonts w:ascii="Arial Black" w:eastAsia="Times New Roman" w:hAnsi="Arial Black" w:cs="Times New Roman"/>
      <w:color w:val="CD001E"/>
      <w:szCs w:val="24"/>
      <w:lang w:bidi="en-US"/>
    </w:rPr>
  </w:style>
  <w:style w:type="character" w:customStyle="1" w:styleId="Heading4Char">
    <w:name w:val="Heading 4 Char"/>
    <w:basedOn w:val="DefaultParagraphFont"/>
    <w:link w:val="Heading4"/>
    <w:uiPriority w:val="99"/>
    <w:rsid w:val="00430AD8"/>
    <w:rPr>
      <w:rFonts w:ascii="Arial" w:eastAsia="Times New Roman" w:hAnsi="Arial" w:cs="Arial"/>
      <w:b/>
      <w:color w:val="CD001E"/>
      <w:szCs w:val="24"/>
      <w:lang w:bidi="en-US"/>
    </w:rPr>
  </w:style>
  <w:style w:type="character" w:customStyle="1" w:styleId="Heading5Char">
    <w:name w:val="Heading 5 Char"/>
    <w:basedOn w:val="DefaultParagraphFont"/>
    <w:link w:val="Heading5"/>
    <w:uiPriority w:val="9"/>
    <w:rsid w:val="00430AD8"/>
    <w:rPr>
      <w:rFonts w:ascii="Arial" w:eastAsia="Times New Roman" w:hAnsi="Arial" w:cs="Times New Roman"/>
      <w:b/>
      <w:color w:val="000000" w:themeColor="text1"/>
      <w:szCs w:val="20"/>
      <w:lang w:bidi="en-US"/>
    </w:rPr>
  </w:style>
  <w:style w:type="character" w:customStyle="1" w:styleId="Heading6Char">
    <w:name w:val="Heading 6 Char"/>
    <w:basedOn w:val="DefaultParagraphFont"/>
    <w:link w:val="Heading6"/>
    <w:uiPriority w:val="9"/>
    <w:rsid w:val="00430AD8"/>
    <w:rPr>
      <w:rFonts w:ascii="Arial" w:eastAsia="Times New Roman" w:hAnsi="Arial" w:cs="Times New Roman"/>
      <w:b/>
      <w:smallCaps/>
      <w:spacing w:val="5"/>
      <w:sz w:val="36"/>
      <w:szCs w:val="20"/>
      <w:lang w:bidi="en-US"/>
    </w:rPr>
  </w:style>
  <w:style w:type="character" w:customStyle="1" w:styleId="Heading7Char">
    <w:name w:val="Heading 7 Char"/>
    <w:basedOn w:val="DefaultParagraphFont"/>
    <w:link w:val="Heading7"/>
    <w:uiPriority w:val="9"/>
    <w:rsid w:val="00430AD8"/>
    <w:rPr>
      <w:rFonts w:ascii="Arial" w:eastAsia="Times New Roman" w:hAnsi="Arial" w:cs="Times New Roman"/>
      <w:smallCaps/>
      <w:color w:val="154DA0"/>
      <w:spacing w:val="10"/>
      <w:sz w:val="24"/>
      <w:szCs w:val="20"/>
      <w:lang w:bidi="en-US"/>
    </w:rPr>
  </w:style>
  <w:style w:type="character" w:customStyle="1" w:styleId="Heading8Char">
    <w:name w:val="Heading 8 Char"/>
    <w:basedOn w:val="DefaultParagraphFont"/>
    <w:link w:val="Heading8"/>
    <w:uiPriority w:val="9"/>
    <w:rsid w:val="00430AD8"/>
    <w:rPr>
      <w:rFonts w:ascii="Arial" w:eastAsia="Times New Roman" w:hAnsi="Arial" w:cs="Times New Roman"/>
      <w:smallCaps/>
      <w:szCs w:val="20"/>
      <w:lang w:bidi="en-US"/>
    </w:rPr>
  </w:style>
  <w:style w:type="character" w:customStyle="1" w:styleId="Heading9Char">
    <w:name w:val="Heading 9 Char"/>
    <w:aliases w:val="Table Heading Char"/>
    <w:basedOn w:val="DefaultParagraphFont"/>
    <w:link w:val="Heading9"/>
    <w:uiPriority w:val="9"/>
    <w:rsid w:val="00430AD8"/>
    <w:rPr>
      <w:rFonts w:ascii="Arial" w:eastAsia="Times New Roman" w:hAnsi="Arial" w:cs="Times New Roman"/>
      <w:b/>
      <w:smallCaps/>
      <w:color w:val="CD001E"/>
      <w:szCs w:val="20"/>
      <w:lang w:bidi="en-US"/>
    </w:rPr>
  </w:style>
  <w:style w:type="paragraph" w:styleId="BodyText">
    <w:name w:val="Body Text"/>
    <w:link w:val="BodyTextChar"/>
    <w:uiPriority w:val="99"/>
    <w:qFormat/>
    <w:rsid w:val="00430AD8"/>
    <w:pPr>
      <w:spacing w:after="160" w:line="240" w:lineRule="auto"/>
    </w:pPr>
    <w:rPr>
      <w:rFonts w:ascii="Arial" w:eastAsia="Times New Roman" w:hAnsi="Arial" w:cs="Times New Roman"/>
      <w:szCs w:val="20"/>
      <w:lang w:bidi="en-US"/>
    </w:rPr>
  </w:style>
  <w:style w:type="character" w:customStyle="1" w:styleId="BodyTextChar">
    <w:name w:val="Body Text Char"/>
    <w:basedOn w:val="DefaultParagraphFont"/>
    <w:link w:val="BodyText"/>
    <w:uiPriority w:val="99"/>
    <w:rsid w:val="00430AD8"/>
    <w:rPr>
      <w:rFonts w:ascii="Arial" w:eastAsia="Times New Roman" w:hAnsi="Arial" w:cs="Times New Roman"/>
      <w:szCs w:val="20"/>
      <w:lang w:bidi="en-US"/>
    </w:rPr>
  </w:style>
  <w:style w:type="paragraph" w:styleId="Caption">
    <w:name w:val="caption"/>
    <w:basedOn w:val="Normal"/>
    <w:next w:val="Normal"/>
    <w:uiPriority w:val="35"/>
    <w:unhideWhenUsed/>
    <w:qFormat/>
    <w:rsid w:val="00430AD8"/>
    <w:pPr>
      <w:spacing w:after="160" w:line="240" w:lineRule="auto"/>
      <w:jc w:val="center"/>
    </w:pPr>
    <w:rPr>
      <w:b/>
      <w:bCs/>
      <w:sz w:val="24"/>
      <w:szCs w:val="18"/>
    </w:rPr>
  </w:style>
  <w:style w:type="paragraph" w:customStyle="1" w:styleId="BodyTextIndented025in">
    <w:name w:val="Body Text Indented 0.25 in"/>
    <w:qFormat/>
    <w:rsid w:val="00430AD8"/>
    <w:pPr>
      <w:spacing w:before="120" w:after="120"/>
    </w:pPr>
    <w:rPr>
      <w:rFonts w:ascii="Arial" w:eastAsia="Times New Roman" w:hAnsi="Arial" w:cs="Times New Roman"/>
      <w:szCs w:val="20"/>
      <w:lang w:bidi="en-US"/>
    </w:rPr>
  </w:style>
  <w:style w:type="paragraph" w:customStyle="1" w:styleId="BodyTextIndented05in">
    <w:name w:val="Body Text Indented 0.5 in"/>
    <w:qFormat/>
    <w:rsid w:val="00430AD8"/>
    <w:pPr>
      <w:spacing w:after="160" w:line="240" w:lineRule="auto"/>
      <w:ind w:left="720"/>
    </w:pPr>
    <w:rPr>
      <w:rFonts w:ascii="Arial" w:eastAsia="Times New Roman" w:hAnsi="Arial" w:cs="Times New Roman"/>
      <w:szCs w:val="20"/>
      <w:lang w:bidi="en-US"/>
    </w:rPr>
  </w:style>
  <w:style w:type="paragraph" w:customStyle="1" w:styleId="TableText">
    <w:name w:val="Table Text"/>
    <w:link w:val="TableTextChar"/>
    <w:qFormat/>
    <w:locked/>
    <w:rsid w:val="00430AD8"/>
    <w:pPr>
      <w:spacing w:before="40" w:after="20" w:line="240" w:lineRule="auto"/>
      <w:ind w:left="144"/>
    </w:pPr>
    <w:rPr>
      <w:rFonts w:ascii="Arial" w:eastAsia="Times New Roman" w:hAnsi="Arial" w:cs="Times New Roman"/>
      <w:sz w:val="20"/>
      <w:szCs w:val="20"/>
      <w:lang w:bidi="en-US"/>
    </w:rPr>
  </w:style>
  <w:style w:type="character" w:customStyle="1" w:styleId="TableTextChar">
    <w:name w:val="Table Text Char"/>
    <w:basedOn w:val="BodyTextChar"/>
    <w:link w:val="TableText"/>
    <w:rsid w:val="00430AD8"/>
    <w:rPr>
      <w:rFonts w:ascii="Arial" w:eastAsia="Times New Roman" w:hAnsi="Arial" w:cs="Times New Roman"/>
      <w:sz w:val="20"/>
      <w:szCs w:val="20"/>
      <w:lang w:bidi="en-US"/>
    </w:rPr>
  </w:style>
  <w:style w:type="paragraph" w:customStyle="1" w:styleId="Bullet2">
    <w:name w:val="Bullet 2"/>
    <w:autoRedefine/>
    <w:qFormat/>
    <w:rsid w:val="00430AD8"/>
    <w:pPr>
      <w:numPr>
        <w:numId w:val="2"/>
      </w:numPr>
      <w:tabs>
        <w:tab w:val="left" w:pos="1440"/>
      </w:tabs>
      <w:spacing w:line="240" w:lineRule="auto"/>
    </w:pPr>
    <w:rPr>
      <w:rFonts w:ascii="Arial" w:hAnsi="Arial" w:cs="Times New Roman"/>
      <w:sz w:val="20"/>
      <w:szCs w:val="20"/>
      <w:lang w:bidi="en-US"/>
    </w:rPr>
  </w:style>
  <w:style w:type="table" w:styleId="TableGrid">
    <w:name w:val="Table Grid"/>
    <w:basedOn w:val="TableNormal"/>
    <w:uiPriority w:val="99"/>
    <w:rsid w:val="00430AD8"/>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HeadLeftAligned">
    <w:name w:val="Table Head Left Aligned"/>
    <w:qFormat/>
    <w:rsid w:val="00430AD8"/>
    <w:pPr>
      <w:keepNext/>
      <w:spacing w:before="40" w:after="40" w:line="240" w:lineRule="auto"/>
      <w:ind w:left="144"/>
    </w:pPr>
    <w:rPr>
      <w:rFonts w:ascii="Arial" w:eastAsia="Times New Roman" w:hAnsi="Arial" w:cs="Times New Roman"/>
      <w:b/>
      <w:sz w:val="20"/>
      <w:szCs w:val="20"/>
      <w:lang w:bidi="en-US"/>
    </w:rPr>
  </w:style>
  <w:style w:type="paragraph" w:customStyle="1" w:styleId="TableBullet1">
    <w:name w:val="Table Bullet 1"/>
    <w:basedOn w:val="TableText"/>
    <w:qFormat/>
    <w:rsid w:val="00430AD8"/>
    <w:pPr>
      <w:numPr>
        <w:numId w:val="4"/>
      </w:numPr>
      <w:tabs>
        <w:tab w:val="left" w:pos="252"/>
        <w:tab w:val="num" w:pos="360"/>
      </w:tabs>
      <w:ind w:left="144" w:firstLine="0"/>
    </w:pPr>
    <w:rPr>
      <w:szCs w:val="22"/>
    </w:rPr>
  </w:style>
  <w:style w:type="paragraph" w:customStyle="1" w:styleId="Bullet1">
    <w:name w:val="Bullet 1"/>
    <w:link w:val="Bullet1Char"/>
    <w:qFormat/>
    <w:rsid w:val="0014747F"/>
    <w:pPr>
      <w:widowControl w:val="0"/>
      <w:numPr>
        <w:numId w:val="1"/>
      </w:numPr>
      <w:autoSpaceDE w:val="0"/>
      <w:autoSpaceDN w:val="0"/>
      <w:adjustRightInd w:val="0"/>
      <w:spacing w:after="0" w:line="240" w:lineRule="auto"/>
      <w:ind w:left="252" w:hanging="252"/>
      <w:jc w:val="both"/>
    </w:pPr>
    <w:rPr>
      <w:rFonts w:eastAsiaTheme="minorEastAsia" w:cstheme="minorHAnsi"/>
      <w:lang w:bidi="en-US"/>
    </w:rPr>
  </w:style>
  <w:style w:type="character" w:customStyle="1" w:styleId="Bullet1Char">
    <w:name w:val="Bullet 1 Char"/>
    <w:basedOn w:val="DefaultParagraphFont"/>
    <w:link w:val="Bullet1"/>
    <w:rsid w:val="0014747F"/>
    <w:rPr>
      <w:rFonts w:eastAsiaTheme="minorEastAsia" w:cstheme="minorHAnsi"/>
      <w:lang w:bidi="en-US"/>
    </w:rPr>
  </w:style>
  <w:style w:type="paragraph" w:customStyle="1" w:styleId="Bullet3">
    <w:name w:val="Bullet 3"/>
    <w:basedOn w:val="Normal"/>
    <w:qFormat/>
    <w:rsid w:val="00430AD8"/>
    <w:pPr>
      <w:tabs>
        <w:tab w:val="left" w:pos="1440"/>
      </w:tabs>
      <w:ind w:left="1440" w:hanging="360"/>
    </w:pPr>
    <w:rPr>
      <w:szCs w:val="24"/>
    </w:rPr>
  </w:style>
  <w:style w:type="paragraph" w:customStyle="1" w:styleId="TableTextParagraph">
    <w:name w:val="Table Text Paragraph"/>
    <w:qFormat/>
    <w:rsid w:val="00430AD8"/>
    <w:pPr>
      <w:spacing w:after="160" w:line="240" w:lineRule="auto"/>
    </w:pPr>
    <w:rPr>
      <w:rFonts w:ascii="Arial" w:eastAsia="Times New Roman" w:hAnsi="Arial" w:cs="Times New Roman"/>
      <w:sz w:val="20"/>
      <w:szCs w:val="20"/>
      <w:lang w:bidi="en-US"/>
    </w:rPr>
  </w:style>
  <w:style w:type="paragraph" w:customStyle="1" w:styleId="SpaceAfter">
    <w:name w:val="Space After"/>
    <w:next w:val="BodyText"/>
    <w:qFormat/>
    <w:rsid w:val="00430AD8"/>
    <w:pPr>
      <w:spacing w:after="0"/>
    </w:pPr>
    <w:rPr>
      <w:rFonts w:ascii="Arial" w:eastAsia="Times New Roman" w:hAnsi="Arial" w:cs="Times New Roman"/>
      <w:szCs w:val="20"/>
      <w:lang w:bidi="en-US"/>
    </w:rPr>
  </w:style>
  <w:style w:type="paragraph" w:customStyle="1" w:styleId="Heading0">
    <w:name w:val="Heading 0"/>
    <w:basedOn w:val="Default"/>
    <w:next w:val="BodyText"/>
    <w:qFormat/>
    <w:rsid w:val="003F0F5E"/>
    <w:rPr>
      <w:rFonts w:asciiTheme="minorHAnsi" w:eastAsiaTheme="minorEastAsia" w:hAnsiTheme="minorHAnsi" w:cstheme="minorHAnsi"/>
      <w:b/>
      <w:bCs/>
      <w:color w:val="FFFFFF" w:themeColor="background1"/>
      <w:sz w:val="28"/>
    </w:rPr>
  </w:style>
  <w:style w:type="paragraph" w:customStyle="1" w:styleId="TableListNumber1">
    <w:name w:val="Table List Number 1"/>
    <w:link w:val="TableListNumber1Char"/>
    <w:qFormat/>
    <w:rsid w:val="00430AD8"/>
    <w:pPr>
      <w:tabs>
        <w:tab w:val="left" w:pos="270"/>
      </w:tabs>
      <w:spacing w:before="40" w:after="20" w:line="240" w:lineRule="auto"/>
      <w:ind w:left="270" w:hanging="270"/>
    </w:pPr>
    <w:rPr>
      <w:rFonts w:ascii="Arial" w:eastAsia="Times New Roman" w:hAnsi="Arial" w:cs="Times New Roman"/>
      <w:sz w:val="20"/>
      <w:szCs w:val="20"/>
      <w:lang w:bidi="en-US"/>
    </w:rPr>
  </w:style>
  <w:style w:type="character" w:customStyle="1" w:styleId="TableListNumber1Char">
    <w:name w:val="Table List Number 1 Char"/>
    <w:basedOn w:val="TableTextChar"/>
    <w:link w:val="TableListNumber1"/>
    <w:rsid w:val="00430AD8"/>
    <w:rPr>
      <w:rFonts w:ascii="Arial" w:eastAsia="Times New Roman" w:hAnsi="Arial" w:cs="Times New Roman"/>
      <w:sz w:val="20"/>
      <w:szCs w:val="20"/>
      <w:lang w:bidi="en-US"/>
    </w:rPr>
  </w:style>
  <w:style w:type="paragraph" w:customStyle="1" w:styleId="TableHeadCentered">
    <w:name w:val="Table Head Centered"/>
    <w:basedOn w:val="TableHeadLeftAligned"/>
    <w:qFormat/>
    <w:rsid w:val="00430AD8"/>
  </w:style>
  <w:style w:type="paragraph" w:customStyle="1" w:styleId="TableBullet2">
    <w:name w:val="Table Bullet 2"/>
    <w:qFormat/>
    <w:rsid w:val="00430AD8"/>
    <w:pPr>
      <w:tabs>
        <w:tab w:val="left" w:pos="540"/>
      </w:tabs>
      <w:spacing w:before="40" w:after="20" w:line="240" w:lineRule="auto"/>
      <w:ind w:left="540" w:hanging="270"/>
    </w:pPr>
    <w:rPr>
      <w:rFonts w:ascii="Arial" w:eastAsia="Times New Roman" w:hAnsi="Arial" w:cs="Times New Roman"/>
      <w:sz w:val="20"/>
      <w:szCs w:val="20"/>
      <w:lang w:bidi="en-US"/>
    </w:rPr>
  </w:style>
  <w:style w:type="paragraph" w:customStyle="1" w:styleId="TableBullet3">
    <w:name w:val="Table Bullet 3"/>
    <w:qFormat/>
    <w:rsid w:val="00430AD8"/>
    <w:pPr>
      <w:tabs>
        <w:tab w:val="left" w:pos="900"/>
      </w:tabs>
      <w:spacing w:before="40" w:after="20" w:line="240" w:lineRule="auto"/>
      <w:ind w:left="900" w:hanging="360"/>
    </w:pPr>
    <w:rPr>
      <w:rFonts w:ascii="Arial" w:eastAsia="Times New Roman" w:hAnsi="Arial" w:cs="Times New Roman"/>
      <w:sz w:val="20"/>
      <w:szCs w:val="20"/>
      <w:lang w:bidi="en-US"/>
    </w:rPr>
  </w:style>
  <w:style w:type="paragraph" w:customStyle="1" w:styleId="TableListNumber2">
    <w:name w:val="Table List Number 2"/>
    <w:qFormat/>
    <w:rsid w:val="00430AD8"/>
    <w:pPr>
      <w:tabs>
        <w:tab w:val="left" w:pos="540"/>
      </w:tabs>
      <w:spacing w:before="40" w:after="20" w:line="240" w:lineRule="auto"/>
      <w:ind w:left="540" w:hanging="270"/>
    </w:pPr>
    <w:rPr>
      <w:rFonts w:ascii="Arial" w:eastAsia="Times New Roman" w:hAnsi="Arial" w:cs="Times New Roman"/>
      <w:sz w:val="20"/>
      <w:szCs w:val="20"/>
      <w:lang w:bidi="en-US"/>
    </w:rPr>
  </w:style>
  <w:style w:type="paragraph" w:customStyle="1" w:styleId="TableListNumber3">
    <w:name w:val="Table List Number 3"/>
    <w:qFormat/>
    <w:rsid w:val="00430AD8"/>
    <w:pPr>
      <w:tabs>
        <w:tab w:val="left" w:pos="810"/>
      </w:tabs>
      <w:spacing w:before="40" w:after="20" w:line="240" w:lineRule="auto"/>
      <w:ind w:left="810" w:hanging="270"/>
    </w:pPr>
    <w:rPr>
      <w:rFonts w:ascii="Arial" w:eastAsia="Times New Roman" w:hAnsi="Arial" w:cs="Times New Roman"/>
      <w:sz w:val="20"/>
      <w:szCs w:val="20"/>
      <w:lang w:bidi="en-US"/>
    </w:rPr>
  </w:style>
  <w:style w:type="paragraph" w:customStyle="1" w:styleId="CaptionTable">
    <w:name w:val="Caption Table"/>
    <w:next w:val="BodyText"/>
    <w:qFormat/>
    <w:rsid w:val="00430AD8"/>
    <w:pPr>
      <w:keepNext/>
      <w:spacing w:after="160" w:line="240" w:lineRule="auto"/>
      <w:jc w:val="center"/>
    </w:pPr>
    <w:rPr>
      <w:rFonts w:ascii="Arial" w:eastAsia="Times New Roman" w:hAnsi="Arial" w:cs="Times New Roman"/>
      <w:b/>
      <w:sz w:val="20"/>
      <w:szCs w:val="20"/>
      <w:lang w:bidi="en-US"/>
    </w:rPr>
  </w:style>
  <w:style w:type="paragraph" w:customStyle="1" w:styleId="Graphic">
    <w:name w:val="Graphic"/>
    <w:next w:val="BodyText"/>
    <w:qFormat/>
    <w:rsid w:val="00430AD8"/>
    <w:pPr>
      <w:keepNext/>
      <w:spacing w:after="160" w:line="240" w:lineRule="auto"/>
      <w:jc w:val="center"/>
    </w:pPr>
    <w:rPr>
      <w:rFonts w:ascii="Arial" w:eastAsia="Times New Roman" w:hAnsi="Arial" w:cs="Times New Roman"/>
      <w:noProof/>
      <w:szCs w:val="20"/>
    </w:rPr>
  </w:style>
  <w:style w:type="paragraph" w:customStyle="1" w:styleId="CaptionFigure">
    <w:name w:val="Caption Figure"/>
    <w:next w:val="BodyText"/>
    <w:qFormat/>
    <w:rsid w:val="00430AD8"/>
    <w:pPr>
      <w:spacing w:after="160" w:line="240" w:lineRule="auto"/>
    </w:pPr>
    <w:rPr>
      <w:rFonts w:ascii="Arial" w:eastAsia="Times New Roman" w:hAnsi="Arial" w:cs="Arial"/>
      <w:b/>
      <w:sz w:val="20"/>
      <w:szCs w:val="20"/>
      <w:lang w:bidi="en-US"/>
    </w:rPr>
  </w:style>
  <w:style w:type="paragraph" w:styleId="Footer">
    <w:name w:val="footer"/>
    <w:link w:val="FooterChar"/>
    <w:uiPriority w:val="99"/>
    <w:unhideWhenUsed/>
    <w:rsid w:val="00430AD8"/>
    <w:pPr>
      <w:pBdr>
        <w:top w:val="single" w:sz="4" w:space="2" w:color="auto"/>
      </w:pBdr>
      <w:tabs>
        <w:tab w:val="right" w:pos="8640"/>
        <w:tab w:val="right" w:pos="12960"/>
      </w:tabs>
      <w:spacing w:before="60" w:after="0" w:line="240" w:lineRule="auto"/>
      <w:jc w:val="right"/>
    </w:pPr>
    <w:rPr>
      <w:rFonts w:ascii="Arial" w:eastAsia="Times New Roman" w:hAnsi="Arial" w:cs="Times New Roman"/>
      <w:bCs/>
      <w:i/>
      <w:color w:val="002D56"/>
      <w:sz w:val="24"/>
      <w:lang w:bidi="en-US"/>
    </w:rPr>
  </w:style>
  <w:style w:type="character" w:customStyle="1" w:styleId="FooterChar">
    <w:name w:val="Footer Char"/>
    <w:basedOn w:val="DefaultParagraphFont"/>
    <w:link w:val="Footer"/>
    <w:uiPriority w:val="99"/>
    <w:rsid w:val="00430AD8"/>
    <w:rPr>
      <w:rFonts w:ascii="Arial" w:eastAsia="Times New Roman" w:hAnsi="Arial" w:cs="Times New Roman"/>
      <w:bCs/>
      <w:i/>
      <w:color w:val="002D56"/>
      <w:sz w:val="24"/>
      <w:lang w:bidi="en-US"/>
    </w:rPr>
  </w:style>
  <w:style w:type="paragraph" w:styleId="Header">
    <w:name w:val="header"/>
    <w:link w:val="HeaderChar"/>
    <w:uiPriority w:val="99"/>
    <w:rsid w:val="00430AD8"/>
    <w:pPr>
      <w:tabs>
        <w:tab w:val="right" w:pos="9360"/>
      </w:tabs>
      <w:spacing w:after="0" w:line="240" w:lineRule="auto"/>
    </w:pPr>
    <w:rPr>
      <w:rFonts w:ascii="Arial" w:eastAsia="Times New Roman" w:hAnsi="Arial" w:cs="Times New Roman"/>
      <w:sz w:val="24"/>
      <w:szCs w:val="20"/>
      <w:lang w:bidi="en-US"/>
    </w:rPr>
  </w:style>
  <w:style w:type="character" w:customStyle="1" w:styleId="HeaderChar">
    <w:name w:val="Header Char"/>
    <w:basedOn w:val="DefaultParagraphFont"/>
    <w:link w:val="Header"/>
    <w:uiPriority w:val="99"/>
    <w:rsid w:val="00430AD8"/>
    <w:rPr>
      <w:rFonts w:ascii="Arial" w:eastAsia="Times New Roman" w:hAnsi="Arial" w:cs="Times New Roman"/>
      <w:sz w:val="24"/>
      <w:szCs w:val="20"/>
      <w:lang w:bidi="en-US"/>
    </w:rPr>
  </w:style>
  <w:style w:type="character" w:styleId="Hyperlink">
    <w:name w:val="Hyperlink"/>
    <w:basedOn w:val="DefaultParagraphFont"/>
    <w:uiPriority w:val="99"/>
    <w:rsid w:val="00430AD8"/>
    <w:rPr>
      <w:rFonts w:ascii="Arial" w:hAnsi="Arial"/>
      <w:color w:val="0000FF"/>
      <w:u w:val="single"/>
    </w:rPr>
  </w:style>
  <w:style w:type="character" w:styleId="PageNumber">
    <w:name w:val="page number"/>
    <w:basedOn w:val="DefaultParagraphFont"/>
    <w:rsid w:val="00430AD8"/>
    <w:rPr>
      <w:rFonts w:ascii="Arial" w:hAnsi="Arial" w:cs="Arial"/>
    </w:rPr>
  </w:style>
  <w:style w:type="paragraph" w:styleId="TOC1">
    <w:name w:val="toc 1"/>
    <w:basedOn w:val="Normal"/>
    <w:next w:val="Normal"/>
    <w:autoRedefine/>
    <w:uiPriority w:val="39"/>
    <w:qFormat/>
    <w:rsid w:val="00A65E74"/>
    <w:pPr>
      <w:tabs>
        <w:tab w:val="left" w:pos="540"/>
        <w:tab w:val="left" w:pos="576"/>
        <w:tab w:val="right" w:leader="dot" w:pos="9810"/>
      </w:tabs>
      <w:spacing w:after="60"/>
      <w:ind w:left="540"/>
      <w:jc w:val="left"/>
    </w:pPr>
    <w:rPr>
      <w:rFonts w:asciiTheme="minorHAnsi" w:hAnsiTheme="minorHAnsi" w:cstheme="minorHAnsi"/>
      <w:b/>
      <w:bCs/>
      <w:noProof/>
      <w:sz w:val="28"/>
      <w:szCs w:val="28"/>
    </w:rPr>
  </w:style>
  <w:style w:type="paragraph" w:styleId="TOC2">
    <w:name w:val="toc 2"/>
    <w:basedOn w:val="Normal"/>
    <w:next w:val="Normal"/>
    <w:autoRedefine/>
    <w:uiPriority w:val="39"/>
    <w:qFormat/>
    <w:rsid w:val="00430AD8"/>
    <w:pPr>
      <w:tabs>
        <w:tab w:val="right" w:leader="dot" w:pos="9810"/>
      </w:tabs>
      <w:spacing w:before="60" w:after="60"/>
      <w:ind w:left="576"/>
      <w:jc w:val="left"/>
    </w:pPr>
    <w:rPr>
      <w:bCs/>
      <w:noProof/>
      <w:sz w:val="22"/>
    </w:rPr>
  </w:style>
  <w:style w:type="paragraph" w:styleId="TOC3">
    <w:name w:val="toc 3"/>
    <w:basedOn w:val="Normal"/>
    <w:next w:val="Normal"/>
    <w:autoRedefine/>
    <w:uiPriority w:val="39"/>
    <w:qFormat/>
    <w:rsid w:val="00637D36"/>
    <w:pPr>
      <w:tabs>
        <w:tab w:val="right" w:leader="dot" w:pos="9810"/>
      </w:tabs>
      <w:spacing w:before="60" w:after="60"/>
      <w:ind w:left="540"/>
      <w:jc w:val="left"/>
    </w:pPr>
    <w:rPr>
      <w:rFonts w:asciiTheme="minorHAnsi" w:hAnsiTheme="minorHAnsi" w:cstheme="minorHAnsi"/>
      <w:noProof/>
      <w:sz w:val="22"/>
      <w:szCs w:val="22"/>
    </w:rPr>
  </w:style>
  <w:style w:type="paragraph" w:styleId="BalloonText">
    <w:name w:val="Balloon Text"/>
    <w:basedOn w:val="Normal"/>
    <w:link w:val="BalloonTextChar"/>
    <w:uiPriority w:val="99"/>
    <w:semiHidden/>
    <w:unhideWhenUsed/>
    <w:rsid w:val="00430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D8"/>
    <w:rPr>
      <w:rFonts w:ascii="Tahoma" w:eastAsia="Times New Roman" w:hAnsi="Tahoma" w:cs="Tahoma"/>
      <w:sz w:val="16"/>
      <w:szCs w:val="16"/>
      <w:lang w:bidi="en-US"/>
    </w:rPr>
  </w:style>
  <w:style w:type="paragraph" w:customStyle="1" w:styleId="Activity">
    <w:name w:val="Activity"/>
    <w:basedOn w:val="Heading3"/>
    <w:link w:val="ActivityChar"/>
    <w:qFormat/>
    <w:rsid w:val="00430AD8"/>
    <w:rPr>
      <w:rFonts w:cs="Arial"/>
      <w:b/>
      <w:color w:val="B38411"/>
    </w:rPr>
  </w:style>
  <w:style w:type="character" w:customStyle="1" w:styleId="ActivityChar">
    <w:name w:val="Activity Char"/>
    <w:basedOn w:val="Heading3Char"/>
    <w:link w:val="Activity"/>
    <w:rsid w:val="00430AD8"/>
    <w:rPr>
      <w:rFonts w:ascii="Arial Black" w:eastAsia="Times New Roman" w:hAnsi="Arial Black" w:cs="Arial"/>
      <w:b/>
      <w:color w:val="B38411"/>
      <w:szCs w:val="24"/>
      <w:lang w:bidi="en-US"/>
    </w:rPr>
  </w:style>
  <w:style w:type="paragraph" w:customStyle="1" w:styleId="BodyTextNoSpaceAfter">
    <w:name w:val="Body Text No Space After"/>
    <w:rsid w:val="00430AD8"/>
    <w:pPr>
      <w:spacing w:after="0" w:line="240" w:lineRule="auto"/>
    </w:pPr>
    <w:rPr>
      <w:rFonts w:ascii="Arial" w:eastAsia="Times New Roman" w:hAnsi="Arial" w:cs="Times New Roman"/>
      <w:color w:val="000000"/>
      <w:sz w:val="24"/>
      <w:szCs w:val="24"/>
      <w:lang w:bidi="en-US"/>
    </w:rPr>
  </w:style>
  <w:style w:type="paragraph" w:styleId="ListParagraph">
    <w:name w:val="List Paragraph"/>
    <w:basedOn w:val="Normal"/>
    <w:uiPriority w:val="34"/>
    <w:qFormat/>
    <w:rsid w:val="00430AD8"/>
    <w:pPr>
      <w:ind w:left="720"/>
      <w:contextualSpacing/>
    </w:pPr>
  </w:style>
  <w:style w:type="paragraph" w:styleId="TOCHeading">
    <w:name w:val="TOC Heading"/>
    <w:basedOn w:val="Heading1"/>
    <w:next w:val="Normal"/>
    <w:uiPriority w:val="39"/>
    <w:unhideWhenUsed/>
    <w:qFormat/>
    <w:rsid w:val="00430AD8"/>
    <w:pPr>
      <w:keepLines/>
      <w:spacing w:before="120" w:after="0"/>
      <w:outlineLvl w:val="9"/>
    </w:pPr>
    <w:rPr>
      <w:rFonts w:ascii="Arial Black" w:eastAsiaTheme="majorEastAsia" w:hAnsi="Arial Black" w:cstheme="majorBidi"/>
      <w:b w:val="0"/>
      <w:bCs/>
      <w:color w:val="9A9A9A" w:themeColor="accent1" w:themeShade="BF"/>
      <w:szCs w:val="28"/>
      <w:lang w:bidi="ar-SA"/>
    </w:rPr>
  </w:style>
  <w:style w:type="character" w:styleId="CommentReference">
    <w:name w:val="annotation reference"/>
    <w:basedOn w:val="DefaultParagraphFont"/>
    <w:uiPriority w:val="99"/>
    <w:semiHidden/>
    <w:unhideWhenUsed/>
    <w:rsid w:val="00430AD8"/>
    <w:rPr>
      <w:sz w:val="16"/>
      <w:szCs w:val="16"/>
    </w:rPr>
  </w:style>
  <w:style w:type="paragraph" w:styleId="CommentText">
    <w:name w:val="annotation text"/>
    <w:basedOn w:val="Normal"/>
    <w:link w:val="CommentTextChar"/>
    <w:uiPriority w:val="99"/>
    <w:unhideWhenUsed/>
    <w:rsid w:val="00430AD8"/>
    <w:pPr>
      <w:spacing w:line="240" w:lineRule="auto"/>
    </w:pPr>
  </w:style>
  <w:style w:type="character" w:customStyle="1" w:styleId="CommentTextChar">
    <w:name w:val="Comment Text Char"/>
    <w:basedOn w:val="DefaultParagraphFont"/>
    <w:link w:val="CommentText"/>
    <w:uiPriority w:val="99"/>
    <w:rsid w:val="00430AD8"/>
    <w:rPr>
      <w:rFonts w:ascii="Arial" w:eastAsia="Times New Roman" w:hAnsi="Arial"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0AD8"/>
    <w:rPr>
      <w:b/>
      <w:bCs/>
    </w:rPr>
  </w:style>
  <w:style w:type="character" w:customStyle="1" w:styleId="CommentSubjectChar">
    <w:name w:val="Comment Subject Char"/>
    <w:basedOn w:val="CommentTextChar"/>
    <w:link w:val="CommentSubject"/>
    <w:uiPriority w:val="99"/>
    <w:semiHidden/>
    <w:rsid w:val="00430AD8"/>
    <w:rPr>
      <w:rFonts w:ascii="Arial" w:eastAsia="Times New Roman" w:hAnsi="Arial" w:cs="Times New Roman"/>
      <w:b/>
      <w:bCs/>
      <w:sz w:val="20"/>
      <w:szCs w:val="20"/>
      <w:lang w:bidi="en-US"/>
    </w:rPr>
  </w:style>
  <w:style w:type="paragraph" w:customStyle="1" w:styleId="NumberList">
    <w:name w:val="Number List"/>
    <w:basedOn w:val="Bullet1"/>
    <w:link w:val="NumberListChar"/>
    <w:qFormat/>
    <w:rsid w:val="00430AD8"/>
    <w:pPr>
      <w:numPr>
        <w:numId w:val="0"/>
      </w:numPr>
      <w:tabs>
        <w:tab w:val="left" w:pos="720"/>
      </w:tabs>
      <w:ind w:left="720" w:hanging="360"/>
    </w:pPr>
  </w:style>
  <w:style w:type="character" w:customStyle="1" w:styleId="NumberListChar">
    <w:name w:val="Number List Char"/>
    <w:basedOn w:val="Bullet1Char"/>
    <w:link w:val="NumberList"/>
    <w:rsid w:val="00430AD8"/>
    <w:rPr>
      <w:rFonts w:ascii="Arial" w:eastAsia="Times New Roman" w:hAnsi="Arial" w:cs="Arial"/>
      <w:sz w:val="20"/>
      <w:szCs w:val="24"/>
      <w:lang w:bidi="en-US"/>
    </w:rPr>
  </w:style>
  <w:style w:type="paragraph" w:styleId="DocumentMap">
    <w:name w:val="Document Map"/>
    <w:basedOn w:val="Normal"/>
    <w:link w:val="DocumentMapChar"/>
    <w:uiPriority w:val="99"/>
    <w:semiHidden/>
    <w:unhideWhenUsed/>
    <w:rsid w:val="00430A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0AD8"/>
    <w:rPr>
      <w:rFonts w:ascii="Tahoma" w:eastAsia="Times New Roman" w:hAnsi="Tahoma" w:cs="Tahoma"/>
      <w:sz w:val="16"/>
      <w:szCs w:val="16"/>
      <w:lang w:bidi="en-US"/>
    </w:rPr>
  </w:style>
  <w:style w:type="paragraph" w:customStyle="1" w:styleId="TableBullet2Black">
    <w:name w:val="Table Bullet 2 Black"/>
    <w:basedOn w:val="TableBullet2"/>
    <w:qFormat/>
    <w:rsid w:val="00430AD8"/>
    <w:pPr>
      <w:tabs>
        <w:tab w:val="clear" w:pos="540"/>
        <w:tab w:val="left" w:pos="547"/>
      </w:tabs>
      <w:spacing w:before="20"/>
      <w:ind w:left="1080" w:hanging="360"/>
    </w:pPr>
  </w:style>
  <w:style w:type="paragraph" w:customStyle="1" w:styleId="TableTextIndented">
    <w:name w:val="Table Text Indented"/>
    <w:basedOn w:val="TableText"/>
    <w:next w:val="TableText"/>
    <w:qFormat/>
    <w:rsid w:val="00430AD8"/>
    <w:pPr>
      <w:spacing w:before="20"/>
      <w:ind w:left="259"/>
    </w:pPr>
    <w:rPr>
      <w:b/>
    </w:rPr>
  </w:style>
  <w:style w:type="paragraph" w:styleId="Revision">
    <w:name w:val="Revision"/>
    <w:hidden/>
    <w:uiPriority w:val="99"/>
    <w:semiHidden/>
    <w:rsid w:val="00430AD8"/>
    <w:pPr>
      <w:spacing w:after="0" w:line="240" w:lineRule="auto"/>
    </w:pPr>
    <w:rPr>
      <w:rFonts w:ascii="Calibri" w:eastAsia="Times New Roman" w:hAnsi="Calibri" w:cs="Times New Roman"/>
      <w:sz w:val="20"/>
      <w:szCs w:val="20"/>
      <w:lang w:bidi="en-US"/>
    </w:rPr>
  </w:style>
  <w:style w:type="paragraph" w:styleId="BodyText2">
    <w:name w:val="Body Text 2"/>
    <w:basedOn w:val="Normal"/>
    <w:link w:val="BodyText2Char"/>
    <w:uiPriority w:val="99"/>
    <w:unhideWhenUsed/>
    <w:rsid w:val="00430AD8"/>
    <w:pPr>
      <w:spacing w:after="120" w:line="480" w:lineRule="auto"/>
    </w:pPr>
  </w:style>
  <w:style w:type="character" w:customStyle="1" w:styleId="BodyText2Char">
    <w:name w:val="Body Text 2 Char"/>
    <w:basedOn w:val="DefaultParagraphFont"/>
    <w:link w:val="BodyText2"/>
    <w:uiPriority w:val="99"/>
    <w:rsid w:val="00430AD8"/>
    <w:rPr>
      <w:rFonts w:ascii="Arial" w:eastAsia="Times New Roman" w:hAnsi="Arial" w:cs="Times New Roman"/>
      <w:sz w:val="20"/>
      <w:szCs w:val="20"/>
      <w:lang w:bidi="en-US"/>
    </w:rPr>
  </w:style>
  <w:style w:type="character" w:styleId="Strong">
    <w:name w:val="Strong"/>
    <w:basedOn w:val="DefaultParagraphFont"/>
    <w:uiPriority w:val="22"/>
    <w:qFormat/>
    <w:rsid w:val="00430AD8"/>
    <w:rPr>
      <w:rFonts w:ascii="Arial" w:hAnsi="Arial"/>
      <w:b/>
      <w:bCs/>
    </w:rPr>
  </w:style>
  <w:style w:type="character" w:styleId="FollowedHyperlink">
    <w:name w:val="FollowedHyperlink"/>
    <w:basedOn w:val="DefaultParagraphFont"/>
    <w:uiPriority w:val="99"/>
    <w:semiHidden/>
    <w:unhideWhenUsed/>
    <w:rsid w:val="00430AD8"/>
    <w:rPr>
      <w:color w:val="002060" w:themeColor="followedHyperlink"/>
      <w:u w:val="single"/>
    </w:rPr>
  </w:style>
  <w:style w:type="paragraph" w:styleId="NormalWeb">
    <w:name w:val="Normal (Web)"/>
    <w:basedOn w:val="Normal"/>
    <w:uiPriority w:val="99"/>
    <w:unhideWhenUsed/>
    <w:rsid w:val="00430AD8"/>
    <w:pPr>
      <w:spacing w:before="100" w:beforeAutospacing="1" w:after="100" w:afterAutospacing="1" w:line="240" w:lineRule="auto"/>
      <w:jc w:val="left"/>
    </w:pPr>
    <w:rPr>
      <w:sz w:val="24"/>
      <w:szCs w:val="24"/>
      <w:lang w:bidi="ar-SA"/>
    </w:rPr>
  </w:style>
  <w:style w:type="table" w:customStyle="1" w:styleId="MediumList21">
    <w:name w:val="Medium List 21"/>
    <w:basedOn w:val="TableNormal"/>
    <w:uiPriority w:val="66"/>
    <w:rsid w:val="00430AD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5">
    <w:name w:val="toc 5"/>
    <w:basedOn w:val="Normal"/>
    <w:next w:val="Normal"/>
    <w:autoRedefine/>
    <w:uiPriority w:val="39"/>
    <w:unhideWhenUsed/>
    <w:rsid w:val="00430AD8"/>
    <w:pPr>
      <w:spacing w:after="100"/>
      <w:ind w:left="800"/>
    </w:pPr>
  </w:style>
  <w:style w:type="paragraph" w:styleId="TOC7">
    <w:name w:val="toc 7"/>
    <w:basedOn w:val="Normal"/>
    <w:next w:val="Normal"/>
    <w:autoRedefine/>
    <w:uiPriority w:val="39"/>
    <w:unhideWhenUsed/>
    <w:rsid w:val="00430AD8"/>
    <w:pPr>
      <w:spacing w:after="100"/>
      <w:ind w:left="1200"/>
    </w:pPr>
  </w:style>
  <w:style w:type="paragraph" w:styleId="TOC8">
    <w:name w:val="toc 8"/>
    <w:basedOn w:val="Normal"/>
    <w:next w:val="Normal"/>
    <w:autoRedefine/>
    <w:uiPriority w:val="39"/>
    <w:unhideWhenUsed/>
    <w:rsid w:val="00430AD8"/>
    <w:pPr>
      <w:spacing w:after="100"/>
      <w:ind w:left="1400"/>
    </w:pPr>
  </w:style>
  <w:style w:type="paragraph" w:styleId="TOC9">
    <w:name w:val="toc 9"/>
    <w:basedOn w:val="Normal"/>
    <w:next w:val="Normal"/>
    <w:autoRedefine/>
    <w:uiPriority w:val="39"/>
    <w:unhideWhenUsed/>
    <w:rsid w:val="00430AD8"/>
    <w:pPr>
      <w:spacing w:after="100"/>
      <w:ind w:left="1600"/>
    </w:pPr>
  </w:style>
  <w:style w:type="paragraph" w:styleId="TOC6">
    <w:name w:val="toc 6"/>
    <w:basedOn w:val="Normal"/>
    <w:next w:val="Normal"/>
    <w:autoRedefine/>
    <w:uiPriority w:val="39"/>
    <w:unhideWhenUsed/>
    <w:rsid w:val="00430AD8"/>
    <w:pPr>
      <w:spacing w:after="100"/>
      <w:ind w:left="1000"/>
    </w:pPr>
  </w:style>
  <w:style w:type="paragraph" w:styleId="TOC4">
    <w:name w:val="toc 4"/>
    <w:basedOn w:val="Normal"/>
    <w:next w:val="Normal"/>
    <w:autoRedefine/>
    <w:uiPriority w:val="39"/>
    <w:unhideWhenUsed/>
    <w:rsid w:val="00430AD8"/>
    <w:pPr>
      <w:spacing w:after="100"/>
      <w:ind w:left="600"/>
      <w:jc w:val="left"/>
    </w:pPr>
    <w:rPr>
      <w:sz w:val="22"/>
    </w:rPr>
  </w:style>
  <w:style w:type="paragraph" w:styleId="NoSpacing">
    <w:name w:val="No Spacing"/>
    <w:link w:val="NoSpacingChar"/>
    <w:uiPriority w:val="1"/>
    <w:qFormat/>
    <w:rsid w:val="00430AD8"/>
    <w:pPr>
      <w:spacing w:after="0" w:line="240" w:lineRule="auto"/>
    </w:pPr>
    <w:rPr>
      <w:rFonts w:ascii="Arial" w:eastAsiaTheme="minorEastAsia" w:hAnsi="Arial"/>
    </w:rPr>
  </w:style>
  <w:style w:type="character" w:customStyle="1" w:styleId="NoSpacingChar">
    <w:name w:val="No Spacing Char"/>
    <w:basedOn w:val="DefaultParagraphFont"/>
    <w:link w:val="NoSpacing"/>
    <w:uiPriority w:val="1"/>
    <w:rsid w:val="00430AD8"/>
    <w:rPr>
      <w:rFonts w:ascii="Arial" w:eastAsiaTheme="minorEastAsia" w:hAnsi="Arial"/>
    </w:rPr>
  </w:style>
  <w:style w:type="paragraph" w:customStyle="1" w:styleId="TitlePageDevelopedby">
    <w:name w:val="Title Page Developed by"/>
    <w:qFormat/>
    <w:rsid w:val="00430AD8"/>
    <w:pPr>
      <w:ind w:right="2250"/>
    </w:pPr>
    <w:rPr>
      <w:rFonts w:ascii="Arial" w:eastAsia="Times New Roman" w:hAnsi="Arial" w:cs="Times New Roman"/>
      <w:sz w:val="36"/>
      <w:lang w:bidi="en-US"/>
    </w:rPr>
  </w:style>
  <w:style w:type="paragraph" w:customStyle="1" w:styleId="TitlePageBodyText">
    <w:name w:val="Title Page Body Text"/>
    <w:qFormat/>
    <w:rsid w:val="00430AD8"/>
    <w:pPr>
      <w:ind w:right="2340"/>
      <w:jc w:val="right"/>
    </w:pPr>
    <w:rPr>
      <w:rFonts w:ascii="Arial" w:eastAsia="Times New Roman" w:hAnsi="Arial" w:cs="Times New Roman"/>
      <w:lang w:bidi="en-US"/>
    </w:rPr>
  </w:style>
  <w:style w:type="paragraph" w:customStyle="1" w:styleId="TitlePageBodyTextSpaceAfter">
    <w:name w:val="Title Page Body Text Space After"/>
    <w:qFormat/>
    <w:rsid w:val="00430AD8"/>
    <w:pPr>
      <w:spacing w:after="400"/>
      <w:ind w:right="2340"/>
      <w:jc w:val="right"/>
    </w:pPr>
    <w:rPr>
      <w:rFonts w:ascii="Arial" w:eastAsia="Times New Roman" w:hAnsi="Arial" w:cs="Times New Roman"/>
      <w:lang w:bidi="en-US"/>
    </w:rPr>
  </w:style>
  <w:style w:type="paragraph" w:customStyle="1" w:styleId="TitlePageSubtitle">
    <w:name w:val="Title Page Subtitle"/>
    <w:qFormat/>
    <w:rsid w:val="00430AD8"/>
    <w:pPr>
      <w:ind w:right="2340"/>
      <w:jc w:val="right"/>
    </w:pPr>
    <w:rPr>
      <w:rFonts w:ascii="Arial" w:eastAsia="Times New Roman" w:hAnsi="Arial" w:cs="Times New Roman"/>
      <w:color w:val="002D56"/>
      <w:sz w:val="36"/>
      <w:szCs w:val="36"/>
      <w:lang w:bidi="en-US"/>
    </w:rPr>
  </w:style>
  <w:style w:type="paragraph" w:styleId="Quote">
    <w:name w:val="Quote"/>
    <w:basedOn w:val="Normal"/>
    <w:next w:val="Normal"/>
    <w:link w:val="QuoteChar"/>
    <w:uiPriority w:val="29"/>
    <w:qFormat/>
    <w:rsid w:val="00430AD8"/>
    <w:rPr>
      <w:rFonts w:ascii="Calibri" w:hAnsi="Calibri"/>
      <w:i/>
      <w:iCs/>
      <w:color w:val="000000" w:themeColor="text1"/>
    </w:rPr>
  </w:style>
  <w:style w:type="character" w:customStyle="1" w:styleId="QuoteChar">
    <w:name w:val="Quote Char"/>
    <w:basedOn w:val="DefaultParagraphFont"/>
    <w:link w:val="Quote"/>
    <w:uiPriority w:val="29"/>
    <w:rsid w:val="00430AD8"/>
    <w:rPr>
      <w:rFonts w:ascii="Calibri" w:eastAsia="Times New Roman" w:hAnsi="Calibri" w:cs="Times New Roman"/>
      <w:i/>
      <w:iCs/>
      <w:color w:val="000000" w:themeColor="text1"/>
      <w:sz w:val="20"/>
      <w:szCs w:val="20"/>
      <w:lang w:bidi="en-US"/>
    </w:rPr>
  </w:style>
  <w:style w:type="character" w:styleId="Emphasis">
    <w:name w:val="Emphasis"/>
    <w:basedOn w:val="DefaultParagraphFont"/>
    <w:uiPriority w:val="20"/>
    <w:qFormat/>
    <w:rsid w:val="00430AD8"/>
    <w:rPr>
      <w:i/>
      <w:iCs/>
    </w:rPr>
  </w:style>
  <w:style w:type="paragraph" w:styleId="Title">
    <w:name w:val="Title"/>
    <w:basedOn w:val="Normal"/>
    <w:next w:val="Normal"/>
    <w:link w:val="TitleChar"/>
    <w:uiPriority w:val="10"/>
    <w:qFormat/>
    <w:rsid w:val="00827278"/>
    <w:pPr>
      <w:pBdr>
        <w:bottom w:val="single" w:sz="8" w:space="4" w:color="CECECE" w:themeColor="accent1"/>
      </w:pBdr>
      <w:spacing w:after="300" w:line="240" w:lineRule="auto"/>
      <w:contextualSpacing/>
      <w:jc w:val="center"/>
      <w:outlineLvl w:val="0"/>
    </w:pPr>
    <w:rPr>
      <w:rFonts w:eastAsiaTheme="majorEastAsia" w:cstheme="majorBidi"/>
      <w:color w:val="000000" w:themeColor="text2" w:themeShade="BF"/>
      <w:spacing w:val="5"/>
      <w:kern w:val="28"/>
      <w:sz w:val="48"/>
      <w:szCs w:val="52"/>
      <w:lang w:bidi="ar-SA"/>
    </w:rPr>
  </w:style>
  <w:style w:type="character" w:customStyle="1" w:styleId="TitleChar">
    <w:name w:val="Title Char"/>
    <w:basedOn w:val="DefaultParagraphFont"/>
    <w:link w:val="Title"/>
    <w:uiPriority w:val="10"/>
    <w:rsid w:val="00827278"/>
    <w:rPr>
      <w:rFonts w:ascii="Arial" w:eastAsiaTheme="majorEastAsia" w:hAnsi="Arial" w:cstheme="majorBidi"/>
      <w:color w:val="000000" w:themeColor="text2" w:themeShade="BF"/>
      <w:spacing w:val="5"/>
      <w:kern w:val="28"/>
      <w:sz w:val="48"/>
      <w:szCs w:val="52"/>
    </w:rPr>
  </w:style>
  <w:style w:type="paragraph" w:styleId="Subtitle">
    <w:name w:val="Subtitle"/>
    <w:basedOn w:val="Normal"/>
    <w:next w:val="Normal"/>
    <w:link w:val="SubtitleChar"/>
    <w:uiPriority w:val="11"/>
    <w:qFormat/>
    <w:rsid w:val="00430AD8"/>
    <w:pPr>
      <w:numPr>
        <w:ilvl w:val="1"/>
      </w:numPr>
    </w:pPr>
    <w:rPr>
      <w:rFonts w:eastAsiaTheme="majorEastAsia" w:cstheme="majorBidi"/>
      <w:i/>
      <w:iCs/>
      <w:color w:val="CECECE" w:themeColor="accent1"/>
      <w:spacing w:val="15"/>
      <w:sz w:val="22"/>
      <w:szCs w:val="24"/>
    </w:rPr>
  </w:style>
  <w:style w:type="character" w:customStyle="1" w:styleId="SubtitleChar">
    <w:name w:val="Subtitle Char"/>
    <w:basedOn w:val="DefaultParagraphFont"/>
    <w:link w:val="Subtitle"/>
    <w:uiPriority w:val="11"/>
    <w:rsid w:val="00430AD8"/>
    <w:rPr>
      <w:rFonts w:ascii="Arial" w:eastAsiaTheme="majorEastAsia" w:hAnsi="Arial" w:cstheme="majorBidi"/>
      <w:i/>
      <w:iCs/>
      <w:color w:val="CECECE" w:themeColor="accent1"/>
      <w:spacing w:val="15"/>
      <w:szCs w:val="24"/>
      <w:lang w:bidi="en-US"/>
    </w:rPr>
  </w:style>
  <w:style w:type="character" w:customStyle="1" w:styleId="PlainTextChar">
    <w:name w:val="Plain Text Char"/>
    <w:basedOn w:val="DefaultParagraphFont"/>
    <w:uiPriority w:val="99"/>
    <w:semiHidden/>
    <w:rsid w:val="00430AD8"/>
    <w:rPr>
      <w:rFonts w:ascii="Consolas" w:eastAsia="Times New Roman" w:hAnsi="Consolas" w:cs="Times New Roman"/>
      <w:sz w:val="21"/>
      <w:szCs w:val="21"/>
    </w:rPr>
  </w:style>
  <w:style w:type="table" w:customStyle="1" w:styleId="MediumShading2-Accent11">
    <w:name w:val="Medium Shading 2 - Accent 11"/>
    <w:basedOn w:val="TableNormal"/>
    <w:uiPriority w:val="64"/>
    <w:rsid w:val="00430AD8"/>
    <w:pPr>
      <w:spacing w:after="0" w:line="240" w:lineRule="auto"/>
    </w:pPr>
    <w:rPr>
      <w:rFonts w:ascii="Calibri" w:eastAsia="Times New Roman" w:hAnsi="Calibri"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30AD8"/>
    <w:pPr>
      <w:spacing w:after="0" w:line="240" w:lineRule="auto"/>
    </w:pPr>
    <w:rPr>
      <w:rFonts w:ascii="Calibri" w:eastAsia="Times New Roman" w:hAnsi="Calibri" w:cs="Times New Roman"/>
      <w:sz w:val="24"/>
      <w:szCs w:val="24"/>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2">
    <w:name w:val="Colorful Grid Accent 2"/>
    <w:basedOn w:val="TableNormal"/>
    <w:uiPriority w:val="73"/>
    <w:rsid w:val="00430AD8"/>
    <w:pPr>
      <w:spacing w:after="0" w:line="240" w:lineRule="auto"/>
    </w:pPr>
    <w:rPr>
      <w:rFonts w:ascii="Calibri" w:eastAsia="Times New Roman" w:hAnsi="Calibri" w:cs="Times New Roman"/>
      <w:color w:val="000000"/>
      <w:sz w:val="24"/>
      <w:szCs w:val="24"/>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430AD8"/>
    <w:pPr>
      <w:spacing w:after="0" w:line="240" w:lineRule="auto"/>
    </w:pPr>
    <w:rPr>
      <w:rFonts w:ascii="Calibri" w:eastAsia="Times New Roman" w:hAnsi="Calibri" w:cs="Times New Roman"/>
      <w:color w:val="000000"/>
      <w:sz w:val="24"/>
      <w:szCs w:val="24"/>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430AD8"/>
    <w:pPr>
      <w:spacing w:after="0" w:line="240" w:lineRule="auto"/>
    </w:pPr>
    <w:rPr>
      <w:rFonts w:ascii="Calibri" w:eastAsia="Times New Roman" w:hAnsi="Calibri" w:cs="Times New Roman"/>
      <w:color w:val="000000"/>
      <w:sz w:val="24"/>
      <w:szCs w:val="24"/>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68"/>
    <w:rsid w:val="00430AD8"/>
    <w:pPr>
      <w:spacing w:after="0" w:line="240" w:lineRule="auto"/>
    </w:pPr>
    <w:rPr>
      <w:rFonts w:ascii="Cambria" w:eastAsia="Times New Roman" w:hAnsi="Cambria" w:cs="Times New Roman"/>
      <w:color w:val="000000"/>
      <w:sz w:val="24"/>
      <w:szCs w:val="24"/>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LightShading-Accent2">
    <w:name w:val="Light Shading Accent 2"/>
    <w:basedOn w:val="TableNormal"/>
    <w:uiPriority w:val="60"/>
    <w:rsid w:val="00430AD8"/>
    <w:pPr>
      <w:spacing w:after="0" w:line="240" w:lineRule="auto"/>
    </w:pPr>
    <w:rPr>
      <w:rFonts w:ascii="Calibri" w:eastAsia="Times New Roman" w:hAnsi="Calibri" w:cs="Times New Roman"/>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rsid w:val="00430AD8"/>
    <w:pPr>
      <w:spacing w:after="0" w:line="240" w:lineRule="auto"/>
    </w:pPr>
    <w:rPr>
      <w:rFonts w:ascii="Calibri" w:eastAsia="Times New Roman" w:hAnsi="Calibri" w:cs="Times New Roman"/>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HeaderCourseTitle">
    <w:name w:val="Header Course Title"/>
    <w:qFormat/>
    <w:rsid w:val="00430AD8"/>
    <w:pPr>
      <w:ind w:left="1296"/>
    </w:pPr>
    <w:rPr>
      <w:rFonts w:ascii="Franklin Gothic Demi" w:eastAsia="Times New Roman" w:hAnsi="Franklin Gothic Demi" w:cs="Times New Roman"/>
      <w:bCs/>
      <w:caps/>
      <w:noProof/>
      <w:color w:val="FFFFFF"/>
      <w:sz w:val="24"/>
      <w:szCs w:val="24"/>
    </w:rPr>
  </w:style>
  <w:style w:type="paragraph" w:customStyle="1" w:styleId="HeadingTOC">
    <w:name w:val="Heading TOC"/>
    <w:basedOn w:val="Default"/>
    <w:next w:val="BodyText"/>
    <w:qFormat/>
    <w:rsid w:val="00827278"/>
    <w:pPr>
      <w:spacing w:after="240"/>
      <w:jc w:val="center"/>
      <w:outlineLvl w:val="1"/>
    </w:pPr>
    <w:rPr>
      <w:rFonts w:ascii="Calibri" w:hAnsi="Calibri" w:cs="Calibri"/>
      <w:b/>
      <w:color w:val="000000" w:themeColor="text1"/>
      <w:sz w:val="32"/>
    </w:rPr>
  </w:style>
  <w:style w:type="paragraph" w:customStyle="1" w:styleId="TitlePageCourseTitle">
    <w:name w:val="Title Page Course Title"/>
    <w:basedOn w:val="Normal"/>
    <w:link w:val="TitlePageCourseTitleChar"/>
    <w:qFormat/>
    <w:rsid w:val="00430AD8"/>
    <w:pPr>
      <w:spacing w:before="6120"/>
      <w:ind w:right="2340"/>
      <w:jc w:val="right"/>
    </w:pPr>
    <w:rPr>
      <w:rFonts w:ascii="Franklin Gothic Demi Cond" w:hAnsi="Franklin Gothic Demi Cond"/>
      <w:noProof/>
      <w:color w:val="6F1C23"/>
      <w:sz w:val="52"/>
      <w:szCs w:val="52"/>
      <w:lang w:bidi="ar-SA"/>
    </w:rPr>
  </w:style>
  <w:style w:type="character" w:customStyle="1" w:styleId="TitlePageCourseTitleChar">
    <w:name w:val="Title Page Course Title Char"/>
    <w:basedOn w:val="DefaultParagraphFont"/>
    <w:link w:val="TitlePageCourseTitle"/>
    <w:rsid w:val="00430AD8"/>
    <w:rPr>
      <w:rFonts w:ascii="Franklin Gothic Demi Cond" w:eastAsia="Times New Roman" w:hAnsi="Franklin Gothic Demi Cond" w:cs="Times New Roman"/>
      <w:noProof/>
      <w:color w:val="6F1C23"/>
      <w:sz w:val="52"/>
      <w:szCs w:val="52"/>
    </w:rPr>
  </w:style>
  <w:style w:type="paragraph" w:customStyle="1" w:styleId="HeaderSubtitle">
    <w:name w:val="Header Subtitle"/>
    <w:qFormat/>
    <w:rsid w:val="00430AD8"/>
    <w:pPr>
      <w:spacing w:before="120" w:after="240"/>
      <w:jc w:val="right"/>
    </w:pPr>
    <w:rPr>
      <w:rFonts w:ascii="Franklin Gothic Book" w:eastAsia="Times New Roman" w:hAnsi="Franklin Gothic Book" w:cs="Times New Roman"/>
      <w:i/>
      <w:color w:val="002D56"/>
      <w:sz w:val="24"/>
      <w:szCs w:val="24"/>
      <w:lang w:bidi="en-US"/>
    </w:rPr>
  </w:style>
  <w:style w:type="paragraph" w:customStyle="1" w:styleId="ListBulletLast">
    <w:name w:val="List Bullet Last"/>
    <w:basedOn w:val="Normal"/>
    <w:rsid w:val="00430AD8"/>
    <w:pPr>
      <w:numPr>
        <w:numId w:val="6"/>
      </w:numPr>
    </w:pPr>
    <w:rPr>
      <w:rFonts w:ascii="Calibri" w:hAnsi="Calibri"/>
      <w:sz w:val="24"/>
      <w:szCs w:val="24"/>
    </w:rPr>
  </w:style>
  <w:style w:type="paragraph" w:customStyle="1" w:styleId="Default">
    <w:name w:val="Default"/>
    <w:uiPriority w:val="99"/>
    <w:rsid w:val="00430AD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Bullet">
    <w:name w:val="Table Bullet"/>
    <w:basedOn w:val="Default"/>
    <w:qFormat/>
    <w:rsid w:val="00430AD8"/>
    <w:pPr>
      <w:numPr>
        <w:numId w:val="7"/>
      </w:numPr>
      <w:tabs>
        <w:tab w:val="left" w:pos="342"/>
      </w:tabs>
      <w:spacing w:before="40" w:after="20" w:line="276" w:lineRule="auto"/>
    </w:pPr>
    <w:rPr>
      <w:rFonts w:ascii="Franklin Gothic Book" w:hAnsi="Franklin Gothic Book" w:cs="Arial"/>
      <w:noProof/>
      <w:sz w:val="20"/>
      <w:szCs w:val="20"/>
    </w:rPr>
  </w:style>
  <w:style w:type="paragraph" w:customStyle="1" w:styleId="TableCaption">
    <w:name w:val="Table Caption"/>
    <w:basedOn w:val="Normal"/>
    <w:uiPriority w:val="99"/>
    <w:rsid w:val="00430AD8"/>
    <w:pPr>
      <w:keepNext/>
      <w:spacing w:before="240" w:line="240" w:lineRule="auto"/>
      <w:jc w:val="center"/>
    </w:pPr>
    <w:rPr>
      <w:rFonts w:eastAsia="Calibri" w:cs="Arial"/>
      <w:i/>
      <w:sz w:val="24"/>
      <w:szCs w:val="24"/>
      <w:lang w:bidi="ar-SA"/>
    </w:rPr>
  </w:style>
  <w:style w:type="table" w:customStyle="1" w:styleId="MediumShading1-Accent12">
    <w:name w:val="Medium Shading 1 - Accent 12"/>
    <w:basedOn w:val="TableNormal"/>
    <w:uiPriority w:val="63"/>
    <w:rsid w:val="00430AD8"/>
    <w:pPr>
      <w:spacing w:after="0" w:line="240" w:lineRule="auto"/>
    </w:pPr>
    <w:tblPr>
      <w:tblStyleRowBandSize w:val="1"/>
      <w:tblStyleColBandSize w:val="1"/>
      <w:tblBorders>
        <w:top w:val="single" w:sz="8" w:space="0" w:color="DADADA" w:themeColor="accent1" w:themeTint="BF"/>
        <w:left w:val="single" w:sz="8" w:space="0" w:color="DADADA" w:themeColor="accent1" w:themeTint="BF"/>
        <w:bottom w:val="single" w:sz="8" w:space="0" w:color="DADADA" w:themeColor="accent1" w:themeTint="BF"/>
        <w:right w:val="single" w:sz="8" w:space="0" w:color="DADADA" w:themeColor="accent1" w:themeTint="BF"/>
        <w:insideH w:val="single" w:sz="8" w:space="0" w:color="DADADA" w:themeColor="accen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DADADA" w:themeColor="accent1" w:themeTint="BF"/>
          <w:left w:val="single" w:sz="8" w:space="0" w:color="DADADA" w:themeColor="accent1" w:themeTint="BF"/>
          <w:bottom w:val="single" w:sz="8" w:space="0" w:color="DADADA" w:themeColor="accent1" w:themeTint="BF"/>
          <w:right w:val="single" w:sz="8" w:space="0" w:color="DADADA" w:themeColor="accent1" w:themeTint="BF"/>
          <w:insideH w:val="nil"/>
          <w:insideV w:val="nil"/>
        </w:tcBorders>
        <w:shd w:val="clear" w:color="auto" w:fill="CECECE" w:themeFill="accent1"/>
      </w:tcPr>
    </w:tblStylePr>
    <w:tblStylePr w:type="lastRow">
      <w:pPr>
        <w:spacing w:beforeLines="0" w:beforeAutospacing="0" w:afterLines="0" w:afterAutospacing="0" w:line="240" w:lineRule="auto"/>
      </w:pPr>
      <w:rPr>
        <w:b/>
        <w:bCs/>
      </w:rPr>
      <w:tblPr/>
      <w:tcPr>
        <w:tcBorders>
          <w:top w:val="double" w:sz="6" w:space="0" w:color="DADADA" w:themeColor="accent1" w:themeTint="BF"/>
          <w:left w:val="single" w:sz="8" w:space="0" w:color="DADADA" w:themeColor="accent1" w:themeTint="BF"/>
          <w:bottom w:val="single" w:sz="8" w:space="0" w:color="DADADA" w:themeColor="accent1" w:themeTint="BF"/>
          <w:right w:val="single" w:sz="8" w:space="0" w:color="DADA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F2F2" w:themeFill="accent1" w:themeFillTint="3F"/>
      </w:tcPr>
    </w:tblStylePr>
    <w:tblStylePr w:type="band1Horz">
      <w:tblPr/>
      <w:tcPr>
        <w:tcBorders>
          <w:insideH w:val="nil"/>
          <w:insideV w:val="nil"/>
        </w:tcBorders>
        <w:shd w:val="clear" w:color="auto" w:fill="F2F2F2"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430AD8"/>
    <w:pPr>
      <w:spacing w:after="0" w:line="240" w:lineRule="auto"/>
    </w:pPr>
    <w:rPr>
      <w:rFonts w:ascii="Calibri" w:hAnsi="Calibri"/>
      <w:sz w:val="24"/>
      <w:szCs w:val="24"/>
    </w:rPr>
  </w:style>
  <w:style w:type="character" w:customStyle="1" w:styleId="FootnoteTextChar">
    <w:name w:val="Footnote Text Char"/>
    <w:basedOn w:val="DefaultParagraphFont"/>
    <w:link w:val="FootnoteText"/>
    <w:uiPriority w:val="99"/>
    <w:semiHidden/>
    <w:rsid w:val="00430AD8"/>
    <w:rPr>
      <w:rFonts w:ascii="Calibri" w:eastAsia="Times New Roman" w:hAnsi="Calibri" w:cs="Times New Roman"/>
      <w:sz w:val="24"/>
      <w:szCs w:val="24"/>
      <w:lang w:bidi="en-US"/>
    </w:rPr>
  </w:style>
  <w:style w:type="character" w:styleId="FootnoteReference">
    <w:name w:val="footnote reference"/>
    <w:basedOn w:val="DefaultParagraphFont"/>
    <w:uiPriority w:val="99"/>
    <w:semiHidden/>
    <w:unhideWhenUsed/>
    <w:rsid w:val="00430AD8"/>
    <w:rPr>
      <w:vertAlign w:val="superscript"/>
    </w:rPr>
  </w:style>
  <w:style w:type="table" w:customStyle="1" w:styleId="LightList-Accent11">
    <w:name w:val="Light List - Accent 11"/>
    <w:basedOn w:val="TableNormal"/>
    <w:uiPriority w:val="61"/>
    <w:rsid w:val="00430AD8"/>
    <w:pPr>
      <w:spacing w:after="0" w:line="240" w:lineRule="auto"/>
    </w:pPr>
    <w:tblPr>
      <w:tblStyleRowBandSize w:val="1"/>
      <w:tblStyleColBandSize w:val="1"/>
      <w:tblBorders>
        <w:top w:val="single" w:sz="8" w:space="0" w:color="CECECE" w:themeColor="accent1"/>
        <w:left w:val="single" w:sz="8" w:space="0" w:color="CECECE" w:themeColor="accent1"/>
        <w:bottom w:val="single" w:sz="8" w:space="0" w:color="CECECE" w:themeColor="accent1"/>
        <w:right w:val="single" w:sz="8" w:space="0" w:color="CECECE" w:themeColor="accent1"/>
      </w:tblBorders>
    </w:tblPr>
    <w:tblStylePr w:type="firstRow">
      <w:pPr>
        <w:spacing w:before="0" w:after="0" w:line="240" w:lineRule="auto"/>
      </w:pPr>
      <w:rPr>
        <w:b/>
        <w:bCs/>
        <w:color w:val="FFFFFF" w:themeColor="background1"/>
      </w:rPr>
      <w:tblPr/>
      <w:tcPr>
        <w:shd w:val="clear" w:color="auto" w:fill="CECECE" w:themeFill="accent1"/>
      </w:tcPr>
    </w:tblStylePr>
    <w:tblStylePr w:type="lastRow">
      <w:pPr>
        <w:spacing w:before="0" w:after="0" w:line="240" w:lineRule="auto"/>
      </w:pPr>
      <w:rPr>
        <w:b/>
        <w:bCs/>
      </w:rPr>
      <w:tblPr/>
      <w:tcPr>
        <w:tcBorders>
          <w:top w:val="double" w:sz="6" w:space="0" w:color="CECECE" w:themeColor="accent1"/>
          <w:left w:val="single" w:sz="8" w:space="0" w:color="CECECE" w:themeColor="accent1"/>
          <w:bottom w:val="single" w:sz="8" w:space="0" w:color="CECECE" w:themeColor="accent1"/>
          <w:right w:val="single" w:sz="8" w:space="0" w:color="CECECE" w:themeColor="accent1"/>
        </w:tcBorders>
      </w:tcPr>
    </w:tblStylePr>
    <w:tblStylePr w:type="firstCol">
      <w:rPr>
        <w:b/>
        <w:bCs/>
      </w:rPr>
    </w:tblStylePr>
    <w:tblStylePr w:type="lastCol">
      <w:rPr>
        <w:b/>
        <w:bCs/>
      </w:rPr>
    </w:tblStylePr>
    <w:tblStylePr w:type="band1Vert">
      <w:tblPr/>
      <w:tcPr>
        <w:tcBorders>
          <w:top w:val="single" w:sz="8" w:space="0" w:color="CECECE" w:themeColor="accent1"/>
          <w:left w:val="single" w:sz="8" w:space="0" w:color="CECECE" w:themeColor="accent1"/>
          <w:bottom w:val="single" w:sz="8" w:space="0" w:color="CECECE" w:themeColor="accent1"/>
          <w:right w:val="single" w:sz="8" w:space="0" w:color="CECECE" w:themeColor="accent1"/>
        </w:tcBorders>
      </w:tcPr>
    </w:tblStylePr>
    <w:tblStylePr w:type="band1Horz">
      <w:tblPr/>
      <w:tcPr>
        <w:tcBorders>
          <w:top w:val="single" w:sz="8" w:space="0" w:color="CECECE" w:themeColor="accent1"/>
          <w:left w:val="single" w:sz="8" w:space="0" w:color="CECECE" w:themeColor="accent1"/>
          <w:bottom w:val="single" w:sz="8" w:space="0" w:color="CECECE" w:themeColor="accent1"/>
          <w:right w:val="single" w:sz="8" w:space="0" w:color="CECECE" w:themeColor="accent1"/>
        </w:tcBorders>
      </w:tcPr>
    </w:tblStylePr>
  </w:style>
  <w:style w:type="paragraph" w:customStyle="1" w:styleId="xmsonormal">
    <w:name w:val="x_msonormal"/>
    <w:basedOn w:val="Normal"/>
    <w:rsid w:val="00430AD8"/>
    <w:pPr>
      <w:spacing w:beforeLines="1" w:afterLines="1" w:line="240" w:lineRule="auto"/>
      <w:jc w:val="left"/>
    </w:pPr>
    <w:rPr>
      <w:rFonts w:ascii="Times" w:hAnsi="Times"/>
      <w:sz w:val="24"/>
      <w:szCs w:val="24"/>
      <w:lang w:bidi="ar-SA"/>
    </w:rPr>
  </w:style>
  <w:style w:type="paragraph" w:customStyle="1" w:styleId="xmsolistparagraph">
    <w:name w:val="x_msolistparagraph"/>
    <w:basedOn w:val="Normal"/>
    <w:rsid w:val="00430AD8"/>
    <w:pPr>
      <w:spacing w:beforeLines="1" w:afterLines="1" w:line="240" w:lineRule="auto"/>
      <w:jc w:val="left"/>
    </w:pPr>
    <w:rPr>
      <w:rFonts w:ascii="Times" w:hAnsi="Times"/>
      <w:sz w:val="24"/>
      <w:szCs w:val="24"/>
      <w:lang w:bidi="ar-SA"/>
    </w:rPr>
  </w:style>
  <w:style w:type="character" w:customStyle="1" w:styleId="apple-converted-space">
    <w:name w:val="apple-converted-space"/>
    <w:basedOn w:val="DefaultParagraphFont"/>
    <w:rsid w:val="00430AD8"/>
  </w:style>
  <w:style w:type="table" w:customStyle="1" w:styleId="ColorfulList1">
    <w:name w:val="Colorful List1"/>
    <w:basedOn w:val="TableNormal"/>
    <w:rsid w:val="00430AD8"/>
    <w:pPr>
      <w:spacing w:after="0" w:line="240" w:lineRule="auto"/>
    </w:pPr>
    <w:rPr>
      <w:rFonts w:ascii="Calibri" w:eastAsia="Times New Roman" w:hAnsi="Calibri" w:cs="Times New Roman"/>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E7485" w:themeFill="accent2" w:themeFillShade="CC"/>
      </w:tcPr>
    </w:tblStylePr>
    <w:tblStylePr w:type="lastRow">
      <w:rPr>
        <w:b/>
        <w:bCs/>
        <w:color w:val="3E748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LightList-Accent12">
    <w:name w:val="Light List - Accent 12"/>
    <w:basedOn w:val="TableNormal"/>
    <w:rsid w:val="00430AD8"/>
    <w:pPr>
      <w:spacing w:after="0" w:line="240" w:lineRule="auto"/>
    </w:pPr>
    <w:rPr>
      <w:rFonts w:ascii="Calibri" w:eastAsia="Times New Roman" w:hAnsi="Calibri" w:cs="Times New Roman"/>
      <w:sz w:val="24"/>
      <w:szCs w:val="24"/>
    </w:rPr>
    <w:tblPr>
      <w:tblStyleRowBandSize w:val="1"/>
      <w:tblStyleColBandSize w:val="1"/>
      <w:tblBorders>
        <w:top w:val="single" w:sz="8" w:space="0" w:color="CECECE" w:themeColor="accent1"/>
        <w:left w:val="single" w:sz="8" w:space="0" w:color="CECECE" w:themeColor="accent1"/>
        <w:bottom w:val="single" w:sz="8" w:space="0" w:color="CECECE" w:themeColor="accent1"/>
        <w:right w:val="single" w:sz="8" w:space="0" w:color="CECECE" w:themeColor="accent1"/>
      </w:tblBorders>
    </w:tblPr>
    <w:tblStylePr w:type="firstRow">
      <w:pPr>
        <w:spacing w:before="0" w:after="0" w:line="240" w:lineRule="auto"/>
      </w:pPr>
      <w:rPr>
        <w:b/>
        <w:bCs/>
        <w:color w:val="FFFFFF" w:themeColor="background1"/>
      </w:rPr>
      <w:tblPr/>
      <w:tcPr>
        <w:shd w:val="clear" w:color="auto" w:fill="CECECE" w:themeFill="accent1"/>
      </w:tcPr>
    </w:tblStylePr>
    <w:tblStylePr w:type="lastRow">
      <w:pPr>
        <w:spacing w:before="0" w:after="0" w:line="240" w:lineRule="auto"/>
      </w:pPr>
      <w:rPr>
        <w:b/>
        <w:bCs/>
      </w:rPr>
      <w:tblPr/>
      <w:tcPr>
        <w:tcBorders>
          <w:top w:val="double" w:sz="6" w:space="0" w:color="CECECE" w:themeColor="accent1"/>
          <w:left w:val="single" w:sz="8" w:space="0" w:color="CECECE" w:themeColor="accent1"/>
          <w:bottom w:val="single" w:sz="8" w:space="0" w:color="CECECE" w:themeColor="accent1"/>
          <w:right w:val="single" w:sz="8" w:space="0" w:color="CECECE" w:themeColor="accent1"/>
        </w:tcBorders>
      </w:tcPr>
    </w:tblStylePr>
    <w:tblStylePr w:type="firstCol">
      <w:rPr>
        <w:b/>
        <w:bCs/>
      </w:rPr>
    </w:tblStylePr>
    <w:tblStylePr w:type="lastCol">
      <w:rPr>
        <w:b/>
        <w:bCs/>
      </w:rPr>
    </w:tblStylePr>
    <w:tblStylePr w:type="band1Vert">
      <w:tblPr/>
      <w:tcPr>
        <w:tcBorders>
          <w:top w:val="single" w:sz="8" w:space="0" w:color="CECECE" w:themeColor="accent1"/>
          <w:left w:val="single" w:sz="8" w:space="0" w:color="CECECE" w:themeColor="accent1"/>
          <w:bottom w:val="single" w:sz="8" w:space="0" w:color="CECECE" w:themeColor="accent1"/>
          <w:right w:val="single" w:sz="8" w:space="0" w:color="CECECE" w:themeColor="accent1"/>
        </w:tcBorders>
      </w:tcPr>
    </w:tblStylePr>
    <w:tblStylePr w:type="band1Horz">
      <w:tblPr/>
      <w:tcPr>
        <w:tcBorders>
          <w:top w:val="single" w:sz="8" w:space="0" w:color="CECECE" w:themeColor="accent1"/>
          <w:left w:val="single" w:sz="8" w:space="0" w:color="CECECE" w:themeColor="accent1"/>
          <w:bottom w:val="single" w:sz="8" w:space="0" w:color="CECECE" w:themeColor="accent1"/>
          <w:right w:val="single" w:sz="8" w:space="0" w:color="CECECE" w:themeColor="accent1"/>
        </w:tcBorders>
      </w:tcPr>
    </w:tblStylePr>
  </w:style>
  <w:style w:type="table" w:styleId="LightList-Accent2">
    <w:name w:val="Light List Accent 2"/>
    <w:basedOn w:val="TableNormal"/>
    <w:rsid w:val="00430AD8"/>
    <w:pPr>
      <w:spacing w:after="0" w:line="240" w:lineRule="auto"/>
    </w:pPr>
    <w:rPr>
      <w:rFonts w:ascii="Calibri" w:eastAsia="Times New Roman" w:hAnsi="Calibri" w:cs="Times New Roman"/>
      <w:sz w:val="24"/>
      <w:szCs w:val="24"/>
    </w:rPr>
    <w:tblPr>
      <w:tblStyleRowBandSize w:val="1"/>
      <w:tblStyleColBandSize w:val="1"/>
      <w:tblBorders>
        <w:top w:val="single" w:sz="8" w:space="0" w:color="4E92A7" w:themeColor="accent2"/>
        <w:left w:val="single" w:sz="8" w:space="0" w:color="4E92A7" w:themeColor="accent2"/>
        <w:bottom w:val="single" w:sz="8" w:space="0" w:color="4E92A7" w:themeColor="accent2"/>
        <w:right w:val="single" w:sz="8" w:space="0" w:color="4E92A7" w:themeColor="accent2"/>
      </w:tblBorders>
    </w:tblPr>
    <w:tblStylePr w:type="firstRow">
      <w:pPr>
        <w:spacing w:before="0" w:after="0" w:line="240" w:lineRule="auto"/>
      </w:pPr>
      <w:rPr>
        <w:b/>
        <w:bCs/>
        <w:color w:val="FFFFFF" w:themeColor="background1"/>
      </w:rPr>
      <w:tblPr/>
      <w:tcPr>
        <w:shd w:val="clear" w:color="auto" w:fill="4E92A7" w:themeFill="accent2"/>
      </w:tcPr>
    </w:tblStylePr>
    <w:tblStylePr w:type="lastRow">
      <w:pPr>
        <w:spacing w:before="0" w:after="0" w:line="240" w:lineRule="auto"/>
      </w:pPr>
      <w:rPr>
        <w:b/>
        <w:bCs/>
      </w:rPr>
      <w:tblPr/>
      <w:tcPr>
        <w:tcBorders>
          <w:top w:val="double" w:sz="6" w:space="0" w:color="4E92A7" w:themeColor="accent2"/>
          <w:left w:val="single" w:sz="8" w:space="0" w:color="4E92A7" w:themeColor="accent2"/>
          <w:bottom w:val="single" w:sz="8" w:space="0" w:color="4E92A7" w:themeColor="accent2"/>
          <w:right w:val="single" w:sz="8" w:space="0" w:color="4E92A7" w:themeColor="accent2"/>
        </w:tcBorders>
      </w:tcPr>
    </w:tblStylePr>
    <w:tblStylePr w:type="firstCol">
      <w:rPr>
        <w:b/>
        <w:bCs/>
      </w:rPr>
    </w:tblStylePr>
    <w:tblStylePr w:type="lastCol">
      <w:rPr>
        <w:b/>
        <w:bCs/>
      </w:rPr>
    </w:tblStylePr>
    <w:tblStylePr w:type="band1Vert">
      <w:tblPr/>
      <w:tcPr>
        <w:tcBorders>
          <w:top w:val="single" w:sz="8" w:space="0" w:color="4E92A7" w:themeColor="accent2"/>
          <w:left w:val="single" w:sz="8" w:space="0" w:color="4E92A7" w:themeColor="accent2"/>
          <w:bottom w:val="single" w:sz="8" w:space="0" w:color="4E92A7" w:themeColor="accent2"/>
          <w:right w:val="single" w:sz="8" w:space="0" w:color="4E92A7" w:themeColor="accent2"/>
        </w:tcBorders>
      </w:tcPr>
    </w:tblStylePr>
    <w:tblStylePr w:type="band1Horz">
      <w:tblPr/>
      <w:tcPr>
        <w:tcBorders>
          <w:top w:val="single" w:sz="8" w:space="0" w:color="4E92A7" w:themeColor="accent2"/>
          <w:left w:val="single" w:sz="8" w:space="0" w:color="4E92A7" w:themeColor="accent2"/>
          <w:bottom w:val="single" w:sz="8" w:space="0" w:color="4E92A7" w:themeColor="accent2"/>
          <w:right w:val="single" w:sz="8" w:space="0" w:color="4E92A7" w:themeColor="accent2"/>
        </w:tcBorders>
      </w:tcPr>
    </w:tblStylePr>
  </w:style>
  <w:style w:type="table" w:styleId="ColorfulList-Accent1">
    <w:name w:val="Colorful List Accent 1"/>
    <w:basedOn w:val="TableNormal"/>
    <w:rsid w:val="00430AD8"/>
    <w:pPr>
      <w:spacing w:after="0" w:line="240" w:lineRule="auto"/>
    </w:pPr>
    <w:rPr>
      <w:rFonts w:ascii="Calibri" w:eastAsia="Times New Roman" w:hAnsi="Calibri" w:cs="Times New Roman"/>
      <w:color w:val="000000" w:themeColor="text1"/>
      <w:sz w:val="24"/>
      <w:szCs w:val="24"/>
    </w:rPr>
    <w:tblPr>
      <w:tblStyleRowBandSize w:val="1"/>
      <w:tblStyleColBandSize w:val="1"/>
    </w:tblPr>
    <w:tcPr>
      <w:shd w:val="clear" w:color="auto" w:fill="FAFAFA" w:themeFill="accent1" w:themeFillTint="19"/>
    </w:tcPr>
    <w:tblStylePr w:type="firstRow">
      <w:rPr>
        <w:b/>
        <w:bCs/>
        <w:color w:val="FFFFFF" w:themeColor="background1"/>
      </w:rPr>
      <w:tblPr/>
      <w:tcPr>
        <w:tcBorders>
          <w:bottom w:val="single" w:sz="12" w:space="0" w:color="FFFFFF" w:themeColor="background1"/>
        </w:tcBorders>
        <w:shd w:val="clear" w:color="auto" w:fill="3E7485" w:themeFill="accent2" w:themeFillShade="CC"/>
      </w:tcPr>
    </w:tblStylePr>
    <w:tblStylePr w:type="lastRow">
      <w:rPr>
        <w:b/>
        <w:bCs/>
        <w:color w:val="3E748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2F2" w:themeFill="accent1" w:themeFillTint="3F"/>
      </w:tcPr>
    </w:tblStylePr>
    <w:tblStylePr w:type="band1Horz">
      <w:tblPr/>
      <w:tcPr>
        <w:shd w:val="clear" w:color="auto" w:fill="F5F5F5" w:themeFill="accent1" w:themeFillTint="33"/>
      </w:tcPr>
    </w:tblStylePr>
  </w:style>
  <w:style w:type="table" w:styleId="ColorfulGrid-Accent5">
    <w:name w:val="Colorful Grid Accent 5"/>
    <w:basedOn w:val="TableNormal"/>
    <w:rsid w:val="00430AD8"/>
    <w:pPr>
      <w:spacing w:after="0" w:line="240" w:lineRule="auto"/>
    </w:pPr>
    <w:rPr>
      <w:rFonts w:ascii="Calibri" w:eastAsia="Times New Roman" w:hAnsi="Calibri"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0C3C7" w:themeFill="accent5" w:themeFillTint="33"/>
    </w:tcPr>
    <w:tblStylePr w:type="firstRow">
      <w:rPr>
        <w:b/>
        <w:bCs/>
      </w:rPr>
      <w:tblPr/>
      <w:tcPr>
        <w:shd w:val="clear" w:color="auto" w:fill="E1888F" w:themeFill="accent5" w:themeFillTint="66"/>
      </w:tcPr>
    </w:tblStylePr>
    <w:tblStylePr w:type="lastRow">
      <w:rPr>
        <w:b/>
        <w:bCs/>
        <w:color w:val="000000" w:themeColor="text1"/>
      </w:rPr>
      <w:tblPr/>
      <w:tcPr>
        <w:shd w:val="clear" w:color="auto" w:fill="E1888F" w:themeFill="accent5" w:themeFillTint="66"/>
      </w:tcPr>
    </w:tblStylePr>
    <w:tblStylePr w:type="firstCol">
      <w:rPr>
        <w:color w:val="FFFFFF" w:themeColor="background1"/>
      </w:rPr>
      <w:tblPr/>
      <w:tcPr>
        <w:shd w:val="clear" w:color="auto" w:fill="53151A" w:themeFill="accent5" w:themeFillShade="BF"/>
      </w:tcPr>
    </w:tblStylePr>
    <w:tblStylePr w:type="lastCol">
      <w:rPr>
        <w:color w:val="FFFFFF" w:themeColor="background1"/>
      </w:rPr>
      <w:tblPr/>
      <w:tcPr>
        <w:shd w:val="clear" w:color="auto" w:fill="53151A" w:themeFill="accent5" w:themeFillShade="BF"/>
      </w:tcPr>
    </w:tblStylePr>
    <w:tblStylePr w:type="band1Vert">
      <w:tblPr/>
      <w:tcPr>
        <w:shd w:val="clear" w:color="auto" w:fill="D96B74" w:themeFill="accent5" w:themeFillTint="7F"/>
      </w:tcPr>
    </w:tblStylePr>
    <w:tblStylePr w:type="band1Horz">
      <w:tblPr/>
      <w:tcPr>
        <w:shd w:val="clear" w:color="auto" w:fill="D96B74" w:themeFill="accent5" w:themeFillTint="7F"/>
      </w:tcPr>
    </w:tblStylePr>
  </w:style>
  <w:style w:type="table" w:customStyle="1" w:styleId="MediumShading1-Accent11">
    <w:name w:val="Medium Shading 1 - Accent 11"/>
    <w:uiPriority w:val="99"/>
    <w:rsid w:val="00430AD8"/>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normaltextbox1">
    <w:name w:val="normaltextbox1"/>
    <w:basedOn w:val="DefaultParagraphFont"/>
    <w:uiPriority w:val="99"/>
    <w:rsid w:val="00430AD8"/>
    <w:rPr>
      <w:rFonts w:ascii="Verdana" w:hAnsi="Verdana" w:cs="Times New Roman"/>
      <w:sz w:val="18"/>
      <w:szCs w:val="18"/>
    </w:rPr>
  </w:style>
  <w:style w:type="numbering" w:customStyle="1" w:styleId="BulletList">
    <w:name w:val="Bullet List"/>
    <w:rsid w:val="00430AD8"/>
    <w:pPr>
      <w:numPr>
        <w:numId w:val="8"/>
      </w:numPr>
    </w:pPr>
  </w:style>
  <w:style w:type="paragraph" w:customStyle="1" w:styleId="TableofContents">
    <w:name w:val="Table of Contents"/>
    <w:basedOn w:val="Normal"/>
    <w:qFormat/>
    <w:rsid w:val="00430AD8"/>
    <w:pPr>
      <w:spacing w:after="120" w:line="240" w:lineRule="auto"/>
      <w:jc w:val="left"/>
    </w:pPr>
    <w:rPr>
      <w:rFonts w:ascii="Times New Roman" w:hAnsi="Times New Roman"/>
      <w:bCs/>
      <w:i/>
      <w:sz w:val="23"/>
      <w:szCs w:val="23"/>
      <w:lang w:bidi="ar-SA"/>
    </w:rPr>
  </w:style>
  <w:style w:type="paragraph" w:styleId="TableofFigures">
    <w:name w:val="table of figures"/>
    <w:basedOn w:val="Normal"/>
    <w:next w:val="Normal"/>
    <w:uiPriority w:val="99"/>
    <w:unhideWhenUsed/>
    <w:qFormat/>
    <w:rsid w:val="00430AD8"/>
    <w:pPr>
      <w:tabs>
        <w:tab w:val="right" w:leader="dot" w:pos="10070"/>
      </w:tabs>
      <w:spacing w:after="0"/>
    </w:pPr>
    <w:rPr>
      <w:b/>
      <w:noProof/>
      <w:sz w:val="24"/>
      <w:szCs w:val="24"/>
    </w:rPr>
  </w:style>
  <w:style w:type="character" w:customStyle="1" w:styleId="CompModelTextChar">
    <w:name w:val="Comp Model Text Char"/>
    <w:basedOn w:val="DefaultParagraphFont"/>
    <w:link w:val="CompModelText"/>
    <w:locked/>
    <w:rsid w:val="00014B5D"/>
    <w:rPr>
      <w:rFonts w:ascii="Arial" w:hAnsi="Arial" w:cs="Arial"/>
      <w:lang w:bidi="en-US"/>
    </w:rPr>
  </w:style>
  <w:style w:type="paragraph" w:customStyle="1" w:styleId="CompModelText">
    <w:name w:val="Comp Model Text"/>
    <w:basedOn w:val="Normal"/>
    <w:link w:val="CompModelTextChar"/>
    <w:qFormat/>
    <w:rsid w:val="00014B5D"/>
    <w:pPr>
      <w:spacing w:before="40" w:after="40" w:line="240" w:lineRule="auto"/>
      <w:jc w:val="left"/>
    </w:pPr>
    <w:rPr>
      <w:rFonts w:eastAsiaTheme="minorHAnsi" w:cs="Arial"/>
      <w:sz w:val="22"/>
      <w:szCs w:val="22"/>
    </w:rPr>
  </w:style>
  <w:style w:type="paragraph" w:customStyle="1" w:styleId="CompModelBullet">
    <w:name w:val="Comp Model Bullet"/>
    <w:basedOn w:val="TableBullet1"/>
    <w:link w:val="CompModelBulletChar"/>
    <w:qFormat/>
    <w:rsid w:val="00014B5D"/>
    <w:pPr>
      <w:numPr>
        <w:numId w:val="5"/>
      </w:numPr>
    </w:pPr>
  </w:style>
  <w:style w:type="character" w:customStyle="1" w:styleId="CompModelBulletChar">
    <w:name w:val="Comp Model Bullet Char"/>
    <w:basedOn w:val="DefaultParagraphFont"/>
    <w:link w:val="CompModelBullet"/>
    <w:rsid w:val="00014B5D"/>
    <w:rPr>
      <w:rFonts w:ascii="Arial" w:eastAsia="Times New Roman" w:hAnsi="Arial" w:cs="Times New Roman"/>
      <w:sz w:val="20"/>
      <w:lang w:bidi="en-US"/>
    </w:rPr>
  </w:style>
  <w:style w:type="character" w:customStyle="1" w:styleId="bodytext0">
    <w:name w:val="bodytext"/>
    <w:basedOn w:val="DefaultParagraphFont"/>
    <w:rsid w:val="00925EAF"/>
    <w:rPr>
      <w:rFonts w:ascii="Arial Unicode MS" w:eastAsia="Arial Unicode MS" w:hAnsi="Arial Unicode MS" w:cs="Arial Unicode MS" w:hint="eastAsia"/>
      <w:sz w:val="17"/>
      <w:szCs w:val="17"/>
    </w:rPr>
  </w:style>
  <w:style w:type="paragraph" w:customStyle="1" w:styleId="BodyText1">
    <w:name w:val="BodyText"/>
    <w:basedOn w:val="Normal"/>
    <w:qFormat/>
    <w:rsid w:val="00A525A5"/>
    <w:pPr>
      <w:spacing w:before="60" w:after="120" w:line="240" w:lineRule="auto"/>
      <w:jc w:val="left"/>
    </w:pPr>
    <w:rPr>
      <w:rFonts w:eastAsia="Calibri" w:cs="Arial"/>
      <w:sz w:val="22"/>
      <w:szCs w:val="22"/>
    </w:rPr>
  </w:style>
  <w:style w:type="paragraph" w:customStyle="1" w:styleId="Heading11">
    <w:name w:val="Heading 1.1"/>
    <w:basedOn w:val="Normal"/>
    <w:link w:val="Heading11Char"/>
    <w:qFormat/>
    <w:rsid w:val="00A525A5"/>
    <w:pPr>
      <w:spacing w:before="40" w:after="40" w:line="240" w:lineRule="auto"/>
      <w:jc w:val="left"/>
    </w:pPr>
    <w:rPr>
      <w:rFonts w:eastAsia="Cambria" w:cs="Arial"/>
      <w:b/>
      <w:sz w:val="26"/>
      <w:szCs w:val="26"/>
    </w:rPr>
  </w:style>
  <w:style w:type="character" w:customStyle="1" w:styleId="Heading11Char">
    <w:name w:val="Heading 1.1 Char"/>
    <w:link w:val="Heading11"/>
    <w:rsid w:val="00A525A5"/>
    <w:rPr>
      <w:rFonts w:ascii="Arial" w:eastAsia="Cambria" w:hAnsi="Arial" w:cs="Arial"/>
      <w:b/>
      <w:sz w:val="26"/>
      <w:szCs w:val="2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0" w:unhideWhenUsed="0"/>
    <w:lsdException w:name="Colorful Grid Accent 1" w:semiHidden="0" w:uiPriority="73" w:unhideWhenUsed="0"/>
    <w:lsdException w:name="Light Shading Accent 2" w:semiHidden="0" w:uiPriority="60" w:unhideWhenUsed="0"/>
    <w:lsdException w:name="Light List Accent 2" w:semiHidden="0" w:uiPriority="0"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0"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430AD8"/>
    <w:pPr>
      <w:jc w:val="both"/>
    </w:pPr>
    <w:rPr>
      <w:rFonts w:ascii="Arial" w:eastAsia="Times New Roman" w:hAnsi="Arial" w:cs="Times New Roman"/>
      <w:sz w:val="20"/>
      <w:szCs w:val="20"/>
      <w:lang w:bidi="en-US"/>
    </w:rPr>
  </w:style>
  <w:style w:type="paragraph" w:styleId="Heading1">
    <w:name w:val="heading 1"/>
    <w:basedOn w:val="Normal"/>
    <w:next w:val="BodyText"/>
    <w:link w:val="Heading1Char"/>
    <w:uiPriority w:val="9"/>
    <w:qFormat/>
    <w:rsid w:val="00430AD8"/>
    <w:pPr>
      <w:keepNext/>
      <w:pageBreakBefore/>
      <w:tabs>
        <w:tab w:val="left" w:pos="360"/>
      </w:tabs>
      <w:ind w:left="360" w:hanging="360"/>
      <w:jc w:val="left"/>
      <w:outlineLvl w:val="0"/>
    </w:pPr>
    <w:rPr>
      <w:b/>
      <w:sz w:val="40"/>
      <w:szCs w:val="44"/>
    </w:rPr>
  </w:style>
  <w:style w:type="paragraph" w:styleId="Heading2">
    <w:name w:val="heading 2"/>
    <w:aliases w:val="1.1 Heading 2"/>
    <w:next w:val="BodyText"/>
    <w:link w:val="Heading2Char"/>
    <w:uiPriority w:val="99"/>
    <w:unhideWhenUsed/>
    <w:qFormat/>
    <w:rsid w:val="00430AD8"/>
    <w:pPr>
      <w:keepNext/>
      <w:spacing w:after="160" w:line="240" w:lineRule="auto"/>
      <w:outlineLvl w:val="1"/>
    </w:pPr>
    <w:rPr>
      <w:rFonts w:ascii="Arial" w:eastAsia="Times New Roman" w:hAnsi="Arial" w:cs="Arial"/>
      <w:b/>
      <w:sz w:val="32"/>
      <w:szCs w:val="36"/>
      <w:lang w:bidi="en-US"/>
    </w:rPr>
  </w:style>
  <w:style w:type="paragraph" w:styleId="Heading3">
    <w:name w:val="heading 3"/>
    <w:next w:val="BodyText"/>
    <w:link w:val="Heading3Char"/>
    <w:uiPriority w:val="99"/>
    <w:unhideWhenUsed/>
    <w:qFormat/>
    <w:rsid w:val="00430AD8"/>
    <w:pPr>
      <w:keepNext/>
      <w:spacing w:after="160" w:line="240" w:lineRule="auto"/>
      <w:outlineLvl w:val="2"/>
    </w:pPr>
    <w:rPr>
      <w:rFonts w:ascii="Arial Black" w:eastAsia="Times New Roman" w:hAnsi="Arial Black" w:cs="Times New Roman"/>
      <w:color w:val="CD001E"/>
      <w:szCs w:val="24"/>
      <w:lang w:bidi="en-US"/>
    </w:rPr>
  </w:style>
  <w:style w:type="paragraph" w:styleId="Heading4">
    <w:name w:val="heading 4"/>
    <w:next w:val="BodyText"/>
    <w:link w:val="Heading4Char"/>
    <w:uiPriority w:val="99"/>
    <w:unhideWhenUsed/>
    <w:qFormat/>
    <w:rsid w:val="00430AD8"/>
    <w:pPr>
      <w:keepNext/>
      <w:spacing w:before="120" w:after="60"/>
      <w:outlineLvl w:val="3"/>
    </w:pPr>
    <w:rPr>
      <w:rFonts w:ascii="Arial" w:eastAsia="Times New Roman" w:hAnsi="Arial" w:cs="Arial"/>
      <w:b/>
      <w:color w:val="CD001E"/>
      <w:szCs w:val="24"/>
      <w:lang w:bidi="en-US"/>
    </w:rPr>
  </w:style>
  <w:style w:type="paragraph" w:styleId="Heading5">
    <w:name w:val="heading 5"/>
    <w:next w:val="BodyText"/>
    <w:link w:val="Heading5Char"/>
    <w:uiPriority w:val="9"/>
    <w:unhideWhenUsed/>
    <w:qFormat/>
    <w:rsid w:val="00430AD8"/>
    <w:pPr>
      <w:keepNext/>
      <w:spacing w:before="120" w:after="60"/>
      <w:outlineLvl w:val="4"/>
    </w:pPr>
    <w:rPr>
      <w:rFonts w:ascii="Arial" w:eastAsia="Times New Roman" w:hAnsi="Arial" w:cs="Times New Roman"/>
      <w:b/>
      <w:color w:val="000000" w:themeColor="text1"/>
      <w:szCs w:val="20"/>
      <w:lang w:bidi="en-US"/>
    </w:rPr>
  </w:style>
  <w:style w:type="paragraph" w:styleId="Heading6">
    <w:name w:val="heading 6"/>
    <w:next w:val="BodyText"/>
    <w:link w:val="Heading6Char"/>
    <w:uiPriority w:val="9"/>
    <w:unhideWhenUsed/>
    <w:qFormat/>
    <w:rsid w:val="00430AD8"/>
    <w:pPr>
      <w:numPr>
        <w:numId w:val="3"/>
      </w:numPr>
      <w:tabs>
        <w:tab w:val="left" w:pos="1890"/>
      </w:tabs>
      <w:spacing w:before="120" w:after="40"/>
      <w:outlineLvl w:val="5"/>
    </w:pPr>
    <w:rPr>
      <w:rFonts w:ascii="Arial" w:eastAsia="Times New Roman" w:hAnsi="Arial" w:cs="Times New Roman"/>
      <w:b/>
      <w:smallCaps/>
      <w:spacing w:val="5"/>
      <w:sz w:val="36"/>
      <w:szCs w:val="20"/>
      <w:lang w:bidi="en-US"/>
    </w:rPr>
  </w:style>
  <w:style w:type="paragraph" w:styleId="Heading7">
    <w:name w:val="heading 7"/>
    <w:next w:val="BodyText"/>
    <w:link w:val="Heading7Char"/>
    <w:uiPriority w:val="9"/>
    <w:unhideWhenUsed/>
    <w:qFormat/>
    <w:rsid w:val="00430AD8"/>
    <w:pPr>
      <w:spacing w:before="120" w:after="60"/>
      <w:outlineLvl w:val="6"/>
    </w:pPr>
    <w:rPr>
      <w:rFonts w:ascii="Arial" w:eastAsia="Times New Roman" w:hAnsi="Arial" w:cs="Times New Roman"/>
      <w:smallCaps/>
      <w:color w:val="154DA0"/>
      <w:spacing w:val="10"/>
      <w:sz w:val="24"/>
      <w:szCs w:val="20"/>
      <w:lang w:bidi="en-US"/>
    </w:rPr>
  </w:style>
  <w:style w:type="paragraph" w:styleId="Heading8">
    <w:name w:val="heading 8"/>
    <w:next w:val="BodyText"/>
    <w:link w:val="Heading8Char"/>
    <w:uiPriority w:val="9"/>
    <w:unhideWhenUsed/>
    <w:qFormat/>
    <w:rsid w:val="00430AD8"/>
    <w:pPr>
      <w:spacing w:before="120" w:after="60"/>
      <w:outlineLvl w:val="7"/>
    </w:pPr>
    <w:rPr>
      <w:rFonts w:ascii="Arial" w:eastAsia="Times New Roman" w:hAnsi="Arial" w:cs="Times New Roman"/>
      <w:smallCaps/>
      <w:szCs w:val="20"/>
      <w:lang w:bidi="en-US"/>
    </w:rPr>
  </w:style>
  <w:style w:type="paragraph" w:styleId="Heading9">
    <w:name w:val="heading 9"/>
    <w:aliases w:val="Table Heading"/>
    <w:next w:val="BodyText"/>
    <w:link w:val="Heading9Char"/>
    <w:autoRedefine/>
    <w:uiPriority w:val="9"/>
    <w:unhideWhenUsed/>
    <w:qFormat/>
    <w:rsid w:val="00430AD8"/>
    <w:pPr>
      <w:spacing w:before="120" w:after="60"/>
      <w:outlineLvl w:val="8"/>
    </w:pPr>
    <w:rPr>
      <w:rFonts w:ascii="Arial" w:eastAsia="Times New Roman" w:hAnsi="Arial" w:cs="Times New Roman"/>
      <w:b/>
      <w:smallCaps/>
      <w:color w:val="CD001E"/>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D8"/>
    <w:rPr>
      <w:rFonts w:ascii="Arial" w:eastAsia="Times New Roman" w:hAnsi="Arial" w:cs="Times New Roman"/>
      <w:b/>
      <w:sz w:val="40"/>
      <w:szCs w:val="44"/>
      <w:lang w:bidi="en-US"/>
    </w:rPr>
  </w:style>
  <w:style w:type="character" w:customStyle="1" w:styleId="Heading2Char">
    <w:name w:val="Heading 2 Char"/>
    <w:aliases w:val="1.1 Heading 2 Char"/>
    <w:basedOn w:val="DefaultParagraphFont"/>
    <w:link w:val="Heading2"/>
    <w:uiPriority w:val="99"/>
    <w:rsid w:val="00430AD8"/>
    <w:rPr>
      <w:rFonts w:ascii="Arial" w:eastAsia="Times New Roman" w:hAnsi="Arial" w:cs="Arial"/>
      <w:b/>
      <w:sz w:val="32"/>
      <w:szCs w:val="36"/>
      <w:lang w:bidi="en-US"/>
    </w:rPr>
  </w:style>
  <w:style w:type="character" w:customStyle="1" w:styleId="Heading3Char">
    <w:name w:val="Heading 3 Char"/>
    <w:basedOn w:val="DefaultParagraphFont"/>
    <w:link w:val="Heading3"/>
    <w:uiPriority w:val="99"/>
    <w:rsid w:val="00430AD8"/>
    <w:rPr>
      <w:rFonts w:ascii="Arial Black" w:eastAsia="Times New Roman" w:hAnsi="Arial Black" w:cs="Times New Roman"/>
      <w:color w:val="CD001E"/>
      <w:szCs w:val="24"/>
      <w:lang w:bidi="en-US"/>
    </w:rPr>
  </w:style>
  <w:style w:type="character" w:customStyle="1" w:styleId="Heading4Char">
    <w:name w:val="Heading 4 Char"/>
    <w:basedOn w:val="DefaultParagraphFont"/>
    <w:link w:val="Heading4"/>
    <w:uiPriority w:val="99"/>
    <w:rsid w:val="00430AD8"/>
    <w:rPr>
      <w:rFonts w:ascii="Arial" w:eastAsia="Times New Roman" w:hAnsi="Arial" w:cs="Arial"/>
      <w:b/>
      <w:color w:val="CD001E"/>
      <w:szCs w:val="24"/>
      <w:lang w:bidi="en-US"/>
    </w:rPr>
  </w:style>
  <w:style w:type="character" w:customStyle="1" w:styleId="Heading5Char">
    <w:name w:val="Heading 5 Char"/>
    <w:basedOn w:val="DefaultParagraphFont"/>
    <w:link w:val="Heading5"/>
    <w:uiPriority w:val="9"/>
    <w:rsid w:val="00430AD8"/>
    <w:rPr>
      <w:rFonts w:ascii="Arial" w:eastAsia="Times New Roman" w:hAnsi="Arial" w:cs="Times New Roman"/>
      <w:b/>
      <w:color w:val="000000" w:themeColor="text1"/>
      <w:szCs w:val="20"/>
      <w:lang w:bidi="en-US"/>
    </w:rPr>
  </w:style>
  <w:style w:type="character" w:customStyle="1" w:styleId="Heading6Char">
    <w:name w:val="Heading 6 Char"/>
    <w:basedOn w:val="DefaultParagraphFont"/>
    <w:link w:val="Heading6"/>
    <w:uiPriority w:val="9"/>
    <w:rsid w:val="00430AD8"/>
    <w:rPr>
      <w:rFonts w:ascii="Arial" w:eastAsia="Times New Roman" w:hAnsi="Arial" w:cs="Times New Roman"/>
      <w:b/>
      <w:smallCaps/>
      <w:spacing w:val="5"/>
      <w:sz w:val="36"/>
      <w:szCs w:val="20"/>
      <w:lang w:bidi="en-US"/>
    </w:rPr>
  </w:style>
  <w:style w:type="character" w:customStyle="1" w:styleId="Heading7Char">
    <w:name w:val="Heading 7 Char"/>
    <w:basedOn w:val="DefaultParagraphFont"/>
    <w:link w:val="Heading7"/>
    <w:uiPriority w:val="9"/>
    <w:rsid w:val="00430AD8"/>
    <w:rPr>
      <w:rFonts w:ascii="Arial" w:eastAsia="Times New Roman" w:hAnsi="Arial" w:cs="Times New Roman"/>
      <w:smallCaps/>
      <w:color w:val="154DA0"/>
      <w:spacing w:val="10"/>
      <w:sz w:val="24"/>
      <w:szCs w:val="20"/>
      <w:lang w:bidi="en-US"/>
    </w:rPr>
  </w:style>
  <w:style w:type="character" w:customStyle="1" w:styleId="Heading8Char">
    <w:name w:val="Heading 8 Char"/>
    <w:basedOn w:val="DefaultParagraphFont"/>
    <w:link w:val="Heading8"/>
    <w:uiPriority w:val="9"/>
    <w:rsid w:val="00430AD8"/>
    <w:rPr>
      <w:rFonts w:ascii="Arial" w:eastAsia="Times New Roman" w:hAnsi="Arial" w:cs="Times New Roman"/>
      <w:smallCaps/>
      <w:szCs w:val="20"/>
      <w:lang w:bidi="en-US"/>
    </w:rPr>
  </w:style>
  <w:style w:type="character" w:customStyle="1" w:styleId="Heading9Char">
    <w:name w:val="Heading 9 Char"/>
    <w:aliases w:val="Table Heading Char"/>
    <w:basedOn w:val="DefaultParagraphFont"/>
    <w:link w:val="Heading9"/>
    <w:uiPriority w:val="9"/>
    <w:rsid w:val="00430AD8"/>
    <w:rPr>
      <w:rFonts w:ascii="Arial" w:eastAsia="Times New Roman" w:hAnsi="Arial" w:cs="Times New Roman"/>
      <w:b/>
      <w:smallCaps/>
      <w:color w:val="CD001E"/>
      <w:szCs w:val="20"/>
      <w:lang w:bidi="en-US"/>
    </w:rPr>
  </w:style>
  <w:style w:type="paragraph" w:styleId="BodyText">
    <w:name w:val="Body Text"/>
    <w:link w:val="BodyTextChar"/>
    <w:uiPriority w:val="99"/>
    <w:qFormat/>
    <w:rsid w:val="00430AD8"/>
    <w:pPr>
      <w:spacing w:after="160" w:line="240" w:lineRule="auto"/>
    </w:pPr>
    <w:rPr>
      <w:rFonts w:ascii="Arial" w:eastAsia="Times New Roman" w:hAnsi="Arial" w:cs="Times New Roman"/>
      <w:szCs w:val="20"/>
      <w:lang w:bidi="en-US"/>
    </w:rPr>
  </w:style>
  <w:style w:type="character" w:customStyle="1" w:styleId="BodyTextChar">
    <w:name w:val="Body Text Char"/>
    <w:basedOn w:val="DefaultParagraphFont"/>
    <w:link w:val="BodyText"/>
    <w:uiPriority w:val="99"/>
    <w:rsid w:val="00430AD8"/>
    <w:rPr>
      <w:rFonts w:ascii="Arial" w:eastAsia="Times New Roman" w:hAnsi="Arial" w:cs="Times New Roman"/>
      <w:szCs w:val="20"/>
      <w:lang w:bidi="en-US"/>
    </w:rPr>
  </w:style>
  <w:style w:type="paragraph" w:styleId="Caption">
    <w:name w:val="caption"/>
    <w:basedOn w:val="Normal"/>
    <w:next w:val="Normal"/>
    <w:uiPriority w:val="35"/>
    <w:unhideWhenUsed/>
    <w:qFormat/>
    <w:rsid w:val="00430AD8"/>
    <w:pPr>
      <w:spacing w:after="160" w:line="240" w:lineRule="auto"/>
      <w:jc w:val="center"/>
    </w:pPr>
    <w:rPr>
      <w:b/>
      <w:bCs/>
      <w:sz w:val="24"/>
      <w:szCs w:val="18"/>
    </w:rPr>
  </w:style>
  <w:style w:type="paragraph" w:customStyle="1" w:styleId="BodyTextIndented025in">
    <w:name w:val="Body Text Indented 0.25 in"/>
    <w:qFormat/>
    <w:rsid w:val="00430AD8"/>
    <w:pPr>
      <w:spacing w:before="120" w:after="120"/>
    </w:pPr>
    <w:rPr>
      <w:rFonts w:ascii="Arial" w:eastAsia="Times New Roman" w:hAnsi="Arial" w:cs="Times New Roman"/>
      <w:szCs w:val="20"/>
      <w:lang w:bidi="en-US"/>
    </w:rPr>
  </w:style>
  <w:style w:type="paragraph" w:customStyle="1" w:styleId="BodyTextIndented05in">
    <w:name w:val="Body Text Indented 0.5 in"/>
    <w:qFormat/>
    <w:rsid w:val="00430AD8"/>
    <w:pPr>
      <w:spacing w:after="160" w:line="240" w:lineRule="auto"/>
      <w:ind w:left="720"/>
    </w:pPr>
    <w:rPr>
      <w:rFonts w:ascii="Arial" w:eastAsia="Times New Roman" w:hAnsi="Arial" w:cs="Times New Roman"/>
      <w:szCs w:val="20"/>
      <w:lang w:bidi="en-US"/>
    </w:rPr>
  </w:style>
  <w:style w:type="paragraph" w:customStyle="1" w:styleId="TableText">
    <w:name w:val="Table Text"/>
    <w:link w:val="TableTextChar"/>
    <w:qFormat/>
    <w:locked/>
    <w:rsid w:val="00430AD8"/>
    <w:pPr>
      <w:spacing w:before="40" w:after="20" w:line="240" w:lineRule="auto"/>
      <w:ind w:left="144"/>
    </w:pPr>
    <w:rPr>
      <w:rFonts w:ascii="Arial" w:eastAsia="Times New Roman" w:hAnsi="Arial" w:cs="Times New Roman"/>
      <w:sz w:val="20"/>
      <w:szCs w:val="20"/>
      <w:lang w:bidi="en-US"/>
    </w:rPr>
  </w:style>
  <w:style w:type="character" w:customStyle="1" w:styleId="TableTextChar">
    <w:name w:val="Table Text Char"/>
    <w:basedOn w:val="BodyTextChar"/>
    <w:link w:val="TableText"/>
    <w:rsid w:val="00430AD8"/>
    <w:rPr>
      <w:rFonts w:ascii="Arial" w:eastAsia="Times New Roman" w:hAnsi="Arial" w:cs="Times New Roman"/>
      <w:sz w:val="20"/>
      <w:szCs w:val="20"/>
      <w:lang w:bidi="en-US"/>
    </w:rPr>
  </w:style>
  <w:style w:type="paragraph" w:customStyle="1" w:styleId="Bullet2">
    <w:name w:val="Bullet 2"/>
    <w:autoRedefine/>
    <w:qFormat/>
    <w:rsid w:val="00430AD8"/>
    <w:pPr>
      <w:numPr>
        <w:numId w:val="2"/>
      </w:numPr>
      <w:tabs>
        <w:tab w:val="left" w:pos="1440"/>
      </w:tabs>
      <w:spacing w:line="240" w:lineRule="auto"/>
    </w:pPr>
    <w:rPr>
      <w:rFonts w:ascii="Arial" w:hAnsi="Arial" w:cs="Times New Roman"/>
      <w:sz w:val="20"/>
      <w:szCs w:val="20"/>
      <w:lang w:bidi="en-US"/>
    </w:rPr>
  </w:style>
  <w:style w:type="table" w:styleId="TableGrid">
    <w:name w:val="Table Grid"/>
    <w:basedOn w:val="TableNormal"/>
    <w:uiPriority w:val="99"/>
    <w:rsid w:val="00430AD8"/>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HeadLeftAligned">
    <w:name w:val="Table Head Left Aligned"/>
    <w:qFormat/>
    <w:rsid w:val="00430AD8"/>
    <w:pPr>
      <w:keepNext/>
      <w:spacing w:before="40" w:after="40" w:line="240" w:lineRule="auto"/>
      <w:ind w:left="144"/>
    </w:pPr>
    <w:rPr>
      <w:rFonts w:ascii="Arial" w:eastAsia="Times New Roman" w:hAnsi="Arial" w:cs="Times New Roman"/>
      <w:b/>
      <w:sz w:val="20"/>
      <w:szCs w:val="20"/>
      <w:lang w:bidi="en-US"/>
    </w:rPr>
  </w:style>
  <w:style w:type="paragraph" w:customStyle="1" w:styleId="TableBullet1">
    <w:name w:val="Table Bullet 1"/>
    <w:basedOn w:val="TableText"/>
    <w:qFormat/>
    <w:rsid w:val="00430AD8"/>
    <w:pPr>
      <w:numPr>
        <w:numId w:val="4"/>
      </w:numPr>
      <w:tabs>
        <w:tab w:val="left" w:pos="252"/>
        <w:tab w:val="num" w:pos="360"/>
      </w:tabs>
      <w:ind w:left="144" w:firstLine="0"/>
    </w:pPr>
    <w:rPr>
      <w:szCs w:val="22"/>
    </w:rPr>
  </w:style>
  <w:style w:type="paragraph" w:customStyle="1" w:styleId="Bullet1">
    <w:name w:val="Bullet 1"/>
    <w:link w:val="Bullet1Char"/>
    <w:qFormat/>
    <w:rsid w:val="0014747F"/>
    <w:pPr>
      <w:widowControl w:val="0"/>
      <w:numPr>
        <w:numId w:val="1"/>
      </w:numPr>
      <w:autoSpaceDE w:val="0"/>
      <w:autoSpaceDN w:val="0"/>
      <w:adjustRightInd w:val="0"/>
      <w:spacing w:after="0" w:line="240" w:lineRule="auto"/>
      <w:ind w:left="252" w:hanging="252"/>
      <w:jc w:val="both"/>
    </w:pPr>
    <w:rPr>
      <w:rFonts w:eastAsiaTheme="minorEastAsia" w:cstheme="minorHAnsi"/>
      <w:lang w:bidi="en-US"/>
    </w:rPr>
  </w:style>
  <w:style w:type="character" w:customStyle="1" w:styleId="Bullet1Char">
    <w:name w:val="Bullet 1 Char"/>
    <w:basedOn w:val="DefaultParagraphFont"/>
    <w:link w:val="Bullet1"/>
    <w:rsid w:val="0014747F"/>
    <w:rPr>
      <w:rFonts w:eastAsiaTheme="minorEastAsia" w:cstheme="minorHAnsi"/>
      <w:lang w:bidi="en-US"/>
    </w:rPr>
  </w:style>
  <w:style w:type="paragraph" w:customStyle="1" w:styleId="Bullet3">
    <w:name w:val="Bullet 3"/>
    <w:basedOn w:val="Normal"/>
    <w:qFormat/>
    <w:rsid w:val="00430AD8"/>
    <w:pPr>
      <w:tabs>
        <w:tab w:val="left" w:pos="1440"/>
      </w:tabs>
      <w:ind w:left="1440" w:hanging="360"/>
    </w:pPr>
    <w:rPr>
      <w:szCs w:val="24"/>
    </w:rPr>
  </w:style>
  <w:style w:type="paragraph" w:customStyle="1" w:styleId="TableTextParagraph">
    <w:name w:val="Table Text Paragraph"/>
    <w:qFormat/>
    <w:rsid w:val="00430AD8"/>
    <w:pPr>
      <w:spacing w:after="160" w:line="240" w:lineRule="auto"/>
    </w:pPr>
    <w:rPr>
      <w:rFonts w:ascii="Arial" w:eastAsia="Times New Roman" w:hAnsi="Arial" w:cs="Times New Roman"/>
      <w:sz w:val="20"/>
      <w:szCs w:val="20"/>
      <w:lang w:bidi="en-US"/>
    </w:rPr>
  </w:style>
  <w:style w:type="paragraph" w:customStyle="1" w:styleId="SpaceAfter">
    <w:name w:val="Space After"/>
    <w:next w:val="BodyText"/>
    <w:qFormat/>
    <w:rsid w:val="00430AD8"/>
    <w:pPr>
      <w:spacing w:after="0"/>
    </w:pPr>
    <w:rPr>
      <w:rFonts w:ascii="Arial" w:eastAsia="Times New Roman" w:hAnsi="Arial" w:cs="Times New Roman"/>
      <w:szCs w:val="20"/>
      <w:lang w:bidi="en-US"/>
    </w:rPr>
  </w:style>
  <w:style w:type="paragraph" w:customStyle="1" w:styleId="Heading0">
    <w:name w:val="Heading 0"/>
    <w:basedOn w:val="Default"/>
    <w:next w:val="BodyText"/>
    <w:qFormat/>
    <w:rsid w:val="003F0F5E"/>
    <w:rPr>
      <w:rFonts w:asciiTheme="minorHAnsi" w:eastAsiaTheme="minorEastAsia" w:hAnsiTheme="minorHAnsi" w:cstheme="minorHAnsi"/>
      <w:b/>
      <w:bCs/>
      <w:color w:val="FFFFFF" w:themeColor="background1"/>
      <w:sz w:val="28"/>
    </w:rPr>
  </w:style>
  <w:style w:type="paragraph" w:customStyle="1" w:styleId="TableListNumber1">
    <w:name w:val="Table List Number 1"/>
    <w:link w:val="TableListNumber1Char"/>
    <w:qFormat/>
    <w:rsid w:val="00430AD8"/>
    <w:pPr>
      <w:tabs>
        <w:tab w:val="left" w:pos="270"/>
      </w:tabs>
      <w:spacing w:before="40" w:after="20" w:line="240" w:lineRule="auto"/>
      <w:ind w:left="270" w:hanging="270"/>
    </w:pPr>
    <w:rPr>
      <w:rFonts w:ascii="Arial" w:eastAsia="Times New Roman" w:hAnsi="Arial" w:cs="Times New Roman"/>
      <w:sz w:val="20"/>
      <w:szCs w:val="20"/>
      <w:lang w:bidi="en-US"/>
    </w:rPr>
  </w:style>
  <w:style w:type="character" w:customStyle="1" w:styleId="TableListNumber1Char">
    <w:name w:val="Table List Number 1 Char"/>
    <w:basedOn w:val="TableTextChar"/>
    <w:link w:val="TableListNumber1"/>
    <w:rsid w:val="00430AD8"/>
    <w:rPr>
      <w:rFonts w:ascii="Arial" w:eastAsia="Times New Roman" w:hAnsi="Arial" w:cs="Times New Roman"/>
      <w:sz w:val="20"/>
      <w:szCs w:val="20"/>
      <w:lang w:bidi="en-US"/>
    </w:rPr>
  </w:style>
  <w:style w:type="paragraph" w:customStyle="1" w:styleId="TableHeadCentered">
    <w:name w:val="Table Head Centered"/>
    <w:basedOn w:val="TableHeadLeftAligned"/>
    <w:qFormat/>
    <w:rsid w:val="00430AD8"/>
  </w:style>
  <w:style w:type="paragraph" w:customStyle="1" w:styleId="TableBullet2">
    <w:name w:val="Table Bullet 2"/>
    <w:qFormat/>
    <w:rsid w:val="00430AD8"/>
    <w:pPr>
      <w:tabs>
        <w:tab w:val="left" w:pos="540"/>
      </w:tabs>
      <w:spacing w:before="40" w:after="20" w:line="240" w:lineRule="auto"/>
      <w:ind w:left="540" w:hanging="270"/>
    </w:pPr>
    <w:rPr>
      <w:rFonts w:ascii="Arial" w:eastAsia="Times New Roman" w:hAnsi="Arial" w:cs="Times New Roman"/>
      <w:sz w:val="20"/>
      <w:szCs w:val="20"/>
      <w:lang w:bidi="en-US"/>
    </w:rPr>
  </w:style>
  <w:style w:type="paragraph" w:customStyle="1" w:styleId="TableBullet3">
    <w:name w:val="Table Bullet 3"/>
    <w:qFormat/>
    <w:rsid w:val="00430AD8"/>
    <w:pPr>
      <w:tabs>
        <w:tab w:val="left" w:pos="900"/>
      </w:tabs>
      <w:spacing w:before="40" w:after="20" w:line="240" w:lineRule="auto"/>
      <w:ind w:left="900" w:hanging="360"/>
    </w:pPr>
    <w:rPr>
      <w:rFonts w:ascii="Arial" w:eastAsia="Times New Roman" w:hAnsi="Arial" w:cs="Times New Roman"/>
      <w:sz w:val="20"/>
      <w:szCs w:val="20"/>
      <w:lang w:bidi="en-US"/>
    </w:rPr>
  </w:style>
  <w:style w:type="paragraph" w:customStyle="1" w:styleId="TableListNumber2">
    <w:name w:val="Table List Number 2"/>
    <w:qFormat/>
    <w:rsid w:val="00430AD8"/>
    <w:pPr>
      <w:tabs>
        <w:tab w:val="left" w:pos="540"/>
      </w:tabs>
      <w:spacing w:before="40" w:after="20" w:line="240" w:lineRule="auto"/>
      <w:ind w:left="540" w:hanging="270"/>
    </w:pPr>
    <w:rPr>
      <w:rFonts w:ascii="Arial" w:eastAsia="Times New Roman" w:hAnsi="Arial" w:cs="Times New Roman"/>
      <w:sz w:val="20"/>
      <w:szCs w:val="20"/>
      <w:lang w:bidi="en-US"/>
    </w:rPr>
  </w:style>
  <w:style w:type="paragraph" w:customStyle="1" w:styleId="TableListNumber3">
    <w:name w:val="Table List Number 3"/>
    <w:qFormat/>
    <w:rsid w:val="00430AD8"/>
    <w:pPr>
      <w:tabs>
        <w:tab w:val="left" w:pos="810"/>
      </w:tabs>
      <w:spacing w:before="40" w:after="20" w:line="240" w:lineRule="auto"/>
      <w:ind w:left="810" w:hanging="270"/>
    </w:pPr>
    <w:rPr>
      <w:rFonts w:ascii="Arial" w:eastAsia="Times New Roman" w:hAnsi="Arial" w:cs="Times New Roman"/>
      <w:sz w:val="20"/>
      <w:szCs w:val="20"/>
      <w:lang w:bidi="en-US"/>
    </w:rPr>
  </w:style>
  <w:style w:type="paragraph" w:customStyle="1" w:styleId="CaptionTable">
    <w:name w:val="Caption Table"/>
    <w:next w:val="BodyText"/>
    <w:qFormat/>
    <w:rsid w:val="00430AD8"/>
    <w:pPr>
      <w:keepNext/>
      <w:spacing w:after="160" w:line="240" w:lineRule="auto"/>
      <w:jc w:val="center"/>
    </w:pPr>
    <w:rPr>
      <w:rFonts w:ascii="Arial" w:eastAsia="Times New Roman" w:hAnsi="Arial" w:cs="Times New Roman"/>
      <w:b/>
      <w:sz w:val="20"/>
      <w:szCs w:val="20"/>
      <w:lang w:bidi="en-US"/>
    </w:rPr>
  </w:style>
  <w:style w:type="paragraph" w:customStyle="1" w:styleId="Graphic">
    <w:name w:val="Graphic"/>
    <w:next w:val="BodyText"/>
    <w:qFormat/>
    <w:rsid w:val="00430AD8"/>
    <w:pPr>
      <w:keepNext/>
      <w:spacing w:after="160" w:line="240" w:lineRule="auto"/>
      <w:jc w:val="center"/>
    </w:pPr>
    <w:rPr>
      <w:rFonts w:ascii="Arial" w:eastAsia="Times New Roman" w:hAnsi="Arial" w:cs="Times New Roman"/>
      <w:noProof/>
      <w:szCs w:val="20"/>
    </w:rPr>
  </w:style>
  <w:style w:type="paragraph" w:customStyle="1" w:styleId="CaptionFigure">
    <w:name w:val="Caption Figure"/>
    <w:next w:val="BodyText"/>
    <w:qFormat/>
    <w:rsid w:val="00430AD8"/>
    <w:pPr>
      <w:spacing w:after="160" w:line="240" w:lineRule="auto"/>
    </w:pPr>
    <w:rPr>
      <w:rFonts w:ascii="Arial" w:eastAsia="Times New Roman" w:hAnsi="Arial" w:cs="Arial"/>
      <w:b/>
      <w:sz w:val="20"/>
      <w:szCs w:val="20"/>
      <w:lang w:bidi="en-US"/>
    </w:rPr>
  </w:style>
  <w:style w:type="paragraph" w:styleId="Footer">
    <w:name w:val="footer"/>
    <w:link w:val="FooterChar"/>
    <w:uiPriority w:val="99"/>
    <w:unhideWhenUsed/>
    <w:rsid w:val="00430AD8"/>
    <w:pPr>
      <w:pBdr>
        <w:top w:val="single" w:sz="4" w:space="2" w:color="auto"/>
      </w:pBdr>
      <w:tabs>
        <w:tab w:val="right" w:pos="8640"/>
        <w:tab w:val="right" w:pos="12960"/>
      </w:tabs>
      <w:spacing w:before="60" w:after="0" w:line="240" w:lineRule="auto"/>
      <w:jc w:val="right"/>
    </w:pPr>
    <w:rPr>
      <w:rFonts w:ascii="Arial" w:eastAsia="Times New Roman" w:hAnsi="Arial" w:cs="Times New Roman"/>
      <w:bCs/>
      <w:i/>
      <w:color w:val="002D56"/>
      <w:sz w:val="24"/>
      <w:lang w:bidi="en-US"/>
    </w:rPr>
  </w:style>
  <w:style w:type="character" w:customStyle="1" w:styleId="FooterChar">
    <w:name w:val="Footer Char"/>
    <w:basedOn w:val="DefaultParagraphFont"/>
    <w:link w:val="Footer"/>
    <w:uiPriority w:val="99"/>
    <w:rsid w:val="00430AD8"/>
    <w:rPr>
      <w:rFonts w:ascii="Arial" w:eastAsia="Times New Roman" w:hAnsi="Arial" w:cs="Times New Roman"/>
      <w:bCs/>
      <w:i/>
      <w:color w:val="002D56"/>
      <w:sz w:val="24"/>
      <w:lang w:bidi="en-US"/>
    </w:rPr>
  </w:style>
  <w:style w:type="paragraph" w:styleId="Header">
    <w:name w:val="header"/>
    <w:link w:val="HeaderChar"/>
    <w:uiPriority w:val="99"/>
    <w:rsid w:val="00430AD8"/>
    <w:pPr>
      <w:tabs>
        <w:tab w:val="right" w:pos="9360"/>
      </w:tabs>
      <w:spacing w:after="0" w:line="240" w:lineRule="auto"/>
    </w:pPr>
    <w:rPr>
      <w:rFonts w:ascii="Arial" w:eastAsia="Times New Roman" w:hAnsi="Arial" w:cs="Times New Roman"/>
      <w:sz w:val="24"/>
      <w:szCs w:val="20"/>
      <w:lang w:bidi="en-US"/>
    </w:rPr>
  </w:style>
  <w:style w:type="character" w:customStyle="1" w:styleId="HeaderChar">
    <w:name w:val="Header Char"/>
    <w:basedOn w:val="DefaultParagraphFont"/>
    <w:link w:val="Header"/>
    <w:uiPriority w:val="99"/>
    <w:rsid w:val="00430AD8"/>
    <w:rPr>
      <w:rFonts w:ascii="Arial" w:eastAsia="Times New Roman" w:hAnsi="Arial" w:cs="Times New Roman"/>
      <w:sz w:val="24"/>
      <w:szCs w:val="20"/>
      <w:lang w:bidi="en-US"/>
    </w:rPr>
  </w:style>
  <w:style w:type="character" w:styleId="Hyperlink">
    <w:name w:val="Hyperlink"/>
    <w:basedOn w:val="DefaultParagraphFont"/>
    <w:uiPriority w:val="99"/>
    <w:rsid w:val="00430AD8"/>
    <w:rPr>
      <w:rFonts w:ascii="Arial" w:hAnsi="Arial"/>
      <w:color w:val="0000FF"/>
      <w:u w:val="single"/>
    </w:rPr>
  </w:style>
  <w:style w:type="character" w:styleId="PageNumber">
    <w:name w:val="page number"/>
    <w:basedOn w:val="DefaultParagraphFont"/>
    <w:rsid w:val="00430AD8"/>
    <w:rPr>
      <w:rFonts w:ascii="Arial" w:hAnsi="Arial" w:cs="Arial"/>
    </w:rPr>
  </w:style>
  <w:style w:type="paragraph" w:styleId="TOC1">
    <w:name w:val="toc 1"/>
    <w:basedOn w:val="Normal"/>
    <w:next w:val="Normal"/>
    <w:autoRedefine/>
    <w:uiPriority w:val="39"/>
    <w:qFormat/>
    <w:rsid w:val="00A65E74"/>
    <w:pPr>
      <w:tabs>
        <w:tab w:val="left" w:pos="540"/>
        <w:tab w:val="left" w:pos="576"/>
        <w:tab w:val="right" w:leader="dot" w:pos="9810"/>
      </w:tabs>
      <w:spacing w:after="60"/>
      <w:ind w:left="540"/>
      <w:jc w:val="left"/>
    </w:pPr>
    <w:rPr>
      <w:rFonts w:asciiTheme="minorHAnsi" w:hAnsiTheme="minorHAnsi" w:cstheme="minorHAnsi"/>
      <w:b/>
      <w:bCs/>
      <w:noProof/>
      <w:sz w:val="28"/>
      <w:szCs w:val="28"/>
    </w:rPr>
  </w:style>
  <w:style w:type="paragraph" w:styleId="TOC2">
    <w:name w:val="toc 2"/>
    <w:basedOn w:val="Normal"/>
    <w:next w:val="Normal"/>
    <w:autoRedefine/>
    <w:uiPriority w:val="39"/>
    <w:qFormat/>
    <w:rsid w:val="00430AD8"/>
    <w:pPr>
      <w:tabs>
        <w:tab w:val="right" w:leader="dot" w:pos="9810"/>
      </w:tabs>
      <w:spacing w:before="60" w:after="60"/>
      <w:ind w:left="576"/>
      <w:jc w:val="left"/>
    </w:pPr>
    <w:rPr>
      <w:bCs/>
      <w:noProof/>
      <w:sz w:val="22"/>
    </w:rPr>
  </w:style>
  <w:style w:type="paragraph" w:styleId="TOC3">
    <w:name w:val="toc 3"/>
    <w:basedOn w:val="Normal"/>
    <w:next w:val="Normal"/>
    <w:autoRedefine/>
    <w:uiPriority w:val="39"/>
    <w:qFormat/>
    <w:rsid w:val="00637D36"/>
    <w:pPr>
      <w:tabs>
        <w:tab w:val="right" w:leader="dot" w:pos="9810"/>
      </w:tabs>
      <w:spacing w:before="60" w:after="60"/>
      <w:ind w:left="540"/>
      <w:jc w:val="left"/>
    </w:pPr>
    <w:rPr>
      <w:rFonts w:asciiTheme="minorHAnsi" w:hAnsiTheme="minorHAnsi" w:cstheme="minorHAnsi"/>
      <w:noProof/>
      <w:sz w:val="22"/>
      <w:szCs w:val="22"/>
    </w:rPr>
  </w:style>
  <w:style w:type="paragraph" w:styleId="BalloonText">
    <w:name w:val="Balloon Text"/>
    <w:basedOn w:val="Normal"/>
    <w:link w:val="BalloonTextChar"/>
    <w:uiPriority w:val="99"/>
    <w:semiHidden/>
    <w:unhideWhenUsed/>
    <w:rsid w:val="00430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AD8"/>
    <w:rPr>
      <w:rFonts w:ascii="Tahoma" w:eastAsia="Times New Roman" w:hAnsi="Tahoma" w:cs="Tahoma"/>
      <w:sz w:val="16"/>
      <w:szCs w:val="16"/>
      <w:lang w:bidi="en-US"/>
    </w:rPr>
  </w:style>
  <w:style w:type="paragraph" w:customStyle="1" w:styleId="Activity">
    <w:name w:val="Activity"/>
    <w:basedOn w:val="Heading3"/>
    <w:link w:val="ActivityChar"/>
    <w:qFormat/>
    <w:rsid w:val="00430AD8"/>
    <w:rPr>
      <w:rFonts w:cs="Arial"/>
      <w:b/>
      <w:color w:val="B38411"/>
    </w:rPr>
  </w:style>
  <w:style w:type="character" w:customStyle="1" w:styleId="ActivityChar">
    <w:name w:val="Activity Char"/>
    <w:basedOn w:val="Heading3Char"/>
    <w:link w:val="Activity"/>
    <w:rsid w:val="00430AD8"/>
    <w:rPr>
      <w:rFonts w:ascii="Arial Black" w:eastAsia="Times New Roman" w:hAnsi="Arial Black" w:cs="Arial"/>
      <w:b/>
      <w:color w:val="B38411"/>
      <w:szCs w:val="24"/>
      <w:lang w:bidi="en-US"/>
    </w:rPr>
  </w:style>
  <w:style w:type="paragraph" w:customStyle="1" w:styleId="BodyTextNoSpaceAfter">
    <w:name w:val="Body Text No Space After"/>
    <w:rsid w:val="00430AD8"/>
    <w:pPr>
      <w:spacing w:after="0" w:line="240" w:lineRule="auto"/>
    </w:pPr>
    <w:rPr>
      <w:rFonts w:ascii="Arial" w:eastAsia="Times New Roman" w:hAnsi="Arial" w:cs="Times New Roman"/>
      <w:color w:val="000000"/>
      <w:sz w:val="24"/>
      <w:szCs w:val="24"/>
      <w:lang w:bidi="en-US"/>
    </w:rPr>
  </w:style>
  <w:style w:type="paragraph" w:styleId="ListParagraph">
    <w:name w:val="List Paragraph"/>
    <w:basedOn w:val="Normal"/>
    <w:uiPriority w:val="34"/>
    <w:qFormat/>
    <w:rsid w:val="00430AD8"/>
    <w:pPr>
      <w:ind w:left="720"/>
      <w:contextualSpacing/>
    </w:pPr>
  </w:style>
  <w:style w:type="paragraph" w:styleId="TOCHeading">
    <w:name w:val="TOC Heading"/>
    <w:basedOn w:val="Heading1"/>
    <w:next w:val="Normal"/>
    <w:uiPriority w:val="39"/>
    <w:unhideWhenUsed/>
    <w:qFormat/>
    <w:rsid w:val="00430AD8"/>
    <w:pPr>
      <w:keepLines/>
      <w:spacing w:before="120" w:after="0"/>
      <w:outlineLvl w:val="9"/>
    </w:pPr>
    <w:rPr>
      <w:rFonts w:ascii="Arial Black" w:eastAsiaTheme="majorEastAsia" w:hAnsi="Arial Black" w:cstheme="majorBidi"/>
      <w:b w:val="0"/>
      <w:bCs/>
      <w:color w:val="9A9A9A" w:themeColor="accent1" w:themeShade="BF"/>
      <w:szCs w:val="28"/>
      <w:lang w:bidi="ar-SA"/>
    </w:rPr>
  </w:style>
  <w:style w:type="character" w:styleId="CommentReference">
    <w:name w:val="annotation reference"/>
    <w:basedOn w:val="DefaultParagraphFont"/>
    <w:uiPriority w:val="99"/>
    <w:semiHidden/>
    <w:unhideWhenUsed/>
    <w:rsid w:val="00430AD8"/>
    <w:rPr>
      <w:sz w:val="16"/>
      <w:szCs w:val="16"/>
    </w:rPr>
  </w:style>
  <w:style w:type="paragraph" w:styleId="CommentText">
    <w:name w:val="annotation text"/>
    <w:basedOn w:val="Normal"/>
    <w:link w:val="CommentTextChar"/>
    <w:uiPriority w:val="99"/>
    <w:unhideWhenUsed/>
    <w:rsid w:val="00430AD8"/>
    <w:pPr>
      <w:spacing w:line="240" w:lineRule="auto"/>
    </w:pPr>
  </w:style>
  <w:style w:type="character" w:customStyle="1" w:styleId="CommentTextChar">
    <w:name w:val="Comment Text Char"/>
    <w:basedOn w:val="DefaultParagraphFont"/>
    <w:link w:val="CommentText"/>
    <w:uiPriority w:val="99"/>
    <w:rsid w:val="00430AD8"/>
    <w:rPr>
      <w:rFonts w:ascii="Arial" w:eastAsia="Times New Roman" w:hAnsi="Arial"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430AD8"/>
    <w:rPr>
      <w:b/>
      <w:bCs/>
    </w:rPr>
  </w:style>
  <w:style w:type="character" w:customStyle="1" w:styleId="CommentSubjectChar">
    <w:name w:val="Comment Subject Char"/>
    <w:basedOn w:val="CommentTextChar"/>
    <w:link w:val="CommentSubject"/>
    <w:uiPriority w:val="99"/>
    <w:semiHidden/>
    <w:rsid w:val="00430AD8"/>
    <w:rPr>
      <w:rFonts w:ascii="Arial" w:eastAsia="Times New Roman" w:hAnsi="Arial" w:cs="Times New Roman"/>
      <w:b/>
      <w:bCs/>
      <w:sz w:val="20"/>
      <w:szCs w:val="20"/>
      <w:lang w:bidi="en-US"/>
    </w:rPr>
  </w:style>
  <w:style w:type="paragraph" w:customStyle="1" w:styleId="NumberList">
    <w:name w:val="Number List"/>
    <w:basedOn w:val="Bullet1"/>
    <w:link w:val="NumberListChar"/>
    <w:qFormat/>
    <w:rsid w:val="00430AD8"/>
    <w:pPr>
      <w:numPr>
        <w:numId w:val="0"/>
      </w:numPr>
      <w:tabs>
        <w:tab w:val="left" w:pos="720"/>
      </w:tabs>
      <w:ind w:left="720" w:hanging="360"/>
    </w:pPr>
  </w:style>
  <w:style w:type="character" w:customStyle="1" w:styleId="NumberListChar">
    <w:name w:val="Number List Char"/>
    <w:basedOn w:val="Bullet1Char"/>
    <w:link w:val="NumberList"/>
    <w:rsid w:val="00430AD8"/>
    <w:rPr>
      <w:rFonts w:ascii="Arial" w:eastAsia="Times New Roman" w:hAnsi="Arial" w:cs="Arial"/>
      <w:sz w:val="20"/>
      <w:szCs w:val="24"/>
      <w:lang w:bidi="en-US"/>
    </w:rPr>
  </w:style>
  <w:style w:type="paragraph" w:styleId="DocumentMap">
    <w:name w:val="Document Map"/>
    <w:basedOn w:val="Normal"/>
    <w:link w:val="DocumentMapChar"/>
    <w:uiPriority w:val="99"/>
    <w:semiHidden/>
    <w:unhideWhenUsed/>
    <w:rsid w:val="00430A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0AD8"/>
    <w:rPr>
      <w:rFonts w:ascii="Tahoma" w:eastAsia="Times New Roman" w:hAnsi="Tahoma" w:cs="Tahoma"/>
      <w:sz w:val="16"/>
      <w:szCs w:val="16"/>
      <w:lang w:bidi="en-US"/>
    </w:rPr>
  </w:style>
  <w:style w:type="paragraph" w:customStyle="1" w:styleId="TableBullet2Black">
    <w:name w:val="Table Bullet 2 Black"/>
    <w:basedOn w:val="TableBullet2"/>
    <w:qFormat/>
    <w:rsid w:val="00430AD8"/>
    <w:pPr>
      <w:tabs>
        <w:tab w:val="clear" w:pos="540"/>
        <w:tab w:val="left" w:pos="547"/>
      </w:tabs>
      <w:spacing w:before="20"/>
      <w:ind w:left="1080" w:hanging="360"/>
    </w:pPr>
  </w:style>
  <w:style w:type="paragraph" w:customStyle="1" w:styleId="TableTextIndented">
    <w:name w:val="Table Text Indented"/>
    <w:basedOn w:val="TableText"/>
    <w:next w:val="TableText"/>
    <w:qFormat/>
    <w:rsid w:val="00430AD8"/>
    <w:pPr>
      <w:spacing w:before="20"/>
      <w:ind w:left="259"/>
    </w:pPr>
    <w:rPr>
      <w:b/>
    </w:rPr>
  </w:style>
  <w:style w:type="paragraph" w:styleId="Revision">
    <w:name w:val="Revision"/>
    <w:hidden/>
    <w:uiPriority w:val="99"/>
    <w:semiHidden/>
    <w:rsid w:val="00430AD8"/>
    <w:pPr>
      <w:spacing w:after="0" w:line="240" w:lineRule="auto"/>
    </w:pPr>
    <w:rPr>
      <w:rFonts w:ascii="Calibri" w:eastAsia="Times New Roman" w:hAnsi="Calibri" w:cs="Times New Roman"/>
      <w:sz w:val="20"/>
      <w:szCs w:val="20"/>
      <w:lang w:bidi="en-US"/>
    </w:rPr>
  </w:style>
  <w:style w:type="paragraph" w:styleId="BodyText2">
    <w:name w:val="Body Text 2"/>
    <w:basedOn w:val="Normal"/>
    <w:link w:val="BodyText2Char"/>
    <w:uiPriority w:val="99"/>
    <w:unhideWhenUsed/>
    <w:rsid w:val="00430AD8"/>
    <w:pPr>
      <w:spacing w:after="120" w:line="480" w:lineRule="auto"/>
    </w:pPr>
  </w:style>
  <w:style w:type="character" w:customStyle="1" w:styleId="BodyText2Char">
    <w:name w:val="Body Text 2 Char"/>
    <w:basedOn w:val="DefaultParagraphFont"/>
    <w:link w:val="BodyText2"/>
    <w:uiPriority w:val="99"/>
    <w:rsid w:val="00430AD8"/>
    <w:rPr>
      <w:rFonts w:ascii="Arial" w:eastAsia="Times New Roman" w:hAnsi="Arial" w:cs="Times New Roman"/>
      <w:sz w:val="20"/>
      <w:szCs w:val="20"/>
      <w:lang w:bidi="en-US"/>
    </w:rPr>
  </w:style>
  <w:style w:type="character" w:styleId="Strong">
    <w:name w:val="Strong"/>
    <w:basedOn w:val="DefaultParagraphFont"/>
    <w:uiPriority w:val="22"/>
    <w:qFormat/>
    <w:rsid w:val="00430AD8"/>
    <w:rPr>
      <w:rFonts w:ascii="Arial" w:hAnsi="Arial"/>
      <w:b/>
      <w:bCs/>
    </w:rPr>
  </w:style>
  <w:style w:type="character" w:styleId="FollowedHyperlink">
    <w:name w:val="FollowedHyperlink"/>
    <w:basedOn w:val="DefaultParagraphFont"/>
    <w:uiPriority w:val="99"/>
    <w:semiHidden/>
    <w:unhideWhenUsed/>
    <w:rsid w:val="00430AD8"/>
    <w:rPr>
      <w:color w:val="002060" w:themeColor="followedHyperlink"/>
      <w:u w:val="single"/>
    </w:rPr>
  </w:style>
  <w:style w:type="paragraph" w:styleId="NormalWeb">
    <w:name w:val="Normal (Web)"/>
    <w:basedOn w:val="Normal"/>
    <w:uiPriority w:val="99"/>
    <w:unhideWhenUsed/>
    <w:rsid w:val="00430AD8"/>
    <w:pPr>
      <w:spacing w:before="100" w:beforeAutospacing="1" w:after="100" w:afterAutospacing="1" w:line="240" w:lineRule="auto"/>
      <w:jc w:val="left"/>
    </w:pPr>
    <w:rPr>
      <w:sz w:val="24"/>
      <w:szCs w:val="24"/>
      <w:lang w:bidi="ar-SA"/>
    </w:rPr>
  </w:style>
  <w:style w:type="table" w:customStyle="1" w:styleId="MediumList21">
    <w:name w:val="Medium List 21"/>
    <w:basedOn w:val="TableNormal"/>
    <w:uiPriority w:val="66"/>
    <w:rsid w:val="00430AD8"/>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5">
    <w:name w:val="toc 5"/>
    <w:basedOn w:val="Normal"/>
    <w:next w:val="Normal"/>
    <w:autoRedefine/>
    <w:uiPriority w:val="39"/>
    <w:unhideWhenUsed/>
    <w:rsid w:val="00430AD8"/>
    <w:pPr>
      <w:spacing w:after="100"/>
      <w:ind w:left="800"/>
    </w:pPr>
  </w:style>
  <w:style w:type="paragraph" w:styleId="TOC7">
    <w:name w:val="toc 7"/>
    <w:basedOn w:val="Normal"/>
    <w:next w:val="Normal"/>
    <w:autoRedefine/>
    <w:uiPriority w:val="39"/>
    <w:unhideWhenUsed/>
    <w:rsid w:val="00430AD8"/>
    <w:pPr>
      <w:spacing w:after="100"/>
      <w:ind w:left="1200"/>
    </w:pPr>
  </w:style>
  <w:style w:type="paragraph" w:styleId="TOC8">
    <w:name w:val="toc 8"/>
    <w:basedOn w:val="Normal"/>
    <w:next w:val="Normal"/>
    <w:autoRedefine/>
    <w:uiPriority w:val="39"/>
    <w:unhideWhenUsed/>
    <w:rsid w:val="00430AD8"/>
    <w:pPr>
      <w:spacing w:after="100"/>
      <w:ind w:left="1400"/>
    </w:pPr>
  </w:style>
  <w:style w:type="paragraph" w:styleId="TOC9">
    <w:name w:val="toc 9"/>
    <w:basedOn w:val="Normal"/>
    <w:next w:val="Normal"/>
    <w:autoRedefine/>
    <w:uiPriority w:val="39"/>
    <w:unhideWhenUsed/>
    <w:rsid w:val="00430AD8"/>
    <w:pPr>
      <w:spacing w:after="100"/>
      <w:ind w:left="1600"/>
    </w:pPr>
  </w:style>
  <w:style w:type="paragraph" w:styleId="TOC6">
    <w:name w:val="toc 6"/>
    <w:basedOn w:val="Normal"/>
    <w:next w:val="Normal"/>
    <w:autoRedefine/>
    <w:uiPriority w:val="39"/>
    <w:unhideWhenUsed/>
    <w:rsid w:val="00430AD8"/>
    <w:pPr>
      <w:spacing w:after="100"/>
      <w:ind w:left="1000"/>
    </w:pPr>
  </w:style>
  <w:style w:type="paragraph" w:styleId="TOC4">
    <w:name w:val="toc 4"/>
    <w:basedOn w:val="Normal"/>
    <w:next w:val="Normal"/>
    <w:autoRedefine/>
    <w:uiPriority w:val="39"/>
    <w:unhideWhenUsed/>
    <w:rsid w:val="00430AD8"/>
    <w:pPr>
      <w:spacing w:after="100"/>
      <w:ind w:left="600"/>
      <w:jc w:val="left"/>
    </w:pPr>
    <w:rPr>
      <w:sz w:val="22"/>
    </w:rPr>
  </w:style>
  <w:style w:type="paragraph" w:styleId="NoSpacing">
    <w:name w:val="No Spacing"/>
    <w:link w:val="NoSpacingChar"/>
    <w:uiPriority w:val="1"/>
    <w:qFormat/>
    <w:rsid w:val="00430AD8"/>
    <w:pPr>
      <w:spacing w:after="0" w:line="240" w:lineRule="auto"/>
    </w:pPr>
    <w:rPr>
      <w:rFonts w:ascii="Arial" w:eastAsiaTheme="minorEastAsia" w:hAnsi="Arial"/>
    </w:rPr>
  </w:style>
  <w:style w:type="character" w:customStyle="1" w:styleId="NoSpacingChar">
    <w:name w:val="No Spacing Char"/>
    <w:basedOn w:val="DefaultParagraphFont"/>
    <w:link w:val="NoSpacing"/>
    <w:uiPriority w:val="1"/>
    <w:rsid w:val="00430AD8"/>
    <w:rPr>
      <w:rFonts w:ascii="Arial" w:eastAsiaTheme="minorEastAsia" w:hAnsi="Arial"/>
    </w:rPr>
  </w:style>
  <w:style w:type="paragraph" w:customStyle="1" w:styleId="TitlePageDevelopedby">
    <w:name w:val="Title Page Developed by"/>
    <w:qFormat/>
    <w:rsid w:val="00430AD8"/>
    <w:pPr>
      <w:ind w:right="2250"/>
    </w:pPr>
    <w:rPr>
      <w:rFonts w:ascii="Arial" w:eastAsia="Times New Roman" w:hAnsi="Arial" w:cs="Times New Roman"/>
      <w:sz w:val="36"/>
      <w:lang w:bidi="en-US"/>
    </w:rPr>
  </w:style>
  <w:style w:type="paragraph" w:customStyle="1" w:styleId="TitlePageBodyText">
    <w:name w:val="Title Page Body Text"/>
    <w:qFormat/>
    <w:rsid w:val="00430AD8"/>
    <w:pPr>
      <w:ind w:right="2340"/>
      <w:jc w:val="right"/>
    </w:pPr>
    <w:rPr>
      <w:rFonts w:ascii="Arial" w:eastAsia="Times New Roman" w:hAnsi="Arial" w:cs="Times New Roman"/>
      <w:lang w:bidi="en-US"/>
    </w:rPr>
  </w:style>
  <w:style w:type="paragraph" w:customStyle="1" w:styleId="TitlePageBodyTextSpaceAfter">
    <w:name w:val="Title Page Body Text Space After"/>
    <w:qFormat/>
    <w:rsid w:val="00430AD8"/>
    <w:pPr>
      <w:spacing w:after="400"/>
      <w:ind w:right="2340"/>
      <w:jc w:val="right"/>
    </w:pPr>
    <w:rPr>
      <w:rFonts w:ascii="Arial" w:eastAsia="Times New Roman" w:hAnsi="Arial" w:cs="Times New Roman"/>
      <w:lang w:bidi="en-US"/>
    </w:rPr>
  </w:style>
  <w:style w:type="paragraph" w:customStyle="1" w:styleId="TitlePageSubtitle">
    <w:name w:val="Title Page Subtitle"/>
    <w:qFormat/>
    <w:rsid w:val="00430AD8"/>
    <w:pPr>
      <w:ind w:right="2340"/>
      <w:jc w:val="right"/>
    </w:pPr>
    <w:rPr>
      <w:rFonts w:ascii="Arial" w:eastAsia="Times New Roman" w:hAnsi="Arial" w:cs="Times New Roman"/>
      <w:color w:val="002D56"/>
      <w:sz w:val="36"/>
      <w:szCs w:val="36"/>
      <w:lang w:bidi="en-US"/>
    </w:rPr>
  </w:style>
  <w:style w:type="paragraph" w:styleId="Quote">
    <w:name w:val="Quote"/>
    <w:basedOn w:val="Normal"/>
    <w:next w:val="Normal"/>
    <w:link w:val="QuoteChar"/>
    <w:uiPriority w:val="29"/>
    <w:qFormat/>
    <w:rsid w:val="00430AD8"/>
    <w:rPr>
      <w:rFonts w:ascii="Calibri" w:hAnsi="Calibri"/>
      <w:i/>
      <w:iCs/>
      <w:color w:val="000000" w:themeColor="text1"/>
    </w:rPr>
  </w:style>
  <w:style w:type="character" w:customStyle="1" w:styleId="QuoteChar">
    <w:name w:val="Quote Char"/>
    <w:basedOn w:val="DefaultParagraphFont"/>
    <w:link w:val="Quote"/>
    <w:uiPriority w:val="29"/>
    <w:rsid w:val="00430AD8"/>
    <w:rPr>
      <w:rFonts w:ascii="Calibri" w:eastAsia="Times New Roman" w:hAnsi="Calibri" w:cs="Times New Roman"/>
      <w:i/>
      <w:iCs/>
      <w:color w:val="000000" w:themeColor="text1"/>
      <w:sz w:val="20"/>
      <w:szCs w:val="20"/>
      <w:lang w:bidi="en-US"/>
    </w:rPr>
  </w:style>
  <w:style w:type="character" w:styleId="Emphasis">
    <w:name w:val="Emphasis"/>
    <w:basedOn w:val="DefaultParagraphFont"/>
    <w:uiPriority w:val="20"/>
    <w:qFormat/>
    <w:rsid w:val="00430AD8"/>
    <w:rPr>
      <w:i/>
      <w:iCs/>
    </w:rPr>
  </w:style>
  <w:style w:type="paragraph" w:styleId="Title">
    <w:name w:val="Title"/>
    <w:basedOn w:val="Normal"/>
    <w:next w:val="Normal"/>
    <w:link w:val="TitleChar"/>
    <w:uiPriority w:val="10"/>
    <w:qFormat/>
    <w:rsid w:val="00827278"/>
    <w:pPr>
      <w:pBdr>
        <w:bottom w:val="single" w:sz="8" w:space="4" w:color="CECECE" w:themeColor="accent1"/>
      </w:pBdr>
      <w:spacing w:after="300" w:line="240" w:lineRule="auto"/>
      <w:contextualSpacing/>
      <w:jc w:val="center"/>
      <w:outlineLvl w:val="0"/>
    </w:pPr>
    <w:rPr>
      <w:rFonts w:eastAsiaTheme="majorEastAsia" w:cstheme="majorBidi"/>
      <w:color w:val="000000" w:themeColor="text2" w:themeShade="BF"/>
      <w:spacing w:val="5"/>
      <w:kern w:val="28"/>
      <w:sz w:val="48"/>
      <w:szCs w:val="52"/>
      <w:lang w:bidi="ar-SA"/>
    </w:rPr>
  </w:style>
  <w:style w:type="character" w:customStyle="1" w:styleId="TitleChar">
    <w:name w:val="Title Char"/>
    <w:basedOn w:val="DefaultParagraphFont"/>
    <w:link w:val="Title"/>
    <w:uiPriority w:val="10"/>
    <w:rsid w:val="00827278"/>
    <w:rPr>
      <w:rFonts w:ascii="Arial" w:eastAsiaTheme="majorEastAsia" w:hAnsi="Arial" w:cstheme="majorBidi"/>
      <w:color w:val="000000" w:themeColor="text2" w:themeShade="BF"/>
      <w:spacing w:val="5"/>
      <w:kern w:val="28"/>
      <w:sz w:val="48"/>
      <w:szCs w:val="52"/>
    </w:rPr>
  </w:style>
  <w:style w:type="paragraph" w:styleId="Subtitle">
    <w:name w:val="Subtitle"/>
    <w:basedOn w:val="Normal"/>
    <w:next w:val="Normal"/>
    <w:link w:val="SubtitleChar"/>
    <w:uiPriority w:val="11"/>
    <w:qFormat/>
    <w:rsid w:val="00430AD8"/>
    <w:pPr>
      <w:numPr>
        <w:ilvl w:val="1"/>
      </w:numPr>
    </w:pPr>
    <w:rPr>
      <w:rFonts w:eastAsiaTheme="majorEastAsia" w:cstheme="majorBidi"/>
      <w:i/>
      <w:iCs/>
      <w:color w:val="CECECE" w:themeColor="accent1"/>
      <w:spacing w:val="15"/>
      <w:sz w:val="22"/>
      <w:szCs w:val="24"/>
    </w:rPr>
  </w:style>
  <w:style w:type="character" w:customStyle="1" w:styleId="SubtitleChar">
    <w:name w:val="Subtitle Char"/>
    <w:basedOn w:val="DefaultParagraphFont"/>
    <w:link w:val="Subtitle"/>
    <w:uiPriority w:val="11"/>
    <w:rsid w:val="00430AD8"/>
    <w:rPr>
      <w:rFonts w:ascii="Arial" w:eastAsiaTheme="majorEastAsia" w:hAnsi="Arial" w:cstheme="majorBidi"/>
      <w:i/>
      <w:iCs/>
      <w:color w:val="CECECE" w:themeColor="accent1"/>
      <w:spacing w:val="15"/>
      <w:szCs w:val="24"/>
      <w:lang w:bidi="en-US"/>
    </w:rPr>
  </w:style>
  <w:style w:type="character" w:customStyle="1" w:styleId="PlainTextChar">
    <w:name w:val="Plain Text Char"/>
    <w:basedOn w:val="DefaultParagraphFont"/>
    <w:uiPriority w:val="99"/>
    <w:semiHidden/>
    <w:rsid w:val="00430AD8"/>
    <w:rPr>
      <w:rFonts w:ascii="Consolas" w:eastAsia="Times New Roman" w:hAnsi="Consolas" w:cs="Times New Roman"/>
      <w:sz w:val="21"/>
      <w:szCs w:val="21"/>
    </w:rPr>
  </w:style>
  <w:style w:type="table" w:customStyle="1" w:styleId="MediumShading2-Accent11">
    <w:name w:val="Medium Shading 2 - Accent 11"/>
    <w:basedOn w:val="TableNormal"/>
    <w:uiPriority w:val="64"/>
    <w:rsid w:val="00430AD8"/>
    <w:pPr>
      <w:spacing w:after="0" w:line="240" w:lineRule="auto"/>
    </w:pPr>
    <w:rPr>
      <w:rFonts w:ascii="Calibri" w:eastAsia="Times New Roman" w:hAnsi="Calibri"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30AD8"/>
    <w:pPr>
      <w:spacing w:after="0" w:line="240" w:lineRule="auto"/>
    </w:pPr>
    <w:rPr>
      <w:rFonts w:ascii="Calibri" w:eastAsia="Times New Roman" w:hAnsi="Calibri" w:cs="Times New Roman"/>
      <w:sz w:val="24"/>
      <w:szCs w:val="24"/>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2">
    <w:name w:val="Colorful Grid Accent 2"/>
    <w:basedOn w:val="TableNormal"/>
    <w:uiPriority w:val="73"/>
    <w:rsid w:val="00430AD8"/>
    <w:pPr>
      <w:spacing w:after="0" w:line="240" w:lineRule="auto"/>
    </w:pPr>
    <w:rPr>
      <w:rFonts w:ascii="Calibri" w:eastAsia="Times New Roman" w:hAnsi="Calibri" w:cs="Times New Roman"/>
      <w:color w:val="000000"/>
      <w:sz w:val="24"/>
      <w:szCs w:val="24"/>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430AD8"/>
    <w:pPr>
      <w:spacing w:after="0" w:line="240" w:lineRule="auto"/>
    </w:pPr>
    <w:rPr>
      <w:rFonts w:ascii="Calibri" w:eastAsia="Times New Roman" w:hAnsi="Calibri" w:cs="Times New Roman"/>
      <w:color w:val="000000"/>
      <w:sz w:val="24"/>
      <w:szCs w:val="24"/>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430AD8"/>
    <w:pPr>
      <w:spacing w:after="0" w:line="240" w:lineRule="auto"/>
    </w:pPr>
    <w:rPr>
      <w:rFonts w:ascii="Calibri" w:eastAsia="Times New Roman" w:hAnsi="Calibri" w:cs="Times New Roman"/>
      <w:color w:val="000000"/>
      <w:sz w:val="24"/>
      <w:szCs w:val="24"/>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68"/>
    <w:rsid w:val="00430AD8"/>
    <w:pPr>
      <w:spacing w:after="0" w:line="240" w:lineRule="auto"/>
    </w:pPr>
    <w:rPr>
      <w:rFonts w:ascii="Cambria" w:eastAsia="Times New Roman" w:hAnsi="Cambria" w:cs="Times New Roman"/>
      <w:color w:val="000000"/>
      <w:sz w:val="24"/>
      <w:szCs w:val="24"/>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LightShading-Accent2">
    <w:name w:val="Light Shading Accent 2"/>
    <w:basedOn w:val="TableNormal"/>
    <w:uiPriority w:val="60"/>
    <w:rsid w:val="00430AD8"/>
    <w:pPr>
      <w:spacing w:after="0" w:line="240" w:lineRule="auto"/>
    </w:pPr>
    <w:rPr>
      <w:rFonts w:ascii="Calibri" w:eastAsia="Times New Roman" w:hAnsi="Calibri" w:cs="Times New Roman"/>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rsid w:val="00430AD8"/>
    <w:pPr>
      <w:spacing w:after="0" w:line="240" w:lineRule="auto"/>
    </w:pPr>
    <w:rPr>
      <w:rFonts w:ascii="Calibri" w:eastAsia="Times New Roman" w:hAnsi="Calibri" w:cs="Times New Roman"/>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HeaderCourseTitle">
    <w:name w:val="Header Course Title"/>
    <w:qFormat/>
    <w:rsid w:val="00430AD8"/>
    <w:pPr>
      <w:ind w:left="1296"/>
    </w:pPr>
    <w:rPr>
      <w:rFonts w:ascii="Franklin Gothic Demi" w:eastAsia="Times New Roman" w:hAnsi="Franklin Gothic Demi" w:cs="Times New Roman"/>
      <w:bCs/>
      <w:caps/>
      <w:noProof/>
      <w:color w:val="FFFFFF"/>
      <w:sz w:val="24"/>
      <w:szCs w:val="24"/>
    </w:rPr>
  </w:style>
  <w:style w:type="paragraph" w:customStyle="1" w:styleId="HeadingTOC">
    <w:name w:val="Heading TOC"/>
    <w:basedOn w:val="Default"/>
    <w:next w:val="BodyText"/>
    <w:qFormat/>
    <w:rsid w:val="00827278"/>
    <w:pPr>
      <w:spacing w:after="240"/>
      <w:jc w:val="center"/>
      <w:outlineLvl w:val="1"/>
    </w:pPr>
    <w:rPr>
      <w:rFonts w:ascii="Calibri" w:hAnsi="Calibri" w:cs="Calibri"/>
      <w:b/>
      <w:color w:val="000000" w:themeColor="text1"/>
      <w:sz w:val="32"/>
    </w:rPr>
  </w:style>
  <w:style w:type="paragraph" w:customStyle="1" w:styleId="TitlePageCourseTitle">
    <w:name w:val="Title Page Course Title"/>
    <w:basedOn w:val="Normal"/>
    <w:link w:val="TitlePageCourseTitleChar"/>
    <w:qFormat/>
    <w:rsid w:val="00430AD8"/>
    <w:pPr>
      <w:spacing w:before="6120"/>
      <w:ind w:right="2340"/>
      <w:jc w:val="right"/>
    </w:pPr>
    <w:rPr>
      <w:rFonts w:ascii="Franklin Gothic Demi Cond" w:hAnsi="Franklin Gothic Demi Cond"/>
      <w:noProof/>
      <w:color w:val="6F1C23"/>
      <w:sz w:val="52"/>
      <w:szCs w:val="52"/>
      <w:lang w:bidi="ar-SA"/>
    </w:rPr>
  </w:style>
  <w:style w:type="character" w:customStyle="1" w:styleId="TitlePageCourseTitleChar">
    <w:name w:val="Title Page Course Title Char"/>
    <w:basedOn w:val="DefaultParagraphFont"/>
    <w:link w:val="TitlePageCourseTitle"/>
    <w:rsid w:val="00430AD8"/>
    <w:rPr>
      <w:rFonts w:ascii="Franklin Gothic Demi Cond" w:eastAsia="Times New Roman" w:hAnsi="Franklin Gothic Demi Cond" w:cs="Times New Roman"/>
      <w:noProof/>
      <w:color w:val="6F1C23"/>
      <w:sz w:val="52"/>
      <w:szCs w:val="52"/>
    </w:rPr>
  </w:style>
  <w:style w:type="paragraph" w:customStyle="1" w:styleId="HeaderSubtitle">
    <w:name w:val="Header Subtitle"/>
    <w:qFormat/>
    <w:rsid w:val="00430AD8"/>
    <w:pPr>
      <w:spacing w:before="120" w:after="240"/>
      <w:jc w:val="right"/>
    </w:pPr>
    <w:rPr>
      <w:rFonts w:ascii="Franklin Gothic Book" w:eastAsia="Times New Roman" w:hAnsi="Franklin Gothic Book" w:cs="Times New Roman"/>
      <w:i/>
      <w:color w:val="002D56"/>
      <w:sz w:val="24"/>
      <w:szCs w:val="24"/>
      <w:lang w:bidi="en-US"/>
    </w:rPr>
  </w:style>
  <w:style w:type="paragraph" w:customStyle="1" w:styleId="ListBulletLast">
    <w:name w:val="List Bullet Last"/>
    <w:basedOn w:val="Normal"/>
    <w:rsid w:val="00430AD8"/>
    <w:pPr>
      <w:numPr>
        <w:numId w:val="6"/>
      </w:numPr>
    </w:pPr>
    <w:rPr>
      <w:rFonts w:ascii="Calibri" w:hAnsi="Calibri"/>
      <w:sz w:val="24"/>
      <w:szCs w:val="24"/>
    </w:rPr>
  </w:style>
  <w:style w:type="paragraph" w:customStyle="1" w:styleId="Default">
    <w:name w:val="Default"/>
    <w:uiPriority w:val="99"/>
    <w:rsid w:val="00430AD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Bullet">
    <w:name w:val="Table Bullet"/>
    <w:basedOn w:val="Default"/>
    <w:qFormat/>
    <w:rsid w:val="00430AD8"/>
    <w:pPr>
      <w:numPr>
        <w:numId w:val="7"/>
      </w:numPr>
      <w:tabs>
        <w:tab w:val="left" w:pos="342"/>
      </w:tabs>
      <w:spacing w:before="40" w:after="20" w:line="276" w:lineRule="auto"/>
    </w:pPr>
    <w:rPr>
      <w:rFonts w:ascii="Franklin Gothic Book" w:hAnsi="Franklin Gothic Book" w:cs="Arial"/>
      <w:noProof/>
      <w:sz w:val="20"/>
      <w:szCs w:val="20"/>
    </w:rPr>
  </w:style>
  <w:style w:type="paragraph" w:customStyle="1" w:styleId="TableCaption">
    <w:name w:val="Table Caption"/>
    <w:basedOn w:val="Normal"/>
    <w:uiPriority w:val="99"/>
    <w:rsid w:val="00430AD8"/>
    <w:pPr>
      <w:keepNext/>
      <w:spacing w:before="240" w:line="240" w:lineRule="auto"/>
      <w:jc w:val="center"/>
    </w:pPr>
    <w:rPr>
      <w:rFonts w:eastAsia="Calibri" w:cs="Arial"/>
      <w:i/>
      <w:sz w:val="24"/>
      <w:szCs w:val="24"/>
      <w:lang w:bidi="ar-SA"/>
    </w:rPr>
  </w:style>
  <w:style w:type="table" w:customStyle="1" w:styleId="MediumShading1-Accent12">
    <w:name w:val="Medium Shading 1 - Accent 12"/>
    <w:basedOn w:val="TableNormal"/>
    <w:uiPriority w:val="63"/>
    <w:rsid w:val="00430AD8"/>
    <w:pPr>
      <w:spacing w:after="0" w:line="240" w:lineRule="auto"/>
    </w:pPr>
    <w:tblPr>
      <w:tblStyleRowBandSize w:val="1"/>
      <w:tblStyleColBandSize w:val="1"/>
      <w:tblBorders>
        <w:top w:val="single" w:sz="8" w:space="0" w:color="DADADA" w:themeColor="accent1" w:themeTint="BF"/>
        <w:left w:val="single" w:sz="8" w:space="0" w:color="DADADA" w:themeColor="accent1" w:themeTint="BF"/>
        <w:bottom w:val="single" w:sz="8" w:space="0" w:color="DADADA" w:themeColor="accent1" w:themeTint="BF"/>
        <w:right w:val="single" w:sz="8" w:space="0" w:color="DADADA" w:themeColor="accent1" w:themeTint="BF"/>
        <w:insideH w:val="single" w:sz="8" w:space="0" w:color="DADADA" w:themeColor="accen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DADADA" w:themeColor="accent1" w:themeTint="BF"/>
          <w:left w:val="single" w:sz="8" w:space="0" w:color="DADADA" w:themeColor="accent1" w:themeTint="BF"/>
          <w:bottom w:val="single" w:sz="8" w:space="0" w:color="DADADA" w:themeColor="accent1" w:themeTint="BF"/>
          <w:right w:val="single" w:sz="8" w:space="0" w:color="DADADA" w:themeColor="accent1" w:themeTint="BF"/>
          <w:insideH w:val="nil"/>
          <w:insideV w:val="nil"/>
        </w:tcBorders>
        <w:shd w:val="clear" w:color="auto" w:fill="CECECE" w:themeFill="accent1"/>
      </w:tcPr>
    </w:tblStylePr>
    <w:tblStylePr w:type="lastRow">
      <w:pPr>
        <w:spacing w:beforeLines="0" w:beforeAutospacing="0" w:afterLines="0" w:afterAutospacing="0" w:line="240" w:lineRule="auto"/>
      </w:pPr>
      <w:rPr>
        <w:b/>
        <w:bCs/>
      </w:rPr>
      <w:tblPr/>
      <w:tcPr>
        <w:tcBorders>
          <w:top w:val="double" w:sz="6" w:space="0" w:color="DADADA" w:themeColor="accent1" w:themeTint="BF"/>
          <w:left w:val="single" w:sz="8" w:space="0" w:color="DADADA" w:themeColor="accent1" w:themeTint="BF"/>
          <w:bottom w:val="single" w:sz="8" w:space="0" w:color="DADADA" w:themeColor="accent1" w:themeTint="BF"/>
          <w:right w:val="single" w:sz="8" w:space="0" w:color="DADA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F2F2" w:themeFill="accent1" w:themeFillTint="3F"/>
      </w:tcPr>
    </w:tblStylePr>
    <w:tblStylePr w:type="band1Horz">
      <w:tblPr/>
      <w:tcPr>
        <w:tcBorders>
          <w:insideH w:val="nil"/>
          <w:insideV w:val="nil"/>
        </w:tcBorders>
        <w:shd w:val="clear" w:color="auto" w:fill="F2F2F2"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430AD8"/>
    <w:pPr>
      <w:spacing w:after="0" w:line="240" w:lineRule="auto"/>
    </w:pPr>
    <w:rPr>
      <w:rFonts w:ascii="Calibri" w:hAnsi="Calibri"/>
      <w:sz w:val="24"/>
      <w:szCs w:val="24"/>
    </w:rPr>
  </w:style>
  <w:style w:type="character" w:customStyle="1" w:styleId="FootnoteTextChar">
    <w:name w:val="Footnote Text Char"/>
    <w:basedOn w:val="DefaultParagraphFont"/>
    <w:link w:val="FootnoteText"/>
    <w:uiPriority w:val="99"/>
    <w:semiHidden/>
    <w:rsid w:val="00430AD8"/>
    <w:rPr>
      <w:rFonts w:ascii="Calibri" w:eastAsia="Times New Roman" w:hAnsi="Calibri" w:cs="Times New Roman"/>
      <w:sz w:val="24"/>
      <w:szCs w:val="24"/>
      <w:lang w:bidi="en-US"/>
    </w:rPr>
  </w:style>
  <w:style w:type="character" w:styleId="FootnoteReference">
    <w:name w:val="footnote reference"/>
    <w:basedOn w:val="DefaultParagraphFont"/>
    <w:uiPriority w:val="99"/>
    <w:semiHidden/>
    <w:unhideWhenUsed/>
    <w:rsid w:val="00430AD8"/>
    <w:rPr>
      <w:vertAlign w:val="superscript"/>
    </w:rPr>
  </w:style>
  <w:style w:type="table" w:customStyle="1" w:styleId="LightList-Accent11">
    <w:name w:val="Light List - Accent 11"/>
    <w:basedOn w:val="TableNormal"/>
    <w:uiPriority w:val="61"/>
    <w:rsid w:val="00430AD8"/>
    <w:pPr>
      <w:spacing w:after="0" w:line="240" w:lineRule="auto"/>
    </w:pPr>
    <w:tblPr>
      <w:tblStyleRowBandSize w:val="1"/>
      <w:tblStyleColBandSize w:val="1"/>
      <w:tblBorders>
        <w:top w:val="single" w:sz="8" w:space="0" w:color="CECECE" w:themeColor="accent1"/>
        <w:left w:val="single" w:sz="8" w:space="0" w:color="CECECE" w:themeColor="accent1"/>
        <w:bottom w:val="single" w:sz="8" w:space="0" w:color="CECECE" w:themeColor="accent1"/>
        <w:right w:val="single" w:sz="8" w:space="0" w:color="CECECE" w:themeColor="accent1"/>
      </w:tblBorders>
    </w:tblPr>
    <w:tblStylePr w:type="firstRow">
      <w:pPr>
        <w:spacing w:before="0" w:after="0" w:line="240" w:lineRule="auto"/>
      </w:pPr>
      <w:rPr>
        <w:b/>
        <w:bCs/>
        <w:color w:val="FFFFFF" w:themeColor="background1"/>
      </w:rPr>
      <w:tblPr/>
      <w:tcPr>
        <w:shd w:val="clear" w:color="auto" w:fill="CECECE" w:themeFill="accent1"/>
      </w:tcPr>
    </w:tblStylePr>
    <w:tblStylePr w:type="lastRow">
      <w:pPr>
        <w:spacing w:before="0" w:after="0" w:line="240" w:lineRule="auto"/>
      </w:pPr>
      <w:rPr>
        <w:b/>
        <w:bCs/>
      </w:rPr>
      <w:tblPr/>
      <w:tcPr>
        <w:tcBorders>
          <w:top w:val="double" w:sz="6" w:space="0" w:color="CECECE" w:themeColor="accent1"/>
          <w:left w:val="single" w:sz="8" w:space="0" w:color="CECECE" w:themeColor="accent1"/>
          <w:bottom w:val="single" w:sz="8" w:space="0" w:color="CECECE" w:themeColor="accent1"/>
          <w:right w:val="single" w:sz="8" w:space="0" w:color="CECECE" w:themeColor="accent1"/>
        </w:tcBorders>
      </w:tcPr>
    </w:tblStylePr>
    <w:tblStylePr w:type="firstCol">
      <w:rPr>
        <w:b/>
        <w:bCs/>
      </w:rPr>
    </w:tblStylePr>
    <w:tblStylePr w:type="lastCol">
      <w:rPr>
        <w:b/>
        <w:bCs/>
      </w:rPr>
    </w:tblStylePr>
    <w:tblStylePr w:type="band1Vert">
      <w:tblPr/>
      <w:tcPr>
        <w:tcBorders>
          <w:top w:val="single" w:sz="8" w:space="0" w:color="CECECE" w:themeColor="accent1"/>
          <w:left w:val="single" w:sz="8" w:space="0" w:color="CECECE" w:themeColor="accent1"/>
          <w:bottom w:val="single" w:sz="8" w:space="0" w:color="CECECE" w:themeColor="accent1"/>
          <w:right w:val="single" w:sz="8" w:space="0" w:color="CECECE" w:themeColor="accent1"/>
        </w:tcBorders>
      </w:tcPr>
    </w:tblStylePr>
    <w:tblStylePr w:type="band1Horz">
      <w:tblPr/>
      <w:tcPr>
        <w:tcBorders>
          <w:top w:val="single" w:sz="8" w:space="0" w:color="CECECE" w:themeColor="accent1"/>
          <w:left w:val="single" w:sz="8" w:space="0" w:color="CECECE" w:themeColor="accent1"/>
          <w:bottom w:val="single" w:sz="8" w:space="0" w:color="CECECE" w:themeColor="accent1"/>
          <w:right w:val="single" w:sz="8" w:space="0" w:color="CECECE" w:themeColor="accent1"/>
        </w:tcBorders>
      </w:tcPr>
    </w:tblStylePr>
  </w:style>
  <w:style w:type="paragraph" w:customStyle="1" w:styleId="xmsonormal">
    <w:name w:val="x_msonormal"/>
    <w:basedOn w:val="Normal"/>
    <w:rsid w:val="00430AD8"/>
    <w:pPr>
      <w:spacing w:beforeLines="1" w:afterLines="1" w:line="240" w:lineRule="auto"/>
      <w:jc w:val="left"/>
    </w:pPr>
    <w:rPr>
      <w:rFonts w:ascii="Times" w:hAnsi="Times"/>
      <w:sz w:val="24"/>
      <w:szCs w:val="24"/>
      <w:lang w:bidi="ar-SA"/>
    </w:rPr>
  </w:style>
  <w:style w:type="paragraph" w:customStyle="1" w:styleId="xmsolistparagraph">
    <w:name w:val="x_msolistparagraph"/>
    <w:basedOn w:val="Normal"/>
    <w:rsid w:val="00430AD8"/>
    <w:pPr>
      <w:spacing w:beforeLines="1" w:afterLines="1" w:line="240" w:lineRule="auto"/>
      <w:jc w:val="left"/>
    </w:pPr>
    <w:rPr>
      <w:rFonts w:ascii="Times" w:hAnsi="Times"/>
      <w:sz w:val="24"/>
      <w:szCs w:val="24"/>
      <w:lang w:bidi="ar-SA"/>
    </w:rPr>
  </w:style>
  <w:style w:type="character" w:customStyle="1" w:styleId="apple-converted-space">
    <w:name w:val="apple-converted-space"/>
    <w:basedOn w:val="DefaultParagraphFont"/>
    <w:rsid w:val="00430AD8"/>
  </w:style>
  <w:style w:type="table" w:customStyle="1" w:styleId="ColorfulList1">
    <w:name w:val="Colorful List1"/>
    <w:basedOn w:val="TableNormal"/>
    <w:rsid w:val="00430AD8"/>
    <w:pPr>
      <w:spacing w:after="0" w:line="240" w:lineRule="auto"/>
    </w:pPr>
    <w:rPr>
      <w:rFonts w:ascii="Calibri" w:eastAsia="Times New Roman" w:hAnsi="Calibri" w:cs="Times New Roman"/>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E7485" w:themeFill="accent2" w:themeFillShade="CC"/>
      </w:tcPr>
    </w:tblStylePr>
    <w:tblStylePr w:type="lastRow">
      <w:rPr>
        <w:b/>
        <w:bCs/>
        <w:color w:val="3E748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LightList-Accent12">
    <w:name w:val="Light List - Accent 12"/>
    <w:basedOn w:val="TableNormal"/>
    <w:rsid w:val="00430AD8"/>
    <w:pPr>
      <w:spacing w:after="0" w:line="240" w:lineRule="auto"/>
    </w:pPr>
    <w:rPr>
      <w:rFonts w:ascii="Calibri" w:eastAsia="Times New Roman" w:hAnsi="Calibri" w:cs="Times New Roman"/>
      <w:sz w:val="24"/>
      <w:szCs w:val="24"/>
    </w:rPr>
    <w:tblPr>
      <w:tblStyleRowBandSize w:val="1"/>
      <w:tblStyleColBandSize w:val="1"/>
      <w:tblBorders>
        <w:top w:val="single" w:sz="8" w:space="0" w:color="CECECE" w:themeColor="accent1"/>
        <w:left w:val="single" w:sz="8" w:space="0" w:color="CECECE" w:themeColor="accent1"/>
        <w:bottom w:val="single" w:sz="8" w:space="0" w:color="CECECE" w:themeColor="accent1"/>
        <w:right w:val="single" w:sz="8" w:space="0" w:color="CECECE" w:themeColor="accent1"/>
      </w:tblBorders>
    </w:tblPr>
    <w:tblStylePr w:type="firstRow">
      <w:pPr>
        <w:spacing w:before="0" w:after="0" w:line="240" w:lineRule="auto"/>
      </w:pPr>
      <w:rPr>
        <w:b/>
        <w:bCs/>
        <w:color w:val="FFFFFF" w:themeColor="background1"/>
      </w:rPr>
      <w:tblPr/>
      <w:tcPr>
        <w:shd w:val="clear" w:color="auto" w:fill="CECECE" w:themeFill="accent1"/>
      </w:tcPr>
    </w:tblStylePr>
    <w:tblStylePr w:type="lastRow">
      <w:pPr>
        <w:spacing w:before="0" w:after="0" w:line="240" w:lineRule="auto"/>
      </w:pPr>
      <w:rPr>
        <w:b/>
        <w:bCs/>
      </w:rPr>
      <w:tblPr/>
      <w:tcPr>
        <w:tcBorders>
          <w:top w:val="double" w:sz="6" w:space="0" w:color="CECECE" w:themeColor="accent1"/>
          <w:left w:val="single" w:sz="8" w:space="0" w:color="CECECE" w:themeColor="accent1"/>
          <w:bottom w:val="single" w:sz="8" w:space="0" w:color="CECECE" w:themeColor="accent1"/>
          <w:right w:val="single" w:sz="8" w:space="0" w:color="CECECE" w:themeColor="accent1"/>
        </w:tcBorders>
      </w:tcPr>
    </w:tblStylePr>
    <w:tblStylePr w:type="firstCol">
      <w:rPr>
        <w:b/>
        <w:bCs/>
      </w:rPr>
    </w:tblStylePr>
    <w:tblStylePr w:type="lastCol">
      <w:rPr>
        <w:b/>
        <w:bCs/>
      </w:rPr>
    </w:tblStylePr>
    <w:tblStylePr w:type="band1Vert">
      <w:tblPr/>
      <w:tcPr>
        <w:tcBorders>
          <w:top w:val="single" w:sz="8" w:space="0" w:color="CECECE" w:themeColor="accent1"/>
          <w:left w:val="single" w:sz="8" w:space="0" w:color="CECECE" w:themeColor="accent1"/>
          <w:bottom w:val="single" w:sz="8" w:space="0" w:color="CECECE" w:themeColor="accent1"/>
          <w:right w:val="single" w:sz="8" w:space="0" w:color="CECECE" w:themeColor="accent1"/>
        </w:tcBorders>
      </w:tcPr>
    </w:tblStylePr>
    <w:tblStylePr w:type="band1Horz">
      <w:tblPr/>
      <w:tcPr>
        <w:tcBorders>
          <w:top w:val="single" w:sz="8" w:space="0" w:color="CECECE" w:themeColor="accent1"/>
          <w:left w:val="single" w:sz="8" w:space="0" w:color="CECECE" w:themeColor="accent1"/>
          <w:bottom w:val="single" w:sz="8" w:space="0" w:color="CECECE" w:themeColor="accent1"/>
          <w:right w:val="single" w:sz="8" w:space="0" w:color="CECECE" w:themeColor="accent1"/>
        </w:tcBorders>
      </w:tcPr>
    </w:tblStylePr>
  </w:style>
  <w:style w:type="table" w:styleId="LightList-Accent2">
    <w:name w:val="Light List Accent 2"/>
    <w:basedOn w:val="TableNormal"/>
    <w:rsid w:val="00430AD8"/>
    <w:pPr>
      <w:spacing w:after="0" w:line="240" w:lineRule="auto"/>
    </w:pPr>
    <w:rPr>
      <w:rFonts w:ascii="Calibri" w:eastAsia="Times New Roman" w:hAnsi="Calibri" w:cs="Times New Roman"/>
      <w:sz w:val="24"/>
      <w:szCs w:val="24"/>
    </w:rPr>
    <w:tblPr>
      <w:tblStyleRowBandSize w:val="1"/>
      <w:tblStyleColBandSize w:val="1"/>
      <w:tblBorders>
        <w:top w:val="single" w:sz="8" w:space="0" w:color="4E92A7" w:themeColor="accent2"/>
        <w:left w:val="single" w:sz="8" w:space="0" w:color="4E92A7" w:themeColor="accent2"/>
        <w:bottom w:val="single" w:sz="8" w:space="0" w:color="4E92A7" w:themeColor="accent2"/>
        <w:right w:val="single" w:sz="8" w:space="0" w:color="4E92A7" w:themeColor="accent2"/>
      </w:tblBorders>
    </w:tblPr>
    <w:tblStylePr w:type="firstRow">
      <w:pPr>
        <w:spacing w:before="0" w:after="0" w:line="240" w:lineRule="auto"/>
      </w:pPr>
      <w:rPr>
        <w:b/>
        <w:bCs/>
        <w:color w:val="FFFFFF" w:themeColor="background1"/>
      </w:rPr>
      <w:tblPr/>
      <w:tcPr>
        <w:shd w:val="clear" w:color="auto" w:fill="4E92A7" w:themeFill="accent2"/>
      </w:tcPr>
    </w:tblStylePr>
    <w:tblStylePr w:type="lastRow">
      <w:pPr>
        <w:spacing w:before="0" w:after="0" w:line="240" w:lineRule="auto"/>
      </w:pPr>
      <w:rPr>
        <w:b/>
        <w:bCs/>
      </w:rPr>
      <w:tblPr/>
      <w:tcPr>
        <w:tcBorders>
          <w:top w:val="double" w:sz="6" w:space="0" w:color="4E92A7" w:themeColor="accent2"/>
          <w:left w:val="single" w:sz="8" w:space="0" w:color="4E92A7" w:themeColor="accent2"/>
          <w:bottom w:val="single" w:sz="8" w:space="0" w:color="4E92A7" w:themeColor="accent2"/>
          <w:right w:val="single" w:sz="8" w:space="0" w:color="4E92A7" w:themeColor="accent2"/>
        </w:tcBorders>
      </w:tcPr>
    </w:tblStylePr>
    <w:tblStylePr w:type="firstCol">
      <w:rPr>
        <w:b/>
        <w:bCs/>
      </w:rPr>
    </w:tblStylePr>
    <w:tblStylePr w:type="lastCol">
      <w:rPr>
        <w:b/>
        <w:bCs/>
      </w:rPr>
    </w:tblStylePr>
    <w:tblStylePr w:type="band1Vert">
      <w:tblPr/>
      <w:tcPr>
        <w:tcBorders>
          <w:top w:val="single" w:sz="8" w:space="0" w:color="4E92A7" w:themeColor="accent2"/>
          <w:left w:val="single" w:sz="8" w:space="0" w:color="4E92A7" w:themeColor="accent2"/>
          <w:bottom w:val="single" w:sz="8" w:space="0" w:color="4E92A7" w:themeColor="accent2"/>
          <w:right w:val="single" w:sz="8" w:space="0" w:color="4E92A7" w:themeColor="accent2"/>
        </w:tcBorders>
      </w:tcPr>
    </w:tblStylePr>
    <w:tblStylePr w:type="band1Horz">
      <w:tblPr/>
      <w:tcPr>
        <w:tcBorders>
          <w:top w:val="single" w:sz="8" w:space="0" w:color="4E92A7" w:themeColor="accent2"/>
          <w:left w:val="single" w:sz="8" w:space="0" w:color="4E92A7" w:themeColor="accent2"/>
          <w:bottom w:val="single" w:sz="8" w:space="0" w:color="4E92A7" w:themeColor="accent2"/>
          <w:right w:val="single" w:sz="8" w:space="0" w:color="4E92A7" w:themeColor="accent2"/>
        </w:tcBorders>
      </w:tcPr>
    </w:tblStylePr>
  </w:style>
  <w:style w:type="table" w:styleId="ColorfulList-Accent1">
    <w:name w:val="Colorful List Accent 1"/>
    <w:basedOn w:val="TableNormal"/>
    <w:rsid w:val="00430AD8"/>
    <w:pPr>
      <w:spacing w:after="0" w:line="240" w:lineRule="auto"/>
    </w:pPr>
    <w:rPr>
      <w:rFonts w:ascii="Calibri" w:eastAsia="Times New Roman" w:hAnsi="Calibri" w:cs="Times New Roman"/>
      <w:color w:val="000000" w:themeColor="text1"/>
      <w:sz w:val="24"/>
      <w:szCs w:val="24"/>
    </w:rPr>
    <w:tblPr>
      <w:tblStyleRowBandSize w:val="1"/>
      <w:tblStyleColBandSize w:val="1"/>
    </w:tblPr>
    <w:tcPr>
      <w:shd w:val="clear" w:color="auto" w:fill="FAFAFA" w:themeFill="accent1" w:themeFillTint="19"/>
    </w:tcPr>
    <w:tblStylePr w:type="firstRow">
      <w:rPr>
        <w:b/>
        <w:bCs/>
        <w:color w:val="FFFFFF" w:themeColor="background1"/>
      </w:rPr>
      <w:tblPr/>
      <w:tcPr>
        <w:tcBorders>
          <w:bottom w:val="single" w:sz="12" w:space="0" w:color="FFFFFF" w:themeColor="background1"/>
        </w:tcBorders>
        <w:shd w:val="clear" w:color="auto" w:fill="3E7485" w:themeFill="accent2" w:themeFillShade="CC"/>
      </w:tcPr>
    </w:tblStylePr>
    <w:tblStylePr w:type="lastRow">
      <w:rPr>
        <w:b/>
        <w:bCs/>
        <w:color w:val="3E748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2F2" w:themeFill="accent1" w:themeFillTint="3F"/>
      </w:tcPr>
    </w:tblStylePr>
    <w:tblStylePr w:type="band1Horz">
      <w:tblPr/>
      <w:tcPr>
        <w:shd w:val="clear" w:color="auto" w:fill="F5F5F5" w:themeFill="accent1" w:themeFillTint="33"/>
      </w:tcPr>
    </w:tblStylePr>
  </w:style>
  <w:style w:type="table" w:styleId="ColorfulGrid-Accent5">
    <w:name w:val="Colorful Grid Accent 5"/>
    <w:basedOn w:val="TableNormal"/>
    <w:rsid w:val="00430AD8"/>
    <w:pPr>
      <w:spacing w:after="0" w:line="240" w:lineRule="auto"/>
    </w:pPr>
    <w:rPr>
      <w:rFonts w:ascii="Calibri" w:eastAsia="Times New Roman" w:hAnsi="Calibri"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0C3C7" w:themeFill="accent5" w:themeFillTint="33"/>
    </w:tcPr>
    <w:tblStylePr w:type="firstRow">
      <w:rPr>
        <w:b/>
        <w:bCs/>
      </w:rPr>
      <w:tblPr/>
      <w:tcPr>
        <w:shd w:val="clear" w:color="auto" w:fill="E1888F" w:themeFill="accent5" w:themeFillTint="66"/>
      </w:tcPr>
    </w:tblStylePr>
    <w:tblStylePr w:type="lastRow">
      <w:rPr>
        <w:b/>
        <w:bCs/>
        <w:color w:val="000000" w:themeColor="text1"/>
      </w:rPr>
      <w:tblPr/>
      <w:tcPr>
        <w:shd w:val="clear" w:color="auto" w:fill="E1888F" w:themeFill="accent5" w:themeFillTint="66"/>
      </w:tcPr>
    </w:tblStylePr>
    <w:tblStylePr w:type="firstCol">
      <w:rPr>
        <w:color w:val="FFFFFF" w:themeColor="background1"/>
      </w:rPr>
      <w:tblPr/>
      <w:tcPr>
        <w:shd w:val="clear" w:color="auto" w:fill="53151A" w:themeFill="accent5" w:themeFillShade="BF"/>
      </w:tcPr>
    </w:tblStylePr>
    <w:tblStylePr w:type="lastCol">
      <w:rPr>
        <w:color w:val="FFFFFF" w:themeColor="background1"/>
      </w:rPr>
      <w:tblPr/>
      <w:tcPr>
        <w:shd w:val="clear" w:color="auto" w:fill="53151A" w:themeFill="accent5" w:themeFillShade="BF"/>
      </w:tcPr>
    </w:tblStylePr>
    <w:tblStylePr w:type="band1Vert">
      <w:tblPr/>
      <w:tcPr>
        <w:shd w:val="clear" w:color="auto" w:fill="D96B74" w:themeFill="accent5" w:themeFillTint="7F"/>
      </w:tcPr>
    </w:tblStylePr>
    <w:tblStylePr w:type="band1Horz">
      <w:tblPr/>
      <w:tcPr>
        <w:shd w:val="clear" w:color="auto" w:fill="D96B74" w:themeFill="accent5" w:themeFillTint="7F"/>
      </w:tcPr>
    </w:tblStylePr>
  </w:style>
  <w:style w:type="table" w:customStyle="1" w:styleId="MediumShading1-Accent11">
    <w:name w:val="Medium Shading 1 - Accent 11"/>
    <w:uiPriority w:val="99"/>
    <w:rsid w:val="00430AD8"/>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normaltextbox1">
    <w:name w:val="normaltextbox1"/>
    <w:basedOn w:val="DefaultParagraphFont"/>
    <w:uiPriority w:val="99"/>
    <w:rsid w:val="00430AD8"/>
    <w:rPr>
      <w:rFonts w:ascii="Verdana" w:hAnsi="Verdana" w:cs="Times New Roman"/>
      <w:sz w:val="18"/>
      <w:szCs w:val="18"/>
    </w:rPr>
  </w:style>
  <w:style w:type="numbering" w:customStyle="1" w:styleId="BulletList">
    <w:name w:val="Bullet List"/>
    <w:rsid w:val="00430AD8"/>
    <w:pPr>
      <w:numPr>
        <w:numId w:val="8"/>
      </w:numPr>
    </w:pPr>
  </w:style>
  <w:style w:type="paragraph" w:customStyle="1" w:styleId="TableofContents">
    <w:name w:val="Table of Contents"/>
    <w:basedOn w:val="Normal"/>
    <w:qFormat/>
    <w:rsid w:val="00430AD8"/>
    <w:pPr>
      <w:spacing w:after="120" w:line="240" w:lineRule="auto"/>
      <w:jc w:val="left"/>
    </w:pPr>
    <w:rPr>
      <w:rFonts w:ascii="Times New Roman" w:hAnsi="Times New Roman"/>
      <w:bCs/>
      <w:i/>
      <w:sz w:val="23"/>
      <w:szCs w:val="23"/>
      <w:lang w:bidi="ar-SA"/>
    </w:rPr>
  </w:style>
  <w:style w:type="paragraph" w:styleId="TableofFigures">
    <w:name w:val="table of figures"/>
    <w:basedOn w:val="Normal"/>
    <w:next w:val="Normal"/>
    <w:uiPriority w:val="99"/>
    <w:unhideWhenUsed/>
    <w:qFormat/>
    <w:rsid w:val="00430AD8"/>
    <w:pPr>
      <w:tabs>
        <w:tab w:val="right" w:leader="dot" w:pos="10070"/>
      </w:tabs>
      <w:spacing w:after="0"/>
    </w:pPr>
    <w:rPr>
      <w:b/>
      <w:noProof/>
      <w:sz w:val="24"/>
      <w:szCs w:val="24"/>
    </w:rPr>
  </w:style>
  <w:style w:type="character" w:customStyle="1" w:styleId="CompModelTextChar">
    <w:name w:val="Comp Model Text Char"/>
    <w:basedOn w:val="DefaultParagraphFont"/>
    <w:link w:val="CompModelText"/>
    <w:locked/>
    <w:rsid w:val="00014B5D"/>
    <w:rPr>
      <w:rFonts w:ascii="Arial" w:hAnsi="Arial" w:cs="Arial"/>
      <w:lang w:bidi="en-US"/>
    </w:rPr>
  </w:style>
  <w:style w:type="paragraph" w:customStyle="1" w:styleId="CompModelText">
    <w:name w:val="Comp Model Text"/>
    <w:basedOn w:val="Normal"/>
    <w:link w:val="CompModelTextChar"/>
    <w:qFormat/>
    <w:rsid w:val="00014B5D"/>
    <w:pPr>
      <w:spacing w:before="40" w:after="40" w:line="240" w:lineRule="auto"/>
      <w:jc w:val="left"/>
    </w:pPr>
    <w:rPr>
      <w:rFonts w:eastAsiaTheme="minorHAnsi" w:cs="Arial"/>
      <w:sz w:val="22"/>
      <w:szCs w:val="22"/>
    </w:rPr>
  </w:style>
  <w:style w:type="paragraph" w:customStyle="1" w:styleId="CompModelBullet">
    <w:name w:val="Comp Model Bullet"/>
    <w:basedOn w:val="TableBullet1"/>
    <w:link w:val="CompModelBulletChar"/>
    <w:qFormat/>
    <w:rsid w:val="00014B5D"/>
    <w:pPr>
      <w:numPr>
        <w:numId w:val="5"/>
      </w:numPr>
    </w:pPr>
  </w:style>
  <w:style w:type="character" w:customStyle="1" w:styleId="CompModelBulletChar">
    <w:name w:val="Comp Model Bullet Char"/>
    <w:basedOn w:val="DefaultParagraphFont"/>
    <w:link w:val="CompModelBullet"/>
    <w:rsid w:val="00014B5D"/>
    <w:rPr>
      <w:rFonts w:ascii="Arial" w:eastAsia="Times New Roman" w:hAnsi="Arial" w:cs="Times New Roman"/>
      <w:sz w:val="20"/>
      <w:lang w:bidi="en-US"/>
    </w:rPr>
  </w:style>
  <w:style w:type="character" w:customStyle="1" w:styleId="bodytext0">
    <w:name w:val="bodytext"/>
    <w:basedOn w:val="DefaultParagraphFont"/>
    <w:rsid w:val="00925EAF"/>
    <w:rPr>
      <w:rFonts w:ascii="Arial Unicode MS" w:eastAsia="Arial Unicode MS" w:hAnsi="Arial Unicode MS" w:cs="Arial Unicode MS" w:hint="eastAsia"/>
      <w:sz w:val="17"/>
      <w:szCs w:val="17"/>
    </w:rPr>
  </w:style>
  <w:style w:type="paragraph" w:customStyle="1" w:styleId="BodyText1">
    <w:name w:val="BodyText"/>
    <w:basedOn w:val="Normal"/>
    <w:qFormat/>
    <w:rsid w:val="00A525A5"/>
    <w:pPr>
      <w:spacing w:before="60" w:after="120" w:line="240" w:lineRule="auto"/>
      <w:jc w:val="left"/>
    </w:pPr>
    <w:rPr>
      <w:rFonts w:eastAsia="Calibri" w:cs="Arial"/>
      <w:sz w:val="22"/>
      <w:szCs w:val="22"/>
    </w:rPr>
  </w:style>
  <w:style w:type="paragraph" w:customStyle="1" w:styleId="Heading11">
    <w:name w:val="Heading 1.1"/>
    <w:basedOn w:val="Normal"/>
    <w:link w:val="Heading11Char"/>
    <w:qFormat/>
    <w:rsid w:val="00A525A5"/>
    <w:pPr>
      <w:spacing w:before="40" w:after="40" w:line="240" w:lineRule="auto"/>
      <w:jc w:val="left"/>
    </w:pPr>
    <w:rPr>
      <w:rFonts w:eastAsia="Cambria" w:cs="Arial"/>
      <w:b/>
      <w:sz w:val="26"/>
      <w:szCs w:val="26"/>
    </w:rPr>
  </w:style>
  <w:style w:type="character" w:customStyle="1" w:styleId="Heading11Char">
    <w:name w:val="Heading 1.1 Char"/>
    <w:link w:val="Heading11"/>
    <w:rsid w:val="00A525A5"/>
    <w:rPr>
      <w:rFonts w:ascii="Arial" w:eastAsia="Cambria" w:hAnsi="Arial" w:cs="Arial"/>
      <w:b/>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9202">
      <w:bodyDiv w:val="1"/>
      <w:marLeft w:val="0"/>
      <w:marRight w:val="0"/>
      <w:marTop w:val="0"/>
      <w:marBottom w:val="0"/>
      <w:divBdr>
        <w:top w:val="none" w:sz="0" w:space="0" w:color="auto"/>
        <w:left w:val="none" w:sz="0" w:space="0" w:color="auto"/>
        <w:bottom w:val="none" w:sz="0" w:space="0" w:color="auto"/>
        <w:right w:val="none" w:sz="0" w:space="0" w:color="auto"/>
      </w:divBdr>
      <w:divsChild>
        <w:div w:id="337926129">
          <w:marLeft w:val="187"/>
          <w:marRight w:val="0"/>
          <w:marTop w:val="20"/>
          <w:marBottom w:val="20"/>
          <w:divBdr>
            <w:top w:val="none" w:sz="0" w:space="0" w:color="auto"/>
            <w:left w:val="none" w:sz="0" w:space="0" w:color="auto"/>
            <w:bottom w:val="none" w:sz="0" w:space="0" w:color="auto"/>
            <w:right w:val="none" w:sz="0" w:space="0" w:color="auto"/>
          </w:divBdr>
        </w:div>
        <w:div w:id="749932002">
          <w:marLeft w:val="187"/>
          <w:marRight w:val="0"/>
          <w:marTop w:val="20"/>
          <w:marBottom w:val="20"/>
          <w:divBdr>
            <w:top w:val="none" w:sz="0" w:space="0" w:color="auto"/>
            <w:left w:val="none" w:sz="0" w:space="0" w:color="auto"/>
            <w:bottom w:val="none" w:sz="0" w:space="0" w:color="auto"/>
            <w:right w:val="none" w:sz="0" w:space="0" w:color="auto"/>
          </w:divBdr>
        </w:div>
        <w:div w:id="789470858">
          <w:marLeft w:val="187"/>
          <w:marRight w:val="0"/>
          <w:marTop w:val="20"/>
          <w:marBottom w:val="20"/>
          <w:divBdr>
            <w:top w:val="none" w:sz="0" w:space="0" w:color="auto"/>
            <w:left w:val="none" w:sz="0" w:space="0" w:color="auto"/>
            <w:bottom w:val="none" w:sz="0" w:space="0" w:color="auto"/>
            <w:right w:val="none" w:sz="0" w:space="0" w:color="auto"/>
          </w:divBdr>
        </w:div>
        <w:div w:id="1346708059">
          <w:marLeft w:val="187"/>
          <w:marRight w:val="0"/>
          <w:marTop w:val="20"/>
          <w:marBottom w:val="20"/>
          <w:divBdr>
            <w:top w:val="none" w:sz="0" w:space="0" w:color="auto"/>
            <w:left w:val="none" w:sz="0" w:space="0" w:color="auto"/>
            <w:bottom w:val="none" w:sz="0" w:space="0" w:color="auto"/>
            <w:right w:val="none" w:sz="0" w:space="0" w:color="auto"/>
          </w:divBdr>
        </w:div>
      </w:divsChild>
    </w:div>
    <w:div w:id="84615305">
      <w:bodyDiv w:val="1"/>
      <w:marLeft w:val="0"/>
      <w:marRight w:val="0"/>
      <w:marTop w:val="0"/>
      <w:marBottom w:val="0"/>
      <w:divBdr>
        <w:top w:val="none" w:sz="0" w:space="0" w:color="auto"/>
        <w:left w:val="none" w:sz="0" w:space="0" w:color="auto"/>
        <w:bottom w:val="none" w:sz="0" w:space="0" w:color="auto"/>
        <w:right w:val="none" w:sz="0" w:space="0" w:color="auto"/>
      </w:divBdr>
    </w:div>
    <w:div w:id="121383602">
      <w:bodyDiv w:val="1"/>
      <w:marLeft w:val="0"/>
      <w:marRight w:val="0"/>
      <w:marTop w:val="0"/>
      <w:marBottom w:val="0"/>
      <w:divBdr>
        <w:top w:val="none" w:sz="0" w:space="0" w:color="auto"/>
        <w:left w:val="none" w:sz="0" w:space="0" w:color="auto"/>
        <w:bottom w:val="none" w:sz="0" w:space="0" w:color="auto"/>
        <w:right w:val="none" w:sz="0" w:space="0" w:color="auto"/>
      </w:divBdr>
    </w:div>
    <w:div w:id="121776316">
      <w:bodyDiv w:val="1"/>
      <w:marLeft w:val="0"/>
      <w:marRight w:val="0"/>
      <w:marTop w:val="0"/>
      <w:marBottom w:val="0"/>
      <w:divBdr>
        <w:top w:val="none" w:sz="0" w:space="0" w:color="auto"/>
        <w:left w:val="none" w:sz="0" w:space="0" w:color="auto"/>
        <w:bottom w:val="none" w:sz="0" w:space="0" w:color="auto"/>
        <w:right w:val="none" w:sz="0" w:space="0" w:color="auto"/>
      </w:divBdr>
      <w:divsChild>
        <w:div w:id="222954466">
          <w:marLeft w:val="187"/>
          <w:marRight w:val="0"/>
          <w:marTop w:val="20"/>
          <w:marBottom w:val="20"/>
          <w:divBdr>
            <w:top w:val="none" w:sz="0" w:space="0" w:color="auto"/>
            <w:left w:val="none" w:sz="0" w:space="0" w:color="auto"/>
            <w:bottom w:val="none" w:sz="0" w:space="0" w:color="auto"/>
            <w:right w:val="none" w:sz="0" w:space="0" w:color="auto"/>
          </w:divBdr>
        </w:div>
        <w:div w:id="1036547156">
          <w:marLeft w:val="187"/>
          <w:marRight w:val="0"/>
          <w:marTop w:val="20"/>
          <w:marBottom w:val="20"/>
          <w:divBdr>
            <w:top w:val="none" w:sz="0" w:space="0" w:color="auto"/>
            <w:left w:val="none" w:sz="0" w:space="0" w:color="auto"/>
            <w:bottom w:val="none" w:sz="0" w:space="0" w:color="auto"/>
            <w:right w:val="none" w:sz="0" w:space="0" w:color="auto"/>
          </w:divBdr>
        </w:div>
        <w:div w:id="1176000171">
          <w:marLeft w:val="187"/>
          <w:marRight w:val="0"/>
          <w:marTop w:val="20"/>
          <w:marBottom w:val="20"/>
          <w:divBdr>
            <w:top w:val="none" w:sz="0" w:space="0" w:color="auto"/>
            <w:left w:val="none" w:sz="0" w:space="0" w:color="auto"/>
            <w:bottom w:val="none" w:sz="0" w:space="0" w:color="auto"/>
            <w:right w:val="none" w:sz="0" w:space="0" w:color="auto"/>
          </w:divBdr>
        </w:div>
        <w:div w:id="1858499181">
          <w:marLeft w:val="187"/>
          <w:marRight w:val="0"/>
          <w:marTop w:val="20"/>
          <w:marBottom w:val="20"/>
          <w:divBdr>
            <w:top w:val="none" w:sz="0" w:space="0" w:color="auto"/>
            <w:left w:val="none" w:sz="0" w:space="0" w:color="auto"/>
            <w:bottom w:val="none" w:sz="0" w:space="0" w:color="auto"/>
            <w:right w:val="none" w:sz="0" w:space="0" w:color="auto"/>
          </w:divBdr>
        </w:div>
      </w:divsChild>
    </w:div>
    <w:div w:id="122159621">
      <w:bodyDiv w:val="1"/>
      <w:marLeft w:val="0"/>
      <w:marRight w:val="0"/>
      <w:marTop w:val="0"/>
      <w:marBottom w:val="0"/>
      <w:divBdr>
        <w:top w:val="none" w:sz="0" w:space="0" w:color="auto"/>
        <w:left w:val="none" w:sz="0" w:space="0" w:color="auto"/>
        <w:bottom w:val="none" w:sz="0" w:space="0" w:color="auto"/>
        <w:right w:val="none" w:sz="0" w:space="0" w:color="auto"/>
      </w:divBdr>
    </w:div>
    <w:div w:id="127407234">
      <w:bodyDiv w:val="1"/>
      <w:marLeft w:val="0"/>
      <w:marRight w:val="0"/>
      <w:marTop w:val="0"/>
      <w:marBottom w:val="0"/>
      <w:divBdr>
        <w:top w:val="none" w:sz="0" w:space="0" w:color="auto"/>
        <w:left w:val="none" w:sz="0" w:space="0" w:color="auto"/>
        <w:bottom w:val="none" w:sz="0" w:space="0" w:color="auto"/>
        <w:right w:val="none" w:sz="0" w:space="0" w:color="auto"/>
      </w:divBdr>
    </w:div>
    <w:div w:id="159807493">
      <w:bodyDiv w:val="1"/>
      <w:marLeft w:val="0"/>
      <w:marRight w:val="0"/>
      <w:marTop w:val="0"/>
      <w:marBottom w:val="0"/>
      <w:divBdr>
        <w:top w:val="none" w:sz="0" w:space="0" w:color="auto"/>
        <w:left w:val="none" w:sz="0" w:space="0" w:color="auto"/>
        <w:bottom w:val="none" w:sz="0" w:space="0" w:color="auto"/>
        <w:right w:val="none" w:sz="0" w:space="0" w:color="auto"/>
      </w:divBdr>
      <w:divsChild>
        <w:div w:id="1379549803">
          <w:marLeft w:val="547"/>
          <w:marRight w:val="0"/>
          <w:marTop w:val="0"/>
          <w:marBottom w:val="0"/>
          <w:divBdr>
            <w:top w:val="none" w:sz="0" w:space="0" w:color="auto"/>
            <w:left w:val="none" w:sz="0" w:space="0" w:color="auto"/>
            <w:bottom w:val="none" w:sz="0" w:space="0" w:color="auto"/>
            <w:right w:val="none" w:sz="0" w:space="0" w:color="auto"/>
          </w:divBdr>
        </w:div>
        <w:div w:id="908273129">
          <w:marLeft w:val="547"/>
          <w:marRight w:val="0"/>
          <w:marTop w:val="0"/>
          <w:marBottom w:val="0"/>
          <w:divBdr>
            <w:top w:val="none" w:sz="0" w:space="0" w:color="auto"/>
            <w:left w:val="none" w:sz="0" w:space="0" w:color="auto"/>
            <w:bottom w:val="none" w:sz="0" w:space="0" w:color="auto"/>
            <w:right w:val="none" w:sz="0" w:space="0" w:color="auto"/>
          </w:divBdr>
        </w:div>
        <w:div w:id="1990136289">
          <w:marLeft w:val="547"/>
          <w:marRight w:val="0"/>
          <w:marTop w:val="0"/>
          <w:marBottom w:val="0"/>
          <w:divBdr>
            <w:top w:val="none" w:sz="0" w:space="0" w:color="auto"/>
            <w:left w:val="none" w:sz="0" w:space="0" w:color="auto"/>
            <w:bottom w:val="none" w:sz="0" w:space="0" w:color="auto"/>
            <w:right w:val="none" w:sz="0" w:space="0" w:color="auto"/>
          </w:divBdr>
        </w:div>
        <w:div w:id="1578903175">
          <w:marLeft w:val="547"/>
          <w:marRight w:val="0"/>
          <w:marTop w:val="0"/>
          <w:marBottom w:val="0"/>
          <w:divBdr>
            <w:top w:val="none" w:sz="0" w:space="0" w:color="auto"/>
            <w:left w:val="none" w:sz="0" w:space="0" w:color="auto"/>
            <w:bottom w:val="none" w:sz="0" w:space="0" w:color="auto"/>
            <w:right w:val="none" w:sz="0" w:space="0" w:color="auto"/>
          </w:divBdr>
        </w:div>
      </w:divsChild>
    </w:div>
    <w:div w:id="178665089">
      <w:bodyDiv w:val="1"/>
      <w:marLeft w:val="0"/>
      <w:marRight w:val="0"/>
      <w:marTop w:val="0"/>
      <w:marBottom w:val="0"/>
      <w:divBdr>
        <w:top w:val="none" w:sz="0" w:space="0" w:color="auto"/>
        <w:left w:val="none" w:sz="0" w:space="0" w:color="auto"/>
        <w:bottom w:val="none" w:sz="0" w:space="0" w:color="auto"/>
        <w:right w:val="none" w:sz="0" w:space="0" w:color="auto"/>
      </w:divBdr>
      <w:divsChild>
        <w:div w:id="757946284">
          <w:marLeft w:val="187"/>
          <w:marRight w:val="0"/>
          <w:marTop w:val="20"/>
          <w:marBottom w:val="20"/>
          <w:divBdr>
            <w:top w:val="none" w:sz="0" w:space="0" w:color="auto"/>
            <w:left w:val="none" w:sz="0" w:space="0" w:color="auto"/>
            <w:bottom w:val="none" w:sz="0" w:space="0" w:color="auto"/>
            <w:right w:val="none" w:sz="0" w:space="0" w:color="auto"/>
          </w:divBdr>
        </w:div>
        <w:div w:id="850142624">
          <w:marLeft w:val="187"/>
          <w:marRight w:val="0"/>
          <w:marTop w:val="20"/>
          <w:marBottom w:val="20"/>
          <w:divBdr>
            <w:top w:val="none" w:sz="0" w:space="0" w:color="auto"/>
            <w:left w:val="none" w:sz="0" w:space="0" w:color="auto"/>
            <w:bottom w:val="none" w:sz="0" w:space="0" w:color="auto"/>
            <w:right w:val="none" w:sz="0" w:space="0" w:color="auto"/>
          </w:divBdr>
        </w:div>
        <w:div w:id="1490054121">
          <w:marLeft w:val="187"/>
          <w:marRight w:val="0"/>
          <w:marTop w:val="20"/>
          <w:marBottom w:val="20"/>
          <w:divBdr>
            <w:top w:val="none" w:sz="0" w:space="0" w:color="auto"/>
            <w:left w:val="none" w:sz="0" w:space="0" w:color="auto"/>
            <w:bottom w:val="none" w:sz="0" w:space="0" w:color="auto"/>
            <w:right w:val="none" w:sz="0" w:space="0" w:color="auto"/>
          </w:divBdr>
        </w:div>
      </w:divsChild>
    </w:div>
    <w:div w:id="181169776">
      <w:bodyDiv w:val="1"/>
      <w:marLeft w:val="0"/>
      <w:marRight w:val="0"/>
      <w:marTop w:val="0"/>
      <w:marBottom w:val="0"/>
      <w:divBdr>
        <w:top w:val="none" w:sz="0" w:space="0" w:color="auto"/>
        <w:left w:val="none" w:sz="0" w:space="0" w:color="auto"/>
        <w:bottom w:val="none" w:sz="0" w:space="0" w:color="auto"/>
        <w:right w:val="none" w:sz="0" w:space="0" w:color="auto"/>
      </w:divBdr>
      <w:divsChild>
        <w:div w:id="535578039">
          <w:marLeft w:val="187"/>
          <w:marRight w:val="0"/>
          <w:marTop w:val="0"/>
          <w:marBottom w:val="20"/>
          <w:divBdr>
            <w:top w:val="none" w:sz="0" w:space="0" w:color="auto"/>
            <w:left w:val="none" w:sz="0" w:space="0" w:color="auto"/>
            <w:bottom w:val="none" w:sz="0" w:space="0" w:color="auto"/>
            <w:right w:val="none" w:sz="0" w:space="0" w:color="auto"/>
          </w:divBdr>
        </w:div>
        <w:div w:id="1254123277">
          <w:marLeft w:val="187"/>
          <w:marRight w:val="0"/>
          <w:marTop w:val="0"/>
          <w:marBottom w:val="20"/>
          <w:divBdr>
            <w:top w:val="none" w:sz="0" w:space="0" w:color="auto"/>
            <w:left w:val="none" w:sz="0" w:space="0" w:color="auto"/>
            <w:bottom w:val="none" w:sz="0" w:space="0" w:color="auto"/>
            <w:right w:val="none" w:sz="0" w:space="0" w:color="auto"/>
          </w:divBdr>
        </w:div>
        <w:div w:id="1980306166">
          <w:marLeft w:val="187"/>
          <w:marRight w:val="0"/>
          <w:marTop w:val="0"/>
          <w:marBottom w:val="20"/>
          <w:divBdr>
            <w:top w:val="none" w:sz="0" w:space="0" w:color="auto"/>
            <w:left w:val="none" w:sz="0" w:space="0" w:color="auto"/>
            <w:bottom w:val="none" w:sz="0" w:space="0" w:color="auto"/>
            <w:right w:val="none" w:sz="0" w:space="0" w:color="auto"/>
          </w:divBdr>
        </w:div>
      </w:divsChild>
    </w:div>
    <w:div w:id="208421319">
      <w:bodyDiv w:val="1"/>
      <w:marLeft w:val="0"/>
      <w:marRight w:val="0"/>
      <w:marTop w:val="0"/>
      <w:marBottom w:val="0"/>
      <w:divBdr>
        <w:top w:val="none" w:sz="0" w:space="0" w:color="auto"/>
        <w:left w:val="none" w:sz="0" w:space="0" w:color="auto"/>
        <w:bottom w:val="none" w:sz="0" w:space="0" w:color="auto"/>
        <w:right w:val="none" w:sz="0" w:space="0" w:color="auto"/>
      </w:divBdr>
      <w:divsChild>
        <w:div w:id="128212331">
          <w:marLeft w:val="187"/>
          <w:marRight w:val="0"/>
          <w:marTop w:val="20"/>
          <w:marBottom w:val="20"/>
          <w:divBdr>
            <w:top w:val="none" w:sz="0" w:space="0" w:color="auto"/>
            <w:left w:val="none" w:sz="0" w:space="0" w:color="auto"/>
            <w:bottom w:val="none" w:sz="0" w:space="0" w:color="auto"/>
            <w:right w:val="none" w:sz="0" w:space="0" w:color="auto"/>
          </w:divBdr>
        </w:div>
        <w:div w:id="771559844">
          <w:marLeft w:val="187"/>
          <w:marRight w:val="0"/>
          <w:marTop w:val="20"/>
          <w:marBottom w:val="20"/>
          <w:divBdr>
            <w:top w:val="none" w:sz="0" w:space="0" w:color="auto"/>
            <w:left w:val="none" w:sz="0" w:space="0" w:color="auto"/>
            <w:bottom w:val="none" w:sz="0" w:space="0" w:color="auto"/>
            <w:right w:val="none" w:sz="0" w:space="0" w:color="auto"/>
          </w:divBdr>
        </w:div>
        <w:div w:id="1040127218">
          <w:marLeft w:val="187"/>
          <w:marRight w:val="0"/>
          <w:marTop w:val="20"/>
          <w:marBottom w:val="20"/>
          <w:divBdr>
            <w:top w:val="none" w:sz="0" w:space="0" w:color="auto"/>
            <w:left w:val="none" w:sz="0" w:space="0" w:color="auto"/>
            <w:bottom w:val="none" w:sz="0" w:space="0" w:color="auto"/>
            <w:right w:val="none" w:sz="0" w:space="0" w:color="auto"/>
          </w:divBdr>
        </w:div>
        <w:div w:id="1551500829">
          <w:marLeft w:val="187"/>
          <w:marRight w:val="0"/>
          <w:marTop w:val="20"/>
          <w:marBottom w:val="20"/>
          <w:divBdr>
            <w:top w:val="none" w:sz="0" w:space="0" w:color="auto"/>
            <w:left w:val="none" w:sz="0" w:space="0" w:color="auto"/>
            <w:bottom w:val="none" w:sz="0" w:space="0" w:color="auto"/>
            <w:right w:val="none" w:sz="0" w:space="0" w:color="auto"/>
          </w:divBdr>
        </w:div>
      </w:divsChild>
    </w:div>
    <w:div w:id="210729772">
      <w:bodyDiv w:val="1"/>
      <w:marLeft w:val="0"/>
      <w:marRight w:val="0"/>
      <w:marTop w:val="0"/>
      <w:marBottom w:val="0"/>
      <w:divBdr>
        <w:top w:val="none" w:sz="0" w:space="0" w:color="auto"/>
        <w:left w:val="none" w:sz="0" w:space="0" w:color="auto"/>
        <w:bottom w:val="none" w:sz="0" w:space="0" w:color="auto"/>
        <w:right w:val="none" w:sz="0" w:space="0" w:color="auto"/>
      </w:divBdr>
      <w:divsChild>
        <w:div w:id="759373025">
          <w:marLeft w:val="360"/>
          <w:marRight w:val="0"/>
          <w:marTop w:val="0"/>
          <w:marBottom w:val="0"/>
          <w:divBdr>
            <w:top w:val="none" w:sz="0" w:space="0" w:color="auto"/>
            <w:left w:val="none" w:sz="0" w:space="0" w:color="auto"/>
            <w:bottom w:val="none" w:sz="0" w:space="0" w:color="auto"/>
            <w:right w:val="none" w:sz="0" w:space="0" w:color="auto"/>
          </w:divBdr>
        </w:div>
        <w:div w:id="1714578336">
          <w:marLeft w:val="360"/>
          <w:marRight w:val="0"/>
          <w:marTop w:val="0"/>
          <w:marBottom w:val="0"/>
          <w:divBdr>
            <w:top w:val="none" w:sz="0" w:space="0" w:color="auto"/>
            <w:left w:val="none" w:sz="0" w:space="0" w:color="auto"/>
            <w:bottom w:val="none" w:sz="0" w:space="0" w:color="auto"/>
            <w:right w:val="none" w:sz="0" w:space="0" w:color="auto"/>
          </w:divBdr>
        </w:div>
      </w:divsChild>
    </w:div>
    <w:div w:id="225184263">
      <w:bodyDiv w:val="1"/>
      <w:marLeft w:val="0"/>
      <w:marRight w:val="0"/>
      <w:marTop w:val="0"/>
      <w:marBottom w:val="0"/>
      <w:divBdr>
        <w:top w:val="none" w:sz="0" w:space="0" w:color="auto"/>
        <w:left w:val="none" w:sz="0" w:space="0" w:color="auto"/>
        <w:bottom w:val="none" w:sz="0" w:space="0" w:color="auto"/>
        <w:right w:val="none" w:sz="0" w:space="0" w:color="auto"/>
      </w:divBdr>
      <w:divsChild>
        <w:div w:id="385447835">
          <w:marLeft w:val="187"/>
          <w:marRight w:val="0"/>
          <w:marTop w:val="20"/>
          <w:marBottom w:val="20"/>
          <w:divBdr>
            <w:top w:val="none" w:sz="0" w:space="0" w:color="auto"/>
            <w:left w:val="none" w:sz="0" w:space="0" w:color="auto"/>
            <w:bottom w:val="none" w:sz="0" w:space="0" w:color="auto"/>
            <w:right w:val="none" w:sz="0" w:space="0" w:color="auto"/>
          </w:divBdr>
        </w:div>
        <w:div w:id="1728650155">
          <w:marLeft w:val="187"/>
          <w:marRight w:val="0"/>
          <w:marTop w:val="20"/>
          <w:marBottom w:val="20"/>
          <w:divBdr>
            <w:top w:val="none" w:sz="0" w:space="0" w:color="auto"/>
            <w:left w:val="none" w:sz="0" w:space="0" w:color="auto"/>
            <w:bottom w:val="none" w:sz="0" w:space="0" w:color="auto"/>
            <w:right w:val="none" w:sz="0" w:space="0" w:color="auto"/>
          </w:divBdr>
        </w:div>
        <w:div w:id="2034987750">
          <w:marLeft w:val="187"/>
          <w:marRight w:val="0"/>
          <w:marTop w:val="20"/>
          <w:marBottom w:val="20"/>
          <w:divBdr>
            <w:top w:val="none" w:sz="0" w:space="0" w:color="auto"/>
            <w:left w:val="none" w:sz="0" w:space="0" w:color="auto"/>
            <w:bottom w:val="none" w:sz="0" w:space="0" w:color="auto"/>
            <w:right w:val="none" w:sz="0" w:space="0" w:color="auto"/>
          </w:divBdr>
        </w:div>
        <w:div w:id="2117940005">
          <w:marLeft w:val="187"/>
          <w:marRight w:val="0"/>
          <w:marTop w:val="20"/>
          <w:marBottom w:val="20"/>
          <w:divBdr>
            <w:top w:val="none" w:sz="0" w:space="0" w:color="auto"/>
            <w:left w:val="none" w:sz="0" w:space="0" w:color="auto"/>
            <w:bottom w:val="none" w:sz="0" w:space="0" w:color="auto"/>
            <w:right w:val="none" w:sz="0" w:space="0" w:color="auto"/>
          </w:divBdr>
        </w:div>
      </w:divsChild>
    </w:div>
    <w:div w:id="227762586">
      <w:bodyDiv w:val="1"/>
      <w:marLeft w:val="0"/>
      <w:marRight w:val="0"/>
      <w:marTop w:val="0"/>
      <w:marBottom w:val="0"/>
      <w:divBdr>
        <w:top w:val="none" w:sz="0" w:space="0" w:color="auto"/>
        <w:left w:val="none" w:sz="0" w:space="0" w:color="auto"/>
        <w:bottom w:val="none" w:sz="0" w:space="0" w:color="auto"/>
        <w:right w:val="none" w:sz="0" w:space="0" w:color="auto"/>
      </w:divBdr>
      <w:divsChild>
        <w:div w:id="135536085">
          <w:marLeft w:val="187"/>
          <w:marRight w:val="0"/>
          <w:marTop w:val="20"/>
          <w:marBottom w:val="20"/>
          <w:divBdr>
            <w:top w:val="none" w:sz="0" w:space="0" w:color="auto"/>
            <w:left w:val="none" w:sz="0" w:space="0" w:color="auto"/>
            <w:bottom w:val="none" w:sz="0" w:space="0" w:color="auto"/>
            <w:right w:val="none" w:sz="0" w:space="0" w:color="auto"/>
          </w:divBdr>
        </w:div>
        <w:div w:id="391392978">
          <w:marLeft w:val="187"/>
          <w:marRight w:val="0"/>
          <w:marTop w:val="20"/>
          <w:marBottom w:val="20"/>
          <w:divBdr>
            <w:top w:val="none" w:sz="0" w:space="0" w:color="auto"/>
            <w:left w:val="none" w:sz="0" w:space="0" w:color="auto"/>
            <w:bottom w:val="none" w:sz="0" w:space="0" w:color="auto"/>
            <w:right w:val="none" w:sz="0" w:space="0" w:color="auto"/>
          </w:divBdr>
        </w:div>
        <w:div w:id="1142385734">
          <w:marLeft w:val="187"/>
          <w:marRight w:val="0"/>
          <w:marTop w:val="20"/>
          <w:marBottom w:val="20"/>
          <w:divBdr>
            <w:top w:val="none" w:sz="0" w:space="0" w:color="auto"/>
            <w:left w:val="none" w:sz="0" w:space="0" w:color="auto"/>
            <w:bottom w:val="none" w:sz="0" w:space="0" w:color="auto"/>
            <w:right w:val="none" w:sz="0" w:space="0" w:color="auto"/>
          </w:divBdr>
        </w:div>
      </w:divsChild>
    </w:div>
    <w:div w:id="241187523">
      <w:bodyDiv w:val="1"/>
      <w:marLeft w:val="0"/>
      <w:marRight w:val="0"/>
      <w:marTop w:val="0"/>
      <w:marBottom w:val="0"/>
      <w:divBdr>
        <w:top w:val="none" w:sz="0" w:space="0" w:color="auto"/>
        <w:left w:val="none" w:sz="0" w:space="0" w:color="auto"/>
        <w:bottom w:val="none" w:sz="0" w:space="0" w:color="auto"/>
        <w:right w:val="none" w:sz="0" w:space="0" w:color="auto"/>
      </w:divBdr>
      <w:divsChild>
        <w:div w:id="1913813023">
          <w:marLeft w:val="547"/>
          <w:marRight w:val="0"/>
          <w:marTop w:val="0"/>
          <w:marBottom w:val="0"/>
          <w:divBdr>
            <w:top w:val="none" w:sz="0" w:space="0" w:color="auto"/>
            <w:left w:val="none" w:sz="0" w:space="0" w:color="auto"/>
            <w:bottom w:val="none" w:sz="0" w:space="0" w:color="auto"/>
            <w:right w:val="none" w:sz="0" w:space="0" w:color="auto"/>
          </w:divBdr>
        </w:div>
        <w:div w:id="118960059">
          <w:marLeft w:val="547"/>
          <w:marRight w:val="0"/>
          <w:marTop w:val="0"/>
          <w:marBottom w:val="0"/>
          <w:divBdr>
            <w:top w:val="none" w:sz="0" w:space="0" w:color="auto"/>
            <w:left w:val="none" w:sz="0" w:space="0" w:color="auto"/>
            <w:bottom w:val="none" w:sz="0" w:space="0" w:color="auto"/>
            <w:right w:val="none" w:sz="0" w:space="0" w:color="auto"/>
          </w:divBdr>
        </w:div>
        <w:div w:id="1434133999">
          <w:marLeft w:val="547"/>
          <w:marRight w:val="0"/>
          <w:marTop w:val="0"/>
          <w:marBottom w:val="0"/>
          <w:divBdr>
            <w:top w:val="none" w:sz="0" w:space="0" w:color="auto"/>
            <w:left w:val="none" w:sz="0" w:space="0" w:color="auto"/>
            <w:bottom w:val="none" w:sz="0" w:space="0" w:color="auto"/>
            <w:right w:val="none" w:sz="0" w:space="0" w:color="auto"/>
          </w:divBdr>
        </w:div>
        <w:div w:id="887572632">
          <w:marLeft w:val="547"/>
          <w:marRight w:val="0"/>
          <w:marTop w:val="0"/>
          <w:marBottom w:val="0"/>
          <w:divBdr>
            <w:top w:val="none" w:sz="0" w:space="0" w:color="auto"/>
            <w:left w:val="none" w:sz="0" w:space="0" w:color="auto"/>
            <w:bottom w:val="none" w:sz="0" w:space="0" w:color="auto"/>
            <w:right w:val="none" w:sz="0" w:space="0" w:color="auto"/>
          </w:divBdr>
        </w:div>
      </w:divsChild>
    </w:div>
    <w:div w:id="249581202">
      <w:bodyDiv w:val="1"/>
      <w:marLeft w:val="0"/>
      <w:marRight w:val="0"/>
      <w:marTop w:val="0"/>
      <w:marBottom w:val="0"/>
      <w:divBdr>
        <w:top w:val="none" w:sz="0" w:space="0" w:color="auto"/>
        <w:left w:val="none" w:sz="0" w:space="0" w:color="auto"/>
        <w:bottom w:val="none" w:sz="0" w:space="0" w:color="auto"/>
        <w:right w:val="none" w:sz="0" w:space="0" w:color="auto"/>
      </w:divBdr>
      <w:divsChild>
        <w:div w:id="572933792">
          <w:marLeft w:val="187"/>
          <w:marRight w:val="0"/>
          <w:marTop w:val="20"/>
          <w:marBottom w:val="20"/>
          <w:divBdr>
            <w:top w:val="none" w:sz="0" w:space="0" w:color="auto"/>
            <w:left w:val="none" w:sz="0" w:space="0" w:color="auto"/>
            <w:bottom w:val="none" w:sz="0" w:space="0" w:color="auto"/>
            <w:right w:val="none" w:sz="0" w:space="0" w:color="auto"/>
          </w:divBdr>
        </w:div>
        <w:div w:id="1284730976">
          <w:marLeft w:val="187"/>
          <w:marRight w:val="0"/>
          <w:marTop w:val="20"/>
          <w:marBottom w:val="20"/>
          <w:divBdr>
            <w:top w:val="none" w:sz="0" w:space="0" w:color="auto"/>
            <w:left w:val="none" w:sz="0" w:space="0" w:color="auto"/>
            <w:bottom w:val="none" w:sz="0" w:space="0" w:color="auto"/>
            <w:right w:val="none" w:sz="0" w:space="0" w:color="auto"/>
          </w:divBdr>
        </w:div>
      </w:divsChild>
    </w:div>
    <w:div w:id="265357801">
      <w:bodyDiv w:val="1"/>
      <w:marLeft w:val="0"/>
      <w:marRight w:val="0"/>
      <w:marTop w:val="0"/>
      <w:marBottom w:val="0"/>
      <w:divBdr>
        <w:top w:val="none" w:sz="0" w:space="0" w:color="auto"/>
        <w:left w:val="none" w:sz="0" w:space="0" w:color="auto"/>
        <w:bottom w:val="none" w:sz="0" w:space="0" w:color="auto"/>
        <w:right w:val="none" w:sz="0" w:space="0" w:color="auto"/>
      </w:divBdr>
      <w:divsChild>
        <w:div w:id="182207333">
          <w:marLeft w:val="187"/>
          <w:marRight w:val="0"/>
          <w:marTop w:val="0"/>
          <w:marBottom w:val="20"/>
          <w:divBdr>
            <w:top w:val="none" w:sz="0" w:space="0" w:color="auto"/>
            <w:left w:val="none" w:sz="0" w:space="0" w:color="auto"/>
            <w:bottom w:val="none" w:sz="0" w:space="0" w:color="auto"/>
            <w:right w:val="none" w:sz="0" w:space="0" w:color="auto"/>
          </w:divBdr>
        </w:div>
        <w:div w:id="617103174">
          <w:marLeft w:val="187"/>
          <w:marRight w:val="0"/>
          <w:marTop w:val="0"/>
          <w:marBottom w:val="20"/>
          <w:divBdr>
            <w:top w:val="none" w:sz="0" w:space="0" w:color="auto"/>
            <w:left w:val="none" w:sz="0" w:space="0" w:color="auto"/>
            <w:bottom w:val="none" w:sz="0" w:space="0" w:color="auto"/>
            <w:right w:val="none" w:sz="0" w:space="0" w:color="auto"/>
          </w:divBdr>
        </w:div>
        <w:div w:id="1598245727">
          <w:marLeft w:val="187"/>
          <w:marRight w:val="0"/>
          <w:marTop w:val="0"/>
          <w:marBottom w:val="20"/>
          <w:divBdr>
            <w:top w:val="none" w:sz="0" w:space="0" w:color="auto"/>
            <w:left w:val="none" w:sz="0" w:space="0" w:color="auto"/>
            <w:bottom w:val="none" w:sz="0" w:space="0" w:color="auto"/>
            <w:right w:val="none" w:sz="0" w:space="0" w:color="auto"/>
          </w:divBdr>
        </w:div>
      </w:divsChild>
    </w:div>
    <w:div w:id="271060157">
      <w:bodyDiv w:val="1"/>
      <w:marLeft w:val="0"/>
      <w:marRight w:val="0"/>
      <w:marTop w:val="0"/>
      <w:marBottom w:val="0"/>
      <w:divBdr>
        <w:top w:val="none" w:sz="0" w:space="0" w:color="auto"/>
        <w:left w:val="none" w:sz="0" w:space="0" w:color="auto"/>
        <w:bottom w:val="none" w:sz="0" w:space="0" w:color="auto"/>
        <w:right w:val="none" w:sz="0" w:space="0" w:color="auto"/>
      </w:divBdr>
    </w:div>
    <w:div w:id="274362864">
      <w:bodyDiv w:val="1"/>
      <w:marLeft w:val="0"/>
      <w:marRight w:val="0"/>
      <w:marTop w:val="0"/>
      <w:marBottom w:val="0"/>
      <w:divBdr>
        <w:top w:val="none" w:sz="0" w:space="0" w:color="auto"/>
        <w:left w:val="none" w:sz="0" w:space="0" w:color="auto"/>
        <w:bottom w:val="none" w:sz="0" w:space="0" w:color="auto"/>
        <w:right w:val="none" w:sz="0" w:space="0" w:color="auto"/>
      </w:divBdr>
      <w:divsChild>
        <w:div w:id="1877307525">
          <w:marLeft w:val="547"/>
          <w:marRight w:val="0"/>
          <w:marTop w:val="0"/>
          <w:marBottom w:val="0"/>
          <w:divBdr>
            <w:top w:val="none" w:sz="0" w:space="0" w:color="auto"/>
            <w:left w:val="none" w:sz="0" w:space="0" w:color="auto"/>
            <w:bottom w:val="none" w:sz="0" w:space="0" w:color="auto"/>
            <w:right w:val="none" w:sz="0" w:space="0" w:color="auto"/>
          </w:divBdr>
        </w:div>
        <w:div w:id="1532692984">
          <w:marLeft w:val="547"/>
          <w:marRight w:val="0"/>
          <w:marTop w:val="0"/>
          <w:marBottom w:val="0"/>
          <w:divBdr>
            <w:top w:val="none" w:sz="0" w:space="0" w:color="auto"/>
            <w:left w:val="none" w:sz="0" w:space="0" w:color="auto"/>
            <w:bottom w:val="none" w:sz="0" w:space="0" w:color="auto"/>
            <w:right w:val="none" w:sz="0" w:space="0" w:color="auto"/>
          </w:divBdr>
        </w:div>
        <w:div w:id="1646157527">
          <w:marLeft w:val="547"/>
          <w:marRight w:val="0"/>
          <w:marTop w:val="0"/>
          <w:marBottom w:val="0"/>
          <w:divBdr>
            <w:top w:val="none" w:sz="0" w:space="0" w:color="auto"/>
            <w:left w:val="none" w:sz="0" w:space="0" w:color="auto"/>
            <w:bottom w:val="none" w:sz="0" w:space="0" w:color="auto"/>
            <w:right w:val="none" w:sz="0" w:space="0" w:color="auto"/>
          </w:divBdr>
        </w:div>
      </w:divsChild>
    </w:div>
    <w:div w:id="288628881">
      <w:bodyDiv w:val="1"/>
      <w:marLeft w:val="0"/>
      <w:marRight w:val="0"/>
      <w:marTop w:val="0"/>
      <w:marBottom w:val="0"/>
      <w:divBdr>
        <w:top w:val="none" w:sz="0" w:space="0" w:color="auto"/>
        <w:left w:val="none" w:sz="0" w:space="0" w:color="auto"/>
        <w:bottom w:val="none" w:sz="0" w:space="0" w:color="auto"/>
        <w:right w:val="none" w:sz="0" w:space="0" w:color="auto"/>
      </w:divBdr>
      <w:divsChild>
        <w:div w:id="1163473911">
          <w:marLeft w:val="187"/>
          <w:marRight w:val="0"/>
          <w:marTop w:val="20"/>
          <w:marBottom w:val="20"/>
          <w:divBdr>
            <w:top w:val="none" w:sz="0" w:space="0" w:color="auto"/>
            <w:left w:val="none" w:sz="0" w:space="0" w:color="auto"/>
            <w:bottom w:val="none" w:sz="0" w:space="0" w:color="auto"/>
            <w:right w:val="none" w:sz="0" w:space="0" w:color="auto"/>
          </w:divBdr>
        </w:div>
        <w:div w:id="1765568768">
          <w:marLeft w:val="187"/>
          <w:marRight w:val="0"/>
          <w:marTop w:val="20"/>
          <w:marBottom w:val="20"/>
          <w:divBdr>
            <w:top w:val="none" w:sz="0" w:space="0" w:color="auto"/>
            <w:left w:val="none" w:sz="0" w:space="0" w:color="auto"/>
            <w:bottom w:val="none" w:sz="0" w:space="0" w:color="auto"/>
            <w:right w:val="none" w:sz="0" w:space="0" w:color="auto"/>
          </w:divBdr>
        </w:div>
      </w:divsChild>
    </w:div>
    <w:div w:id="295765262">
      <w:bodyDiv w:val="1"/>
      <w:marLeft w:val="0"/>
      <w:marRight w:val="0"/>
      <w:marTop w:val="0"/>
      <w:marBottom w:val="0"/>
      <w:divBdr>
        <w:top w:val="none" w:sz="0" w:space="0" w:color="auto"/>
        <w:left w:val="none" w:sz="0" w:space="0" w:color="auto"/>
        <w:bottom w:val="none" w:sz="0" w:space="0" w:color="auto"/>
        <w:right w:val="none" w:sz="0" w:space="0" w:color="auto"/>
      </w:divBdr>
      <w:divsChild>
        <w:div w:id="1122188653">
          <w:marLeft w:val="374"/>
          <w:marRight w:val="0"/>
          <w:marTop w:val="0"/>
          <w:marBottom w:val="0"/>
          <w:divBdr>
            <w:top w:val="none" w:sz="0" w:space="0" w:color="auto"/>
            <w:left w:val="none" w:sz="0" w:space="0" w:color="auto"/>
            <w:bottom w:val="none" w:sz="0" w:space="0" w:color="auto"/>
            <w:right w:val="none" w:sz="0" w:space="0" w:color="auto"/>
          </w:divBdr>
        </w:div>
        <w:div w:id="1102408739">
          <w:marLeft w:val="374"/>
          <w:marRight w:val="0"/>
          <w:marTop w:val="0"/>
          <w:marBottom w:val="0"/>
          <w:divBdr>
            <w:top w:val="none" w:sz="0" w:space="0" w:color="auto"/>
            <w:left w:val="none" w:sz="0" w:space="0" w:color="auto"/>
            <w:bottom w:val="none" w:sz="0" w:space="0" w:color="auto"/>
            <w:right w:val="none" w:sz="0" w:space="0" w:color="auto"/>
          </w:divBdr>
        </w:div>
      </w:divsChild>
    </w:div>
    <w:div w:id="318657386">
      <w:bodyDiv w:val="1"/>
      <w:marLeft w:val="0"/>
      <w:marRight w:val="0"/>
      <w:marTop w:val="0"/>
      <w:marBottom w:val="0"/>
      <w:divBdr>
        <w:top w:val="none" w:sz="0" w:space="0" w:color="auto"/>
        <w:left w:val="none" w:sz="0" w:space="0" w:color="auto"/>
        <w:bottom w:val="none" w:sz="0" w:space="0" w:color="auto"/>
        <w:right w:val="none" w:sz="0" w:space="0" w:color="auto"/>
      </w:divBdr>
      <w:divsChild>
        <w:div w:id="186217911">
          <w:marLeft w:val="187"/>
          <w:marRight w:val="0"/>
          <w:marTop w:val="20"/>
          <w:marBottom w:val="20"/>
          <w:divBdr>
            <w:top w:val="none" w:sz="0" w:space="0" w:color="auto"/>
            <w:left w:val="none" w:sz="0" w:space="0" w:color="auto"/>
            <w:bottom w:val="none" w:sz="0" w:space="0" w:color="auto"/>
            <w:right w:val="none" w:sz="0" w:space="0" w:color="auto"/>
          </w:divBdr>
        </w:div>
        <w:div w:id="678970328">
          <w:marLeft w:val="187"/>
          <w:marRight w:val="0"/>
          <w:marTop w:val="20"/>
          <w:marBottom w:val="20"/>
          <w:divBdr>
            <w:top w:val="none" w:sz="0" w:space="0" w:color="auto"/>
            <w:left w:val="none" w:sz="0" w:space="0" w:color="auto"/>
            <w:bottom w:val="none" w:sz="0" w:space="0" w:color="auto"/>
            <w:right w:val="none" w:sz="0" w:space="0" w:color="auto"/>
          </w:divBdr>
        </w:div>
        <w:div w:id="1320420540">
          <w:marLeft w:val="187"/>
          <w:marRight w:val="0"/>
          <w:marTop w:val="20"/>
          <w:marBottom w:val="20"/>
          <w:divBdr>
            <w:top w:val="none" w:sz="0" w:space="0" w:color="auto"/>
            <w:left w:val="none" w:sz="0" w:space="0" w:color="auto"/>
            <w:bottom w:val="none" w:sz="0" w:space="0" w:color="auto"/>
            <w:right w:val="none" w:sz="0" w:space="0" w:color="auto"/>
          </w:divBdr>
        </w:div>
      </w:divsChild>
    </w:div>
    <w:div w:id="330064468">
      <w:bodyDiv w:val="1"/>
      <w:marLeft w:val="0"/>
      <w:marRight w:val="0"/>
      <w:marTop w:val="0"/>
      <w:marBottom w:val="0"/>
      <w:divBdr>
        <w:top w:val="none" w:sz="0" w:space="0" w:color="auto"/>
        <w:left w:val="none" w:sz="0" w:space="0" w:color="auto"/>
        <w:bottom w:val="none" w:sz="0" w:space="0" w:color="auto"/>
        <w:right w:val="none" w:sz="0" w:space="0" w:color="auto"/>
      </w:divBdr>
    </w:div>
    <w:div w:id="363596179">
      <w:bodyDiv w:val="1"/>
      <w:marLeft w:val="0"/>
      <w:marRight w:val="0"/>
      <w:marTop w:val="0"/>
      <w:marBottom w:val="0"/>
      <w:divBdr>
        <w:top w:val="none" w:sz="0" w:space="0" w:color="auto"/>
        <w:left w:val="none" w:sz="0" w:space="0" w:color="auto"/>
        <w:bottom w:val="none" w:sz="0" w:space="0" w:color="auto"/>
        <w:right w:val="none" w:sz="0" w:space="0" w:color="auto"/>
      </w:divBdr>
      <w:divsChild>
        <w:div w:id="1985113677">
          <w:marLeft w:val="374"/>
          <w:marRight w:val="0"/>
          <w:marTop w:val="0"/>
          <w:marBottom w:val="0"/>
          <w:divBdr>
            <w:top w:val="none" w:sz="0" w:space="0" w:color="auto"/>
            <w:left w:val="none" w:sz="0" w:space="0" w:color="auto"/>
            <w:bottom w:val="none" w:sz="0" w:space="0" w:color="auto"/>
            <w:right w:val="none" w:sz="0" w:space="0" w:color="auto"/>
          </w:divBdr>
        </w:div>
        <w:div w:id="1657614653">
          <w:marLeft w:val="374"/>
          <w:marRight w:val="0"/>
          <w:marTop w:val="0"/>
          <w:marBottom w:val="0"/>
          <w:divBdr>
            <w:top w:val="none" w:sz="0" w:space="0" w:color="auto"/>
            <w:left w:val="none" w:sz="0" w:space="0" w:color="auto"/>
            <w:bottom w:val="none" w:sz="0" w:space="0" w:color="auto"/>
            <w:right w:val="none" w:sz="0" w:space="0" w:color="auto"/>
          </w:divBdr>
        </w:div>
      </w:divsChild>
    </w:div>
    <w:div w:id="366177892">
      <w:bodyDiv w:val="1"/>
      <w:marLeft w:val="0"/>
      <w:marRight w:val="0"/>
      <w:marTop w:val="0"/>
      <w:marBottom w:val="0"/>
      <w:divBdr>
        <w:top w:val="none" w:sz="0" w:space="0" w:color="auto"/>
        <w:left w:val="none" w:sz="0" w:space="0" w:color="auto"/>
        <w:bottom w:val="none" w:sz="0" w:space="0" w:color="auto"/>
        <w:right w:val="none" w:sz="0" w:space="0" w:color="auto"/>
      </w:divBdr>
    </w:div>
    <w:div w:id="373703238">
      <w:bodyDiv w:val="1"/>
      <w:marLeft w:val="0"/>
      <w:marRight w:val="0"/>
      <w:marTop w:val="0"/>
      <w:marBottom w:val="0"/>
      <w:divBdr>
        <w:top w:val="none" w:sz="0" w:space="0" w:color="auto"/>
        <w:left w:val="none" w:sz="0" w:space="0" w:color="auto"/>
        <w:bottom w:val="none" w:sz="0" w:space="0" w:color="auto"/>
        <w:right w:val="none" w:sz="0" w:space="0" w:color="auto"/>
      </w:divBdr>
    </w:div>
    <w:div w:id="375860927">
      <w:bodyDiv w:val="1"/>
      <w:marLeft w:val="0"/>
      <w:marRight w:val="0"/>
      <w:marTop w:val="0"/>
      <w:marBottom w:val="0"/>
      <w:divBdr>
        <w:top w:val="none" w:sz="0" w:space="0" w:color="auto"/>
        <w:left w:val="none" w:sz="0" w:space="0" w:color="auto"/>
        <w:bottom w:val="none" w:sz="0" w:space="0" w:color="auto"/>
        <w:right w:val="none" w:sz="0" w:space="0" w:color="auto"/>
      </w:divBdr>
      <w:divsChild>
        <w:div w:id="2039507016">
          <w:marLeft w:val="547"/>
          <w:marRight w:val="0"/>
          <w:marTop w:val="0"/>
          <w:marBottom w:val="0"/>
          <w:divBdr>
            <w:top w:val="none" w:sz="0" w:space="0" w:color="auto"/>
            <w:left w:val="none" w:sz="0" w:space="0" w:color="auto"/>
            <w:bottom w:val="none" w:sz="0" w:space="0" w:color="auto"/>
            <w:right w:val="none" w:sz="0" w:space="0" w:color="auto"/>
          </w:divBdr>
        </w:div>
        <w:div w:id="905797329">
          <w:marLeft w:val="547"/>
          <w:marRight w:val="0"/>
          <w:marTop w:val="0"/>
          <w:marBottom w:val="0"/>
          <w:divBdr>
            <w:top w:val="none" w:sz="0" w:space="0" w:color="auto"/>
            <w:left w:val="none" w:sz="0" w:space="0" w:color="auto"/>
            <w:bottom w:val="none" w:sz="0" w:space="0" w:color="auto"/>
            <w:right w:val="none" w:sz="0" w:space="0" w:color="auto"/>
          </w:divBdr>
        </w:div>
        <w:div w:id="1136025047">
          <w:marLeft w:val="547"/>
          <w:marRight w:val="0"/>
          <w:marTop w:val="0"/>
          <w:marBottom w:val="0"/>
          <w:divBdr>
            <w:top w:val="none" w:sz="0" w:space="0" w:color="auto"/>
            <w:left w:val="none" w:sz="0" w:space="0" w:color="auto"/>
            <w:bottom w:val="none" w:sz="0" w:space="0" w:color="auto"/>
            <w:right w:val="none" w:sz="0" w:space="0" w:color="auto"/>
          </w:divBdr>
        </w:div>
      </w:divsChild>
    </w:div>
    <w:div w:id="392503606">
      <w:bodyDiv w:val="1"/>
      <w:marLeft w:val="0"/>
      <w:marRight w:val="0"/>
      <w:marTop w:val="0"/>
      <w:marBottom w:val="0"/>
      <w:divBdr>
        <w:top w:val="none" w:sz="0" w:space="0" w:color="auto"/>
        <w:left w:val="none" w:sz="0" w:space="0" w:color="auto"/>
        <w:bottom w:val="none" w:sz="0" w:space="0" w:color="auto"/>
        <w:right w:val="none" w:sz="0" w:space="0" w:color="auto"/>
      </w:divBdr>
      <w:divsChild>
        <w:div w:id="790318096">
          <w:marLeft w:val="187"/>
          <w:marRight w:val="0"/>
          <w:marTop w:val="20"/>
          <w:marBottom w:val="20"/>
          <w:divBdr>
            <w:top w:val="none" w:sz="0" w:space="0" w:color="auto"/>
            <w:left w:val="none" w:sz="0" w:space="0" w:color="auto"/>
            <w:bottom w:val="none" w:sz="0" w:space="0" w:color="auto"/>
            <w:right w:val="none" w:sz="0" w:space="0" w:color="auto"/>
          </w:divBdr>
        </w:div>
        <w:div w:id="941765936">
          <w:marLeft w:val="187"/>
          <w:marRight w:val="0"/>
          <w:marTop w:val="20"/>
          <w:marBottom w:val="20"/>
          <w:divBdr>
            <w:top w:val="none" w:sz="0" w:space="0" w:color="auto"/>
            <w:left w:val="none" w:sz="0" w:space="0" w:color="auto"/>
            <w:bottom w:val="none" w:sz="0" w:space="0" w:color="auto"/>
            <w:right w:val="none" w:sz="0" w:space="0" w:color="auto"/>
          </w:divBdr>
        </w:div>
        <w:div w:id="2043750728">
          <w:marLeft w:val="187"/>
          <w:marRight w:val="0"/>
          <w:marTop w:val="20"/>
          <w:marBottom w:val="20"/>
          <w:divBdr>
            <w:top w:val="none" w:sz="0" w:space="0" w:color="auto"/>
            <w:left w:val="none" w:sz="0" w:space="0" w:color="auto"/>
            <w:bottom w:val="none" w:sz="0" w:space="0" w:color="auto"/>
            <w:right w:val="none" w:sz="0" w:space="0" w:color="auto"/>
          </w:divBdr>
        </w:div>
        <w:div w:id="2082213065">
          <w:marLeft w:val="187"/>
          <w:marRight w:val="0"/>
          <w:marTop w:val="20"/>
          <w:marBottom w:val="20"/>
          <w:divBdr>
            <w:top w:val="none" w:sz="0" w:space="0" w:color="auto"/>
            <w:left w:val="none" w:sz="0" w:space="0" w:color="auto"/>
            <w:bottom w:val="none" w:sz="0" w:space="0" w:color="auto"/>
            <w:right w:val="none" w:sz="0" w:space="0" w:color="auto"/>
          </w:divBdr>
        </w:div>
      </w:divsChild>
    </w:div>
    <w:div w:id="392697434">
      <w:bodyDiv w:val="1"/>
      <w:marLeft w:val="0"/>
      <w:marRight w:val="0"/>
      <w:marTop w:val="0"/>
      <w:marBottom w:val="0"/>
      <w:divBdr>
        <w:top w:val="none" w:sz="0" w:space="0" w:color="auto"/>
        <w:left w:val="none" w:sz="0" w:space="0" w:color="auto"/>
        <w:bottom w:val="none" w:sz="0" w:space="0" w:color="auto"/>
        <w:right w:val="none" w:sz="0" w:space="0" w:color="auto"/>
      </w:divBdr>
      <w:divsChild>
        <w:div w:id="1934898242">
          <w:marLeft w:val="374"/>
          <w:marRight w:val="0"/>
          <w:marTop w:val="0"/>
          <w:marBottom w:val="0"/>
          <w:divBdr>
            <w:top w:val="none" w:sz="0" w:space="0" w:color="auto"/>
            <w:left w:val="none" w:sz="0" w:space="0" w:color="auto"/>
            <w:bottom w:val="none" w:sz="0" w:space="0" w:color="auto"/>
            <w:right w:val="none" w:sz="0" w:space="0" w:color="auto"/>
          </w:divBdr>
        </w:div>
        <w:div w:id="1267300731">
          <w:marLeft w:val="374"/>
          <w:marRight w:val="0"/>
          <w:marTop w:val="0"/>
          <w:marBottom w:val="0"/>
          <w:divBdr>
            <w:top w:val="none" w:sz="0" w:space="0" w:color="auto"/>
            <w:left w:val="none" w:sz="0" w:space="0" w:color="auto"/>
            <w:bottom w:val="none" w:sz="0" w:space="0" w:color="auto"/>
            <w:right w:val="none" w:sz="0" w:space="0" w:color="auto"/>
          </w:divBdr>
        </w:div>
      </w:divsChild>
    </w:div>
    <w:div w:id="406994965">
      <w:bodyDiv w:val="1"/>
      <w:marLeft w:val="0"/>
      <w:marRight w:val="0"/>
      <w:marTop w:val="0"/>
      <w:marBottom w:val="0"/>
      <w:divBdr>
        <w:top w:val="none" w:sz="0" w:space="0" w:color="auto"/>
        <w:left w:val="none" w:sz="0" w:space="0" w:color="auto"/>
        <w:bottom w:val="none" w:sz="0" w:space="0" w:color="auto"/>
        <w:right w:val="none" w:sz="0" w:space="0" w:color="auto"/>
      </w:divBdr>
      <w:divsChild>
        <w:div w:id="672801358">
          <w:marLeft w:val="374"/>
          <w:marRight w:val="0"/>
          <w:marTop w:val="0"/>
          <w:marBottom w:val="0"/>
          <w:divBdr>
            <w:top w:val="none" w:sz="0" w:space="0" w:color="auto"/>
            <w:left w:val="none" w:sz="0" w:space="0" w:color="auto"/>
            <w:bottom w:val="none" w:sz="0" w:space="0" w:color="auto"/>
            <w:right w:val="none" w:sz="0" w:space="0" w:color="auto"/>
          </w:divBdr>
        </w:div>
        <w:div w:id="1445811140">
          <w:marLeft w:val="374"/>
          <w:marRight w:val="0"/>
          <w:marTop w:val="0"/>
          <w:marBottom w:val="0"/>
          <w:divBdr>
            <w:top w:val="none" w:sz="0" w:space="0" w:color="auto"/>
            <w:left w:val="none" w:sz="0" w:space="0" w:color="auto"/>
            <w:bottom w:val="none" w:sz="0" w:space="0" w:color="auto"/>
            <w:right w:val="none" w:sz="0" w:space="0" w:color="auto"/>
          </w:divBdr>
        </w:div>
      </w:divsChild>
    </w:div>
    <w:div w:id="411202483">
      <w:bodyDiv w:val="1"/>
      <w:marLeft w:val="0"/>
      <w:marRight w:val="0"/>
      <w:marTop w:val="0"/>
      <w:marBottom w:val="0"/>
      <w:divBdr>
        <w:top w:val="none" w:sz="0" w:space="0" w:color="auto"/>
        <w:left w:val="none" w:sz="0" w:space="0" w:color="auto"/>
        <w:bottom w:val="none" w:sz="0" w:space="0" w:color="auto"/>
        <w:right w:val="none" w:sz="0" w:space="0" w:color="auto"/>
      </w:divBdr>
    </w:div>
    <w:div w:id="415634884">
      <w:bodyDiv w:val="1"/>
      <w:marLeft w:val="0"/>
      <w:marRight w:val="0"/>
      <w:marTop w:val="0"/>
      <w:marBottom w:val="0"/>
      <w:divBdr>
        <w:top w:val="none" w:sz="0" w:space="0" w:color="auto"/>
        <w:left w:val="none" w:sz="0" w:space="0" w:color="auto"/>
        <w:bottom w:val="none" w:sz="0" w:space="0" w:color="auto"/>
        <w:right w:val="none" w:sz="0" w:space="0" w:color="auto"/>
      </w:divBdr>
      <w:divsChild>
        <w:div w:id="880677429">
          <w:marLeft w:val="187"/>
          <w:marRight w:val="0"/>
          <w:marTop w:val="20"/>
          <w:marBottom w:val="20"/>
          <w:divBdr>
            <w:top w:val="none" w:sz="0" w:space="0" w:color="auto"/>
            <w:left w:val="none" w:sz="0" w:space="0" w:color="auto"/>
            <w:bottom w:val="none" w:sz="0" w:space="0" w:color="auto"/>
            <w:right w:val="none" w:sz="0" w:space="0" w:color="auto"/>
          </w:divBdr>
        </w:div>
        <w:div w:id="2066443880">
          <w:marLeft w:val="187"/>
          <w:marRight w:val="0"/>
          <w:marTop w:val="20"/>
          <w:marBottom w:val="20"/>
          <w:divBdr>
            <w:top w:val="none" w:sz="0" w:space="0" w:color="auto"/>
            <w:left w:val="none" w:sz="0" w:space="0" w:color="auto"/>
            <w:bottom w:val="none" w:sz="0" w:space="0" w:color="auto"/>
            <w:right w:val="none" w:sz="0" w:space="0" w:color="auto"/>
          </w:divBdr>
        </w:div>
      </w:divsChild>
    </w:div>
    <w:div w:id="422651686">
      <w:bodyDiv w:val="1"/>
      <w:marLeft w:val="0"/>
      <w:marRight w:val="0"/>
      <w:marTop w:val="0"/>
      <w:marBottom w:val="0"/>
      <w:divBdr>
        <w:top w:val="none" w:sz="0" w:space="0" w:color="auto"/>
        <w:left w:val="none" w:sz="0" w:space="0" w:color="auto"/>
        <w:bottom w:val="none" w:sz="0" w:space="0" w:color="auto"/>
        <w:right w:val="none" w:sz="0" w:space="0" w:color="auto"/>
      </w:divBdr>
      <w:divsChild>
        <w:div w:id="350104537">
          <w:marLeft w:val="187"/>
          <w:marRight w:val="0"/>
          <w:marTop w:val="20"/>
          <w:marBottom w:val="20"/>
          <w:divBdr>
            <w:top w:val="none" w:sz="0" w:space="0" w:color="auto"/>
            <w:left w:val="none" w:sz="0" w:space="0" w:color="auto"/>
            <w:bottom w:val="none" w:sz="0" w:space="0" w:color="auto"/>
            <w:right w:val="none" w:sz="0" w:space="0" w:color="auto"/>
          </w:divBdr>
        </w:div>
        <w:div w:id="878594242">
          <w:marLeft w:val="187"/>
          <w:marRight w:val="0"/>
          <w:marTop w:val="20"/>
          <w:marBottom w:val="20"/>
          <w:divBdr>
            <w:top w:val="none" w:sz="0" w:space="0" w:color="auto"/>
            <w:left w:val="none" w:sz="0" w:space="0" w:color="auto"/>
            <w:bottom w:val="none" w:sz="0" w:space="0" w:color="auto"/>
            <w:right w:val="none" w:sz="0" w:space="0" w:color="auto"/>
          </w:divBdr>
        </w:div>
        <w:div w:id="1808011132">
          <w:marLeft w:val="187"/>
          <w:marRight w:val="0"/>
          <w:marTop w:val="20"/>
          <w:marBottom w:val="20"/>
          <w:divBdr>
            <w:top w:val="none" w:sz="0" w:space="0" w:color="auto"/>
            <w:left w:val="none" w:sz="0" w:space="0" w:color="auto"/>
            <w:bottom w:val="none" w:sz="0" w:space="0" w:color="auto"/>
            <w:right w:val="none" w:sz="0" w:space="0" w:color="auto"/>
          </w:divBdr>
        </w:div>
      </w:divsChild>
    </w:div>
    <w:div w:id="423578115">
      <w:bodyDiv w:val="1"/>
      <w:marLeft w:val="0"/>
      <w:marRight w:val="0"/>
      <w:marTop w:val="0"/>
      <w:marBottom w:val="0"/>
      <w:divBdr>
        <w:top w:val="none" w:sz="0" w:space="0" w:color="auto"/>
        <w:left w:val="none" w:sz="0" w:space="0" w:color="auto"/>
        <w:bottom w:val="none" w:sz="0" w:space="0" w:color="auto"/>
        <w:right w:val="none" w:sz="0" w:space="0" w:color="auto"/>
      </w:divBdr>
      <w:divsChild>
        <w:div w:id="1273636224">
          <w:marLeft w:val="187"/>
          <w:marRight w:val="0"/>
          <w:marTop w:val="20"/>
          <w:marBottom w:val="20"/>
          <w:divBdr>
            <w:top w:val="none" w:sz="0" w:space="0" w:color="auto"/>
            <w:left w:val="none" w:sz="0" w:space="0" w:color="auto"/>
            <w:bottom w:val="none" w:sz="0" w:space="0" w:color="auto"/>
            <w:right w:val="none" w:sz="0" w:space="0" w:color="auto"/>
          </w:divBdr>
        </w:div>
        <w:div w:id="1330403798">
          <w:marLeft w:val="187"/>
          <w:marRight w:val="0"/>
          <w:marTop w:val="20"/>
          <w:marBottom w:val="20"/>
          <w:divBdr>
            <w:top w:val="none" w:sz="0" w:space="0" w:color="auto"/>
            <w:left w:val="none" w:sz="0" w:space="0" w:color="auto"/>
            <w:bottom w:val="none" w:sz="0" w:space="0" w:color="auto"/>
            <w:right w:val="none" w:sz="0" w:space="0" w:color="auto"/>
          </w:divBdr>
        </w:div>
        <w:div w:id="1681545094">
          <w:marLeft w:val="187"/>
          <w:marRight w:val="0"/>
          <w:marTop w:val="20"/>
          <w:marBottom w:val="20"/>
          <w:divBdr>
            <w:top w:val="none" w:sz="0" w:space="0" w:color="auto"/>
            <w:left w:val="none" w:sz="0" w:space="0" w:color="auto"/>
            <w:bottom w:val="none" w:sz="0" w:space="0" w:color="auto"/>
            <w:right w:val="none" w:sz="0" w:space="0" w:color="auto"/>
          </w:divBdr>
        </w:div>
      </w:divsChild>
    </w:div>
    <w:div w:id="455560792">
      <w:bodyDiv w:val="1"/>
      <w:marLeft w:val="0"/>
      <w:marRight w:val="0"/>
      <w:marTop w:val="0"/>
      <w:marBottom w:val="0"/>
      <w:divBdr>
        <w:top w:val="none" w:sz="0" w:space="0" w:color="auto"/>
        <w:left w:val="none" w:sz="0" w:space="0" w:color="auto"/>
        <w:bottom w:val="none" w:sz="0" w:space="0" w:color="auto"/>
        <w:right w:val="none" w:sz="0" w:space="0" w:color="auto"/>
      </w:divBdr>
      <w:divsChild>
        <w:div w:id="691300739">
          <w:marLeft w:val="187"/>
          <w:marRight w:val="0"/>
          <w:marTop w:val="0"/>
          <w:marBottom w:val="20"/>
          <w:divBdr>
            <w:top w:val="none" w:sz="0" w:space="0" w:color="auto"/>
            <w:left w:val="none" w:sz="0" w:space="0" w:color="auto"/>
            <w:bottom w:val="none" w:sz="0" w:space="0" w:color="auto"/>
            <w:right w:val="none" w:sz="0" w:space="0" w:color="auto"/>
          </w:divBdr>
        </w:div>
        <w:div w:id="1588271950">
          <w:marLeft w:val="187"/>
          <w:marRight w:val="0"/>
          <w:marTop w:val="0"/>
          <w:marBottom w:val="20"/>
          <w:divBdr>
            <w:top w:val="none" w:sz="0" w:space="0" w:color="auto"/>
            <w:left w:val="none" w:sz="0" w:space="0" w:color="auto"/>
            <w:bottom w:val="none" w:sz="0" w:space="0" w:color="auto"/>
            <w:right w:val="none" w:sz="0" w:space="0" w:color="auto"/>
          </w:divBdr>
        </w:div>
        <w:div w:id="2096047795">
          <w:marLeft w:val="187"/>
          <w:marRight w:val="0"/>
          <w:marTop w:val="0"/>
          <w:marBottom w:val="20"/>
          <w:divBdr>
            <w:top w:val="none" w:sz="0" w:space="0" w:color="auto"/>
            <w:left w:val="none" w:sz="0" w:space="0" w:color="auto"/>
            <w:bottom w:val="none" w:sz="0" w:space="0" w:color="auto"/>
            <w:right w:val="none" w:sz="0" w:space="0" w:color="auto"/>
          </w:divBdr>
        </w:div>
      </w:divsChild>
    </w:div>
    <w:div w:id="458644139">
      <w:bodyDiv w:val="1"/>
      <w:marLeft w:val="0"/>
      <w:marRight w:val="0"/>
      <w:marTop w:val="0"/>
      <w:marBottom w:val="0"/>
      <w:divBdr>
        <w:top w:val="none" w:sz="0" w:space="0" w:color="auto"/>
        <w:left w:val="none" w:sz="0" w:space="0" w:color="auto"/>
        <w:bottom w:val="none" w:sz="0" w:space="0" w:color="auto"/>
        <w:right w:val="none" w:sz="0" w:space="0" w:color="auto"/>
      </w:divBdr>
      <w:divsChild>
        <w:div w:id="552235437">
          <w:marLeft w:val="360"/>
          <w:marRight w:val="0"/>
          <w:marTop w:val="0"/>
          <w:marBottom w:val="0"/>
          <w:divBdr>
            <w:top w:val="none" w:sz="0" w:space="0" w:color="auto"/>
            <w:left w:val="none" w:sz="0" w:space="0" w:color="auto"/>
            <w:bottom w:val="none" w:sz="0" w:space="0" w:color="auto"/>
            <w:right w:val="none" w:sz="0" w:space="0" w:color="auto"/>
          </w:divBdr>
        </w:div>
        <w:div w:id="612249617">
          <w:marLeft w:val="360"/>
          <w:marRight w:val="0"/>
          <w:marTop w:val="0"/>
          <w:marBottom w:val="0"/>
          <w:divBdr>
            <w:top w:val="none" w:sz="0" w:space="0" w:color="auto"/>
            <w:left w:val="none" w:sz="0" w:space="0" w:color="auto"/>
            <w:bottom w:val="none" w:sz="0" w:space="0" w:color="auto"/>
            <w:right w:val="none" w:sz="0" w:space="0" w:color="auto"/>
          </w:divBdr>
        </w:div>
      </w:divsChild>
    </w:div>
    <w:div w:id="462161767">
      <w:bodyDiv w:val="1"/>
      <w:marLeft w:val="0"/>
      <w:marRight w:val="0"/>
      <w:marTop w:val="0"/>
      <w:marBottom w:val="0"/>
      <w:divBdr>
        <w:top w:val="none" w:sz="0" w:space="0" w:color="auto"/>
        <w:left w:val="none" w:sz="0" w:space="0" w:color="auto"/>
        <w:bottom w:val="none" w:sz="0" w:space="0" w:color="auto"/>
        <w:right w:val="none" w:sz="0" w:space="0" w:color="auto"/>
      </w:divBdr>
      <w:divsChild>
        <w:div w:id="591815751">
          <w:marLeft w:val="547"/>
          <w:marRight w:val="0"/>
          <w:marTop w:val="0"/>
          <w:marBottom w:val="0"/>
          <w:divBdr>
            <w:top w:val="none" w:sz="0" w:space="0" w:color="auto"/>
            <w:left w:val="none" w:sz="0" w:space="0" w:color="auto"/>
            <w:bottom w:val="none" w:sz="0" w:space="0" w:color="auto"/>
            <w:right w:val="none" w:sz="0" w:space="0" w:color="auto"/>
          </w:divBdr>
        </w:div>
        <w:div w:id="736126243">
          <w:marLeft w:val="547"/>
          <w:marRight w:val="0"/>
          <w:marTop w:val="0"/>
          <w:marBottom w:val="0"/>
          <w:divBdr>
            <w:top w:val="none" w:sz="0" w:space="0" w:color="auto"/>
            <w:left w:val="none" w:sz="0" w:space="0" w:color="auto"/>
            <w:bottom w:val="none" w:sz="0" w:space="0" w:color="auto"/>
            <w:right w:val="none" w:sz="0" w:space="0" w:color="auto"/>
          </w:divBdr>
        </w:div>
        <w:div w:id="1431048464">
          <w:marLeft w:val="547"/>
          <w:marRight w:val="0"/>
          <w:marTop w:val="0"/>
          <w:marBottom w:val="0"/>
          <w:divBdr>
            <w:top w:val="none" w:sz="0" w:space="0" w:color="auto"/>
            <w:left w:val="none" w:sz="0" w:space="0" w:color="auto"/>
            <w:bottom w:val="none" w:sz="0" w:space="0" w:color="auto"/>
            <w:right w:val="none" w:sz="0" w:space="0" w:color="auto"/>
          </w:divBdr>
        </w:div>
      </w:divsChild>
    </w:div>
    <w:div w:id="477724587">
      <w:bodyDiv w:val="1"/>
      <w:marLeft w:val="0"/>
      <w:marRight w:val="0"/>
      <w:marTop w:val="0"/>
      <w:marBottom w:val="0"/>
      <w:divBdr>
        <w:top w:val="none" w:sz="0" w:space="0" w:color="auto"/>
        <w:left w:val="none" w:sz="0" w:space="0" w:color="auto"/>
        <w:bottom w:val="none" w:sz="0" w:space="0" w:color="auto"/>
        <w:right w:val="none" w:sz="0" w:space="0" w:color="auto"/>
      </w:divBdr>
      <w:divsChild>
        <w:div w:id="692464130">
          <w:marLeft w:val="187"/>
          <w:marRight w:val="0"/>
          <w:marTop w:val="20"/>
          <w:marBottom w:val="20"/>
          <w:divBdr>
            <w:top w:val="none" w:sz="0" w:space="0" w:color="auto"/>
            <w:left w:val="none" w:sz="0" w:space="0" w:color="auto"/>
            <w:bottom w:val="none" w:sz="0" w:space="0" w:color="auto"/>
            <w:right w:val="none" w:sz="0" w:space="0" w:color="auto"/>
          </w:divBdr>
        </w:div>
        <w:div w:id="1498963953">
          <w:marLeft w:val="187"/>
          <w:marRight w:val="0"/>
          <w:marTop w:val="20"/>
          <w:marBottom w:val="20"/>
          <w:divBdr>
            <w:top w:val="none" w:sz="0" w:space="0" w:color="auto"/>
            <w:left w:val="none" w:sz="0" w:space="0" w:color="auto"/>
            <w:bottom w:val="none" w:sz="0" w:space="0" w:color="auto"/>
            <w:right w:val="none" w:sz="0" w:space="0" w:color="auto"/>
          </w:divBdr>
        </w:div>
        <w:div w:id="1745568364">
          <w:marLeft w:val="187"/>
          <w:marRight w:val="0"/>
          <w:marTop w:val="20"/>
          <w:marBottom w:val="20"/>
          <w:divBdr>
            <w:top w:val="none" w:sz="0" w:space="0" w:color="auto"/>
            <w:left w:val="none" w:sz="0" w:space="0" w:color="auto"/>
            <w:bottom w:val="none" w:sz="0" w:space="0" w:color="auto"/>
            <w:right w:val="none" w:sz="0" w:space="0" w:color="auto"/>
          </w:divBdr>
        </w:div>
        <w:div w:id="1882403712">
          <w:marLeft w:val="187"/>
          <w:marRight w:val="0"/>
          <w:marTop w:val="20"/>
          <w:marBottom w:val="20"/>
          <w:divBdr>
            <w:top w:val="none" w:sz="0" w:space="0" w:color="auto"/>
            <w:left w:val="none" w:sz="0" w:space="0" w:color="auto"/>
            <w:bottom w:val="none" w:sz="0" w:space="0" w:color="auto"/>
            <w:right w:val="none" w:sz="0" w:space="0" w:color="auto"/>
          </w:divBdr>
        </w:div>
      </w:divsChild>
    </w:div>
    <w:div w:id="488791645">
      <w:bodyDiv w:val="1"/>
      <w:marLeft w:val="0"/>
      <w:marRight w:val="0"/>
      <w:marTop w:val="0"/>
      <w:marBottom w:val="0"/>
      <w:divBdr>
        <w:top w:val="none" w:sz="0" w:space="0" w:color="auto"/>
        <w:left w:val="none" w:sz="0" w:space="0" w:color="auto"/>
        <w:bottom w:val="none" w:sz="0" w:space="0" w:color="auto"/>
        <w:right w:val="none" w:sz="0" w:space="0" w:color="auto"/>
      </w:divBdr>
      <w:divsChild>
        <w:div w:id="1655378628">
          <w:marLeft w:val="360"/>
          <w:marRight w:val="0"/>
          <w:marTop w:val="0"/>
          <w:marBottom w:val="0"/>
          <w:divBdr>
            <w:top w:val="none" w:sz="0" w:space="0" w:color="auto"/>
            <w:left w:val="none" w:sz="0" w:space="0" w:color="auto"/>
            <w:bottom w:val="none" w:sz="0" w:space="0" w:color="auto"/>
            <w:right w:val="none" w:sz="0" w:space="0" w:color="auto"/>
          </w:divBdr>
        </w:div>
        <w:div w:id="959336821">
          <w:marLeft w:val="360"/>
          <w:marRight w:val="0"/>
          <w:marTop w:val="0"/>
          <w:marBottom w:val="0"/>
          <w:divBdr>
            <w:top w:val="none" w:sz="0" w:space="0" w:color="auto"/>
            <w:left w:val="none" w:sz="0" w:space="0" w:color="auto"/>
            <w:bottom w:val="none" w:sz="0" w:space="0" w:color="auto"/>
            <w:right w:val="none" w:sz="0" w:space="0" w:color="auto"/>
          </w:divBdr>
        </w:div>
      </w:divsChild>
    </w:div>
    <w:div w:id="502161872">
      <w:bodyDiv w:val="1"/>
      <w:marLeft w:val="0"/>
      <w:marRight w:val="0"/>
      <w:marTop w:val="0"/>
      <w:marBottom w:val="0"/>
      <w:divBdr>
        <w:top w:val="none" w:sz="0" w:space="0" w:color="auto"/>
        <w:left w:val="none" w:sz="0" w:space="0" w:color="auto"/>
        <w:bottom w:val="none" w:sz="0" w:space="0" w:color="auto"/>
        <w:right w:val="none" w:sz="0" w:space="0" w:color="auto"/>
      </w:divBdr>
    </w:div>
    <w:div w:id="515195082">
      <w:bodyDiv w:val="1"/>
      <w:marLeft w:val="0"/>
      <w:marRight w:val="0"/>
      <w:marTop w:val="0"/>
      <w:marBottom w:val="0"/>
      <w:divBdr>
        <w:top w:val="none" w:sz="0" w:space="0" w:color="auto"/>
        <w:left w:val="none" w:sz="0" w:space="0" w:color="auto"/>
        <w:bottom w:val="none" w:sz="0" w:space="0" w:color="auto"/>
        <w:right w:val="none" w:sz="0" w:space="0" w:color="auto"/>
      </w:divBdr>
      <w:divsChild>
        <w:div w:id="141697779">
          <w:marLeft w:val="547"/>
          <w:marRight w:val="0"/>
          <w:marTop w:val="0"/>
          <w:marBottom w:val="0"/>
          <w:divBdr>
            <w:top w:val="none" w:sz="0" w:space="0" w:color="auto"/>
            <w:left w:val="none" w:sz="0" w:space="0" w:color="auto"/>
            <w:bottom w:val="none" w:sz="0" w:space="0" w:color="auto"/>
            <w:right w:val="none" w:sz="0" w:space="0" w:color="auto"/>
          </w:divBdr>
        </w:div>
        <w:div w:id="384913390">
          <w:marLeft w:val="547"/>
          <w:marRight w:val="0"/>
          <w:marTop w:val="0"/>
          <w:marBottom w:val="0"/>
          <w:divBdr>
            <w:top w:val="none" w:sz="0" w:space="0" w:color="auto"/>
            <w:left w:val="none" w:sz="0" w:space="0" w:color="auto"/>
            <w:bottom w:val="none" w:sz="0" w:space="0" w:color="auto"/>
            <w:right w:val="none" w:sz="0" w:space="0" w:color="auto"/>
          </w:divBdr>
        </w:div>
        <w:div w:id="59836329">
          <w:marLeft w:val="547"/>
          <w:marRight w:val="0"/>
          <w:marTop w:val="0"/>
          <w:marBottom w:val="0"/>
          <w:divBdr>
            <w:top w:val="none" w:sz="0" w:space="0" w:color="auto"/>
            <w:left w:val="none" w:sz="0" w:space="0" w:color="auto"/>
            <w:bottom w:val="none" w:sz="0" w:space="0" w:color="auto"/>
            <w:right w:val="none" w:sz="0" w:space="0" w:color="auto"/>
          </w:divBdr>
        </w:div>
        <w:div w:id="1803228250">
          <w:marLeft w:val="547"/>
          <w:marRight w:val="0"/>
          <w:marTop w:val="0"/>
          <w:marBottom w:val="0"/>
          <w:divBdr>
            <w:top w:val="none" w:sz="0" w:space="0" w:color="auto"/>
            <w:left w:val="none" w:sz="0" w:space="0" w:color="auto"/>
            <w:bottom w:val="none" w:sz="0" w:space="0" w:color="auto"/>
            <w:right w:val="none" w:sz="0" w:space="0" w:color="auto"/>
          </w:divBdr>
        </w:div>
        <w:div w:id="1237014199">
          <w:marLeft w:val="547"/>
          <w:marRight w:val="0"/>
          <w:marTop w:val="0"/>
          <w:marBottom w:val="0"/>
          <w:divBdr>
            <w:top w:val="none" w:sz="0" w:space="0" w:color="auto"/>
            <w:left w:val="none" w:sz="0" w:space="0" w:color="auto"/>
            <w:bottom w:val="none" w:sz="0" w:space="0" w:color="auto"/>
            <w:right w:val="none" w:sz="0" w:space="0" w:color="auto"/>
          </w:divBdr>
        </w:div>
        <w:div w:id="571082565">
          <w:marLeft w:val="547"/>
          <w:marRight w:val="0"/>
          <w:marTop w:val="0"/>
          <w:marBottom w:val="0"/>
          <w:divBdr>
            <w:top w:val="none" w:sz="0" w:space="0" w:color="auto"/>
            <w:left w:val="none" w:sz="0" w:space="0" w:color="auto"/>
            <w:bottom w:val="none" w:sz="0" w:space="0" w:color="auto"/>
            <w:right w:val="none" w:sz="0" w:space="0" w:color="auto"/>
          </w:divBdr>
        </w:div>
        <w:div w:id="944652423">
          <w:marLeft w:val="547"/>
          <w:marRight w:val="0"/>
          <w:marTop w:val="0"/>
          <w:marBottom w:val="0"/>
          <w:divBdr>
            <w:top w:val="none" w:sz="0" w:space="0" w:color="auto"/>
            <w:left w:val="none" w:sz="0" w:space="0" w:color="auto"/>
            <w:bottom w:val="none" w:sz="0" w:space="0" w:color="auto"/>
            <w:right w:val="none" w:sz="0" w:space="0" w:color="auto"/>
          </w:divBdr>
        </w:div>
        <w:div w:id="370114219">
          <w:marLeft w:val="547"/>
          <w:marRight w:val="0"/>
          <w:marTop w:val="0"/>
          <w:marBottom w:val="0"/>
          <w:divBdr>
            <w:top w:val="none" w:sz="0" w:space="0" w:color="auto"/>
            <w:left w:val="none" w:sz="0" w:space="0" w:color="auto"/>
            <w:bottom w:val="none" w:sz="0" w:space="0" w:color="auto"/>
            <w:right w:val="none" w:sz="0" w:space="0" w:color="auto"/>
          </w:divBdr>
        </w:div>
      </w:divsChild>
    </w:div>
    <w:div w:id="515654236">
      <w:bodyDiv w:val="1"/>
      <w:marLeft w:val="0"/>
      <w:marRight w:val="0"/>
      <w:marTop w:val="0"/>
      <w:marBottom w:val="0"/>
      <w:divBdr>
        <w:top w:val="none" w:sz="0" w:space="0" w:color="auto"/>
        <w:left w:val="none" w:sz="0" w:space="0" w:color="auto"/>
        <w:bottom w:val="none" w:sz="0" w:space="0" w:color="auto"/>
        <w:right w:val="none" w:sz="0" w:space="0" w:color="auto"/>
      </w:divBdr>
    </w:div>
    <w:div w:id="551113427">
      <w:bodyDiv w:val="1"/>
      <w:marLeft w:val="0"/>
      <w:marRight w:val="0"/>
      <w:marTop w:val="0"/>
      <w:marBottom w:val="0"/>
      <w:divBdr>
        <w:top w:val="none" w:sz="0" w:space="0" w:color="auto"/>
        <w:left w:val="none" w:sz="0" w:space="0" w:color="auto"/>
        <w:bottom w:val="none" w:sz="0" w:space="0" w:color="auto"/>
        <w:right w:val="none" w:sz="0" w:space="0" w:color="auto"/>
      </w:divBdr>
      <w:divsChild>
        <w:div w:id="1202827">
          <w:marLeft w:val="187"/>
          <w:marRight w:val="0"/>
          <w:marTop w:val="20"/>
          <w:marBottom w:val="20"/>
          <w:divBdr>
            <w:top w:val="none" w:sz="0" w:space="0" w:color="auto"/>
            <w:left w:val="none" w:sz="0" w:space="0" w:color="auto"/>
            <w:bottom w:val="none" w:sz="0" w:space="0" w:color="auto"/>
            <w:right w:val="none" w:sz="0" w:space="0" w:color="auto"/>
          </w:divBdr>
        </w:div>
        <w:div w:id="380984985">
          <w:marLeft w:val="187"/>
          <w:marRight w:val="0"/>
          <w:marTop w:val="20"/>
          <w:marBottom w:val="20"/>
          <w:divBdr>
            <w:top w:val="none" w:sz="0" w:space="0" w:color="auto"/>
            <w:left w:val="none" w:sz="0" w:space="0" w:color="auto"/>
            <w:bottom w:val="none" w:sz="0" w:space="0" w:color="auto"/>
            <w:right w:val="none" w:sz="0" w:space="0" w:color="auto"/>
          </w:divBdr>
        </w:div>
        <w:div w:id="548995197">
          <w:marLeft w:val="187"/>
          <w:marRight w:val="0"/>
          <w:marTop w:val="20"/>
          <w:marBottom w:val="20"/>
          <w:divBdr>
            <w:top w:val="none" w:sz="0" w:space="0" w:color="auto"/>
            <w:left w:val="none" w:sz="0" w:space="0" w:color="auto"/>
            <w:bottom w:val="none" w:sz="0" w:space="0" w:color="auto"/>
            <w:right w:val="none" w:sz="0" w:space="0" w:color="auto"/>
          </w:divBdr>
        </w:div>
        <w:div w:id="1704868821">
          <w:marLeft w:val="187"/>
          <w:marRight w:val="0"/>
          <w:marTop w:val="20"/>
          <w:marBottom w:val="20"/>
          <w:divBdr>
            <w:top w:val="none" w:sz="0" w:space="0" w:color="auto"/>
            <w:left w:val="none" w:sz="0" w:space="0" w:color="auto"/>
            <w:bottom w:val="none" w:sz="0" w:space="0" w:color="auto"/>
            <w:right w:val="none" w:sz="0" w:space="0" w:color="auto"/>
          </w:divBdr>
        </w:div>
      </w:divsChild>
    </w:div>
    <w:div w:id="554973923">
      <w:bodyDiv w:val="1"/>
      <w:marLeft w:val="0"/>
      <w:marRight w:val="0"/>
      <w:marTop w:val="0"/>
      <w:marBottom w:val="0"/>
      <w:divBdr>
        <w:top w:val="none" w:sz="0" w:space="0" w:color="auto"/>
        <w:left w:val="none" w:sz="0" w:space="0" w:color="auto"/>
        <w:bottom w:val="none" w:sz="0" w:space="0" w:color="auto"/>
        <w:right w:val="none" w:sz="0" w:space="0" w:color="auto"/>
      </w:divBdr>
    </w:div>
    <w:div w:id="561713542">
      <w:bodyDiv w:val="1"/>
      <w:marLeft w:val="0"/>
      <w:marRight w:val="0"/>
      <w:marTop w:val="0"/>
      <w:marBottom w:val="0"/>
      <w:divBdr>
        <w:top w:val="none" w:sz="0" w:space="0" w:color="auto"/>
        <w:left w:val="none" w:sz="0" w:space="0" w:color="auto"/>
        <w:bottom w:val="none" w:sz="0" w:space="0" w:color="auto"/>
        <w:right w:val="none" w:sz="0" w:space="0" w:color="auto"/>
      </w:divBdr>
      <w:divsChild>
        <w:div w:id="1857650513">
          <w:marLeft w:val="547"/>
          <w:marRight w:val="0"/>
          <w:marTop w:val="0"/>
          <w:marBottom w:val="0"/>
          <w:divBdr>
            <w:top w:val="none" w:sz="0" w:space="0" w:color="auto"/>
            <w:left w:val="none" w:sz="0" w:space="0" w:color="auto"/>
            <w:bottom w:val="none" w:sz="0" w:space="0" w:color="auto"/>
            <w:right w:val="none" w:sz="0" w:space="0" w:color="auto"/>
          </w:divBdr>
        </w:div>
        <w:div w:id="1659335876">
          <w:marLeft w:val="547"/>
          <w:marRight w:val="0"/>
          <w:marTop w:val="0"/>
          <w:marBottom w:val="0"/>
          <w:divBdr>
            <w:top w:val="none" w:sz="0" w:space="0" w:color="auto"/>
            <w:left w:val="none" w:sz="0" w:space="0" w:color="auto"/>
            <w:bottom w:val="none" w:sz="0" w:space="0" w:color="auto"/>
            <w:right w:val="none" w:sz="0" w:space="0" w:color="auto"/>
          </w:divBdr>
        </w:div>
      </w:divsChild>
    </w:div>
    <w:div w:id="569846567">
      <w:bodyDiv w:val="1"/>
      <w:marLeft w:val="0"/>
      <w:marRight w:val="0"/>
      <w:marTop w:val="0"/>
      <w:marBottom w:val="0"/>
      <w:divBdr>
        <w:top w:val="none" w:sz="0" w:space="0" w:color="auto"/>
        <w:left w:val="none" w:sz="0" w:space="0" w:color="auto"/>
        <w:bottom w:val="none" w:sz="0" w:space="0" w:color="auto"/>
        <w:right w:val="none" w:sz="0" w:space="0" w:color="auto"/>
      </w:divBdr>
      <w:divsChild>
        <w:div w:id="1117874806">
          <w:marLeft w:val="547"/>
          <w:marRight w:val="0"/>
          <w:marTop w:val="0"/>
          <w:marBottom w:val="0"/>
          <w:divBdr>
            <w:top w:val="none" w:sz="0" w:space="0" w:color="auto"/>
            <w:left w:val="none" w:sz="0" w:space="0" w:color="auto"/>
            <w:bottom w:val="none" w:sz="0" w:space="0" w:color="auto"/>
            <w:right w:val="none" w:sz="0" w:space="0" w:color="auto"/>
          </w:divBdr>
        </w:div>
        <w:div w:id="1358042898">
          <w:marLeft w:val="547"/>
          <w:marRight w:val="0"/>
          <w:marTop w:val="0"/>
          <w:marBottom w:val="0"/>
          <w:divBdr>
            <w:top w:val="none" w:sz="0" w:space="0" w:color="auto"/>
            <w:left w:val="none" w:sz="0" w:space="0" w:color="auto"/>
            <w:bottom w:val="none" w:sz="0" w:space="0" w:color="auto"/>
            <w:right w:val="none" w:sz="0" w:space="0" w:color="auto"/>
          </w:divBdr>
        </w:div>
        <w:div w:id="1654750034">
          <w:marLeft w:val="547"/>
          <w:marRight w:val="0"/>
          <w:marTop w:val="0"/>
          <w:marBottom w:val="0"/>
          <w:divBdr>
            <w:top w:val="none" w:sz="0" w:space="0" w:color="auto"/>
            <w:left w:val="none" w:sz="0" w:space="0" w:color="auto"/>
            <w:bottom w:val="none" w:sz="0" w:space="0" w:color="auto"/>
            <w:right w:val="none" w:sz="0" w:space="0" w:color="auto"/>
          </w:divBdr>
        </w:div>
      </w:divsChild>
    </w:div>
    <w:div w:id="585648346">
      <w:bodyDiv w:val="1"/>
      <w:marLeft w:val="0"/>
      <w:marRight w:val="0"/>
      <w:marTop w:val="0"/>
      <w:marBottom w:val="0"/>
      <w:divBdr>
        <w:top w:val="none" w:sz="0" w:space="0" w:color="auto"/>
        <w:left w:val="none" w:sz="0" w:space="0" w:color="auto"/>
        <w:bottom w:val="none" w:sz="0" w:space="0" w:color="auto"/>
        <w:right w:val="none" w:sz="0" w:space="0" w:color="auto"/>
      </w:divBdr>
      <w:divsChild>
        <w:div w:id="27150103">
          <w:marLeft w:val="187"/>
          <w:marRight w:val="0"/>
          <w:marTop w:val="20"/>
          <w:marBottom w:val="20"/>
          <w:divBdr>
            <w:top w:val="none" w:sz="0" w:space="0" w:color="auto"/>
            <w:left w:val="none" w:sz="0" w:space="0" w:color="auto"/>
            <w:bottom w:val="none" w:sz="0" w:space="0" w:color="auto"/>
            <w:right w:val="none" w:sz="0" w:space="0" w:color="auto"/>
          </w:divBdr>
        </w:div>
        <w:div w:id="342129527">
          <w:marLeft w:val="187"/>
          <w:marRight w:val="0"/>
          <w:marTop w:val="20"/>
          <w:marBottom w:val="20"/>
          <w:divBdr>
            <w:top w:val="none" w:sz="0" w:space="0" w:color="auto"/>
            <w:left w:val="none" w:sz="0" w:space="0" w:color="auto"/>
            <w:bottom w:val="none" w:sz="0" w:space="0" w:color="auto"/>
            <w:right w:val="none" w:sz="0" w:space="0" w:color="auto"/>
          </w:divBdr>
        </w:div>
        <w:div w:id="590313835">
          <w:marLeft w:val="187"/>
          <w:marRight w:val="0"/>
          <w:marTop w:val="20"/>
          <w:marBottom w:val="20"/>
          <w:divBdr>
            <w:top w:val="none" w:sz="0" w:space="0" w:color="auto"/>
            <w:left w:val="none" w:sz="0" w:space="0" w:color="auto"/>
            <w:bottom w:val="none" w:sz="0" w:space="0" w:color="auto"/>
            <w:right w:val="none" w:sz="0" w:space="0" w:color="auto"/>
          </w:divBdr>
        </w:div>
      </w:divsChild>
    </w:div>
    <w:div w:id="590284439">
      <w:bodyDiv w:val="1"/>
      <w:marLeft w:val="0"/>
      <w:marRight w:val="0"/>
      <w:marTop w:val="0"/>
      <w:marBottom w:val="0"/>
      <w:divBdr>
        <w:top w:val="none" w:sz="0" w:space="0" w:color="auto"/>
        <w:left w:val="none" w:sz="0" w:space="0" w:color="auto"/>
        <w:bottom w:val="none" w:sz="0" w:space="0" w:color="auto"/>
        <w:right w:val="none" w:sz="0" w:space="0" w:color="auto"/>
      </w:divBdr>
      <w:divsChild>
        <w:div w:id="2089109652">
          <w:marLeft w:val="360"/>
          <w:marRight w:val="0"/>
          <w:marTop w:val="0"/>
          <w:marBottom w:val="0"/>
          <w:divBdr>
            <w:top w:val="none" w:sz="0" w:space="0" w:color="auto"/>
            <w:left w:val="none" w:sz="0" w:space="0" w:color="auto"/>
            <w:bottom w:val="none" w:sz="0" w:space="0" w:color="auto"/>
            <w:right w:val="none" w:sz="0" w:space="0" w:color="auto"/>
          </w:divBdr>
        </w:div>
        <w:div w:id="5330057">
          <w:marLeft w:val="360"/>
          <w:marRight w:val="0"/>
          <w:marTop w:val="0"/>
          <w:marBottom w:val="0"/>
          <w:divBdr>
            <w:top w:val="none" w:sz="0" w:space="0" w:color="auto"/>
            <w:left w:val="none" w:sz="0" w:space="0" w:color="auto"/>
            <w:bottom w:val="none" w:sz="0" w:space="0" w:color="auto"/>
            <w:right w:val="none" w:sz="0" w:space="0" w:color="auto"/>
          </w:divBdr>
        </w:div>
      </w:divsChild>
    </w:div>
    <w:div w:id="602568273">
      <w:bodyDiv w:val="1"/>
      <w:marLeft w:val="0"/>
      <w:marRight w:val="0"/>
      <w:marTop w:val="0"/>
      <w:marBottom w:val="0"/>
      <w:divBdr>
        <w:top w:val="none" w:sz="0" w:space="0" w:color="auto"/>
        <w:left w:val="none" w:sz="0" w:space="0" w:color="auto"/>
        <w:bottom w:val="none" w:sz="0" w:space="0" w:color="auto"/>
        <w:right w:val="none" w:sz="0" w:space="0" w:color="auto"/>
      </w:divBdr>
      <w:divsChild>
        <w:div w:id="2106918208">
          <w:marLeft w:val="547"/>
          <w:marRight w:val="0"/>
          <w:marTop w:val="0"/>
          <w:marBottom w:val="0"/>
          <w:divBdr>
            <w:top w:val="none" w:sz="0" w:space="0" w:color="auto"/>
            <w:left w:val="none" w:sz="0" w:space="0" w:color="auto"/>
            <w:bottom w:val="none" w:sz="0" w:space="0" w:color="auto"/>
            <w:right w:val="none" w:sz="0" w:space="0" w:color="auto"/>
          </w:divBdr>
        </w:div>
        <w:div w:id="79327355">
          <w:marLeft w:val="547"/>
          <w:marRight w:val="0"/>
          <w:marTop w:val="0"/>
          <w:marBottom w:val="0"/>
          <w:divBdr>
            <w:top w:val="none" w:sz="0" w:space="0" w:color="auto"/>
            <w:left w:val="none" w:sz="0" w:space="0" w:color="auto"/>
            <w:bottom w:val="none" w:sz="0" w:space="0" w:color="auto"/>
            <w:right w:val="none" w:sz="0" w:space="0" w:color="auto"/>
          </w:divBdr>
        </w:div>
        <w:div w:id="2018994565">
          <w:marLeft w:val="547"/>
          <w:marRight w:val="0"/>
          <w:marTop w:val="0"/>
          <w:marBottom w:val="0"/>
          <w:divBdr>
            <w:top w:val="none" w:sz="0" w:space="0" w:color="auto"/>
            <w:left w:val="none" w:sz="0" w:space="0" w:color="auto"/>
            <w:bottom w:val="none" w:sz="0" w:space="0" w:color="auto"/>
            <w:right w:val="none" w:sz="0" w:space="0" w:color="auto"/>
          </w:divBdr>
        </w:div>
        <w:div w:id="1590504532">
          <w:marLeft w:val="547"/>
          <w:marRight w:val="0"/>
          <w:marTop w:val="0"/>
          <w:marBottom w:val="0"/>
          <w:divBdr>
            <w:top w:val="none" w:sz="0" w:space="0" w:color="auto"/>
            <w:left w:val="none" w:sz="0" w:space="0" w:color="auto"/>
            <w:bottom w:val="none" w:sz="0" w:space="0" w:color="auto"/>
            <w:right w:val="none" w:sz="0" w:space="0" w:color="auto"/>
          </w:divBdr>
        </w:div>
      </w:divsChild>
    </w:div>
    <w:div w:id="620113245">
      <w:bodyDiv w:val="1"/>
      <w:marLeft w:val="0"/>
      <w:marRight w:val="0"/>
      <w:marTop w:val="0"/>
      <w:marBottom w:val="0"/>
      <w:divBdr>
        <w:top w:val="none" w:sz="0" w:space="0" w:color="auto"/>
        <w:left w:val="none" w:sz="0" w:space="0" w:color="auto"/>
        <w:bottom w:val="none" w:sz="0" w:space="0" w:color="auto"/>
        <w:right w:val="none" w:sz="0" w:space="0" w:color="auto"/>
      </w:divBdr>
      <w:divsChild>
        <w:div w:id="63569929">
          <w:marLeft w:val="187"/>
          <w:marRight w:val="0"/>
          <w:marTop w:val="0"/>
          <w:marBottom w:val="0"/>
          <w:divBdr>
            <w:top w:val="none" w:sz="0" w:space="0" w:color="auto"/>
            <w:left w:val="none" w:sz="0" w:space="0" w:color="auto"/>
            <w:bottom w:val="none" w:sz="0" w:space="0" w:color="auto"/>
            <w:right w:val="none" w:sz="0" w:space="0" w:color="auto"/>
          </w:divBdr>
        </w:div>
        <w:div w:id="64646804">
          <w:marLeft w:val="187"/>
          <w:marRight w:val="0"/>
          <w:marTop w:val="0"/>
          <w:marBottom w:val="0"/>
          <w:divBdr>
            <w:top w:val="none" w:sz="0" w:space="0" w:color="auto"/>
            <w:left w:val="none" w:sz="0" w:space="0" w:color="auto"/>
            <w:bottom w:val="none" w:sz="0" w:space="0" w:color="auto"/>
            <w:right w:val="none" w:sz="0" w:space="0" w:color="auto"/>
          </w:divBdr>
        </w:div>
        <w:div w:id="1083376044">
          <w:marLeft w:val="187"/>
          <w:marRight w:val="0"/>
          <w:marTop w:val="0"/>
          <w:marBottom w:val="0"/>
          <w:divBdr>
            <w:top w:val="none" w:sz="0" w:space="0" w:color="auto"/>
            <w:left w:val="none" w:sz="0" w:space="0" w:color="auto"/>
            <w:bottom w:val="none" w:sz="0" w:space="0" w:color="auto"/>
            <w:right w:val="none" w:sz="0" w:space="0" w:color="auto"/>
          </w:divBdr>
        </w:div>
        <w:div w:id="1345546319">
          <w:marLeft w:val="187"/>
          <w:marRight w:val="0"/>
          <w:marTop w:val="0"/>
          <w:marBottom w:val="0"/>
          <w:divBdr>
            <w:top w:val="none" w:sz="0" w:space="0" w:color="auto"/>
            <w:left w:val="none" w:sz="0" w:space="0" w:color="auto"/>
            <w:bottom w:val="none" w:sz="0" w:space="0" w:color="auto"/>
            <w:right w:val="none" w:sz="0" w:space="0" w:color="auto"/>
          </w:divBdr>
        </w:div>
      </w:divsChild>
    </w:div>
    <w:div w:id="623460903">
      <w:bodyDiv w:val="1"/>
      <w:marLeft w:val="0"/>
      <w:marRight w:val="0"/>
      <w:marTop w:val="0"/>
      <w:marBottom w:val="0"/>
      <w:divBdr>
        <w:top w:val="none" w:sz="0" w:space="0" w:color="auto"/>
        <w:left w:val="none" w:sz="0" w:space="0" w:color="auto"/>
        <w:bottom w:val="none" w:sz="0" w:space="0" w:color="auto"/>
        <w:right w:val="none" w:sz="0" w:space="0" w:color="auto"/>
      </w:divBdr>
      <w:divsChild>
        <w:div w:id="154995999">
          <w:marLeft w:val="187"/>
          <w:marRight w:val="0"/>
          <w:marTop w:val="20"/>
          <w:marBottom w:val="20"/>
          <w:divBdr>
            <w:top w:val="none" w:sz="0" w:space="0" w:color="auto"/>
            <w:left w:val="none" w:sz="0" w:space="0" w:color="auto"/>
            <w:bottom w:val="none" w:sz="0" w:space="0" w:color="auto"/>
            <w:right w:val="none" w:sz="0" w:space="0" w:color="auto"/>
          </w:divBdr>
        </w:div>
        <w:div w:id="580674965">
          <w:marLeft w:val="187"/>
          <w:marRight w:val="0"/>
          <w:marTop w:val="20"/>
          <w:marBottom w:val="20"/>
          <w:divBdr>
            <w:top w:val="none" w:sz="0" w:space="0" w:color="auto"/>
            <w:left w:val="none" w:sz="0" w:space="0" w:color="auto"/>
            <w:bottom w:val="none" w:sz="0" w:space="0" w:color="auto"/>
            <w:right w:val="none" w:sz="0" w:space="0" w:color="auto"/>
          </w:divBdr>
        </w:div>
        <w:div w:id="1943681930">
          <w:marLeft w:val="187"/>
          <w:marRight w:val="0"/>
          <w:marTop w:val="20"/>
          <w:marBottom w:val="20"/>
          <w:divBdr>
            <w:top w:val="none" w:sz="0" w:space="0" w:color="auto"/>
            <w:left w:val="none" w:sz="0" w:space="0" w:color="auto"/>
            <w:bottom w:val="none" w:sz="0" w:space="0" w:color="auto"/>
            <w:right w:val="none" w:sz="0" w:space="0" w:color="auto"/>
          </w:divBdr>
        </w:div>
      </w:divsChild>
    </w:div>
    <w:div w:id="625090929">
      <w:bodyDiv w:val="1"/>
      <w:marLeft w:val="0"/>
      <w:marRight w:val="0"/>
      <w:marTop w:val="0"/>
      <w:marBottom w:val="0"/>
      <w:divBdr>
        <w:top w:val="none" w:sz="0" w:space="0" w:color="auto"/>
        <w:left w:val="none" w:sz="0" w:space="0" w:color="auto"/>
        <w:bottom w:val="none" w:sz="0" w:space="0" w:color="auto"/>
        <w:right w:val="none" w:sz="0" w:space="0" w:color="auto"/>
      </w:divBdr>
      <w:divsChild>
        <w:div w:id="1154373743">
          <w:marLeft w:val="547"/>
          <w:marRight w:val="0"/>
          <w:marTop w:val="0"/>
          <w:marBottom w:val="0"/>
          <w:divBdr>
            <w:top w:val="none" w:sz="0" w:space="0" w:color="auto"/>
            <w:left w:val="none" w:sz="0" w:space="0" w:color="auto"/>
            <w:bottom w:val="none" w:sz="0" w:space="0" w:color="auto"/>
            <w:right w:val="none" w:sz="0" w:space="0" w:color="auto"/>
          </w:divBdr>
        </w:div>
        <w:div w:id="1014038637">
          <w:marLeft w:val="547"/>
          <w:marRight w:val="0"/>
          <w:marTop w:val="0"/>
          <w:marBottom w:val="0"/>
          <w:divBdr>
            <w:top w:val="none" w:sz="0" w:space="0" w:color="auto"/>
            <w:left w:val="none" w:sz="0" w:space="0" w:color="auto"/>
            <w:bottom w:val="none" w:sz="0" w:space="0" w:color="auto"/>
            <w:right w:val="none" w:sz="0" w:space="0" w:color="auto"/>
          </w:divBdr>
        </w:div>
        <w:div w:id="1439180727">
          <w:marLeft w:val="547"/>
          <w:marRight w:val="0"/>
          <w:marTop w:val="0"/>
          <w:marBottom w:val="0"/>
          <w:divBdr>
            <w:top w:val="none" w:sz="0" w:space="0" w:color="auto"/>
            <w:left w:val="none" w:sz="0" w:space="0" w:color="auto"/>
            <w:bottom w:val="none" w:sz="0" w:space="0" w:color="auto"/>
            <w:right w:val="none" w:sz="0" w:space="0" w:color="auto"/>
          </w:divBdr>
        </w:div>
      </w:divsChild>
    </w:div>
    <w:div w:id="657420111">
      <w:bodyDiv w:val="1"/>
      <w:marLeft w:val="0"/>
      <w:marRight w:val="0"/>
      <w:marTop w:val="0"/>
      <w:marBottom w:val="0"/>
      <w:divBdr>
        <w:top w:val="none" w:sz="0" w:space="0" w:color="auto"/>
        <w:left w:val="none" w:sz="0" w:space="0" w:color="auto"/>
        <w:bottom w:val="none" w:sz="0" w:space="0" w:color="auto"/>
        <w:right w:val="none" w:sz="0" w:space="0" w:color="auto"/>
      </w:divBdr>
      <w:divsChild>
        <w:div w:id="1392995350">
          <w:marLeft w:val="187"/>
          <w:marRight w:val="0"/>
          <w:marTop w:val="20"/>
          <w:marBottom w:val="20"/>
          <w:divBdr>
            <w:top w:val="none" w:sz="0" w:space="0" w:color="auto"/>
            <w:left w:val="none" w:sz="0" w:space="0" w:color="auto"/>
            <w:bottom w:val="none" w:sz="0" w:space="0" w:color="auto"/>
            <w:right w:val="none" w:sz="0" w:space="0" w:color="auto"/>
          </w:divBdr>
        </w:div>
        <w:div w:id="1567302053">
          <w:marLeft w:val="187"/>
          <w:marRight w:val="0"/>
          <w:marTop w:val="20"/>
          <w:marBottom w:val="20"/>
          <w:divBdr>
            <w:top w:val="none" w:sz="0" w:space="0" w:color="auto"/>
            <w:left w:val="none" w:sz="0" w:space="0" w:color="auto"/>
            <w:bottom w:val="none" w:sz="0" w:space="0" w:color="auto"/>
            <w:right w:val="none" w:sz="0" w:space="0" w:color="auto"/>
          </w:divBdr>
        </w:div>
      </w:divsChild>
    </w:div>
    <w:div w:id="673996108">
      <w:bodyDiv w:val="1"/>
      <w:marLeft w:val="0"/>
      <w:marRight w:val="0"/>
      <w:marTop w:val="0"/>
      <w:marBottom w:val="0"/>
      <w:divBdr>
        <w:top w:val="none" w:sz="0" w:space="0" w:color="auto"/>
        <w:left w:val="none" w:sz="0" w:space="0" w:color="auto"/>
        <w:bottom w:val="none" w:sz="0" w:space="0" w:color="auto"/>
        <w:right w:val="none" w:sz="0" w:space="0" w:color="auto"/>
      </w:divBdr>
    </w:div>
    <w:div w:id="674654974">
      <w:bodyDiv w:val="1"/>
      <w:marLeft w:val="0"/>
      <w:marRight w:val="0"/>
      <w:marTop w:val="0"/>
      <w:marBottom w:val="0"/>
      <w:divBdr>
        <w:top w:val="none" w:sz="0" w:space="0" w:color="auto"/>
        <w:left w:val="none" w:sz="0" w:space="0" w:color="auto"/>
        <w:bottom w:val="none" w:sz="0" w:space="0" w:color="auto"/>
        <w:right w:val="none" w:sz="0" w:space="0" w:color="auto"/>
      </w:divBdr>
    </w:div>
    <w:div w:id="688994561">
      <w:bodyDiv w:val="1"/>
      <w:marLeft w:val="0"/>
      <w:marRight w:val="0"/>
      <w:marTop w:val="0"/>
      <w:marBottom w:val="0"/>
      <w:divBdr>
        <w:top w:val="none" w:sz="0" w:space="0" w:color="auto"/>
        <w:left w:val="none" w:sz="0" w:space="0" w:color="auto"/>
        <w:bottom w:val="none" w:sz="0" w:space="0" w:color="auto"/>
        <w:right w:val="none" w:sz="0" w:space="0" w:color="auto"/>
      </w:divBdr>
      <w:divsChild>
        <w:div w:id="1342123763">
          <w:marLeft w:val="547"/>
          <w:marRight w:val="0"/>
          <w:marTop w:val="0"/>
          <w:marBottom w:val="0"/>
          <w:divBdr>
            <w:top w:val="none" w:sz="0" w:space="0" w:color="auto"/>
            <w:left w:val="none" w:sz="0" w:space="0" w:color="auto"/>
            <w:bottom w:val="none" w:sz="0" w:space="0" w:color="auto"/>
            <w:right w:val="none" w:sz="0" w:space="0" w:color="auto"/>
          </w:divBdr>
        </w:div>
        <w:div w:id="1890921009">
          <w:marLeft w:val="547"/>
          <w:marRight w:val="0"/>
          <w:marTop w:val="0"/>
          <w:marBottom w:val="0"/>
          <w:divBdr>
            <w:top w:val="none" w:sz="0" w:space="0" w:color="auto"/>
            <w:left w:val="none" w:sz="0" w:space="0" w:color="auto"/>
            <w:bottom w:val="none" w:sz="0" w:space="0" w:color="auto"/>
            <w:right w:val="none" w:sz="0" w:space="0" w:color="auto"/>
          </w:divBdr>
        </w:div>
      </w:divsChild>
    </w:div>
    <w:div w:id="696732246">
      <w:bodyDiv w:val="1"/>
      <w:marLeft w:val="0"/>
      <w:marRight w:val="0"/>
      <w:marTop w:val="0"/>
      <w:marBottom w:val="0"/>
      <w:divBdr>
        <w:top w:val="none" w:sz="0" w:space="0" w:color="auto"/>
        <w:left w:val="none" w:sz="0" w:space="0" w:color="auto"/>
        <w:bottom w:val="none" w:sz="0" w:space="0" w:color="auto"/>
        <w:right w:val="none" w:sz="0" w:space="0" w:color="auto"/>
      </w:divBdr>
    </w:div>
    <w:div w:id="698548522">
      <w:bodyDiv w:val="1"/>
      <w:marLeft w:val="0"/>
      <w:marRight w:val="0"/>
      <w:marTop w:val="0"/>
      <w:marBottom w:val="0"/>
      <w:divBdr>
        <w:top w:val="none" w:sz="0" w:space="0" w:color="auto"/>
        <w:left w:val="none" w:sz="0" w:space="0" w:color="auto"/>
        <w:bottom w:val="none" w:sz="0" w:space="0" w:color="auto"/>
        <w:right w:val="none" w:sz="0" w:space="0" w:color="auto"/>
      </w:divBdr>
      <w:divsChild>
        <w:div w:id="968897758">
          <w:marLeft w:val="547"/>
          <w:marRight w:val="0"/>
          <w:marTop w:val="0"/>
          <w:marBottom w:val="0"/>
          <w:divBdr>
            <w:top w:val="none" w:sz="0" w:space="0" w:color="auto"/>
            <w:left w:val="none" w:sz="0" w:space="0" w:color="auto"/>
            <w:bottom w:val="none" w:sz="0" w:space="0" w:color="auto"/>
            <w:right w:val="none" w:sz="0" w:space="0" w:color="auto"/>
          </w:divBdr>
        </w:div>
        <w:div w:id="1469594329">
          <w:marLeft w:val="547"/>
          <w:marRight w:val="0"/>
          <w:marTop w:val="0"/>
          <w:marBottom w:val="0"/>
          <w:divBdr>
            <w:top w:val="none" w:sz="0" w:space="0" w:color="auto"/>
            <w:left w:val="none" w:sz="0" w:space="0" w:color="auto"/>
            <w:bottom w:val="none" w:sz="0" w:space="0" w:color="auto"/>
            <w:right w:val="none" w:sz="0" w:space="0" w:color="auto"/>
          </w:divBdr>
        </w:div>
      </w:divsChild>
    </w:div>
    <w:div w:id="714307543">
      <w:bodyDiv w:val="1"/>
      <w:marLeft w:val="0"/>
      <w:marRight w:val="0"/>
      <w:marTop w:val="0"/>
      <w:marBottom w:val="0"/>
      <w:divBdr>
        <w:top w:val="none" w:sz="0" w:space="0" w:color="auto"/>
        <w:left w:val="none" w:sz="0" w:space="0" w:color="auto"/>
        <w:bottom w:val="none" w:sz="0" w:space="0" w:color="auto"/>
        <w:right w:val="none" w:sz="0" w:space="0" w:color="auto"/>
      </w:divBdr>
      <w:divsChild>
        <w:div w:id="699282937">
          <w:marLeft w:val="187"/>
          <w:marRight w:val="0"/>
          <w:marTop w:val="0"/>
          <w:marBottom w:val="0"/>
          <w:divBdr>
            <w:top w:val="none" w:sz="0" w:space="0" w:color="auto"/>
            <w:left w:val="none" w:sz="0" w:space="0" w:color="auto"/>
            <w:bottom w:val="none" w:sz="0" w:space="0" w:color="auto"/>
            <w:right w:val="none" w:sz="0" w:space="0" w:color="auto"/>
          </w:divBdr>
        </w:div>
        <w:div w:id="1154562495">
          <w:marLeft w:val="187"/>
          <w:marRight w:val="0"/>
          <w:marTop w:val="0"/>
          <w:marBottom w:val="0"/>
          <w:divBdr>
            <w:top w:val="none" w:sz="0" w:space="0" w:color="auto"/>
            <w:left w:val="none" w:sz="0" w:space="0" w:color="auto"/>
            <w:bottom w:val="none" w:sz="0" w:space="0" w:color="auto"/>
            <w:right w:val="none" w:sz="0" w:space="0" w:color="auto"/>
          </w:divBdr>
        </w:div>
        <w:div w:id="1614901957">
          <w:marLeft w:val="187"/>
          <w:marRight w:val="0"/>
          <w:marTop w:val="0"/>
          <w:marBottom w:val="0"/>
          <w:divBdr>
            <w:top w:val="none" w:sz="0" w:space="0" w:color="auto"/>
            <w:left w:val="none" w:sz="0" w:space="0" w:color="auto"/>
            <w:bottom w:val="none" w:sz="0" w:space="0" w:color="auto"/>
            <w:right w:val="none" w:sz="0" w:space="0" w:color="auto"/>
          </w:divBdr>
        </w:div>
      </w:divsChild>
    </w:div>
    <w:div w:id="716930310">
      <w:bodyDiv w:val="1"/>
      <w:marLeft w:val="0"/>
      <w:marRight w:val="0"/>
      <w:marTop w:val="0"/>
      <w:marBottom w:val="0"/>
      <w:divBdr>
        <w:top w:val="none" w:sz="0" w:space="0" w:color="auto"/>
        <w:left w:val="none" w:sz="0" w:space="0" w:color="auto"/>
        <w:bottom w:val="none" w:sz="0" w:space="0" w:color="auto"/>
        <w:right w:val="none" w:sz="0" w:space="0" w:color="auto"/>
      </w:divBdr>
    </w:div>
    <w:div w:id="732854322">
      <w:bodyDiv w:val="1"/>
      <w:marLeft w:val="0"/>
      <w:marRight w:val="0"/>
      <w:marTop w:val="0"/>
      <w:marBottom w:val="0"/>
      <w:divBdr>
        <w:top w:val="none" w:sz="0" w:space="0" w:color="auto"/>
        <w:left w:val="none" w:sz="0" w:space="0" w:color="auto"/>
        <w:bottom w:val="none" w:sz="0" w:space="0" w:color="auto"/>
        <w:right w:val="none" w:sz="0" w:space="0" w:color="auto"/>
      </w:divBdr>
      <w:divsChild>
        <w:div w:id="1577668955">
          <w:marLeft w:val="547"/>
          <w:marRight w:val="0"/>
          <w:marTop w:val="0"/>
          <w:marBottom w:val="0"/>
          <w:divBdr>
            <w:top w:val="none" w:sz="0" w:space="0" w:color="auto"/>
            <w:left w:val="none" w:sz="0" w:space="0" w:color="auto"/>
            <w:bottom w:val="none" w:sz="0" w:space="0" w:color="auto"/>
            <w:right w:val="none" w:sz="0" w:space="0" w:color="auto"/>
          </w:divBdr>
        </w:div>
        <w:div w:id="1429734584">
          <w:marLeft w:val="547"/>
          <w:marRight w:val="0"/>
          <w:marTop w:val="0"/>
          <w:marBottom w:val="0"/>
          <w:divBdr>
            <w:top w:val="none" w:sz="0" w:space="0" w:color="auto"/>
            <w:left w:val="none" w:sz="0" w:space="0" w:color="auto"/>
            <w:bottom w:val="none" w:sz="0" w:space="0" w:color="auto"/>
            <w:right w:val="none" w:sz="0" w:space="0" w:color="auto"/>
          </w:divBdr>
        </w:div>
        <w:div w:id="999188700">
          <w:marLeft w:val="547"/>
          <w:marRight w:val="0"/>
          <w:marTop w:val="0"/>
          <w:marBottom w:val="0"/>
          <w:divBdr>
            <w:top w:val="none" w:sz="0" w:space="0" w:color="auto"/>
            <w:left w:val="none" w:sz="0" w:space="0" w:color="auto"/>
            <w:bottom w:val="none" w:sz="0" w:space="0" w:color="auto"/>
            <w:right w:val="none" w:sz="0" w:space="0" w:color="auto"/>
          </w:divBdr>
        </w:div>
        <w:div w:id="1133518414">
          <w:marLeft w:val="547"/>
          <w:marRight w:val="0"/>
          <w:marTop w:val="0"/>
          <w:marBottom w:val="0"/>
          <w:divBdr>
            <w:top w:val="none" w:sz="0" w:space="0" w:color="auto"/>
            <w:left w:val="none" w:sz="0" w:space="0" w:color="auto"/>
            <w:bottom w:val="none" w:sz="0" w:space="0" w:color="auto"/>
            <w:right w:val="none" w:sz="0" w:space="0" w:color="auto"/>
          </w:divBdr>
        </w:div>
      </w:divsChild>
    </w:div>
    <w:div w:id="748043992">
      <w:bodyDiv w:val="1"/>
      <w:marLeft w:val="0"/>
      <w:marRight w:val="0"/>
      <w:marTop w:val="0"/>
      <w:marBottom w:val="0"/>
      <w:divBdr>
        <w:top w:val="none" w:sz="0" w:space="0" w:color="auto"/>
        <w:left w:val="none" w:sz="0" w:space="0" w:color="auto"/>
        <w:bottom w:val="none" w:sz="0" w:space="0" w:color="auto"/>
        <w:right w:val="none" w:sz="0" w:space="0" w:color="auto"/>
      </w:divBdr>
      <w:divsChild>
        <w:div w:id="1255436504">
          <w:marLeft w:val="187"/>
          <w:marRight w:val="0"/>
          <w:marTop w:val="0"/>
          <w:marBottom w:val="20"/>
          <w:divBdr>
            <w:top w:val="none" w:sz="0" w:space="0" w:color="auto"/>
            <w:left w:val="none" w:sz="0" w:space="0" w:color="auto"/>
            <w:bottom w:val="none" w:sz="0" w:space="0" w:color="auto"/>
            <w:right w:val="none" w:sz="0" w:space="0" w:color="auto"/>
          </w:divBdr>
        </w:div>
        <w:div w:id="1951933483">
          <w:marLeft w:val="187"/>
          <w:marRight w:val="0"/>
          <w:marTop w:val="0"/>
          <w:marBottom w:val="20"/>
          <w:divBdr>
            <w:top w:val="none" w:sz="0" w:space="0" w:color="auto"/>
            <w:left w:val="none" w:sz="0" w:space="0" w:color="auto"/>
            <w:bottom w:val="none" w:sz="0" w:space="0" w:color="auto"/>
            <w:right w:val="none" w:sz="0" w:space="0" w:color="auto"/>
          </w:divBdr>
        </w:div>
        <w:div w:id="1992252427">
          <w:marLeft w:val="187"/>
          <w:marRight w:val="0"/>
          <w:marTop w:val="0"/>
          <w:marBottom w:val="20"/>
          <w:divBdr>
            <w:top w:val="none" w:sz="0" w:space="0" w:color="auto"/>
            <w:left w:val="none" w:sz="0" w:space="0" w:color="auto"/>
            <w:bottom w:val="none" w:sz="0" w:space="0" w:color="auto"/>
            <w:right w:val="none" w:sz="0" w:space="0" w:color="auto"/>
          </w:divBdr>
        </w:div>
      </w:divsChild>
    </w:div>
    <w:div w:id="749622038">
      <w:bodyDiv w:val="1"/>
      <w:marLeft w:val="0"/>
      <w:marRight w:val="0"/>
      <w:marTop w:val="0"/>
      <w:marBottom w:val="0"/>
      <w:divBdr>
        <w:top w:val="none" w:sz="0" w:space="0" w:color="auto"/>
        <w:left w:val="none" w:sz="0" w:space="0" w:color="auto"/>
        <w:bottom w:val="none" w:sz="0" w:space="0" w:color="auto"/>
        <w:right w:val="none" w:sz="0" w:space="0" w:color="auto"/>
      </w:divBdr>
      <w:divsChild>
        <w:div w:id="206452446">
          <w:marLeft w:val="360"/>
          <w:marRight w:val="0"/>
          <w:marTop w:val="0"/>
          <w:marBottom w:val="0"/>
          <w:divBdr>
            <w:top w:val="none" w:sz="0" w:space="0" w:color="auto"/>
            <w:left w:val="none" w:sz="0" w:space="0" w:color="auto"/>
            <w:bottom w:val="none" w:sz="0" w:space="0" w:color="auto"/>
            <w:right w:val="none" w:sz="0" w:space="0" w:color="auto"/>
          </w:divBdr>
        </w:div>
        <w:div w:id="1778868188">
          <w:marLeft w:val="360"/>
          <w:marRight w:val="0"/>
          <w:marTop w:val="0"/>
          <w:marBottom w:val="0"/>
          <w:divBdr>
            <w:top w:val="none" w:sz="0" w:space="0" w:color="auto"/>
            <w:left w:val="none" w:sz="0" w:space="0" w:color="auto"/>
            <w:bottom w:val="none" w:sz="0" w:space="0" w:color="auto"/>
            <w:right w:val="none" w:sz="0" w:space="0" w:color="auto"/>
          </w:divBdr>
        </w:div>
      </w:divsChild>
    </w:div>
    <w:div w:id="766465171">
      <w:bodyDiv w:val="1"/>
      <w:marLeft w:val="0"/>
      <w:marRight w:val="0"/>
      <w:marTop w:val="0"/>
      <w:marBottom w:val="0"/>
      <w:divBdr>
        <w:top w:val="none" w:sz="0" w:space="0" w:color="auto"/>
        <w:left w:val="none" w:sz="0" w:space="0" w:color="auto"/>
        <w:bottom w:val="none" w:sz="0" w:space="0" w:color="auto"/>
        <w:right w:val="none" w:sz="0" w:space="0" w:color="auto"/>
      </w:divBdr>
      <w:divsChild>
        <w:div w:id="63920329">
          <w:marLeft w:val="187"/>
          <w:marRight w:val="0"/>
          <w:marTop w:val="20"/>
          <w:marBottom w:val="20"/>
          <w:divBdr>
            <w:top w:val="none" w:sz="0" w:space="0" w:color="auto"/>
            <w:left w:val="none" w:sz="0" w:space="0" w:color="auto"/>
            <w:bottom w:val="none" w:sz="0" w:space="0" w:color="auto"/>
            <w:right w:val="none" w:sz="0" w:space="0" w:color="auto"/>
          </w:divBdr>
        </w:div>
        <w:div w:id="1519344005">
          <w:marLeft w:val="187"/>
          <w:marRight w:val="0"/>
          <w:marTop w:val="20"/>
          <w:marBottom w:val="20"/>
          <w:divBdr>
            <w:top w:val="none" w:sz="0" w:space="0" w:color="auto"/>
            <w:left w:val="none" w:sz="0" w:space="0" w:color="auto"/>
            <w:bottom w:val="none" w:sz="0" w:space="0" w:color="auto"/>
            <w:right w:val="none" w:sz="0" w:space="0" w:color="auto"/>
          </w:divBdr>
        </w:div>
        <w:div w:id="1698778514">
          <w:marLeft w:val="187"/>
          <w:marRight w:val="0"/>
          <w:marTop w:val="20"/>
          <w:marBottom w:val="20"/>
          <w:divBdr>
            <w:top w:val="none" w:sz="0" w:space="0" w:color="auto"/>
            <w:left w:val="none" w:sz="0" w:space="0" w:color="auto"/>
            <w:bottom w:val="none" w:sz="0" w:space="0" w:color="auto"/>
            <w:right w:val="none" w:sz="0" w:space="0" w:color="auto"/>
          </w:divBdr>
        </w:div>
        <w:div w:id="1919484569">
          <w:marLeft w:val="187"/>
          <w:marRight w:val="0"/>
          <w:marTop w:val="20"/>
          <w:marBottom w:val="20"/>
          <w:divBdr>
            <w:top w:val="none" w:sz="0" w:space="0" w:color="auto"/>
            <w:left w:val="none" w:sz="0" w:space="0" w:color="auto"/>
            <w:bottom w:val="none" w:sz="0" w:space="0" w:color="auto"/>
            <w:right w:val="none" w:sz="0" w:space="0" w:color="auto"/>
          </w:divBdr>
        </w:div>
      </w:divsChild>
    </w:div>
    <w:div w:id="785153732">
      <w:bodyDiv w:val="1"/>
      <w:marLeft w:val="0"/>
      <w:marRight w:val="0"/>
      <w:marTop w:val="0"/>
      <w:marBottom w:val="0"/>
      <w:divBdr>
        <w:top w:val="none" w:sz="0" w:space="0" w:color="auto"/>
        <w:left w:val="none" w:sz="0" w:space="0" w:color="auto"/>
        <w:bottom w:val="none" w:sz="0" w:space="0" w:color="auto"/>
        <w:right w:val="none" w:sz="0" w:space="0" w:color="auto"/>
      </w:divBdr>
      <w:divsChild>
        <w:div w:id="108161799">
          <w:marLeft w:val="187"/>
          <w:marRight w:val="0"/>
          <w:marTop w:val="20"/>
          <w:marBottom w:val="20"/>
          <w:divBdr>
            <w:top w:val="none" w:sz="0" w:space="0" w:color="auto"/>
            <w:left w:val="none" w:sz="0" w:space="0" w:color="auto"/>
            <w:bottom w:val="none" w:sz="0" w:space="0" w:color="auto"/>
            <w:right w:val="none" w:sz="0" w:space="0" w:color="auto"/>
          </w:divBdr>
        </w:div>
        <w:div w:id="2060282802">
          <w:marLeft w:val="187"/>
          <w:marRight w:val="0"/>
          <w:marTop w:val="20"/>
          <w:marBottom w:val="20"/>
          <w:divBdr>
            <w:top w:val="none" w:sz="0" w:space="0" w:color="auto"/>
            <w:left w:val="none" w:sz="0" w:space="0" w:color="auto"/>
            <w:bottom w:val="none" w:sz="0" w:space="0" w:color="auto"/>
            <w:right w:val="none" w:sz="0" w:space="0" w:color="auto"/>
          </w:divBdr>
        </w:div>
        <w:div w:id="2063405138">
          <w:marLeft w:val="187"/>
          <w:marRight w:val="0"/>
          <w:marTop w:val="20"/>
          <w:marBottom w:val="20"/>
          <w:divBdr>
            <w:top w:val="none" w:sz="0" w:space="0" w:color="auto"/>
            <w:left w:val="none" w:sz="0" w:space="0" w:color="auto"/>
            <w:bottom w:val="none" w:sz="0" w:space="0" w:color="auto"/>
            <w:right w:val="none" w:sz="0" w:space="0" w:color="auto"/>
          </w:divBdr>
        </w:div>
      </w:divsChild>
    </w:div>
    <w:div w:id="796069835">
      <w:bodyDiv w:val="1"/>
      <w:marLeft w:val="0"/>
      <w:marRight w:val="0"/>
      <w:marTop w:val="0"/>
      <w:marBottom w:val="0"/>
      <w:divBdr>
        <w:top w:val="none" w:sz="0" w:space="0" w:color="auto"/>
        <w:left w:val="none" w:sz="0" w:space="0" w:color="auto"/>
        <w:bottom w:val="none" w:sz="0" w:space="0" w:color="auto"/>
        <w:right w:val="none" w:sz="0" w:space="0" w:color="auto"/>
      </w:divBdr>
      <w:divsChild>
        <w:div w:id="979649660">
          <w:marLeft w:val="547"/>
          <w:marRight w:val="0"/>
          <w:marTop w:val="0"/>
          <w:marBottom w:val="0"/>
          <w:divBdr>
            <w:top w:val="none" w:sz="0" w:space="0" w:color="auto"/>
            <w:left w:val="none" w:sz="0" w:space="0" w:color="auto"/>
            <w:bottom w:val="none" w:sz="0" w:space="0" w:color="auto"/>
            <w:right w:val="none" w:sz="0" w:space="0" w:color="auto"/>
          </w:divBdr>
        </w:div>
        <w:div w:id="1987658608">
          <w:marLeft w:val="547"/>
          <w:marRight w:val="0"/>
          <w:marTop w:val="0"/>
          <w:marBottom w:val="0"/>
          <w:divBdr>
            <w:top w:val="none" w:sz="0" w:space="0" w:color="auto"/>
            <w:left w:val="none" w:sz="0" w:space="0" w:color="auto"/>
            <w:bottom w:val="none" w:sz="0" w:space="0" w:color="auto"/>
            <w:right w:val="none" w:sz="0" w:space="0" w:color="auto"/>
          </w:divBdr>
        </w:div>
        <w:div w:id="58287123">
          <w:marLeft w:val="547"/>
          <w:marRight w:val="0"/>
          <w:marTop w:val="0"/>
          <w:marBottom w:val="0"/>
          <w:divBdr>
            <w:top w:val="none" w:sz="0" w:space="0" w:color="auto"/>
            <w:left w:val="none" w:sz="0" w:space="0" w:color="auto"/>
            <w:bottom w:val="none" w:sz="0" w:space="0" w:color="auto"/>
            <w:right w:val="none" w:sz="0" w:space="0" w:color="auto"/>
          </w:divBdr>
        </w:div>
        <w:div w:id="363796307">
          <w:marLeft w:val="547"/>
          <w:marRight w:val="0"/>
          <w:marTop w:val="0"/>
          <w:marBottom w:val="0"/>
          <w:divBdr>
            <w:top w:val="none" w:sz="0" w:space="0" w:color="auto"/>
            <w:left w:val="none" w:sz="0" w:space="0" w:color="auto"/>
            <w:bottom w:val="none" w:sz="0" w:space="0" w:color="auto"/>
            <w:right w:val="none" w:sz="0" w:space="0" w:color="auto"/>
          </w:divBdr>
        </w:div>
        <w:div w:id="1726367092">
          <w:marLeft w:val="547"/>
          <w:marRight w:val="0"/>
          <w:marTop w:val="0"/>
          <w:marBottom w:val="0"/>
          <w:divBdr>
            <w:top w:val="none" w:sz="0" w:space="0" w:color="auto"/>
            <w:left w:val="none" w:sz="0" w:space="0" w:color="auto"/>
            <w:bottom w:val="none" w:sz="0" w:space="0" w:color="auto"/>
            <w:right w:val="none" w:sz="0" w:space="0" w:color="auto"/>
          </w:divBdr>
        </w:div>
        <w:div w:id="1798991083">
          <w:marLeft w:val="547"/>
          <w:marRight w:val="0"/>
          <w:marTop w:val="0"/>
          <w:marBottom w:val="0"/>
          <w:divBdr>
            <w:top w:val="none" w:sz="0" w:space="0" w:color="auto"/>
            <w:left w:val="none" w:sz="0" w:space="0" w:color="auto"/>
            <w:bottom w:val="none" w:sz="0" w:space="0" w:color="auto"/>
            <w:right w:val="none" w:sz="0" w:space="0" w:color="auto"/>
          </w:divBdr>
        </w:div>
        <w:div w:id="192303698">
          <w:marLeft w:val="547"/>
          <w:marRight w:val="0"/>
          <w:marTop w:val="0"/>
          <w:marBottom w:val="0"/>
          <w:divBdr>
            <w:top w:val="none" w:sz="0" w:space="0" w:color="auto"/>
            <w:left w:val="none" w:sz="0" w:space="0" w:color="auto"/>
            <w:bottom w:val="none" w:sz="0" w:space="0" w:color="auto"/>
            <w:right w:val="none" w:sz="0" w:space="0" w:color="auto"/>
          </w:divBdr>
        </w:div>
      </w:divsChild>
    </w:div>
    <w:div w:id="802309480">
      <w:bodyDiv w:val="1"/>
      <w:marLeft w:val="0"/>
      <w:marRight w:val="0"/>
      <w:marTop w:val="0"/>
      <w:marBottom w:val="0"/>
      <w:divBdr>
        <w:top w:val="none" w:sz="0" w:space="0" w:color="auto"/>
        <w:left w:val="none" w:sz="0" w:space="0" w:color="auto"/>
        <w:bottom w:val="none" w:sz="0" w:space="0" w:color="auto"/>
        <w:right w:val="none" w:sz="0" w:space="0" w:color="auto"/>
      </w:divBdr>
      <w:divsChild>
        <w:div w:id="356548046">
          <w:marLeft w:val="374"/>
          <w:marRight w:val="0"/>
          <w:marTop w:val="0"/>
          <w:marBottom w:val="0"/>
          <w:divBdr>
            <w:top w:val="none" w:sz="0" w:space="0" w:color="auto"/>
            <w:left w:val="none" w:sz="0" w:space="0" w:color="auto"/>
            <w:bottom w:val="none" w:sz="0" w:space="0" w:color="auto"/>
            <w:right w:val="none" w:sz="0" w:space="0" w:color="auto"/>
          </w:divBdr>
        </w:div>
        <w:div w:id="1825008755">
          <w:marLeft w:val="374"/>
          <w:marRight w:val="0"/>
          <w:marTop w:val="0"/>
          <w:marBottom w:val="0"/>
          <w:divBdr>
            <w:top w:val="none" w:sz="0" w:space="0" w:color="auto"/>
            <w:left w:val="none" w:sz="0" w:space="0" w:color="auto"/>
            <w:bottom w:val="none" w:sz="0" w:space="0" w:color="auto"/>
            <w:right w:val="none" w:sz="0" w:space="0" w:color="auto"/>
          </w:divBdr>
        </w:div>
      </w:divsChild>
    </w:div>
    <w:div w:id="808131429">
      <w:bodyDiv w:val="1"/>
      <w:marLeft w:val="0"/>
      <w:marRight w:val="0"/>
      <w:marTop w:val="0"/>
      <w:marBottom w:val="0"/>
      <w:divBdr>
        <w:top w:val="none" w:sz="0" w:space="0" w:color="auto"/>
        <w:left w:val="none" w:sz="0" w:space="0" w:color="auto"/>
        <w:bottom w:val="none" w:sz="0" w:space="0" w:color="auto"/>
        <w:right w:val="none" w:sz="0" w:space="0" w:color="auto"/>
      </w:divBdr>
      <w:divsChild>
        <w:div w:id="46537398">
          <w:marLeft w:val="187"/>
          <w:marRight w:val="0"/>
          <w:marTop w:val="20"/>
          <w:marBottom w:val="20"/>
          <w:divBdr>
            <w:top w:val="none" w:sz="0" w:space="0" w:color="auto"/>
            <w:left w:val="none" w:sz="0" w:space="0" w:color="auto"/>
            <w:bottom w:val="none" w:sz="0" w:space="0" w:color="auto"/>
            <w:right w:val="none" w:sz="0" w:space="0" w:color="auto"/>
          </w:divBdr>
        </w:div>
        <w:div w:id="430129915">
          <w:marLeft w:val="187"/>
          <w:marRight w:val="0"/>
          <w:marTop w:val="20"/>
          <w:marBottom w:val="20"/>
          <w:divBdr>
            <w:top w:val="none" w:sz="0" w:space="0" w:color="auto"/>
            <w:left w:val="none" w:sz="0" w:space="0" w:color="auto"/>
            <w:bottom w:val="none" w:sz="0" w:space="0" w:color="auto"/>
            <w:right w:val="none" w:sz="0" w:space="0" w:color="auto"/>
          </w:divBdr>
        </w:div>
        <w:div w:id="610431676">
          <w:marLeft w:val="187"/>
          <w:marRight w:val="0"/>
          <w:marTop w:val="20"/>
          <w:marBottom w:val="20"/>
          <w:divBdr>
            <w:top w:val="none" w:sz="0" w:space="0" w:color="auto"/>
            <w:left w:val="none" w:sz="0" w:space="0" w:color="auto"/>
            <w:bottom w:val="none" w:sz="0" w:space="0" w:color="auto"/>
            <w:right w:val="none" w:sz="0" w:space="0" w:color="auto"/>
          </w:divBdr>
        </w:div>
        <w:div w:id="657809599">
          <w:marLeft w:val="187"/>
          <w:marRight w:val="0"/>
          <w:marTop w:val="20"/>
          <w:marBottom w:val="20"/>
          <w:divBdr>
            <w:top w:val="none" w:sz="0" w:space="0" w:color="auto"/>
            <w:left w:val="none" w:sz="0" w:space="0" w:color="auto"/>
            <w:bottom w:val="none" w:sz="0" w:space="0" w:color="auto"/>
            <w:right w:val="none" w:sz="0" w:space="0" w:color="auto"/>
          </w:divBdr>
        </w:div>
      </w:divsChild>
    </w:div>
    <w:div w:id="812525462">
      <w:bodyDiv w:val="1"/>
      <w:marLeft w:val="0"/>
      <w:marRight w:val="0"/>
      <w:marTop w:val="0"/>
      <w:marBottom w:val="0"/>
      <w:divBdr>
        <w:top w:val="none" w:sz="0" w:space="0" w:color="auto"/>
        <w:left w:val="none" w:sz="0" w:space="0" w:color="auto"/>
        <w:bottom w:val="none" w:sz="0" w:space="0" w:color="auto"/>
        <w:right w:val="none" w:sz="0" w:space="0" w:color="auto"/>
      </w:divBdr>
      <w:divsChild>
        <w:div w:id="1295214768">
          <w:marLeft w:val="187"/>
          <w:marRight w:val="0"/>
          <w:marTop w:val="20"/>
          <w:marBottom w:val="20"/>
          <w:divBdr>
            <w:top w:val="none" w:sz="0" w:space="0" w:color="auto"/>
            <w:left w:val="none" w:sz="0" w:space="0" w:color="auto"/>
            <w:bottom w:val="none" w:sz="0" w:space="0" w:color="auto"/>
            <w:right w:val="none" w:sz="0" w:space="0" w:color="auto"/>
          </w:divBdr>
        </w:div>
        <w:div w:id="1329552769">
          <w:marLeft w:val="187"/>
          <w:marRight w:val="0"/>
          <w:marTop w:val="20"/>
          <w:marBottom w:val="20"/>
          <w:divBdr>
            <w:top w:val="none" w:sz="0" w:space="0" w:color="auto"/>
            <w:left w:val="none" w:sz="0" w:space="0" w:color="auto"/>
            <w:bottom w:val="none" w:sz="0" w:space="0" w:color="auto"/>
            <w:right w:val="none" w:sz="0" w:space="0" w:color="auto"/>
          </w:divBdr>
        </w:div>
        <w:div w:id="1703481828">
          <w:marLeft w:val="187"/>
          <w:marRight w:val="0"/>
          <w:marTop w:val="20"/>
          <w:marBottom w:val="20"/>
          <w:divBdr>
            <w:top w:val="none" w:sz="0" w:space="0" w:color="auto"/>
            <w:left w:val="none" w:sz="0" w:space="0" w:color="auto"/>
            <w:bottom w:val="none" w:sz="0" w:space="0" w:color="auto"/>
            <w:right w:val="none" w:sz="0" w:space="0" w:color="auto"/>
          </w:divBdr>
        </w:div>
        <w:div w:id="2130851758">
          <w:marLeft w:val="187"/>
          <w:marRight w:val="0"/>
          <w:marTop w:val="20"/>
          <w:marBottom w:val="20"/>
          <w:divBdr>
            <w:top w:val="none" w:sz="0" w:space="0" w:color="auto"/>
            <w:left w:val="none" w:sz="0" w:space="0" w:color="auto"/>
            <w:bottom w:val="none" w:sz="0" w:space="0" w:color="auto"/>
            <w:right w:val="none" w:sz="0" w:space="0" w:color="auto"/>
          </w:divBdr>
        </w:div>
      </w:divsChild>
    </w:div>
    <w:div w:id="818501926">
      <w:bodyDiv w:val="1"/>
      <w:marLeft w:val="0"/>
      <w:marRight w:val="0"/>
      <w:marTop w:val="0"/>
      <w:marBottom w:val="0"/>
      <w:divBdr>
        <w:top w:val="none" w:sz="0" w:space="0" w:color="auto"/>
        <w:left w:val="none" w:sz="0" w:space="0" w:color="auto"/>
        <w:bottom w:val="none" w:sz="0" w:space="0" w:color="auto"/>
        <w:right w:val="none" w:sz="0" w:space="0" w:color="auto"/>
      </w:divBdr>
      <w:divsChild>
        <w:div w:id="1902057346">
          <w:marLeft w:val="187"/>
          <w:marRight w:val="0"/>
          <w:marTop w:val="20"/>
          <w:marBottom w:val="20"/>
          <w:divBdr>
            <w:top w:val="none" w:sz="0" w:space="0" w:color="auto"/>
            <w:left w:val="none" w:sz="0" w:space="0" w:color="auto"/>
            <w:bottom w:val="none" w:sz="0" w:space="0" w:color="auto"/>
            <w:right w:val="none" w:sz="0" w:space="0" w:color="auto"/>
          </w:divBdr>
        </w:div>
        <w:div w:id="1976794522">
          <w:marLeft w:val="187"/>
          <w:marRight w:val="0"/>
          <w:marTop w:val="20"/>
          <w:marBottom w:val="20"/>
          <w:divBdr>
            <w:top w:val="none" w:sz="0" w:space="0" w:color="auto"/>
            <w:left w:val="none" w:sz="0" w:space="0" w:color="auto"/>
            <w:bottom w:val="none" w:sz="0" w:space="0" w:color="auto"/>
            <w:right w:val="none" w:sz="0" w:space="0" w:color="auto"/>
          </w:divBdr>
        </w:div>
      </w:divsChild>
    </w:div>
    <w:div w:id="830560504">
      <w:bodyDiv w:val="1"/>
      <w:marLeft w:val="0"/>
      <w:marRight w:val="0"/>
      <w:marTop w:val="0"/>
      <w:marBottom w:val="0"/>
      <w:divBdr>
        <w:top w:val="none" w:sz="0" w:space="0" w:color="auto"/>
        <w:left w:val="none" w:sz="0" w:space="0" w:color="auto"/>
        <w:bottom w:val="none" w:sz="0" w:space="0" w:color="auto"/>
        <w:right w:val="none" w:sz="0" w:space="0" w:color="auto"/>
      </w:divBdr>
    </w:div>
    <w:div w:id="831525706">
      <w:bodyDiv w:val="1"/>
      <w:marLeft w:val="0"/>
      <w:marRight w:val="0"/>
      <w:marTop w:val="0"/>
      <w:marBottom w:val="0"/>
      <w:divBdr>
        <w:top w:val="none" w:sz="0" w:space="0" w:color="auto"/>
        <w:left w:val="none" w:sz="0" w:space="0" w:color="auto"/>
        <w:bottom w:val="none" w:sz="0" w:space="0" w:color="auto"/>
        <w:right w:val="none" w:sz="0" w:space="0" w:color="auto"/>
      </w:divBdr>
    </w:div>
    <w:div w:id="832646328">
      <w:bodyDiv w:val="1"/>
      <w:marLeft w:val="0"/>
      <w:marRight w:val="0"/>
      <w:marTop w:val="0"/>
      <w:marBottom w:val="0"/>
      <w:divBdr>
        <w:top w:val="none" w:sz="0" w:space="0" w:color="auto"/>
        <w:left w:val="none" w:sz="0" w:space="0" w:color="auto"/>
        <w:bottom w:val="none" w:sz="0" w:space="0" w:color="auto"/>
        <w:right w:val="none" w:sz="0" w:space="0" w:color="auto"/>
      </w:divBdr>
      <w:divsChild>
        <w:div w:id="104078175">
          <w:marLeft w:val="187"/>
          <w:marRight w:val="0"/>
          <w:marTop w:val="20"/>
          <w:marBottom w:val="20"/>
          <w:divBdr>
            <w:top w:val="none" w:sz="0" w:space="0" w:color="auto"/>
            <w:left w:val="none" w:sz="0" w:space="0" w:color="auto"/>
            <w:bottom w:val="none" w:sz="0" w:space="0" w:color="auto"/>
            <w:right w:val="none" w:sz="0" w:space="0" w:color="auto"/>
          </w:divBdr>
        </w:div>
        <w:div w:id="350302109">
          <w:marLeft w:val="187"/>
          <w:marRight w:val="0"/>
          <w:marTop w:val="20"/>
          <w:marBottom w:val="20"/>
          <w:divBdr>
            <w:top w:val="none" w:sz="0" w:space="0" w:color="auto"/>
            <w:left w:val="none" w:sz="0" w:space="0" w:color="auto"/>
            <w:bottom w:val="none" w:sz="0" w:space="0" w:color="auto"/>
            <w:right w:val="none" w:sz="0" w:space="0" w:color="auto"/>
          </w:divBdr>
        </w:div>
        <w:div w:id="1206260329">
          <w:marLeft w:val="187"/>
          <w:marRight w:val="0"/>
          <w:marTop w:val="20"/>
          <w:marBottom w:val="20"/>
          <w:divBdr>
            <w:top w:val="none" w:sz="0" w:space="0" w:color="auto"/>
            <w:left w:val="none" w:sz="0" w:space="0" w:color="auto"/>
            <w:bottom w:val="none" w:sz="0" w:space="0" w:color="auto"/>
            <w:right w:val="none" w:sz="0" w:space="0" w:color="auto"/>
          </w:divBdr>
        </w:div>
        <w:div w:id="1736125815">
          <w:marLeft w:val="187"/>
          <w:marRight w:val="0"/>
          <w:marTop w:val="20"/>
          <w:marBottom w:val="20"/>
          <w:divBdr>
            <w:top w:val="none" w:sz="0" w:space="0" w:color="auto"/>
            <w:left w:val="none" w:sz="0" w:space="0" w:color="auto"/>
            <w:bottom w:val="none" w:sz="0" w:space="0" w:color="auto"/>
            <w:right w:val="none" w:sz="0" w:space="0" w:color="auto"/>
          </w:divBdr>
        </w:div>
      </w:divsChild>
    </w:div>
    <w:div w:id="871916420">
      <w:bodyDiv w:val="1"/>
      <w:marLeft w:val="0"/>
      <w:marRight w:val="0"/>
      <w:marTop w:val="0"/>
      <w:marBottom w:val="0"/>
      <w:divBdr>
        <w:top w:val="none" w:sz="0" w:space="0" w:color="auto"/>
        <w:left w:val="none" w:sz="0" w:space="0" w:color="auto"/>
        <w:bottom w:val="none" w:sz="0" w:space="0" w:color="auto"/>
        <w:right w:val="none" w:sz="0" w:space="0" w:color="auto"/>
      </w:divBdr>
      <w:divsChild>
        <w:div w:id="57942446">
          <w:marLeft w:val="187"/>
          <w:marRight w:val="0"/>
          <w:marTop w:val="0"/>
          <w:marBottom w:val="0"/>
          <w:divBdr>
            <w:top w:val="none" w:sz="0" w:space="0" w:color="auto"/>
            <w:left w:val="none" w:sz="0" w:space="0" w:color="auto"/>
            <w:bottom w:val="none" w:sz="0" w:space="0" w:color="auto"/>
            <w:right w:val="none" w:sz="0" w:space="0" w:color="auto"/>
          </w:divBdr>
        </w:div>
        <w:div w:id="1548906478">
          <w:marLeft w:val="187"/>
          <w:marRight w:val="0"/>
          <w:marTop w:val="0"/>
          <w:marBottom w:val="0"/>
          <w:divBdr>
            <w:top w:val="none" w:sz="0" w:space="0" w:color="auto"/>
            <w:left w:val="none" w:sz="0" w:space="0" w:color="auto"/>
            <w:bottom w:val="none" w:sz="0" w:space="0" w:color="auto"/>
            <w:right w:val="none" w:sz="0" w:space="0" w:color="auto"/>
          </w:divBdr>
        </w:div>
        <w:div w:id="1594050435">
          <w:marLeft w:val="187"/>
          <w:marRight w:val="0"/>
          <w:marTop w:val="0"/>
          <w:marBottom w:val="0"/>
          <w:divBdr>
            <w:top w:val="none" w:sz="0" w:space="0" w:color="auto"/>
            <w:left w:val="none" w:sz="0" w:space="0" w:color="auto"/>
            <w:bottom w:val="none" w:sz="0" w:space="0" w:color="auto"/>
            <w:right w:val="none" w:sz="0" w:space="0" w:color="auto"/>
          </w:divBdr>
        </w:div>
        <w:div w:id="1669015819">
          <w:marLeft w:val="187"/>
          <w:marRight w:val="0"/>
          <w:marTop w:val="0"/>
          <w:marBottom w:val="0"/>
          <w:divBdr>
            <w:top w:val="none" w:sz="0" w:space="0" w:color="auto"/>
            <w:left w:val="none" w:sz="0" w:space="0" w:color="auto"/>
            <w:bottom w:val="none" w:sz="0" w:space="0" w:color="auto"/>
            <w:right w:val="none" w:sz="0" w:space="0" w:color="auto"/>
          </w:divBdr>
        </w:div>
      </w:divsChild>
    </w:div>
    <w:div w:id="916792173">
      <w:bodyDiv w:val="1"/>
      <w:marLeft w:val="0"/>
      <w:marRight w:val="0"/>
      <w:marTop w:val="0"/>
      <w:marBottom w:val="0"/>
      <w:divBdr>
        <w:top w:val="none" w:sz="0" w:space="0" w:color="auto"/>
        <w:left w:val="none" w:sz="0" w:space="0" w:color="auto"/>
        <w:bottom w:val="none" w:sz="0" w:space="0" w:color="auto"/>
        <w:right w:val="none" w:sz="0" w:space="0" w:color="auto"/>
      </w:divBdr>
    </w:div>
    <w:div w:id="942103669">
      <w:bodyDiv w:val="1"/>
      <w:marLeft w:val="0"/>
      <w:marRight w:val="0"/>
      <w:marTop w:val="0"/>
      <w:marBottom w:val="0"/>
      <w:divBdr>
        <w:top w:val="none" w:sz="0" w:space="0" w:color="auto"/>
        <w:left w:val="none" w:sz="0" w:space="0" w:color="auto"/>
        <w:bottom w:val="none" w:sz="0" w:space="0" w:color="auto"/>
        <w:right w:val="none" w:sz="0" w:space="0" w:color="auto"/>
      </w:divBdr>
      <w:divsChild>
        <w:div w:id="502085556">
          <w:marLeft w:val="547"/>
          <w:marRight w:val="0"/>
          <w:marTop w:val="0"/>
          <w:marBottom w:val="0"/>
          <w:divBdr>
            <w:top w:val="none" w:sz="0" w:space="0" w:color="auto"/>
            <w:left w:val="none" w:sz="0" w:space="0" w:color="auto"/>
            <w:bottom w:val="none" w:sz="0" w:space="0" w:color="auto"/>
            <w:right w:val="none" w:sz="0" w:space="0" w:color="auto"/>
          </w:divBdr>
        </w:div>
        <w:div w:id="1579050375">
          <w:marLeft w:val="547"/>
          <w:marRight w:val="0"/>
          <w:marTop w:val="0"/>
          <w:marBottom w:val="0"/>
          <w:divBdr>
            <w:top w:val="none" w:sz="0" w:space="0" w:color="auto"/>
            <w:left w:val="none" w:sz="0" w:space="0" w:color="auto"/>
            <w:bottom w:val="none" w:sz="0" w:space="0" w:color="auto"/>
            <w:right w:val="none" w:sz="0" w:space="0" w:color="auto"/>
          </w:divBdr>
        </w:div>
        <w:div w:id="1764909494">
          <w:marLeft w:val="547"/>
          <w:marRight w:val="0"/>
          <w:marTop w:val="0"/>
          <w:marBottom w:val="0"/>
          <w:divBdr>
            <w:top w:val="none" w:sz="0" w:space="0" w:color="auto"/>
            <w:left w:val="none" w:sz="0" w:space="0" w:color="auto"/>
            <w:bottom w:val="none" w:sz="0" w:space="0" w:color="auto"/>
            <w:right w:val="none" w:sz="0" w:space="0" w:color="auto"/>
          </w:divBdr>
        </w:div>
      </w:divsChild>
    </w:div>
    <w:div w:id="958878757">
      <w:bodyDiv w:val="1"/>
      <w:marLeft w:val="0"/>
      <w:marRight w:val="0"/>
      <w:marTop w:val="0"/>
      <w:marBottom w:val="0"/>
      <w:divBdr>
        <w:top w:val="none" w:sz="0" w:space="0" w:color="auto"/>
        <w:left w:val="none" w:sz="0" w:space="0" w:color="auto"/>
        <w:bottom w:val="none" w:sz="0" w:space="0" w:color="auto"/>
        <w:right w:val="none" w:sz="0" w:space="0" w:color="auto"/>
      </w:divBdr>
    </w:div>
    <w:div w:id="961226353">
      <w:bodyDiv w:val="1"/>
      <w:marLeft w:val="0"/>
      <w:marRight w:val="0"/>
      <w:marTop w:val="0"/>
      <w:marBottom w:val="0"/>
      <w:divBdr>
        <w:top w:val="none" w:sz="0" w:space="0" w:color="auto"/>
        <w:left w:val="none" w:sz="0" w:space="0" w:color="auto"/>
        <w:bottom w:val="none" w:sz="0" w:space="0" w:color="auto"/>
        <w:right w:val="none" w:sz="0" w:space="0" w:color="auto"/>
      </w:divBdr>
    </w:div>
    <w:div w:id="998725730">
      <w:bodyDiv w:val="1"/>
      <w:marLeft w:val="0"/>
      <w:marRight w:val="0"/>
      <w:marTop w:val="0"/>
      <w:marBottom w:val="0"/>
      <w:divBdr>
        <w:top w:val="none" w:sz="0" w:space="0" w:color="auto"/>
        <w:left w:val="none" w:sz="0" w:space="0" w:color="auto"/>
        <w:bottom w:val="none" w:sz="0" w:space="0" w:color="auto"/>
        <w:right w:val="none" w:sz="0" w:space="0" w:color="auto"/>
      </w:divBdr>
    </w:div>
    <w:div w:id="1002587952">
      <w:bodyDiv w:val="1"/>
      <w:marLeft w:val="0"/>
      <w:marRight w:val="0"/>
      <w:marTop w:val="0"/>
      <w:marBottom w:val="0"/>
      <w:divBdr>
        <w:top w:val="none" w:sz="0" w:space="0" w:color="auto"/>
        <w:left w:val="none" w:sz="0" w:space="0" w:color="auto"/>
        <w:bottom w:val="none" w:sz="0" w:space="0" w:color="auto"/>
        <w:right w:val="none" w:sz="0" w:space="0" w:color="auto"/>
      </w:divBdr>
      <w:divsChild>
        <w:div w:id="24140601">
          <w:marLeft w:val="547"/>
          <w:marRight w:val="0"/>
          <w:marTop w:val="0"/>
          <w:marBottom w:val="0"/>
          <w:divBdr>
            <w:top w:val="none" w:sz="0" w:space="0" w:color="auto"/>
            <w:left w:val="none" w:sz="0" w:space="0" w:color="auto"/>
            <w:bottom w:val="none" w:sz="0" w:space="0" w:color="auto"/>
            <w:right w:val="none" w:sz="0" w:space="0" w:color="auto"/>
          </w:divBdr>
        </w:div>
      </w:divsChild>
    </w:div>
    <w:div w:id="1012144423">
      <w:bodyDiv w:val="1"/>
      <w:marLeft w:val="0"/>
      <w:marRight w:val="0"/>
      <w:marTop w:val="0"/>
      <w:marBottom w:val="0"/>
      <w:divBdr>
        <w:top w:val="none" w:sz="0" w:space="0" w:color="auto"/>
        <w:left w:val="none" w:sz="0" w:space="0" w:color="auto"/>
        <w:bottom w:val="none" w:sz="0" w:space="0" w:color="auto"/>
        <w:right w:val="none" w:sz="0" w:space="0" w:color="auto"/>
      </w:divBdr>
      <w:divsChild>
        <w:div w:id="1961181113">
          <w:marLeft w:val="360"/>
          <w:marRight w:val="0"/>
          <w:marTop w:val="0"/>
          <w:marBottom w:val="0"/>
          <w:divBdr>
            <w:top w:val="none" w:sz="0" w:space="0" w:color="auto"/>
            <w:left w:val="none" w:sz="0" w:space="0" w:color="auto"/>
            <w:bottom w:val="none" w:sz="0" w:space="0" w:color="auto"/>
            <w:right w:val="none" w:sz="0" w:space="0" w:color="auto"/>
          </w:divBdr>
        </w:div>
        <w:div w:id="1470048073">
          <w:marLeft w:val="360"/>
          <w:marRight w:val="0"/>
          <w:marTop w:val="0"/>
          <w:marBottom w:val="0"/>
          <w:divBdr>
            <w:top w:val="none" w:sz="0" w:space="0" w:color="auto"/>
            <w:left w:val="none" w:sz="0" w:space="0" w:color="auto"/>
            <w:bottom w:val="none" w:sz="0" w:space="0" w:color="auto"/>
            <w:right w:val="none" w:sz="0" w:space="0" w:color="auto"/>
          </w:divBdr>
        </w:div>
      </w:divsChild>
    </w:div>
    <w:div w:id="1014843977">
      <w:bodyDiv w:val="1"/>
      <w:marLeft w:val="0"/>
      <w:marRight w:val="0"/>
      <w:marTop w:val="0"/>
      <w:marBottom w:val="0"/>
      <w:divBdr>
        <w:top w:val="none" w:sz="0" w:space="0" w:color="auto"/>
        <w:left w:val="none" w:sz="0" w:space="0" w:color="auto"/>
        <w:bottom w:val="none" w:sz="0" w:space="0" w:color="auto"/>
        <w:right w:val="none" w:sz="0" w:space="0" w:color="auto"/>
      </w:divBdr>
      <w:divsChild>
        <w:div w:id="654531448">
          <w:marLeft w:val="187"/>
          <w:marRight w:val="0"/>
          <w:marTop w:val="0"/>
          <w:marBottom w:val="0"/>
          <w:divBdr>
            <w:top w:val="none" w:sz="0" w:space="0" w:color="auto"/>
            <w:left w:val="none" w:sz="0" w:space="0" w:color="auto"/>
            <w:bottom w:val="none" w:sz="0" w:space="0" w:color="auto"/>
            <w:right w:val="none" w:sz="0" w:space="0" w:color="auto"/>
          </w:divBdr>
        </w:div>
        <w:div w:id="873688614">
          <w:marLeft w:val="187"/>
          <w:marRight w:val="0"/>
          <w:marTop w:val="0"/>
          <w:marBottom w:val="0"/>
          <w:divBdr>
            <w:top w:val="none" w:sz="0" w:space="0" w:color="auto"/>
            <w:left w:val="none" w:sz="0" w:space="0" w:color="auto"/>
            <w:bottom w:val="none" w:sz="0" w:space="0" w:color="auto"/>
            <w:right w:val="none" w:sz="0" w:space="0" w:color="auto"/>
          </w:divBdr>
        </w:div>
        <w:div w:id="1730810587">
          <w:marLeft w:val="187"/>
          <w:marRight w:val="0"/>
          <w:marTop w:val="0"/>
          <w:marBottom w:val="0"/>
          <w:divBdr>
            <w:top w:val="none" w:sz="0" w:space="0" w:color="auto"/>
            <w:left w:val="none" w:sz="0" w:space="0" w:color="auto"/>
            <w:bottom w:val="none" w:sz="0" w:space="0" w:color="auto"/>
            <w:right w:val="none" w:sz="0" w:space="0" w:color="auto"/>
          </w:divBdr>
        </w:div>
        <w:div w:id="1827431095">
          <w:marLeft w:val="187"/>
          <w:marRight w:val="0"/>
          <w:marTop w:val="0"/>
          <w:marBottom w:val="0"/>
          <w:divBdr>
            <w:top w:val="none" w:sz="0" w:space="0" w:color="auto"/>
            <w:left w:val="none" w:sz="0" w:space="0" w:color="auto"/>
            <w:bottom w:val="none" w:sz="0" w:space="0" w:color="auto"/>
            <w:right w:val="none" w:sz="0" w:space="0" w:color="auto"/>
          </w:divBdr>
        </w:div>
        <w:div w:id="1844129012">
          <w:marLeft w:val="187"/>
          <w:marRight w:val="0"/>
          <w:marTop w:val="0"/>
          <w:marBottom w:val="0"/>
          <w:divBdr>
            <w:top w:val="none" w:sz="0" w:space="0" w:color="auto"/>
            <w:left w:val="none" w:sz="0" w:space="0" w:color="auto"/>
            <w:bottom w:val="none" w:sz="0" w:space="0" w:color="auto"/>
            <w:right w:val="none" w:sz="0" w:space="0" w:color="auto"/>
          </w:divBdr>
        </w:div>
      </w:divsChild>
    </w:div>
    <w:div w:id="1022558315">
      <w:bodyDiv w:val="1"/>
      <w:marLeft w:val="0"/>
      <w:marRight w:val="0"/>
      <w:marTop w:val="0"/>
      <w:marBottom w:val="0"/>
      <w:divBdr>
        <w:top w:val="none" w:sz="0" w:space="0" w:color="auto"/>
        <w:left w:val="none" w:sz="0" w:space="0" w:color="auto"/>
        <w:bottom w:val="none" w:sz="0" w:space="0" w:color="auto"/>
        <w:right w:val="none" w:sz="0" w:space="0" w:color="auto"/>
      </w:divBdr>
      <w:divsChild>
        <w:div w:id="1174420715">
          <w:marLeft w:val="187"/>
          <w:marRight w:val="0"/>
          <w:marTop w:val="0"/>
          <w:marBottom w:val="0"/>
          <w:divBdr>
            <w:top w:val="none" w:sz="0" w:space="0" w:color="auto"/>
            <w:left w:val="none" w:sz="0" w:space="0" w:color="auto"/>
            <w:bottom w:val="none" w:sz="0" w:space="0" w:color="auto"/>
            <w:right w:val="none" w:sz="0" w:space="0" w:color="auto"/>
          </w:divBdr>
        </w:div>
        <w:div w:id="1360273875">
          <w:marLeft w:val="187"/>
          <w:marRight w:val="0"/>
          <w:marTop w:val="0"/>
          <w:marBottom w:val="0"/>
          <w:divBdr>
            <w:top w:val="none" w:sz="0" w:space="0" w:color="auto"/>
            <w:left w:val="none" w:sz="0" w:space="0" w:color="auto"/>
            <w:bottom w:val="none" w:sz="0" w:space="0" w:color="auto"/>
            <w:right w:val="none" w:sz="0" w:space="0" w:color="auto"/>
          </w:divBdr>
        </w:div>
        <w:div w:id="2096199099">
          <w:marLeft w:val="187"/>
          <w:marRight w:val="0"/>
          <w:marTop w:val="0"/>
          <w:marBottom w:val="0"/>
          <w:divBdr>
            <w:top w:val="none" w:sz="0" w:space="0" w:color="auto"/>
            <w:left w:val="none" w:sz="0" w:space="0" w:color="auto"/>
            <w:bottom w:val="none" w:sz="0" w:space="0" w:color="auto"/>
            <w:right w:val="none" w:sz="0" w:space="0" w:color="auto"/>
          </w:divBdr>
        </w:div>
        <w:div w:id="2113931196">
          <w:marLeft w:val="187"/>
          <w:marRight w:val="0"/>
          <w:marTop w:val="0"/>
          <w:marBottom w:val="0"/>
          <w:divBdr>
            <w:top w:val="none" w:sz="0" w:space="0" w:color="auto"/>
            <w:left w:val="none" w:sz="0" w:space="0" w:color="auto"/>
            <w:bottom w:val="none" w:sz="0" w:space="0" w:color="auto"/>
            <w:right w:val="none" w:sz="0" w:space="0" w:color="auto"/>
          </w:divBdr>
        </w:div>
      </w:divsChild>
    </w:div>
    <w:div w:id="1035546123">
      <w:bodyDiv w:val="1"/>
      <w:marLeft w:val="0"/>
      <w:marRight w:val="0"/>
      <w:marTop w:val="0"/>
      <w:marBottom w:val="0"/>
      <w:divBdr>
        <w:top w:val="none" w:sz="0" w:space="0" w:color="auto"/>
        <w:left w:val="none" w:sz="0" w:space="0" w:color="auto"/>
        <w:bottom w:val="none" w:sz="0" w:space="0" w:color="auto"/>
        <w:right w:val="none" w:sz="0" w:space="0" w:color="auto"/>
      </w:divBdr>
      <w:divsChild>
        <w:div w:id="411632009">
          <w:marLeft w:val="360"/>
          <w:marRight w:val="0"/>
          <w:marTop w:val="0"/>
          <w:marBottom w:val="0"/>
          <w:divBdr>
            <w:top w:val="none" w:sz="0" w:space="0" w:color="auto"/>
            <w:left w:val="none" w:sz="0" w:space="0" w:color="auto"/>
            <w:bottom w:val="none" w:sz="0" w:space="0" w:color="auto"/>
            <w:right w:val="none" w:sz="0" w:space="0" w:color="auto"/>
          </w:divBdr>
        </w:div>
        <w:div w:id="1394692220">
          <w:marLeft w:val="360"/>
          <w:marRight w:val="0"/>
          <w:marTop w:val="0"/>
          <w:marBottom w:val="0"/>
          <w:divBdr>
            <w:top w:val="none" w:sz="0" w:space="0" w:color="auto"/>
            <w:left w:val="none" w:sz="0" w:space="0" w:color="auto"/>
            <w:bottom w:val="none" w:sz="0" w:space="0" w:color="auto"/>
            <w:right w:val="none" w:sz="0" w:space="0" w:color="auto"/>
          </w:divBdr>
        </w:div>
      </w:divsChild>
    </w:div>
    <w:div w:id="1057782742">
      <w:bodyDiv w:val="1"/>
      <w:marLeft w:val="0"/>
      <w:marRight w:val="0"/>
      <w:marTop w:val="0"/>
      <w:marBottom w:val="0"/>
      <w:divBdr>
        <w:top w:val="none" w:sz="0" w:space="0" w:color="auto"/>
        <w:left w:val="none" w:sz="0" w:space="0" w:color="auto"/>
        <w:bottom w:val="none" w:sz="0" w:space="0" w:color="auto"/>
        <w:right w:val="none" w:sz="0" w:space="0" w:color="auto"/>
      </w:divBdr>
      <w:divsChild>
        <w:div w:id="405493383">
          <w:marLeft w:val="547"/>
          <w:marRight w:val="0"/>
          <w:marTop w:val="0"/>
          <w:marBottom w:val="0"/>
          <w:divBdr>
            <w:top w:val="none" w:sz="0" w:space="0" w:color="auto"/>
            <w:left w:val="none" w:sz="0" w:space="0" w:color="auto"/>
            <w:bottom w:val="none" w:sz="0" w:space="0" w:color="auto"/>
            <w:right w:val="none" w:sz="0" w:space="0" w:color="auto"/>
          </w:divBdr>
        </w:div>
        <w:div w:id="304967943">
          <w:marLeft w:val="547"/>
          <w:marRight w:val="0"/>
          <w:marTop w:val="0"/>
          <w:marBottom w:val="0"/>
          <w:divBdr>
            <w:top w:val="none" w:sz="0" w:space="0" w:color="auto"/>
            <w:left w:val="none" w:sz="0" w:space="0" w:color="auto"/>
            <w:bottom w:val="none" w:sz="0" w:space="0" w:color="auto"/>
            <w:right w:val="none" w:sz="0" w:space="0" w:color="auto"/>
          </w:divBdr>
        </w:div>
        <w:div w:id="326442862">
          <w:marLeft w:val="547"/>
          <w:marRight w:val="0"/>
          <w:marTop w:val="0"/>
          <w:marBottom w:val="0"/>
          <w:divBdr>
            <w:top w:val="none" w:sz="0" w:space="0" w:color="auto"/>
            <w:left w:val="none" w:sz="0" w:space="0" w:color="auto"/>
            <w:bottom w:val="none" w:sz="0" w:space="0" w:color="auto"/>
            <w:right w:val="none" w:sz="0" w:space="0" w:color="auto"/>
          </w:divBdr>
        </w:div>
        <w:div w:id="981737558">
          <w:marLeft w:val="547"/>
          <w:marRight w:val="0"/>
          <w:marTop w:val="0"/>
          <w:marBottom w:val="0"/>
          <w:divBdr>
            <w:top w:val="none" w:sz="0" w:space="0" w:color="auto"/>
            <w:left w:val="none" w:sz="0" w:space="0" w:color="auto"/>
            <w:bottom w:val="none" w:sz="0" w:space="0" w:color="auto"/>
            <w:right w:val="none" w:sz="0" w:space="0" w:color="auto"/>
          </w:divBdr>
        </w:div>
        <w:div w:id="1138955387">
          <w:marLeft w:val="547"/>
          <w:marRight w:val="0"/>
          <w:marTop w:val="0"/>
          <w:marBottom w:val="0"/>
          <w:divBdr>
            <w:top w:val="none" w:sz="0" w:space="0" w:color="auto"/>
            <w:left w:val="none" w:sz="0" w:space="0" w:color="auto"/>
            <w:bottom w:val="none" w:sz="0" w:space="0" w:color="auto"/>
            <w:right w:val="none" w:sz="0" w:space="0" w:color="auto"/>
          </w:divBdr>
        </w:div>
      </w:divsChild>
    </w:div>
    <w:div w:id="1058749986">
      <w:bodyDiv w:val="1"/>
      <w:marLeft w:val="0"/>
      <w:marRight w:val="0"/>
      <w:marTop w:val="0"/>
      <w:marBottom w:val="0"/>
      <w:divBdr>
        <w:top w:val="none" w:sz="0" w:space="0" w:color="auto"/>
        <w:left w:val="none" w:sz="0" w:space="0" w:color="auto"/>
        <w:bottom w:val="none" w:sz="0" w:space="0" w:color="auto"/>
        <w:right w:val="none" w:sz="0" w:space="0" w:color="auto"/>
      </w:divBdr>
    </w:div>
    <w:div w:id="1064378388">
      <w:bodyDiv w:val="1"/>
      <w:marLeft w:val="0"/>
      <w:marRight w:val="0"/>
      <w:marTop w:val="0"/>
      <w:marBottom w:val="0"/>
      <w:divBdr>
        <w:top w:val="none" w:sz="0" w:space="0" w:color="auto"/>
        <w:left w:val="none" w:sz="0" w:space="0" w:color="auto"/>
        <w:bottom w:val="none" w:sz="0" w:space="0" w:color="auto"/>
        <w:right w:val="none" w:sz="0" w:space="0" w:color="auto"/>
      </w:divBdr>
      <w:divsChild>
        <w:div w:id="512064632">
          <w:marLeft w:val="187"/>
          <w:marRight w:val="0"/>
          <w:marTop w:val="20"/>
          <w:marBottom w:val="20"/>
          <w:divBdr>
            <w:top w:val="none" w:sz="0" w:space="0" w:color="auto"/>
            <w:left w:val="none" w:sz="0" w:space="0" w:color="auto"/>
            <w:bottom w:val="none" w:sz="0" w:space="0" w:color="auto"/>
            <w:right w:val="none" w:sz="0" w:space="0" w:color="auto"/>
          </w:divBdr>
        </w:div>
        <w:div w:id="877088058">
          <w:marLeft w:val="187"/>
          <w:marRight w:val="0"/>
          <w:marTop w:val="20"/>
          <w:marBottom w:val="20"/>
          <w:divBdr>
            <w:top w:val="none" w:sz="0" w:space="0" w:color="auto"/>
            <w:left w:val="none" w:sz="0" w:space="0" w:color="auto"/>
            <w:bottom w:val="none" w:sz="0" w:space="0" w:color="auto"/>
            <w:right w:val="none" w:sz="0" w:space="0" w:color="auto"/>
          </w:divBdr>
        </w:div>
        <w:div w:id="1332025007">
          <w:marLeft w:val="187"/>
          <w:marRight w:val="0"/>
          <w:marTop w:val="20"/>
          <w:marBottom w:val="20"/>
          <w:divBdr>
            <w:top w:val="none" w:sz="0" w:space="0" w:color="auto"/>
            <w:left w:val="none" w:sz="0" w:space="0" w:color="auto"/>
            <w:bottom w:val="none" w:sz="0" w:space="0" w:color="auto"/>
            <w:right w:val="none" w:sz="0" w:space="0" w:color="auto"/>
          </w:divBdr>
        </w:div>
        <w:div w:id="1851988432">
          <w:marLeft w:val="187"/>
          <w:marRight w:val="0"/>
          <w:marTop w:val="20"/>
          <w:marBottom w:val="20"/>
          <w:divBdr>
            <w:top w:val="none" w:sz="0" w:space="0" w:color="auto"/>
            <w:left w:val="none" w:sz="0" w:space="0" w:color="auto"/>
            <w:bottom w:val="none" w:sz="0" w:space="0" w:color="auto"/>
            <w:right w:val="none" w:sz="0" w:space="0" w:color="auto"/>
          </w:divBdr>
        </w:div>
      </w:divsChild>
    </w:div>
    <w:div w:id="1074009818">
      <w:bodyDiv w:val="1"/>
      <w:marLeft w:val="0"/>
      <w:marRight w:val="0"/>
      <w:marTop w:val="0"/>
      <w:marBottom w:val="0"/>
      <w:divBdr>
        <w:top w:val="none" w:sz="0" w:space="0" w:color="auto"/>
        <w:left w:val="none" w:sz="0" w:space="0" w:color="auto"/>
        <w:bottom w:val="none" w:sz="0" w:space="0" w:color="auto"/>
        <w:right w:val="none" w:sz="0" w:space="0" w:color="auto"/>
      </w:divBdr>
      <w:divsChild>
        <w:div w:id="1991133160">
          <w:marLeft w:val="547"/>
          <w:marRight w:val="0"/>
          <w:marTop w:val="0"/>
          <w:marBottom w:val="0"/>
          <w:divBdr>
            <w:top w:val="none" w:sz="0" w:space="0" w:color="auto"/>
            <w:left w:val="none" w:sz="0" w:space="0" w:color="auto"/>
            <w:bottom w:val="none" w:sz="0" w:space="0" w:color="auto"/>
            <w:right w:val="none" w:sz="0" w:space="0" w:color="auto"/>
          </w:divBdr>
        </w:div>
        <w:div w:id="1430740801">
          <w:marLeft w:val="547"/>
          <w:marRight w:val="0"/>
          <w:marTop w:val="0"/>
          <w:marBottom w:val="0"/>
          <w:divBdr>
            <w:top w:val="none" w:sz="0" w:space="0" w:color="auto"/>
            <w:left w:val="none" w:sz="0" w:space="0" w:color="auto"/>
            <w:bottom w:val="none" w:sz="0" w:space="0" w:color="auto"/>
            <w:right w:val="none" w:sz="0" w:space="0" w:color="auto"/>
          </w:divBdr>
        </w:div>
        <w:div w:id="1821535546">
          <w:marLeft w:val="547"/>
          <w:marRight w:val="0"/>
          <w:marTop w:val="0"/>
          <w:marBottom w:val="0"/>
          <w:divBdr>
            <w:top w:val="none" w:sz="0" w:space="0" w:color="auto"/>
            <w:left w:val="none" w:sz="0" w:space="0" w:color="auto"/>
            <w:bottom w:val="none" w:sz="0" w:space="0" w:color="auto"/>
            <w:right w:val="none" w:sz="0" w:space="0" w:color="auto"/>
          </w:divBdr>
        </w:div>
        <w:div w:id="1777746466">
          <w:marLeft w:val="547"/>
          <w:marRight w:val="0"/>
          <w:marTop w:val="0"/>
          <w:marBottom w:val="0"/>
          <w:divBdr>
            <w:top w:val="none" w:sz="0" w:space="0" w:color="auto"/>
            <w:left w:val="none" w:sz="0" w:space="0" w:color="auto"/>
            <w:bottom w:val="none" w:sz="0" w:space="0" w:color="auto"/>
            <w:right w:val="none" w:sz="0" w:space="0" w:color="auto"/>
          </w:divBdr>
        </w:div>
      </w:divsChild>
    </w:div>
    <w:div w:id="1085417620">
      <w:bodyDiv w:val="1"/>
      <w:marLeft w:val="0"/>
      <w:marRight w:val="0"/>
      <w:marTop w:val="0"/>
      <w:marBottom w:val="0"/>
      <w:divBdr>
        <w:top w:val="none" w:sz="0" w:space="0" w:color="auto"/>
        <w:left w:val="none" w:sz="0" w:space="0" w:color="auto"/>
        <w:bottom w:val="none" w:sz="0" w:space="0" w:color="auto"/>
        <w:right w:val="none" w:sz="0" w:space="0" w:color="auto"/>
      </w:divBdr>
      <w:divsChild>
        <w:div w:id="1015573431">
          <w:marLeft w:val="187"/>
          <w:marRight w:val="0"/>
          <w:marTop w:val="20"/>
          <w:marBottom w:val="20"/>
          <w:divBdr>
            <w:top w:val="none" w:sz="0" w:space="0" w:color="auto"/>
            <w:left w:val="none" w:sz="0" w:space="0" w:color="auto"/>
            <w:bottom w:val="none" w:sz="0" w:space="0" w:color="auto"/>
            <w:right w:val="none" w:sz="0" w:space="0" w:color="auto"/>
          </w:divBdr>
        </w:div>
        <w:div w:id="1069963257">
          <w:marLeft w:val="187"/>
          <w:marRight w:val="0"/>
          <w:marTop w:val="20"/>
          <w:marBottom w:val="20"/>
          <w:divBdr>
            <w:top w:val="none" w:sz="0" w:space="0" w:color="auto"/>
            <w:left w:val="none" w:sz="0" w:space="0" w:color="auto"/>
            <w:bottom w:val="none" w:sz="0" w:space="0" w:color="auto"/>
            <w:right w:val="none" w:sz="0" w:space="0" w:color="auto"/>
          </w:divBdr>
        </w:div>
        <w:div w:id="1892112775">
          <w:marLeft w:val="187"/>
          <w:marRight w:val="0"/>
          <w:marTop w:val="20"/>
          <w:marBottom w:val="20"/>
          <w:divBdr>
            <w:top w:val="none" w:sz="0" w:space="0" w:color="auto"/>
            <w:left w:val="none" w:sz="0" w:space="0" w:color="auto"/>
            <w:bottom w:val="none" w:sz="0" w:space="0" w:color="auto"/>
            <w:right w:val="none" w:sz="0" w:space="0" w:color="auto"/>
          </w:divBdr>
        </w:div>
      </w:divsChild>
    </w:div>
    <w:div w:id="1094285820">
      <w:bodyDiv w:val="1"/>
      <w:marLeft w:val="0"/>
      <w:marRight w:val="0"/>
      <w:marTop w:val="0"/>
      <w:marBottom w:val="0"/>
      <w:divBdr>
        <w:top w:val="none" w:sz="0" w:space="0" w:color="auto"/>
        <w:left w:val="none" w:sz="0" w:space="0" w:color="auto"/>
        <w:bottom w:val="none" w:sz="0" w:space="0" w:color="auto"/>
        <w:right w:val="none" w:sz="0" w:space="0" w:color="auto"/>
      </w:divBdr>
      <w:divsChild>
        <w:div w:id="1423256608">
          <w:marLeft w:val="547"/>
          <w:marRight w:val="0"/>
          <w:marTop w:val="0"/>
          <w:marBottom w:val="0"/>
          <w:divBdr>
            <w:top w:val="none" w:sz="0" w:space="0" w:color="auto"/>
            <w:left w:val="none" w:sz="0" w:space="0" w:color="auto"/>
            <w:bottom w:val="none" w:sz="0" w:space="0" w:color="auto"/>
            <w:right w:val="none" w:sz="0" w:space="0" w:color="auto"/>
          </w:divBdr>
        </w:div>
        <w:div w:id="1493834969">
          <w:marLeft w:val="547"/>
          <w:marRight w:val="0"/>
          <w:marTop w:val="0"/>
          <w:marBottom w:val="0"/>
          <w:divBdr>
            <w:top w:val="none" w:sz="0" w:space="0" w:color="auto"/>
            <w:left w:val="none" w:sz="0" w:space="0" w:color="auto"/>
            <w:bottom w:val="none" w:sz="0" w:space="0" w:color="auto"/>
            <w:right w:val="none" w:sz="0" w:space="0" w:color="auto"/>
          </w:divBdr>
        </w:div>
        <w:div w:id="1682925416">
          <w:marLeft w:val="547"/>
          <w:marRight w:val="0"/>
          <w:marTop w:val="0"/>
          <w:marBottom w:val="0"/>
          <w:divBdr>
            <w:top w:val="none" w:sz="0" w:space="0" w:color="auto"/>
            <w:left w:val="none" w:sz="0" w:space="0" w:color="auto"/>
            <w:bottom w:val="none" w:sz="0" w:space="0" w:color="auto"/>
            <w:right w:val="none" w:sz="0" w:space="0" w:color="auto"/>
          </w:divBdr>
        </w:div>
        <w:div w:id="454758756">
          <w:marLeft w:val="547"/>
          <w:marRight w:val="0"/>
          <w:marTop w:val="0"/>
          <w:marBottom w:val="0"/>
          <w:divBdr>
            <w:top w:val="none" w:sz="0" w:space="0" w:color="auto"/>
            <w:left w:val="none" w:sz="0" w:space="0" w:color="auto"/>
            <w:bottom w:val="none" w:sz="0" w:space="0" w:color="auto"/>
            <w:right w:val="none" w:sz="0" w:space="0" w:color="auto"/>
          </w:divBdr>
        </w:div>
      </w:divsChild>
    </w:div>
    <w:div w:id="1109396719">
      <w:bodyDiv w:val="1"/>
      <w:marLeft w:val="0"/>
      <w:marRight w:val="0"/>
      <w:marTop w:val="0"/>
      <w:marBottom w:val="0"/>
      <w:divBdr>
        <w:top w:val="none" w:sz="0" w:space="0" w:color="auto"/>
        <w:left w:val="none" w:sz="0" w:space="0" w:color="auto"/>
        <w:bottom w:val="none" w:sz="0" w:space="0" w:color="auto"/>
        <w:right w:val="none" w:sz="0" w:space="0" w:color="auto"/>
      </w:divBdr>
      <w:divsChild>
        <w:div w:id="151988422">
          <w:marLeft w:val="187"/>
          <w:marRight w:val="0"/>
          <w:marTop w:val="20"/>
          <w:marBottom w:val="20"/>
          <w:divBdr>
            <w:top w:val="none" w:sz="0" w:space="0" w:color="auto"/>
            <w:left w:val="none" w:sz="0" w:space="0" w:color="auto"/>
            <w:bottom w:val="none" w:sz="0" w:space="0" w:color="auto"/>
            <w:right w:val="none" w:sz="0" w:space="0" w:color="auto"/>
          </w:divBdr>
        </w:div>
        <w:div w:id="1047486813">
          <w:marLeft w:val="187"/>
          <w:marRight w:val="0"/>
          <w:marTop w:val="20"/>
          <w:marBottom w:val="20"/>
          <w:divBdr>
            <w:top w:val="none" w:sz="0" w:space="0" w:color="auto"/>
            <w:left w:val="none" w:sz="0" w:space="0" w:color="auto"/>
            <w:bottom w:val="none" w:sz="0" w:space="0" w:color="auto"/>
            <w:right w:val="none" w:sz="0" w:space="0" w:color="auto"/>
          </w:divBdr>
        </w:div>
      </w:divsChild>
    </w:div>
    <w:div w:id="1123159453">
      <w:bodyDiv w:val="1"/>
      <w:marLeft w:val="0"/>
      <w:marRight w:val="0"/>
      <w:marTop w:val="0"/>
      <w:marBottom w:val="0"/>
      <w:divBdr>
        <w:top w:val="none" w:sz="0" w:space="0" w:color="auto"/>
        <w:left w:val="none" w:sz="0" w:space="0" w:color="auto"/>
        <w:bottom w:val="none" w:sz="0" w:space="0" w:color="auto"/>
        <w:right w:val="none" w:sz="0" w:space="0" w:color="auto"/>
      </w:divBdr>
      <w:divsChild>
        <w:div w:id="1162237890">
          <w:marLeft w:val="547"/>
          <w:marRight w:val="0"/>
          <w:marTop w:val="0"/>
          <w:marBottom w:val="0"/>
          <w:divBdr>
            <w:top w:val="none" w:sz="0" w:space="0" w:color="auto"/>
            <w:left w:val="none" w:sz="0" w:space="0" w:color="auto"/>
            <w:bottom w:val="none" w:sz="0" w:space="0" w:color="auto"/>
            <w:right w:val="none" w:sz="0" w:space="0" w:color="auto"/>
          </w:divBdr>
        </w:div>
      </w:divsChild>
    </w:div>
    <w:div w:id="1126043223">
      <w:bodyDiv w:val="1"/>
      <w:marLeft w:val="0"/>
      <w:marRight w:val="0"/>
      <w:marTop w:val="0"/>
      <w:marBottom w:val="0"/>
      <w:divBdr>
        <w:top w:val="none" w:sz="0" w:space="0" w:color="auto"/>
        <w:left w:val="none" w:sz="0" w:space="0" w:color="auto"/>
        <w:bottom w:val="none" w:sz="0" w:space="0" w:color="auto"/>
        <w:right w:val="none" w:sz="0" w:space="0" w:color="auto"/>
      </w:divBdr>
    </w:div>
    <w:div w:id="1139880749">
      <w:bodyDiv w:val="1"/>
      <w:marLeft w:val="0"/>
      <w:marRight w:val="0"/>
      <w:marTop w:val="0"/>
      <w:marBottom w:val="0"/>
      <w:divBdr>
        <w:top w:val="none" w:sz="0" w:space="0" w:color="auto"/>
        <w:left w:val="none" w:sz="0" w:space="0" w:color="auto"/>
        <w:bottom w:val="none" w:sz="0" w:space="0" w:color="auto"/>
        <w:right w:val="none" w:sz="0" w:space="0" w:color="auto"/>
      </w:divBdr>
    </w:div>
    <w:div w:id="1165974408">
      <w:bodyDiv w:val="1"/>
      <w:marLeft w:val="0"/>
      <w:marRight w:val="0"/>
      <w:marTop w:val="0"/>
      <w:marBottom w:val="0"/>
      <w:divBdr>
        <w:top w:val="none" w:sz="0" w:space="0" w:color="auto"/>
        <w:left w:val="none" w:sz="0" w:space="0" w:color="auto"/>
        <w:bottom w:val="none" w:sz="0" w:space="0" w:color="auto"/>
        <w:right w:val="none" w:sz="0" w:space="0" w:color="auto"/>
      </w:divBdr>
      <w:divsChild>
        <w:div w:id="828204998">
          <w:marLeft w:val="547"/>
          <w:marRight w:val="0"/>
          <w:marTop w:val="0"/>
          <w:marBottom w:val="0"/>
          <w:divBdr>
            <w:top w:val="none" w:sz="0" w:space="0" w:color="auto"/>
            <w:left w:val="none" w:sz="0" w:space="0" w:color="auto"/>
            <w:bottom w:val="none" w:sz="0" w:space="0" w:color="auto"/>
            <w:right w:val="none" w:sz="0" w:space="0" w:color="auto"/>
          </w:divBdr>
        </w:div>
        <w:div w:id="674917879">
          <w:marLeft w:val="547"/>
          <w:marRight w:val="0"/>
          <w:marTop w:val="0"/>
          <w:marBottom w:val="0"/>
          <w:divBdr>
            <w:top w:val="none" w:sz="0" w:space="0" w:color="auto"/>
            <w:left w:val="none" w:sz="0" w:space="0" w:color="auto"/>
            <w:bottom w:val="none" w:sz="0" w:space="0" w:color="auto"/>
            <w:right w:val="none" w:sz="0" w:space="0" w:color="auto"/>
          </w:divBdr>
        </w:div>
      </w:divsChild>
    </w:div>
    <w:div w:id="1198542637">
      <w:bodyDiv w:val="1"/>
      <w:marLeft w:val="0"/>
      <w:marRight w:val="0"/>
      <w:marTop w:val="0"/>
      <w:marBottom w:val="0"/>
      <w:divBdr>
        <w:top w:val="none" w:sz="0" w:space="0" w:color="auto"/>
        <w:left w:val="none" w:sz="0" w:space="0" w:color="auto"/>
        <w:bottom w:val="none" w:sz="0" w:space="0" w:color="auto"/>
        <w:right w:val="none" w:sz="0" w:space="0" w:color="auto"/>
      </w:divBdr>
      <w:divsChild>
        <w:div w:id="1028725262">
          <w:marLeft w:val="187"/>
          <w:marRight w:val="0"/>
          <w:marTop w:val="20"/>
          <w:marBottom w:val="20"/>
          <w:divBdr>
            <w:top w:val="none" w:sz="0" w:space="0" w:color="auto"/>
            <w:left w:val="none" w:sz="0" w:space="0" w:color="auto"/>
            <w:bottom w:val="none" w:sz="0" w:space="0" w:color="auto"/>
            <w:right w:val="none" w:sz="0" w:space="0" w:color="auto"/>
          </w:divBdr>
        </w:div>
        <w:div w:id="1520196761">
          <w:marLeft w:val="187"/>
          <w:marRight w:val="0"/>
          <w:marTop w:val="20"/>
          <w:marBottom w:val="20"/>
          <w:divBdr>
            <w:top w:val="none" w:sz="0" w:space="0" w:color="auto"/>
            <w:left w:val="none" w:sz="0" w:space="0" w:color="auto"/>
            <w:bottom w:val="none" w:sz="0" w:space="0" w:color="auto"/>
            <w:right w:val="none" w:sz="0" w:space="0" w:color="auto"/>
          </w:divBdr>
        </w:div>
        <w:div w:id="1627466413">
          <w:marLeft w:val="187"/>
          <w:marRight w:val="0"/>
          <w:marTop w:val="20"/>
          <w:marBottom w:val="20"/>
          <w:divBdr>
            <w:top w:val="none" w:sz="0" w:space="0" w:color="auto"/>
            <w:left w:val="none" w:sz="0" w:space="0" w:color="auto"/>
            <w:bottom w:val="none" w:sz="0" w:space="0" w:color="auto"/>
            <w:right w:val="none" w:sz="0" w:space="0" w:color="auto"/>
          </w:divBdr>
        </w:div>
      </w:divsChild>
    </w:div>
    <w:div w:id="1205675705">
      <w:bodyDiv w:val="1"/>
      <w:marLeft w:val="0"/>
      <w:marRight w:val="0"/>
      <w:marTop w:val="0"/>
      <w:marBottom w:val="0"/>
      <w:divBdr>
        <w:top w:val="none" w:sz="0" w:space="0" w:color="auto"/>
        <w:left w:val="none" w:sz="0" w:space="0" w:color="auto"/>
        <w:bottom w:val="none" w:sz="0" w:space="0" w:color="auto"/>
        <w:right w:val="none" w:sz="0" w:space="0" w:color="auto"/>
      </w:divBdr>
      <w:divsChild>
        <w:div w:id="701639391">
          <w:marLeft w:val="187"/>
          <w:marRight w:val="0"/>
          <w:marTop w:val="20"/>
          <w:marBottom w:val="20"/>
          <w:divBdr>
            <w:top w:val="none" w:sz="0" w:space="0" w:color="auto"/>
            <w:left w:val="none" w:sz="0" w:space="0" w:color="auto"/>
            <w:bottom w:val="none" w:sz="0" w:space="0" w:color="auto"/>
            <w:right w:val="none" w:sz="0" w:space="0" w:color="auto"/>
          </w:divBdr>
        </w:div>
        <w:div w:id="826867793">
          <w:marLeft w:val="187"/>
          <w:marRight w:val="0"/>
          <w:marTop w:val="20"/>
          <w:marBottom w:val="20"/>
          <w:divBdr>
            <w:top w:val="none" w:sz="0" w:space="0" w:color="auto"/>
            <w:left w:val="none" w:sz="0" w:space="0" w:color="auto"/>
            <w:bottom w:val="none" w:sz="0" w:space="0" w:color="auto"/>
            <w:right w:val="none" w:sz="0" w:space="0" w:color="auto"/>
          </w:divBdr>
        </w:div>
        <w:div w:id="1504510810">
          <w:marLeft w:val="187"/>
          <w:marRight w:val="0"/>
          <w:marTop w:val="20"/>
          <w:marBottom w:val="20"/>
          <w:divBdr>
            <w:top w:val="none" w:sz="0" w:space="0" w:color="auto"/>
            <w:left w:val="none" w:sz="0" w:space="0" w:color="auto"/>
            <w:bottom w:val="none" w:sz="0" w:space="0" w:color="auto"/>
            <w:right w:val="none" w:sz="0" w:space="0" w:color="auto"/>
          </w:divBdr>
        </w:div>
        <w:div w:id="1538347575">
          <w:marLeft w:val="187"/>
          <w:marRight w:val="0"/>
          <w:marTop w:val="20"/>
          <w:marBottom w:val="20"/>
          <w:divBdr>
            <w:top w:val="none" w:sz="0" w:space="0" w:color="auto"/>
            <w:left w:val="none" w:sz="0" w:space="0" w:color="auto"/>
            <w:bottom w:val="none" w:sz="0" w:space="0" w:color="auto"/>
            <w:right w:val="none" w:sz="0" w:space="0" w:color="auto"/>
          </w:divBdr>
        </w:div>
      </w:divsChild>
    </w:div>
    <w:div w:id="1208909333">
      <w:bodyDiv w:val="1"/>
      <w:marLeft w:val="0"/>
      <w:marRight w:val="0"/>
      <w:marTop w:val="0"/>
      <w:marBottom w:val="0"/>
      <w:divBdr>
        <w:top w:val="none" w:sz="0" w:space="0" w:color="auto"/>
        <w:left w:val="none" w:sz="0" w:space="0" w:color="auto"/>
        <w:bottom w:val="none" w:sz="0" w:space="0" w:color="auto"/>
        <w:right w:val="none" w:sz="0" w:space="0" w:color="auto"/>
      </w:divBdr>
      <w:divsChild>
        <w:div w:id="136072551">
          <w:marLeft w:val="547"/>
          <w:marRight w:val="0"/>
          <w:marTop w:val="0"/>
          <w:marBottom w:val="0"/>
          <w:divBdr>
            <w:top w:val="none" w:sz="0" w:space="0" w:color="auto"/>
            <w:left w:val="none" w:sz="0" w:space="0" w:color="auto"/>
            <w:bottom w:val="none" w:sz="0" w:space="0" w:color="auto"/>
            <w:right w:val="none" w:sz="0" w:space="0" w:color="auto"/>
          </w:divBdr>
        </w:div>
        <w:div w:id="1464692429">
          <w:marLeft w:val="547"/>
          <w:marRight w:val="0"/>
          <w:marTop w:val="0"/>
          <w:marBottom w:val="0"/>
          <w:divBdr>
            <w:top w:val="none" w:sz="0" w:space="0" w:color="auto"/>
            <w:left w:val="none" w:sz="0" w:space="0" w:color="auto"/>
            <w:bottom w:val="none" w:sz="0" w:space="0" w:color="auto"/>
            <w:right w:val="none" w:sz="0" w:space="0" w:color="auto"/>
          </w:divBdr>
        </w:div>
      </w:divsChild>
    </w:div>
    <w:div w:id="1212155754">
      <w:bodyDiv w:val="1"/>
      <w:marLeft w:val="0"/>
      <w:marRight w:val="0"/>
      <w:marTop w:val="0"/>
      <w:marBottom w:val="0"/>
      <w:divBdr>
        <w:top w:val="none" w:sz="0" w:space="0" w:color="auto"/>
        <w:left w:val="none" w:sz="0" w:space="0" w:color="auto"/>
        <w:bottom w:val="none" w:sz="0" w:space="0" w:color="auto"/>
        <w:right w:val="none" w:sz="0" w:space="0" w:color="auto"/>
      </w:divBdr>
    </w:div>
    <w:div w:id="1232733920">
      <w:bodyDiv w:val="1"/>
      <w:marLeft w:val="0"/>
      <w:marRight w:val="0"/>
      <w:marTop w:val="0"/>
      <w:marBottom w:val="0"/>
      <w:divBdr>
        <w:top w:val="none" w:sz="0" w:space="0" w:color="auto"/>
        <w:left w:val="none" w:sz="0" w:space="0" w:color="auto"/>
        <w:bottom w:val="none" w:sz="0" w:space="0" w:color="auto"/>
        <w:right w:val="none" w:sz="0" w:space="0" w:color="auto"/>
      </w:divBdr>
      <w:divsChild>
        <w:div w:id="658651958">
          <w:marLeft w:val="187"/>
          <w:marRight w:val="0"/>
          <w:marTop w:val="20"/>
          <w:marBottom w:val="20"/>
          <w:divBdr>
            <w:top w:val="none" w:sz="0" w:space="0" w:color="auto"/>
            <w:left w:val="none" w:sz="0" w:space="0" w:color="auto"/>
            <w:bottom w:val="none" w:sz="0" w:space="0" w:color="auto"/>
            <w:right w:val="none" w:sz="0" w:space="0" w:color="auto"/>
          </w:divBdr>
        </w:div>
        <w:div w:id="682590093">
          <w:marLeft w:val="187"/>
          <w:marRight w:val="0"/>
          <w:marTop w:val="20"/>
          <w:marBottom w:val="20"/>
          <w:divBdr>
            <w:top w:val="none" w:sz="0" w:space="0" w:color="auto"/>
            <w:left w:val="none" w:sz="0" w:space="0" w:color="auto"/>
            <w:bottom w:val="none" w:sz="0" w:space="0" w:color="auto"/>
            <w:right w:val="none" w:sz="0" w:space="0" w:color="auto"/>
          </w:divBdr>
        </w:div>
        <w:div w:id="1332676924">
          <w:marLeft w:val="187"/>
          <w:marRight w:val="0"/>
          <w:marTop w:val="20"/>
          <w:marBottom w:val="20"/>
          <w:divBdr>
            <w:top w:val="none" w:sz="0" w:space="0" w:color="auto"/>
            <w:left w:val="none" w:sz="0" w:space="0" w:color="auto"/>
            <w:bottom w:val="none" w:sz="0" w:space="0" w:color="auto"/>
            <w:right w:val="none" w:sz="0" w:space="0" w:color="auto"/>
          </w:divBdr>
        </w:div>
      </w:divsChild>
    </w:div>
    <w:div w:id="1245609844">
      <w:bodyDiv w:val="1"/>
      <w:marLeft w:val="0"/>
      <w:marRight w:val="0"/>
      <w:marTop w:val="0"/>
      <w:marBottom w:val="0"/>
      <w:divBdr>
        <w:top w:val="none" w:sz="0" w:space="0" w:color="auto"/>
        <w:left w:val="none" w:sz="0" w:space="0" w:color="auto"/>
        <w:bottom w:val="none" w:sz="0" w:space="0" w:color="auto"/>
        <w:right w:val="none" w:sz="0" w:space="0" w:color="auto"/>
      </w:divBdr>
      <w:divsChild>
        <w:div w:id="406001659">
          <w:marLeft w:val="547"/>
          <w:marRight w:val="0"/>
          <w:marTop w:val="0"/>
          <w:marBottom w:val="0"/>
          <w:divBdr>
            <w:top w:val="none" w:sz="0" w:space="0" w:color="auto"/>
            <w:left w:val="none" w:sz="0" w:space="0" w:color="auto"/>
            <w:bottom w:val="none" w:sz="0" w:space="0" w:color="auto"/>
            <w:right w:val="none" w:sz="0" w:space="0" w:color="auto"/>
          </w:divBdr>
        </w:div>
        <w:div w:id="1920868771">
          <w:marLeft w:val="547"/>
          <w:marRight w:val="0"/>
          <w:marTop w:val="0"/>
          <w:marBottom w:val="0"/>
          <w:divBdr>
            <w:top w:val="none" w:sz="0" w:space="0" w:color="auto"/>
            <w:left w:val="none" w:sz="0" w:space="0" w:color="auto"/>
            <w:bottom w:val="none" w:sz="0" w:space="0" w:color="auto"/>
            <w:right w:val="none" w:sz="0" w:space="0" w:color="auto"/>
          </w:divBdr>
        </w:div>
        <w:div w:id="1462698204">
          <w:marLeft w:val="547"/>
          <w:marRight w:val="0"/>
          <w:marTop w:val="0"/>
          <w:marBottom w:val="0"/>
          <w:divBdr>
            <w:top w:val="none" w:sz="0" w:space="0" w:color="auto"/>
            <w:left w:val="none" w:sz="0" w:space="0" w:color="auto"/>
            <w:bottom w:val="none" w:sz="0" w:space="0" w:color="auto"/>
            <w:right w:val="none" w:sz="0" w:space="0" w:color="auto"/>
          </w:divBdr>
        </w:div>
        <w:div w:id="1253977256">
          <w:marLeft w:val="547"/>
          <w:marRight w:val="0"/>
          <w:marTop w:val="0"/>
          <w:marBottom w:val="0"/>
          <w:divBdr>
            <w:top w:val="none" w:sz="0" w:space="0" w:color="auto"/>
            <w:left w:val="none" w:sz="0" w:space="0" w:color="auto"/>
            <w:bottom w:val="none" w:sz="0" w:space="0" w:color="auto"/>
            <w:right w:val="none" w:sz="0" w:space="0" w:color="auto"/>
          </w:divBdr>
        </w:div>
        <w:div w:id="398748014">
          <w:marLeft w:val="547"/>
          <w:marRight w:val="0"/>
          <w:marTop w:val="0"/>
          <w:marBottom w:val="0"/>
          <w:divBdr>
            <w:top w:val="none" w:sz="0" w:space="0" w:color="auto"/>
            <w:left w:val="none" w:sz="0" w:space="0" w:color="auto"/>
            <w:bottom w:val="none" w:sz="0" w:space="0" w:color="auto"/>
            <w:right w:val="none" w:sz="0" w:space="0" w:color="auto"/>
          </w:divBdr>
        </w:div>
      </w:divsChild>
    </w:div>
    <w:div w:id="1246036723">
      <w:bodyDiv w:val="1"/>
      <w:marLeft w:val="0"/>
      <w:marRight w:val="0"/>
      <w:marTop w:val="0"/>
      <w:marBottom w:val="0"/>
      <w:divBdr>
        <w:top w:val="none" w:sz="0" w:space="0" w:color="auto"/>
        <w:left w:val="none" w:sz="0" w:space="0" w:color="auto"/>
        <w:bottom w:val="none" w:sz="0" w:space="0" w:color="auto"/>
        <w:right w:val="none" w:sz="0" w:space="0" w:color="auto"/>
      </w:divBdr>
      <w:divsChild>
        <w:div w:id="440926681">
          <w:marLeft w:val="187"/>
          <w:marRight w:val="0"/>
          <w:marTop w:val="20"/>
          <w:marBottom w:val="20"/>
          <w:divBdr>
            <w:top w:val="none" w:sz="0" w:space="0" w:color="auto"/>
            <w:left w:val="none" w:sz="0" w:space="0" w:color="auto"/>
            <w:bottom w:val="none" w:sz="0" w:space="0" w:color="auto"/>
            <w:right w:val="none" w:sz="0" w:space="0" w:color="auto"/>
          </w:divBdr>
        </w:div>
        <w:div w:id="720522661">
          <w:marLeft w:val="187"/>
          <w:marRight w:val="0"/>
          <w:marTop w:val="20"/>
          <w:marBottom w:val="20"/>
          <w:divBdr>
            <w:top w:val="none" w:sz="0" w:space="0" w:color="auto"/>
            <w:left w:val="none" w:sz="0" w:space="0" w:color="auto"/>
            <w:bottom w:val="none" w:sz="0" w:space="0" w:color="auto"/>
            <w:right w:val="none" w:sz="0" w:space="0" w:color="auto"/>
          </w:divBdr>
        </w:div>
        <w:div w:id="1191452203">
          <w:marLeft w:val="187"/>
          <w:marRight w:val="0"/>
          <w:marTop w:val="20"/>
          <w:marBottom w:val="20"/>
          <w:divBdr>
            <w:top w:val="none" w:sz="0" w:space="0" w:color="auto"/>
            <w:left w:val="none" w:sz="0" w:space="0" w:color="auto"/>
            <w:bottom w:val="none" w:sz="0" w:space="0" w:color="auto"/>
            <w:right w:val="none" w:sz="0" w:space="0" w:color="auto"/>
          </w:divBdr>
        </w:div>
      </w:divsChild>
    </w:div>
    <w:div w:id="1256479190">
      <w:bodyDiv w:val="1"/>
      <w:marLeft w:val="0"/>
      <w:marRight w:val="0"/>
      <w:marTop w:val="0"/>
      <w:marBottom w:val="0"/>
      <w:divBdr>
        <w:top w:val="none" w:sz="0" w:space="0" w:color="auto"/>
        <w:left w:val="none" w:sz="0" w:space="0" w:color="auto"/>
        <w:bottom w:val="none" w:sz="0" w:space="0" w:color="auto"/>
        <w:right w:val="none" w:sz="0" w:space="0" w:color="auto"/>
      </w:divBdr>
      <w:divsChild>
        <w:div w:id="255795645">
          <w:marLeft w:val="547"/>
          <w:marRight w:val="0"/>
          <w:marTop w:val="0"/>
          <w:marBottom w:val="0"/>
          <w:divBdr>
            <w:top w:val="none" w:sz="0" w:space="0" w:color="auto"/>
            <w:left w:val="none" w:sz="0" w:space="0" w:color="auto"/>
            <w:bottom w:val="none" w:sz="0" w:space="0" w:color="auto"/>
            <w:right w:val="none" w:sz="0" w:space="0" w:color="auto"/>
          </w:divBdr>
        </w:div>
        <w:div w:id="139271555">
          <w:marLeft w:val="547"/>
          <w:marRight w:val="0"/>
          <w:marTop w:val="0"/>
          <w:marBottom w:val="0"/>
          <w:divBdr>
            <w:top w:val="none" w:sz="0" w:space="0" w:color="auto"/>
            <w:left w:val="none" w:sz="0" w:space="0" w:color="auto"/>
            <w:bottom w:val="none" w:sz="0" w:space="0" w:color="auto"/>
            <w:right w:val="none" w:sz="0" w:space="0" w:color="auto"/>
          </w:divBdr>
        </w:div>
        <w:div w:id="1201894536">
          <w:marLeft w:val="547"/>
          <w:marRight w:val="0"/>
          <w:marTop w:val="0"/>
          <w:marBottom w:val="0"/>
          <w:divBdr>
            <w:top w:val="none" w:sz="0" w:space="0" w:color="auto"/>
            <w:left w:val="none" w:sz="0" w:space="0" w:color="auto"/>
            <w:bottom w:val="none" w:sz="0" w:space="0" w:color="auto"/>
            <w:right w:val="none" w:sz="0" w:space="0" w:color="auto"/>
          </w:divBdr>
        </w:div>
        <w:div w:id="1666113">
          <w:marLeft w:val="547"/>
          <w:marRight w:val="0"/>
          <w:marTop w:val="0"/>
          <w:marBottom w:val="0"/>
          <w:divBdr>
            <w:top w:val="none" w:sz="0" w:space="0" w:color="auto"/>
            <w:left w:val="none" w:sz="0" w:space="0" w:color="auto"/>
            <w:bottom w:val="none" w:sz="0" w:space="0" w:color="auto"/>
            <w:right w:val="none" w:sz="0" w:space="0" w:color="auto"/>
          </w:divBdr>
        </w:div>
        <w:div w:id="1112899056">
          <w:marLeft w:val="547"/>
          <w:marRight w:val="0"/>
          <w:marTop w:val="0"/>
          <w:marBottom w:val="0"/>
          <w:divBdr>
            <w:top w:val="none" w:sz="0" w:space="0" w:color="auto"/>
            <w:left w:val="none" w:sz="0" w:space="0" w:color="auto"/>
            <w:bottom w:val="none" w:sz="0" w:space="0" w:color="auto"/>
            <w:right w:val="none" w:sz="0" w:space="0" w:color="auto"/>
          </w:divBdr>
        </w:div>
        <w:div w:id="1984121206">
          <w:marLeft w:val="547"/>
          <w:marRight w:val="0"/>
          <w:marTop w:val="0"/>
          <w:marBottom w:val="0"/>
          <w:divBdr>
            <w:top w:val="none" w:sz="0" w:space="0" w:color="auto"/>
            <w:left w:val="none" w:sz="0" w:space="0" w:color="auto"/>
            <w:bottom w:val="none" w:sz="0" w:space="0" w:color="auto"/>
            <w:right w:val="none" w:sz="0" w:space="0" w:color="auto"/>
          </w:divBdr>
        </w:div>
        <w:div w:id="1811970225">
          <w:marLeft w:val="547"/>
          <w:marRight w:val="0"/>
          <w:marTop w:val="0"/>
          <w:marBottom w:val="0"/>
          <w:divBdr>
            <w:top w:val="none" w:sz="0" w:space="0" w:color="auto"/>
            <w:left w:val="none" w:sz="0" w:space="0" w:color="auto"/>
            <w:bottom w:val="none" w:sz="0" w:space="0" w:color="auto"/>
            <w:right w:val="none" w:sz="0" w:space="0" w:color="auto"/>
          </w:divBdr>
        </w:div>
      </w:divsChild>
    </w:div>
    <w:div w:id="1262447333">
      <w:bodyDiv w:val="1"/>
      <w:marLeft w:val="0"/>
      <w:marRight w:val="0"/>
      <w:marTop w:val="0"/>
      <w:marBottom w:val="0"/>
      <w:divBdr>
        <w:top w:val="none" w:sz="0" w:space="0" w:color="auto"/>
        <w:left w:val="none" w:sz="0" w:space="0" w:color="auto"/>
        <w:bottom w:val="none" w:sz="0" w:space="0" w:color="auto"/>
        <w:right w:val="none" w:sz="0" w:space="0" w:color="auto"/>
      </w:divBdr>
      <w:divsChild>
        <w:div w:id="1681540762">
          <w:marLeft w:val="547"/>
          <w:marRight w:val="0"/>
          <w:marTop w:val="0"/>
          <w:marBottom w:val="0"/>
          <w:divBdr>
            <w:top w:val="none" w:sz="0" w:space="0" w:color="auto"/>
            <w:left w:val="none" w:sz="0" w:space="0" w:color="auto"/>
            <w:bottom w:val="none" w:sz="0" w:space="0" w:color="auto"/>
            <w:right w:val="none" w:sz="0" w:space="0" w:color="auto"/>
          </w:divBdr>
        </w:div>
        <w:div w:id="529419336">
          <w:marLeft w:val="547"/>
          <w:marRight w:val="0"/>
          <w:marTop w:val="0"/>
          <w:marBottom w:val="0"/>
          <w:divBdr>
            <w:top w:val="none" w:sz="0" w:space="0" w:color="auto"/>
            <w:left w:val="none" w:sz="0" w:space="0" w:color="auto"/>
            <w:bottom w:val="none" w:sz="0" w:space="0" w:color="auto"/>
            <w:right w:val="none" w:sz="0" w:space="0" w:color="auto"/>
          </w:divBdr>
        </w:div>
        <w:div w:id="1584023202">
          <w:marLeft w:val="547"/>
          <w:marRight w:val="0"/>
          <w:marTop w:val="0"/>
          <w:marBottom w:val="0"/>
          <w:divBdr>
            <w:top w:val="none" w:sz="0" w:space="0" w:color="auto"/>
            <w:left w:val="none" w:sz="0" w:space="0" w:color="auto"/>
            <w:bottom w:val="none" w:sz="0" w:space="0" w:color="auto"/>
            <w:right w:val="none" w:sz="0" w:space="0" w:color="auto"/>
          </w:divBdr>
        </w:div>
        <w:div w:id="1474524112">
          <w:marLeft w:val="547"/>
          <w:marRight w:val="0"/>
          <w:marTop w:val="0"/>
          <w:marBottom w:val="0"/>
          <w:divBdr>
            <w:top w:val="none" w:sz="0" w:space="0" w:color="auto"/>
            <w:left w:val="none" w:sz="0" w:space="0" w:color="auto"/>
            <w:bottom w:val="none" w:sz="0" w:space="0" w:color="auto"/>
            <w:right w:val="none" w:sz="0" w:space="0" w:color="auto"/>
          </w:divBdr>
        </w:div>
        <w:div w:id="72357801">
          <w:marLeft w:val="547"/>
          <w:marRight w:val="0"/>
          <w:marTop w:val="0"/>
          <w:marBottom w:val="0"/>
          <w:divBdr>
            <w:top w:val="none" w:sz="0" w:space="0" w:color="auto"/>
            <w:left w:val="none" w:sz="0" w:space="0" w:color="auto"/>
            <w:bottom w:val="none" w:sz="0" w:space="0" w:color="auto"/>
            <w:right w:val="none" w:sz="0" w:space="0" w:color="auto"/>
          </w:divBdr>
        </w:div>
        <w:div w:id="1625378850">
          <w:marLeft w:val="547"/>
          <w:marRight w:val="0"/>
          <w:marTop w:val="0"/>
          <w:marBottom w:val="0"/>
          <w:divBdr>
            <w:top w:val="none" w:sz="0" w:space="0" w:color="auto"/>
            <w:left w:val="none" w:sz="0" w:space="0" w:color="auto"/>
            <w:bottom w:val="none" w:sz="0" w:space="0" w:color="auto"/>
            <w:right w:val="none" w:sz="0" w:space="0" w:color="auto"/>
          </w:divBdr>
        </w:div>
      </w:divsChild>
    </w:div>
    <w:div w:id="1262565553">
      <w:bodyDiv w:val="1"/>
      <w:marLeft w:val="0"/>
      <w:marRight w:val="0"/>
      <w:marTop w:val="0"/>
      <w:marBottom w:val="0"/>
      <w:divBdr>
        <w:top w:val="none" w:sz="0" w:space="0" w:color="auto"/>
        <w:left w:val="none" w:sz="0" w:space="0" w:color="auto"/>
        <w:bottom w:val="none" w:sz="0" w:space="0" w:color="auto"/>
        <w:right w:val="none" w:sz="0" w:space="0" w:color="auto"/>
      </w:divBdr>
      <w:divsChild>
        <w:div w:id="928545330">
          <w:marLeft w:val="547"/>
          <w:marRight w:val="0"/>
          <w:marTop w:val="0"/>
          <w:marBottom w:val="0"/>
          <w:divBdr>
            <w:top w:val="none" w:sz="0" w:space="0" w:color="auto"/>
            <w:left w:val="none" w:sz="0" w:space="0" w:color="auto"/>
            <w:bottom w:val="none" w:sz="0" w:space="0" w:color="auto"/>
            <w:right w:val="none" w:sz="0" w:space="0" w:color="auto"/>
          </w:divBdr>
        </w:div>
        <w:div w:id="752749097">
          <w:marLeft w:val="547"/>
          <w:marRight w:val="0"/>
          <w:marTop w:val="0"/>
          <w:marBottom w:val="0"/>
          <w:divBdr>
            <w:top w:val="none" w:sz="0" w:space="0" w:color="auto"/>
            <w:left w:val="none" w:sz="0" w:space="0" w:color="auto"/>
            <w:bottom w:val="none" w:sz="0" w:space="0" w:color="auto"/>
            <w:right w:val="none" w:sz="0" w:space="0" w:color="auto"/>
          </w:divBdr>
        </w:div>
        <w:div w:id="1374959961">
          <w:marLeft w:val="547"/>
          <w:marRight w:val="0"/>
          <w:marTop w:val="0"/>
          <w:marBottom w:val="0"/>
          <w:divBdr>
            <w:top w:val="none" w:sz="0" w:space="0" w:color="auto"/>
            <w:left w:val="none" w:sz="0" w:space="0" w:color="auto"/>
            <w:bottom w:val="none" w:sz="0" w:space="0" w:color="auto"/>
            <w:right w:val="none" w:sz="0" w:space="0" w:color="auto"/>
          </w:divBdr>
        </w:div>
        <w:div w:id="1258950570">
          <w:marLeft w:val="547"/>
          <w:marRight w:val="0"/>
          <w:marTop w:val="0"/>
          <w:marBottom w:val="0"/>
          <w:divBdr>
            <w:top w:val="none" w:sz="0" w:space="0" w:color="auto"/>
            <w:left w:val="none" w:sz="0" w:space="0" w:color="auto"/>
            <w:bottom w:val="none" w:sz="0" w:space="0" w:color="auto"/>
            <w:right w:val="none" w:sz="0" w:space="0" w:color="auto"/>
          </w:divBdr>
        </w:div>
        <w:div w:id="1949698110">
          <w:marLeft w:val="547"/>
          <w:marRight w:val="0"/>
          <w:marTop w:val="0"/>
          <w:marBottom w:val="0"/>
          <w:divBdr>
            <w:top w:val="none" w:sz="0" w:space="0" w:color="auto"/>
            <w:left w:val="none" w:sz="0" w:space="0" w:color="auto"/>
            <w:bottom w:val="none" w:sz="0" w:space="0" w:color="auto"/>
            <w:right w:val="none" w:sz="0" w:space="0" w:color="auto"/>
          </w:divBdr>
        </w:div>
      </w:divsChild>
    </w:div>
    <w:div w:id="1275864957">
      <w:bodyDiv w:val="1"/>
      <w:marLeft w:val="0"/>
      <w:marRight w:val="0"/>
      <w:marTop w:val="0"/>
      <w:marBottom w:val="0"/>
      <w:divBdr>
        <w:top w:val="none" w:sz="0" w:space="0" w:color="auto"/>
        <w:left w:val="none" w:sz="0" w:space="0" w:color="auto"/>
        <w:bottom w:val="none" w:sz="0" w:space="0" w:color="auto"/>
        <w:right w:val="none" w:sz="0" w:space="0" w:color="auto"/>
      </w:divBdr>
      <w:divsChild>
        <w:div w:id="1230580663">
          <w:marLeft w:val="547"/>
          <w:marRight w:val="0"/>
          <w:marTop w:val="0"/>
          <w:marBottom w:val="0"/>
          <w:divBdr>
            <w:top w:val="none" w:sz="0" w:space="0" w:color="auto"/>
            <w:left w:val="none" w:sz="0" w:space="0" w:color="auto"/>
            <w:bottom w:val="none" w:sz="0" w:space="0" w:color="auto"/>
            <w:right w:val="none" w:sz="0" w:space="0" w:color="auto"/>
          </w:divBdr>
        </w:div>
        <w:div w:id="2033264770">
          <w:marLeft w:val="547"/>
          <w:marRight w:val="0"/>
          <w:marTop w:val="0"/>
          <w:marBottom w:val="0"/>
          <w:divBdr>
            <w:top w:val="none" w:sz="0" w:space="0" w:color="auto"/>
            <w:left w:val="none" w:sz="0" w:space="0" w:color="auto"/>
            <w:bottom w:val="none" w:sz="0" w:space="0" w:color="auto"/>
            <w:right w:val="none" w:sz="0" w:space="0" w:color="auto"/>
          </w:divBdr>
        </w:div>
        <w:div w:id="1470976935">
          <w:marLeft w:val="547"/>
          <w:marRight w:val="0"/>
          <w:marTop w:val="0"/>
          <w:marBottom w:val="0"/>
          <w:divBdr>
            <w:top w:val="none" w:sz="0" w:space="0" w:color="auto"/>
            <w:left w:val="none" w:sz="0" w:space="0" w:color="auto"/>
            <w:bottom w:val="none" w:sz="0" w:space="0" w:color="auto"/>
            <w:right w:val="none" w:sz="0" w:space="0" w:color="auto"/>
          </w:divBdr>
        </w:div>
      </w:divsChild>
    </w:div>
    <w:div w:id="1297830279">
      <w:bodyDiv w:val="1"/>
      <w:marLeft w:val="0"/>
      <w:marRight w:val="0"/>
      <w:marTop w:val="0"/>
      <w:marBottom w:val="0"/>
      <w:divBdr>
        <w:top w:val="none" w:sz="0" w:space="0" w:color="auto"/>
        <w:left w:val="none" w:sz="0" w:space="0" w:color="auto"/>
        <w:bottom w:val="none" w:sz="0" w:space="0" w:color="auto"/>
        <w:right w:val="none" w:sz="0" w:space="0" w:color="auto"/>
      </w:divBdr>
      <w:divsChild>
        <w:div w:id="630015712">
          <w:marLeft w:val="547"/>
          <w:marRight w:val="0"/>
          <w:marTop w:val="0"/>
          <w:marBottom w:val="0"/>
          <w:divBdr>
            <w:top w:val="none" w:sz="0" w:space="0" w:color="auto"/>
            <w:left w:val="none" w:sz="0" w:space="0" w:color="auto"/>
            <w:bottom w:val="none" w:sz="0" w:space="0" w:color="auto"/>
            <w:right w:val="none" w:sz="0" w:space="0" w:color="auto"/>
          </w:divBdr>
        </w:div>
        <w:div w:id="2103867189">
          <w:marLeft w:val="547"/>
          <w:marRight w:val="0"/>
          <w:marTop w:val="0"/>
          <w:marBottom w:val="0"/>
          <w:divBdr>
            <w:top w:val="none" w:sz="0" w:space="0" w:color="auto"/>
            <w:left w:val="none" w:sz="0" w:space="0" w:color="auto"/>
            <w:bottom w:val="none" w:sz="0" w:space="0" w:color="auto"/>
            <w:right w:val="none" w:sz="0" w:space="0" w:color="auto"/>
          </w:divBdr>
        </w:div>
      </w:divsChild>
    </w:div>
    <w:div w:id="1299071102">
      <w:bodyDiv w:val="1"/>
      <w:marLeft w:val="0"/>
      <w:marRight w:val="0"/>
      <w:marTop w:val="0"/>
      <w:marBottom w:val="0"/>
      <w:divBdr>
        <w:top w:val="none" w:sz="0" w:space="0" w:color="auto"/>
        <w:left w:val="none" w:sz="0" w:space="0" w:color="auto"/>
        <w:bottom w:val="none" w:sz="0" w:space="0" w:color="auto"/>
        <w:right w:val="none" w:sz="0" w:space="0" w:color="auto"/>
      </w:divBdr>
      <w:divsChild>
        <w:div w:id="1041784957">
          <w:marLeft w:val="187"/>
          <w:marRight w:val="0"/>
          <w:marTop w:val="0"/>
          <w:marBottom w:val="0"/>
          <w:divBdr>
            <w:top w:val="none" w:sz="0" w:space="0" w:color="auto"/>
            <w:left w:val="none" w:sz="0" w:space="0" w:color="auto"/>
            <w:bottom w:val="none" w:sz="0" w:space="0" w:color="auto"/>
            <w:right w:val="none" w:sz="0" w:space="0" w:color="auto"/>
          </w:divBdr>
        </w:div>
        <w:div w:id="1712806320">
          <w:marLeft w:val="187"/>
          <w:marRight w:val="0"/>
          <w:marTop w:val="0"/>
          <w:marBottom w:val="0"/>
          <w:divBdr>
            <w:top w:val="none" w:sz="0" w:space="0" w:color="auto"/>
            <w:left w:val="none" w:sz="0" w:space="0" w:color="auto"/>
            <w:bottom w:val="none" w:sz="0" w:space="0" w:color="auto"/>
            <w:right w:val="none" w:sz="0" w:space="0" w:color="auto"/>
          </w:divBdr>
        </w:div>
      </w:divsChild>
    </w:div>
    <w:div w:id="1304315786">
      <w:bodyDiv w:val="1"/>
      <w:marLeft w:val="0"/>
      <w:marRight w:val="0"/>
      <w:marTop w:val="0"/>
      <w:marBottom w:val="0"/>
      <w:divBdr>
        <w:top w:val="none" w:sz="0" w:space="0" w:color="auto"/>
        <w:left w:val="none" w:sz="0" w:space="0" w:color="auto"/>
        <w:bottom w:val="none" w:sz="0" w:space="0" w:color="auto"/>
        <w:right w:val="none" w:sz="0" w:space="0" w:color="auto"/>
      </w:divBdr>
      <w:divsChild>
        <w:div w:id="45840250">
          <w:marLeft w:val="187"/>
          <w:marRight w:val="0"/>
          <w:marTop w:val="0"/>
          <w:marBottom w:val="0"/>
          <w:divBdr>
            <w:top w:val="none" w:sz="0" w:space="0" w:color="auto"/>
            <w:left w:val="none" w:sz="0" w:space="0" w:color="auto"/>
            <w:bottom w:val="none" w:sz="0" w:space="0" w:color="auto"/>
            <w:right w:val="none" w:sz="0" w:space="0" w:color="auto"/>
          </w:divBdr>
        </w:div>
        <w:div w:id="332993763">
          <w:marLeft w:val="187"/>
          <w:marRight w:val="0"/>
          <w:marTop w:val="0"/>
          <w:marBottom w:val="0"/>
          <w:divBdr>
            <w:top w:val="none" w:sz="0" w:space="0" w:color="auto"/>
            <w:left w:val="none" w:sz="0" w:space="0" w:color="auto"/>
            <w:bottom w:val="none" w:sz="0" w:space="0" w:color="auto"/>
            <w:right w:val="none" w:sz="0" w:space="0" w:color="auto"/>
          </w:divBdr>
        </w:div>
        <w:div w:id="382950712">
          <w:marLeft w:val="187"/>
          <w:marRight w:val="0"/>
          <w:marTop w:val="0"/>
          <w:marBottom w:val="0"/>
          <w:divBdr>
            <w:top w:val="none" w:sz="0" w:space="0" w:color="auto"/>
            <w:left w:val="none" w:sz="0" w:space="0" w:color="auto"/>
            <w:bottom w:val="none" w:sz="0" w:space="0" w:color="auto"/>
            <w:right w:val="none" w:sz="0" w:space="0" w:color="auto"/>
          </w:divBdr>
        </w:div>
        <w:div w:id="1377699326">
          <w:marLeft w:val="187"/>
          <w:marRight w:val="0"/>
          <w:marTop w:val="0"/>
          <w:marBottom w:val="0"/>
          <w:divBdr>
            <w:top w:val="none" w:sz="0" w:space="0" w:color="auto"/>
            <w:left w:val="none" w:sz="0" w:space="0" w:color="auto"/>
            <w:bottom w:val="none" w:sz="0" w:space="0" w:color="auto"/>
            <w:right w:val="none" w:sz="0" w:space="0" w:color="auto"/>
          </w:divBdr>
        </w:div>
      </w:divsChild>
    </w:div>
    <w:div w:id="1368070070">
      <w:bodyDiv w:val="1"/>
      <w:marLeft w:val="0"/>
      <w:marRight w:val="0"/>
      <w:marTop w:val="0"/>
      <w:marBottom w:val="0"/>
      <w:divBdr>
        <w:top w:val="none" w:sz="0" w:space="0" w:color="auto"/>
        <w:left w:val="none" w:sz="0" w:space="0" w:color="auto"/>
        <w:bottom w:val="none" w:sz="0" w:space="0" w:color="auto"/>
        <w:right w:val="none" w:sz="0" w:space="0" w:color="auto"/>
      </w:divBdr>
    </w:div>
    <w:div w:id="1377847697">
      <w:bodyDiv w:val="1"/>
      <w:marLeft w:val="0"/>
      <w:marRight w:val="0"/>
      <w:marTop w:val="0"/>
      <w:marBottom w:val="0"/>
      <w:divBdr>
        <w:top w:val="none" w:sz="0" w:space="0" w:color="auto"/>
        <w:left w:val="none" w:sz="0" w:space="0" w:color="auto"/>
        <w:bottom w:val="none" w:sz="0" w:space="0" w:color="auto"/>
        <w:right w:val="none" w:sz="0" w:space="0" w:color="auto"/>
      </w:divBdr>
      <w:divsChild>
        <w:div w:id="102919637">
          <w:marLeft w:val="187"/>
          <w:marRight w:val="0"/>
          <w:marTop w:val="20"/>
          <w:marBottom w:val="20"/>
          <w:divBdr>
            <w:top w:val="none" w:sz="0" w:space="0" w:color="auto"/>
            <w:left w:val="none" w:sz="0" w:space="0" w:color="auto"/>
            <w:bottom w:val="none" w:sz="0" w:space="0" w:color="auto"/>
            <w:right w:val="none" w:sz="0" w:space="0" w:color="auto"/>
          </w:divBdr>
        </w:div>
        <w:div w:id="402532767">
          <w:marLeft w:val="187"/>
          <w:marRight w:val="0"/>
          <w:marTop w:val="20"/>
          <w:marBottom w:val="20"/>
          <w:divBdr>
            <w:top w:val="none" w:sz="0" w:space="0" w:color="auto"/>
            <w:left w:val="none" w:sz="0" w:space="0" w:color="auto"/>
            <w:bottom w:val="none" w:sz="0" w:space="0" w:color="auto"/>
            <w:right w:val="none" w:sz="0" w:space="0" w:color="auto"/>
          </w:divBdr>
        </w:div>
        <w:div w:id="700085281">
          <w:marLeft w:val="187"/>
          <w:marRight w:val="0"/>
          <w:marTop w:val="20"/>
          <w:marBottom w:val="20"/>
          <w:divBdr>
            <w:top w:val="none" w:sz="0" w:space="0" w:color="auto"/>
            <w:left w:val="none" w:sz="0" w:space="0" w:color="auto"/>
            <w:bottom w:val="none" w:sz="0" w:space="0" w:color="auto"/>
            <w:right w:val="none" w:sz="0" w:space="0" w:color="auto"/>
          </w:divBdr>
        </w:div>
        <w:div w:id="1668482038">
          <w:marLeft w:val="187"/>
          <w:marRight w:val="0"/>
          <w:marTop w:val="20"/>
          <w:marBottom w:val="20"/>
          <w:divBdr>
            <w:top w:val="none" w:sz="0" w:space="0" w:color="auto"/>
            <w:left w:val="none" w:sz="0" w:space="0" w:color="auto"/>
            <w:bottom w:val="none" w:sz="0" w:space="0" w:color="auto"/>
            <w:right w:val="none" w:sz="0" w:space="0" w:color="auto"/>
          </w:divBdr>
        </w:div>
        <w:div w:id="1896695896">
          <w:marLeft w:val="187"/>
          <w:marRight w:val="0"/>
          <w:marTop w:val="20"/>
          <w:marBottom w:val="20"/>
          <w:divBdr>
            <w:top w:val="none" w:sz="0" w:space="0" w:color="auto"/>
            <w:left w:val="none" w:sz="0" w:space="0" w:color="auto"/>
            <w:bottom w:val="none" w:sz="0" w:space="0" w:color="auto"/>
            <w:right w:val="none" w:sz="0" w:space="0" w:color="auto"/>
          </w:divBdr>
        </w:div>
      </w:divsChild>
    </w:div>
    <w:div w:id="1396516135">
      <w:bodyDiv w:val="1"/>
      <w:marLeft w:val="0"/>
      <w:marRight w:val="0"/>
      <w:marTop w:val="0"/>
      <w:marBottom w:val="0"/>
      <w:divBdr>
        <w:top w:val="none" w:sz="0" w:space="0" w:color="auto"/>
        <w:left w:val="none" w:sz="0" w:space="0" w:color="auto"/>
        <w:bottom w:val="none" w:sz="0" w:space="0" w:color="auto"/>
        <w:right w:val="none" w:sz="0" w:space="0" w:color="auto"/>
      </w:divBdr>
      <w:divsChild>
        <w:div w:id="1438866734">
          <w:marLeft w:val="187"/>
          <w:marRight w:val="0"/>
          <w:marTop w:val="20"/>
          <w:marBottom w:val="20"/>
          <w:divBdr>
            <w:top w:val="none" w:sz="0" w:space="0" w:color="auto"/>
            <w:left w:val="none" w:sz="0" w:space="0" w:color="auto"/>
            <w:bottom w:val="none" w:sz="0" w:space="0" w:color="auto"/>
            <w:right w:val="none" w:sz="0" w:space="0" w:color="auto"/>
          </w:divBdr>
        </w:div>
        <w:div w:id="1834376206">
          <w:marLeft w:val="187"/>
          <w:marRight w:val="0"/>
          <w:marTop w:val="20"/>
          <w:marBottom w:val="20"/>
          <w:divBdr>
            <w:top w:val="none" w:sz="0" w:space="0" w:color="auto"/>
            <w:left w:val="none" w:sz="0" w:space="0" w:color="auto"/>
            <w:bottom w:val="none" w:sz="0" w:space="0" w:color="auto"/>
            <w:right w:val="none" w:sz="0" w:space="0" w:color="auto"/>
          </w:divBdr>
        </w:div>
        <w:div w:id="1873224005">
          <w:marLeft w:val="187"/>
          <w:marRight w:val="0"/>
          <w:marTop w:val="20"/>
          <w:marBottom w:val="20"/>
          <w:divBdr>
            <w:top w:val="none" w:sz="0" w:space="0" w:color="auto"/>
            <w:left w:val="none" w:sz="0" w:space="0" w:color="auto"/>
            <w:bottom w:val="none" w:sz="0" w:space="0" w:color="auto"/>
            <w:right w:val="none" w:sz="0" w:space="0" w:color="auto"/>
          </w:divBdr>
        </w:div>
      </w:divsChild>
    </w:div>
    <w:div w:id="1398672771">
      <w:bodyDiv w:val="1"/>
      <w:marLeft w:val="0"/>
      <w:marRight w:val="0"/>
      <w:marTop w:val="0"/>
      <w:marBottom w:val="0"/>
      <w:divBdr>
        <w:top w:val="none" w:sz="0" w:space="0" w:color="auto"/>
        <w:left w:val="none" w:sz="0" w:space="0" w:color="auto"/>
        <w:bottom w:val="none" w:sz="0" w:space="0" w:color="auto"/>
        <w:right w:val="none" w:sz="0" w:space="0" w:color="auto"/>
      </w:divBdr>
      <w:divsChild>
        <w:div w:id="103042413">
          <w:marLeft w:val="187"/>
          <w:marRight w:val="0"/>
          <w:marTop w:val="20"/>
          <w:marBottom w:val="20"/>
          <w:divBdr>
            <w:top w:val="none" w:sz="0" w:space="0" w:color="auto"/>
            <w:left w:val="none" w:sz="0" w:space="0" w:color="auto"/>
            <w:bottom w:val="none" w:sz="0" w:space="0" w:color="auto"/>
            <w:right w:val="none" w:sz="0" w:space="0" w:color="auto"/>
          </w:divBdr>
        </w:div>
        <w:div w:id="1412583328">
          <w:marLeft w:val="187"/>
          <w:marRight w:val="0"/>
          <w:marTop w:val="20"/>
          <w:marBottom w:val="20"/>
          <w:divBdr>
            <w:top w:val="none" w:sz="0" w:space="0" w:color="auto"/>
            <w:left w:val="none" w:sz="0" w:space="0" w:color="auto"/>
            <w:bottom w:val="none" w:sz="0" w:space="0" w:color="auto"/>
            <w:right w:val="none" w:sz="0" w:space="0" w:color="auto"/>
          </w:divBdr>
        </w:div>
      </w:divsChild>
    </w:div>
    <w:div w:id="1402827917">
      <w:bodyDiv w:val="1"/>
      <w:marLeft w:val="0"/>
      <w:marRight w:val="0"/>
      <w:marTop w:val="0"/>
      <w:marBottom w:val="0"/>
      <w:divBdr>
        <w:top w:val="none" w:sz="0" w:space="0" w:color="auto"/>
        <w:left w:val="none" w:sz="0" w:space="0" w:color="auto"/>
        <w:bottom w:val="none" w:sz="0" w:space="0" w:color="auto"/>
        <w:right w:val="none" w:sz="0" w:space="0" w:color="auto"/>
      </w:divBdr>
      <w:divsChild>
        <w:div w:id="61174784">
          <w:marLeft w:val="187"/>
          <w:marRight w:val="0"/>
          <w:marTop w:val="20"/>
          <w:marBottom w:val="20"/>
          <w:divBdr>
            <w:top w:val="none" w:sz="0" w:space="0" w:color="auto"/>
            <w:left w:val="none" w:sz="0" w:space="0" w:color="auto"/>
            <w:bottom w:val="none" w:sz="0" w:space="0" w:color="auto"/>
            <w:right w:val="none" w:sz="0" w:space="0" w:color="auto"/>
          </w:divBdr>
        </w:div>
        <w:div w:id="153690547">
          <w:marLeft w:val="187"/>
          <w:marRight w:val="0"/>
          <w:marTop w:val="20"/>
          <w:marBottom w:val="20"/>
          <w:divBdr>
            <w:top w:val="none" w:sz="0" w:space="0" w:color="auto"/>
            <w:left w:val="none" w:sz="0" w:space="0" w:color="auto"/>
            <w:bottom w:val="none" w:sz="0" w:space="0" w:color="auto"/>
            <w:right w:val="none" w:sz="0" w:space="0" w:color="auto"/>
          </w:divBdr>
        </w:div>
        <w:div w:id="1043361111">
          <w:marLeft w:val="187"/>
          <w:marRight w:val="0"/>
          <w:marTop w:val="20"/>
          <w:marBottom w:val="20"/>
          <w:divBdr>
            <w:top w:val="none" w:sz="0" w:space="0" w:color="auto"/>
            <w:left w:val="none" w:sz="0" w:space="0" w:color="auto"/>
            <w:bottom w:val="none" w:sz="0" w:space="0" w:color="auto"/>
            <w:right w:val="none" w:sz="0" w:space="0" w:color="auto"/>
          </w:divBdr>
        </w:div>
        <w:div w:id="1740594516">
          <w:marLeft w:val="187"/>
          <w:marRight w:val="0"/>
          <w:marTop w:val="20"/>
          <w:marBottom w:val="20"/>
          <w:divBdr>
            <w:top w:val="none" w:sz="0" w:space="0" w:color="auto"/>
            <w:left w:val="none" w:sz="0" w:space="0" w:color="auto"/>
            <w:bottom w:val="none" w:sz="0" w:space="0" w:color="auto"/>
            <w:right w:val="none" w:sz="0" w:space="0" w:color="auto"/>
          </w:divBdr>
        </w:div>
      </w:divsChild>
    </w:div>
    <w:div w:id="1411929596">
      <w:bodyDiv w:val="1"/>
      <w:marLeft w:val="0"/>
      <w:marRight w:val="0"/>
      <w:marTop w:val="0"/>
      <w:marBottom w:val="0"/>
      <w:divBdr>
        <w:top w:val="none" w:sz="0" w:space="0" w:color="auto"/>
        <w:left w:val="none" w:sz="0" w:space="0" w:color="auto"/>
        <w:bottom w:val="none" w:sz="0" w:space="0" w:color="auto"/>
        <w:right w:val="none" w:sz="0" w:space="0" w:color="auto"/>
      </w:divBdr>
      <w:divsChild>
        <w:div w:id="195047691">
          <w:marLeft w:val="187"/>
          <w:marRight w:val="0"/>
          <w:marTop w:val="0"/>
          <w:marBottom w:val="0"/>
          <w:divBdr>
            <w:top w:val="none" w:sz="0" w:space="0" w:color="auto"/>
            <w:left w:val="none" w:sz="0" w:space="0" w:color="auto"/>
            <w:bottom w:val="none" w:sz="0" w:space="0" w:color="auto"/>
            <w:right w:val="none" w:sz="0" w:space="0" w:color="auto"/>
          </w:divBdr>
        </w:div>
        <w:div w:id="339160983">
          <w:marLeft w:val="187"/>
          <w:marRight w:val="0"/>
          <w:marTop w:val="0"/>
          <w:marBottom w:val="0"/>
          <w:divBdr>
            <w:top w:val="none" w:sz="0" w:space="0" w:color="auto"/>
            <w:left w:val="none" w:sz="0" w:space="0" w:color="auto"/>
            <w:bottom w:val="none" w:sz="0" w:space="0" w:color="auto"/>
            <w:right w:val="none" w:sz="0" w:space="0" w:color="auto"/>
          </w:divBdr>
        </w:div>
        <w:div w:id="415134783">
          <w:marLeft w:val="187"/>
          <w:marRight w:val="0"/>
          <w:marTop w:val="0"/>
          <w:marBottom w:val="0"/>
          <w:divBdr>
            <w:top w:val="none" w:sz="0" w:space="0" w:color="auto"/>
            <w:left w:val="none" w:sz="0" w:space="0" w:color="auto"/>
            <w:bottom w:val="none" w:sz="0" w:space="0" w:color="auto"/>
            <w:right w:val="none" w:sz="0" w:space="0" w:color="auto"/>
          </w:divBdr>
        </w:div>
        <w:div w:id="1618218734">
          <w:marLeft w:val="187"/>
          <w:marRight w:val="0"/>
          <w:marTop w:val="0"/>
          <w:marBottom w:val="0"/>
          <w:divBdr>
            <w:top w:val="none" w:sz="0" w:space="0" w:color="auto"/>
            <w:left w:val="none" w:sz="0" w:space="0" w:color="auto"/>
            <w:bottom w:val="none" w:sz="0" w:space="0" w:color="auto"/>
            <w:right w:val="none" w:sz="0" w:space="0" w:color="auto"/>
          </w:divBdr>
        </w:div>
      </w:divsChild>
    </w:div>
    <w:div w:id="1414468067">
      <w:bodyDiv w:val="1"/>
      <w:marLeft w:val="0"/>
      <w:marRight w:val="0"/>
      <w:marTop w:val="0"/>
      <w:marBottom w:val="0"/>
      <w:divBdr>
        <w:top w:val="none" w:sz="0" w:space="0" w:color="auto"/>
        <w:left w:val="none" w:sz="0" w:space="0" w:color="auto"/>
        <w:bottom w:val="none" w:sz="0" w:space="0" w:color="auto"/>
        <w:right w:val="none" w:sz="0" w:space="0" w:color="auto"/>
      </w:divBdr>
    </w:div>
    <w:div w:id="1415085478">
      <w:bodyDiv w:val="1"/>
      <w:marLeft w:val="0"/>
      <w:marRight w:val="0"/>
      <w:marTop w:val="0"/>
      <w:marBottom w:val="0"/>
      <w:divBdr>
        <w:top w:val="none" w:sz="0" w:space="0" w:color="auto"/>
        <w:left w:val="none" w:sz="0" w:space="0" w:color="auto"/>
        <w:bottom w:val="none" w:sz="0" w:space="0" w:color="auto"/>
        <w:right w:val="none" w:sz="0" w:space="0" w:color="auto"/>
      </w:divBdr>
      <w:divsChild>
        <w:div w:id="476336560">
          <w:marLeft w:val="187"/>
          <w:marRight w:val="0"/>
          <w:marTop w:val="20"/>
          <w:marBottom w:val="20"/>
          <w:divBdr>
            <w:top w:val="none" w:sz="0" w:space="0" w:color="auto"/>
            <w:left w:val="none" w:sz="0" w:space="0" w:color="auto"/>
            <w:bottom w:val="none" w:sz="0" w:space="0" w:color="auto"/>
            <w:right w:val="none" w:sz="0" w:space="0" w:color="auto"/>
          </w:divBdr>
        </w:div>
        <w:div w:id="855074608">
          <w:marLeft w:val="187"/>
          <w:marRight w:val="0"/>
          <w:marTop w:val="20"/>
          <w:marBottom w:val="20"/>
          <w:divBdr>
            <w:top w:val="none" w:sz="0" w:space="0" w:color="auto"/>
            <w:left w:val="none" w:sz="0" w:space="0" w:color="auto"/>
            <w:bottom w:val="none" w:sz="0" w:space="0" w:color="auto"/>
            <w:right w:val="none" w:sz="0" w:space="0" w:color="auto"/>
          </w:divBdr>
        </w:div>
        <w:div w:id="1006713646">
          <w:marLeft w:val="187"/>
          <w:marRight w:val="0"/>
          <w:marTop w:val="20"/>
          <w:marBottom w:val="20"/>
          <w:divBdr>
            <w:top w:val="none" w:sz="0" w:space="0" w:color="auto"/>
            <w:left w:val="none" w:sz="0" w:space="0" w:color="auto"/>
            <w:bottom w:val="none" w:sz="0" w:space="0" w:color="auto"/>
            <w:right w:val="none" w:sz="0" w:space="0" w:color="auto"/>
          </w:divBdr>
        </w:div>
        <w:div w:id="1417049433">
          <w:marLeft w:val="187"/>
          <w:marRight w:val="0"/>
          <w:marTop w:val="20"/>
          <w:marBottom w:val="20"/>
          <w:divBdr>
            <w:top w:val="none" w:sz="0" w:space="0" w:color="auto"/>
            <w:left w:val="none" w:sz="0" w:space="0" w:color="auto"/>
            <w:bottom w:val="none" w:sz="0" w:space="0" w:color="auto"/>
            <w:right w:val="none" w:sz="0" w:space="0" w:color="auto"/>
          </w:divBdr>
        </w:div>
        <w:div w:id="1800956921">
          <w:marLeft w:val="187"/>
          <w:marRight w:val="0"/>
          <w:marTop w:val="20"/>
          <w:marBottom w:val="20"/>
          <w:divBdr>
            <w:top w:val="none" w:sz="0" w:space="0" w:color="auto"/>
            <w:left w:val="none" w:sz="0" w:space="0" w:color="auto"/>
            <w:bottom w:val="none" w:sz="0" w:space="0" w:color="auto"/>
            <w:right w:val="none" w:sz="0" w:space="0" w:color="auto"/>
          </w:divBdr>
        </w:div>
      </w:divsChild>
    </w:div>
    <w:div w:id="1425684144">
      <w:bodyDiv w:val="1"/>
      <w:marLeft w:val="0"/>
      <w:marRight w:val="0"/>
      <w:marTop w:val="0"/>
      <w:marBottom w:val="0"/>
      <w:divBdr>
        <w:top w:val="none" w:sz="0" w:space="0" w:color="auto"/>
        <w:left w:val="none" w:sz="0" w:space="0" w:color="auto"/>
        <w:bottom w:val="none" w:sz="0" w:space="0" w:color="auto"/>
        <w:right w:val="none" w:sz="0" w:space="0" w:color="auto"/>
      </w:divBdr>
      <w:divsChild>
        <w:div w:id="99642689">
          <w:marLeft w:val="547"/>
          <w:marRight w:val="0"/>
          <w:marTop w:val="0"/>
          <w:marBottom w:val="0"/>
          <w:divBdr>
            <w:top w:val="none" w:sz="0" w:space="0" w:color="auto"/>
            <w:left w:val="none" w:sz="0" w:space="0" w:color="auto"/>
            <w:bottom w:val="none" w:sz="0" w:space="0" w:color="auto"/>
            <w:right w:val="none" w:sz="0" w:space="0" w:color="auto"/>
          </w:divBdr>
        </w:div>
        <w:div w:id="1234243253">
          <w:marLeft w:val="547"/>
          <w:marRight w:val="0"/>
          <w:marTop w:val="0"/>
          <w:marBottom w:val="0"/>
          <w:divBdr>
            <w:top w:val="none" w:sz="0" w:space="0" w:color="auto"/>
            <w:left w:val="none" w:sz="0" w:space="0" w:color="auto"/>
            <w:bottom w:val="none" w:sz="0" w:space="0" w:color="auto"/>
            <w:right w:val="none" w:sz="0" w:space="0" w:color="auto"/>
          </w:divBdr>
        </w:div>
      </w:divsChild>
    </w:div>
    <w:div w:id="1428422887">
      <w:bodyDiv w:val="1"/>
      <w:marLeft w:val="0"/>
      <w:marRight w:val="0"/>
      <w:marTop w:val="0"/>
      <w:marBottom w:val="0"/>
      <w:divBdr>
        <w:top w:val="none" w:sz="0" w:space="0" w:color="auto"/>
        <w:left w:val="none" w:sz="0" w:space="0" w:color="auto"/>
        <w:bottom w:val="none" w:sz="0" w:space="0" w:color="auto"/>
        <w:right w:val="none" w:sz="0" w:space="0" w:color="auto"/>
      </w:divBdr>
    </w:div>
    <w:div w:id="1433940591">
      <w:bodyDiv w:val="1"/>
      <w:marLeft w:val="0"/>
      <w:marRight w:val="0"/>
      <w:marTop w:val="0"/>
      <w:marBottom w:val="0"/>
      <w:divBdr>
        <w:top w:val="none" w:sz="0" w:space="0" w:color="auto"/>
        <w:left w:val="none" w:sz="0" w:space="0" w:color="auto"/>
        <w:bottom w:val="none" w:sz="0" w:space="0" w:color="auto"/>
        <w:right w:val="none" w:sz="0" w:space="0" w:color="auto"/>
      </w:divBdr>
    </w:div>
    <w:div w:id="1434979687">
      <w:bodyDiv w:val="1"/>
      <w:marLeft w:val="0"/>
      <w:marRight w:val="0"/>
      <w:marTop w:val="0"/>
      <w:marBottom w:val="0"/>
      <w:divBdr>
        <w:top w:val="none" w:sz="0" w:space="0" w:color="auto"/>
        <w:left w:val="none" w:sz="0" w:space="0" w:color="auto"/>
        <w:bottom w:val="none" w:sz="0" w:space="0" w:color="auto"/>
        <w:right w:val="none" w:sz="0" w:space="0" w:color="auto"/>
      </w:divBdr>
      <w:divsChild>
        <w:div w:id="388577423">
          <w:marLeft w:val="360"/>
          <w:marRight w:val="0"/>
          <w:marTop w:val="0"/>
          <w:marBottom w:val="0"/>
          <w:divBdr>
            <w:top w:val="none" w:sz="0" w:space="0" w:color="auto"/>
            <w:left w:val="none" w:sz="0" w:space="0" w:color="auto"/>
            <w:bottom w:val="none" w:sz="0" w:space="0" w:color="auto"/>
            <w:right w:val="none" w:sz="0" w:space="0" w:color="auto"/>
          </w:divBdr>
        </w:div>
        <w:div w:id="816189116">
          <w:marLeft w:val="360"/>
          <w:marRight w:val="0"/>
          <w:marTop w:val="0"/>
          <w:marBottom w:val="0"/>
          <w:divBdr>
            <w:top w:val="none" w:sz="0" w:space="0" w:color="auto"/>
            <w:left w:val="none" w:sz="0" w:space="0" w:color="auto"/>
            <w:bottom w:val="none" w:sz="0" w:space="0" w:color="auto"/>
            <w:right w:val="none" w:sz="0" w:space="0" w:color="auto"/>
          </w:divBdr>
        </w:div>
      </w:divsChild>
    </w:div>
    <w:div w:id="1439060627">
      <w:bodyDiv w:val="1"/>
      <w:marLeft w:val="0"/>
      <w:marRight w:val="0"/>
      <w:marTop w:val="0"/>
      <w:marBottom w:val="0"/>
      <w:divBdr>
        <w:top w:val="none" w:sz="0" w:space="0" w:color="auto"/>
        <w:left w:val="none" w:sz="0" w:space="0" w:color="auto"/>
        <w:bottom w:val="none" w:sz="0" w:space="0" w:color="auto"/>
        <w:right w:val="none" w:sz="0" w:space="0" w:color="auto"/>
      </w:divBdr>
      <w:divsChild>
        <w:div w:id="632366682">
          <w:marLeft w:val="187"/>
          <w:marRight w:val="0"/>
          <w:marTop w:val="20"/>
          <w:marBottom w:val="20"/>
          <w:divBdr>
            <w:top w:val="none" w:sz="0" w:space="0" w:color="auto"/>
            <w:left w:val="none" w:sz="0" w:space="0" w:color="auto"/>
            <w:bottom w:val="none" w:sz="0" w:space="0" w:color="auto"/>
            <w:right w:val="none" w:sz="0" w:space="0" w:color="auto"/>
          </w:divBdr>
        </w:div>
        <w:div w:id="1211265456">
          <w:marLeft w:val="187"/>
          <w:marRight w:val="0"/>
          <w:marTop w:val="20"/>
          <w:marBottom w:val="20"/>
          <w:divBdr>
            <w:top w:val="none" w:sz="0" w:space="0" w:color="auto"/>
            <w:left w:val="none" w:sz="0" w:space="0" w:color="auto"/>
            <w:bottom w:val="none" w:sz="0" w:space="0" w:color="auto"/>
            <w:right w:val="none" w:sz="0" w:space="0" w:color="auto"/>
          </w:divBdr>
        </w:div>
        <w:div w:id="1921911846">
          <w:marLeft w:val="187"/>
          <w:marRight w:val="0"/>
          <w:marTop w:val="20"/>
          <w:marBottom w:val="20"/>
          <w:divBdr>
            <w:top w:val="none" w:sz="0" w:space="0" w:color="auto"/>
            <w:left w:val="none" w:sz="0" w:space="0" w:color="auto"/>
            <w:bottom w:val="none" w:sz="0" w:space="0" w:color="auto"/>
            <w:right w:val="none" w:sz="0" w:space="0" w:color="auto"/>
          </w:divBdr>
        </w:div>
      </w:divsChild>
    </w:div>
    <w:div w:id="1452671628">
      <w:bodyDiv w:val="1"/>
      <w:marLeft w:val="0"/>
      <w:marRight w:val="0"/>
      <w:marTop w:val="0"/>
      <w:marBottom w:val="0"/>
      <w:divBdr>
        <w:top w:val="none" w:sz="0" w:space="0" w:color="auto"/>
        <w:left w:val="none" w:sz="0" w:space="0" w:color="auto"/>
        <w:bottom w:val="none" w:sz="0" w:space="0" w:color="auto"/>
        <w:right w:val="none" w:sz="0" w:space="0" w:color="auto"/>
      </w:divBdr>
    </w:div>
    <w:div w:id="1456873116">
      <w:bodyDiv w:val="1"/>
      <w:marLeft w:val="0"/>
      <w:marRight w:val="0"/>
      <w:marTop w:val="0"/>
      <w:marBottom w:val="0"/>
      <w:divBdr>
        <w:top w:val="none" w:sz="0" w:space="0" w:color="auto"/>
        <w:left w:val="none" w:sz="0" w:space="0" w:color="auto"/>
        <w:bottom w:val="none" w:sz="0" w:space="0" w:color="auto"/>
        <w:right w:val="none" w:sz="0" w:space="0" w:color="auto"/>
      </w:divBdr>
      <w:divsChild>
        <w:div w:id="224754726">
          <w:marLeft w:val="187"/>
          <w:marRight w:val="0"/>
          <w:marTop w:val="0"/>
          <w:marBottom w:val="0"/>
          <w:divBdr>
            <w:top w:val="none" w:sz="0" w:space="0" w:color="auto"/>
            <w:left w:val="none" w:sz="0" w:space="0" w:color="auto"/>
            <w:bottom w:val="none" w:sz="0" w:space="0" w:color="auto"/>
            <w:right w:val="none" w:sz="0" w:space="0" w:color="auto"/>
          </w:divBdr>
        </w:div>
        <w:div w:id="262498684">
          <w:marLeft w:val="187"/>
          <w:marRight w:val="0"/>
          <w:marTop w:val="0"/>
          <w:marBottom w:val="0"/>
          <w:divBdr>
            <w:top w:val="none" w:sz="0" w:space="0" w:color="auto"/>
            <w:left w:val="none" w:sz="0" w:space="0" w:color="auto"/>
            <w:bottom w:val="none" w:sz="0" w:space="0" w:color="auto"/>
            <w:right w:val="none" w:sz="0" w:space="0" w:color="auto"/>
          </w:divBdr>
        </w:div>
        <w:div w:id="522981722">
          <w:marLeft w:val="187"/>
          <w:marRight w:val="0"/>
          <w:marTop w:val="0"/>
          <w:marBottom w:val="0"/>
          <w:divBdr>
            <w:top w:val="none" w:sz="0" w:space="0" w:color="auto"/>
            <w:left w:val="none" w:sz="0" w:space="0" w:color="auto"/>
            <w:bottom w:val="none" w:sz="0" w:space="0" w:color="auto"/>
            <w:right w:val="none" w:sz="0" w:space="0" w:color="auto"/>
          </w:divBdr>
        </w:div>
        <w:div w:id="1177964362">
          <w:marLeft w:val="187"/>
          <w:marRight w:val="0"/>
          <w:marTop w:val="0"/>
          <w:marBottom w:val="0"/>
          <w:divBdr>
            <w:top w:val="none" w:sz="0" w:space="0" w:color="auto"/>
            <w:left w:val="none" w:sz="0" w:space="0" w:color="auto"/>
            <w:bottom w:val="none" w:sz="0" w:space="0" w:color="auto"/>
            <w:right w:val="none" w:sz="0" w:space="0" w:color="auto"/>
          </w:divBdr>
        </w:div>
      </w:divsChild>
    </w:div>
    <w:div w:id="1478913719">
      <w:bodyDiv w:val="1"/>
      <w:marLeft w:val="0"/>
      <w:marRight w:val="0"/>
      <w:marTop w:val="0"/>
      <w:marBottom w:val="0"/>
      <w:divBdr>
        <w:top w:val="none" w:sz="0" w:space="0" w:color="auto"/>
        <w:left w:val="none" w:sz="0" w:space="0" w:color="auto"/>
        <w:bottom w:val="none" w:sz="0" w:space="0" w:color="auto"/>
        <w:right w:val="none" w:sz="0" w:space="0" w:color="auto"/>
      </w:divBdr>
      <w:divsChild>
        <w:div w:id="481046895">
          <w:marLeft w:val="187"/>
          <w:marRight w:val="0"/>
          <w:marTop w:val="0"/>
          <w:marBottom w:val="0"/>
          <w:divBdr>
            <w:top w:val="none" w:sz="0" w:space="0" w:color="auto"/>
            <w:left w:val="none" w:sz="0" w:space="0" w:color="auto"/>
            <w:bottom w:val="none" w:sz="0" w:space="0" w:color="auto"/>
            <w:right w:val="none" w:sz="0" w:space="0" w:color="auto"/>
          </w:divBdr>
        </w:div>
        <w:div w:id="1566263046">
          <w:marLeft w:val="187"/>
          <w:marRight w:val="0"/>
          <w:marTop w:val="0"/>
          <w:marBottom w:val="0"/>
          <w:divBdr>
            <w:top w:val="none" w:sz="0" w:space="0" w:color="auto"/>
            <w:left w:val="none" w:sz="0" w:space="0" w:color="auto"/>
            <w:bottom w:val="none" w:sz="0" w:space="0" w:color="auto"/>
            <w:right w:val="none" w:sz="0" w:space="0" w:color="auto"/>
          </w:divBdr>
        </w:div>
        <w:div w:id="1669213650">
          <w:marLeft w:val="187"/>
          <w:marRight w:val="0"/>
          <w:marTop w:val="0"/>
          <w:marBottom w:val="0"/>
          <w:divBdr>
            <w:top w:val="none" w:sz="0" w:space="0" w:color="auto"/>
            <w:left w:val="none" w:sz="0" w:space="0" w:color="auto"/>
            <w:bottom w:val="none" w:sz="0" w:space="0" w:color="auto"/>
            <w:right w:val="none" w:sz="0" w:space="0" w:color="auto"/>
          </w:divBdr>
        </w:div>
      </w:divsChild>
    </w:div>
    <w:div w:id="1493718637">
      <w:bodyDiv w:val="1"/>
      <w:marLeft w:val="0"/>
      <w:marRight w:val="0"/>
      <w:marTop w:val="0"/>
      <w:marBottom w:val="0"/>
      <w:divBdr>
        <w:top w:val="none" w:sz="0" w:space="0" w:color="auto"/>
        <w:left w:val="none" w:sz="0" w:space="0" w:color="auto"/>
        <w:bottom w:val="none" w:sz="0" w:space="0" w:color="auto"/>
        <w:right w:val="none" w:sz="0" w:space="0" w:color="auto"/>
      </w:divBdr>
      <w:divsChild>
        <w:div w:id="443966459">
          <w:marLeft w:val="187"/>
          <w:marRight w:val="0"/>
          <w:marTop w:val="20"/>
          <w:marBottom w:val="20"/>
          <w:divBdr>
            <w:top w:val="none" w:sz="0" w:space="0" w:color="auto"/>
            <w:left w:val="none" w:sz="0" w:space="0" w:color="auto"/>
            <w:bottom w:val="none" w:sz="0" w:space="0" w:color="auto"/>
            <w:right w:val="none" w:sz="0" w:space="0" w:color="auto"/>
          </w:divBdr>
        </w:div>
        <w:div w:id="699671757">
          <w:marLeft w:val="187"/>
          <w:marRight w:val="0"/>
          <w:marTop w:val="20"/>
          <w:marBottom w:val="20"/>
          <w:divBdr>
            <w:top w:val="none" w:sz="0" w:space="0" w:color="auto"/>
            <w:left w:val="none" w:sz="0" w:space="0" w:color="auto"/>
            <w:bottom w:val="none" w:sz="0" w:space="0" w:color="auto"/>
            <w:right w:val="none" w:sz="0" w:space="0" w:color="auto"/>
          </w:divBdr>
        </w:div>
        <w:div w:id="1412464533">
          <w:marLeft w:val="187"/>
          <w:marRight w:val="0"/>
          <w:marTop w:val="20"/>
          <w:marBottom w:val="20"/>
          <w:divBdr>
            <w:top w:val="none" w:sz="0" w:space="0" w:color="auto"/>
            <w:left w:val="none" w:sz="0" w:space="0" w:color="auto"/>
            <w:bottom w:val="none" w:sz="0" w:space="0" w:color="auto"/>
            <w:right w:val="none" w:sz="0" w:space="0" w:color="auto"/>
          </w:divBdr>
        </w:div>
        <w:div w:id="1485967578">
          <w:marLeft w:val="187"/>
          <w:marRight w:val="0"/>
          <w:marTop w:val="20"/>
          <w:marBottom w:val="20"/>
          <w:divBdr>
            <w:top w:val="none" w:sz="0" w:space="0" w:color="auto"/>
            <w:left w:val="none" w:sz="0" w:space="0" w:color="auto"/>
            <w:bottom w:val="none" w:sz="0" w:space="0" w:color="auto"/>
            <w:right w:val="none" w:sz="0" w:space="0" w:color="auto"/>
          </w:divBdr>
        </w:div>
      </w:divsChild>
    </w:div>
    <w:div w:id="1516118326">
      <w:bodyDiv w:val="1"/>
      <w:marLeft w:val="0"/>
      <w:marRight w:val="0"/>
      <w:marTop w:val="0"/>
      <w:marBottom w:val="0"/>
      <w:divBdr>
        <w:top w:val="none" w:sz="0" w:space="0" w:color="auto"/>
        <w:left w:val="none" w:sz="0" w:space="0" w:color="auto"/>
        <w:bottom w:val="none" w:sz="0" w:space="0" w:color="auto"/>
        <w:right w:val="none" w:sz="0" w:space="0" w:color="auto"/>
      </w:divBdr>
      <w:divsChild>
        <w:div w:id="1389497291">
          <w:marLeft w:val="547"/>
          <w:marRight w:val="0"/>
          <w:marTop w:val="0"/>
          <w:marBottom w:val="0"/>
          <w:divBdr>
            <w:top w:val="none" w:sz="0" w:space="0" w:color="auto"/>
            <w:left w:val="none" w:sz="0" w:space="0" w:color="auto"/>
            <w:bottom w:val="none" w:sz="0" w:space="0" w:color="auto"/>
            <w:right w:val="none" w:sz="0" w:space="0" w:color="auto"/>
          </w:divBdr>
        </w:div>
        <w:div w:id="596523283">
          <w:marLeft w:val="547"/>
          <w:marRight w:val="0"/>
          <w:marTop w:val="0"/>
          <w:marBottom w:val="0"/>
          <w:divBdr>
            <w:top w:val="none" w:sz="0" w:space="0" w:color="auto"/>
            <w:left w:val="none" w:sz="0" w:space="0" w:color="auto"/>
            <w:bottom w:val="none" w:sz="0" w:space="0" w:color="auto"/>
            <w:right w:val="none" w:sz="0" w:space="0" w:color="auto"/>
          </w:divBdr>
        </w:div>
        <w:div w:id="1315329623">
          <w:marLeft w:val="547"/>
          <w:marRight w:val="0"/>
          <w:marTop w:val="0"/>
          <w:marBottom w:val="0"/>
          <w:divBdr>
            <w:top w:val="none" w:sz="0" w:space="0" w:color="auto"/>
            <w:left w:val="none" w:sz="0" w:space="0" w:color="auto"/>
            <w:bottom w:val="none" w:sz="0" w:space="0" w:color="auto"/>
            <w:right w:val="none" w:sz="0" w:space="0" w:color="auto"/>
          </w:divBdr>
        </w:div>
      </w:divsChild>
    </w:div>
    <w:div w:id="1525292242">
      <w:bodyDiv w:val="1"/>
      <w:marLeft w:val="0"/>
      <w:marRight w:val="0"/>
      <w:marTop w:val="0"/>
      <w:marBottom w:val="0"/>
      <w:divBdr>
        <w:top w:val="none" w:sz="0" w:space="0" w:color="auto"/>
        <w:left w:val="none" w:sz="0" w:space="0" w:color="auto"/>
        <w:bottom w:val="none" w:sz="0" w:space="0" w:color="auto"/>
        <w:right w:val="none" w:sz="0" w:space="0" w:color="auto"/>
      </w:divBdr>
      <w:divsChild>
        <w:div w:id="630209292">
          <w:marLeft w:val="187"/>
          <w:marRight w:val="0"/>
          <w:marTop w:val="20"/>
          <w:marBottom w:val="20"/>
          <w:divBdr>
            <w:top w:val="none" w:sz="0" w:space="0" w:color="auto"/>
            <w:left w:val="none" w:sz="0" w:space="0" w:color="auto"/>
            <w:bottom w:val="none" w:sz="0" w:space="0" w:color="auto"/>
            <w:right w:val="none" w:sz="0" w:space="0" w:color="auto"/>
          </w:divBdr>
        </w:div>
        <w:div w:id="1762212815">
          <w:marLeft w:val="187"/>
          <w:marRight w:val="0"/>
          <w:marTop w:val="20"/>
          <w:marBottom w:val="20"/>
          <w:divBdr>
            <w:top w:val="none" w:sz="0" w:space="0" w:color="auto"/>
            <w:left w:val="none" w:sz="0" w:space="0" w:color="auto"/>
            <w:bottom w:val="none" w:sz="0" w:space="0" w:color="auto"/>
            <w:right w:val="none" w:sz="0" w:space="0" w:color="auto"/>
          </w:divBdr>
        </w:div>
        <w:div w:id="2098019159">
          <w:marLeft w:val="187"/>
          <w:marRight w:val="0"/>
          <w:marTop w:val="20"/>
          <w:marBottom w:val="20"/>
          <w:divBdr>
            <w:top w:val="none" w:sz="0" w:space="0" w:color="auto"/>
            <w:left w:val="none" w:sz="0" w:space="0" w:color="auto"/>
            <w:bottom w:val="none" w:sz="0" w:space="0" w:color="auto"/>
            <w:right w:val="none" w:sz="0" w:space="0" w:color="auto"/>
          </w:divBdr>
        </w:div>
      </w:divsChild>
    </w:div>
    <w:div w:id="1548028775">
      <w:bodyDiv w:val="1"/>
      <w:marLeft w:val="0"/>
      <w:marRight w:val="0"/>
      <w:marTop w:val="0"/>
      <w:marBottom w:val="0"/>
      <w:divBdr>
        <w:top w:val="none" w:sz="0" w:space="0" w:color="auto"/>
        <w:left w:val="none" w:sz="0" w:space="0" w:color="auto"/>
        <w:bottom w:val="none" w:sz="0" w:space="0" w:color="auto"/>
        <w:right w:val="none" w:sz="0" w:space="0" w:color="auto"/>
      </w:divBdr>
      <w:divsChild>
        <w:div w:id="282807350">
          <w:marLeft w:val="187"/>
          <w:marRight w:val="0"/>
          <w:marTop w:val="20"/>
          <w:marBottom w:val="20"/>
          <w:divBdr>
            <w:top w:val="none" w:sz="0" w:space="0" w:color="auto"/>
            <w:left w:val="none" w:sz="0" w:space="0" w:color="auto"/>
            <w:bottom w:val="none" w:sz="0" w:space="0" w:color="auto"/>
            <w:right w:val="none" w:sz="0" w:space="0" w:color="auto"/>
          </w:divBdr>
        </w:div>
        <w:div w:id="680160016">
          <w:marLeft w:val="187"/>
          <w:marRight w:val="0"/>
          <w:marTop w:val="20"/>
          <w:marBottom w:val="20"/>
          <w:divBdr>
            <w:top w:val="none" w:sz="0" w:space="0" w:color="auto"/>
            <w:left w:val="none" w:sz="0" w:space="0" w:color="auto"/>
            <w:bottom w:val="none" w:sz="0" w:space="0" w:color="auto"/>
            <w:right w:val="none" w:sz="0" w:space="0" w:color="auto"/>
          </w:divBdr>
        </w:div>
        <w:div w:id="1323242620">
          <w:marLeft w:val="187"/>
          <w:marRight w:val="0"/>
          <w:marTop w:val="20"/>
          <w:marBottom w:val="20"/>
          <w:divBdr>
            <w:top w:val="none" w:sz="0" w:space="0" w:color="auto"/>
            <w:left w:val="none" w:sz="0" w:space="0" w:color="auto"/>
            <w:bottom w:val="none" w:sz="0" w:space="0" w:color="auto"/>
            <w:right w:val="none" w:sz="0" w:space="0" w:color="auto"/>
          </w:divBdr>
        </w:div>
      </w:divsChild>
    </w:div>
    <w:div w:id="1555658699">
      <w:bodyDiv w:val="1"/>
      <w:marLeft w:val="0"/>
      <w:marRight w:val="0"/>
      <w:marTop w:val="0"/>
      <w:marBottom w:val="0"/>
      <w:divBdr>
        <w:top w:val="none" w:sz="0" w:space="0" w:color="auto"/>
        <w:left w:val="none" w:sz="0" w:space="0" w:color="auto"/>
        <w:bottom w:val="none" w:sz="0" w:space="0" w:color="auto"/>
        <w:right w:val="none" w:sz="0" w:space="0" w:color="auto"/>
      </w:divBdr>
    </w:div>
    <w:div w:id="1558973344">
      <w:bodyDiv w:val="1"/>
      <w:marLeft w:val="0"/>
      <w:marRight w:val="0"/>
      <w:marTop w:val="0"/>
      <w:marBottom w:val="0"/>
      <w:divBdr>
        <w:top w:val="none" w:sz="0" w:space="0" w:color="auto"/>
        <w:left w:val="none" w:sz="0" w:space="0" w:color="auto"/>
        <w:bottom w:val="none" w:sz="0" w:space="0" w:color="auto"/>
        <w:right w:val="none" w:sz="0" w:space="0" w:color="auto"/>
      </w:divBdr>
      <w:divsChild>
        <w:div w:id="418336382">
          <w:marLeft w:val="547"/>
          <w:marRight w:val="0"/>
          <w:marTop w:val="0"/>
          <w:marBottom w:val="0"/>
          <w:divBdr>
            <w:top w:val="none" w:sz="0" w:space="0" w:color="auto"/>
            <w:left w:val="none" w:sz="0" w:space="0" w:color="auto"/>
            <w:bottom w:val="none" w:sz="0" w:space="0" w:color="auto"/>
            <w:right w:val="none" w:sz="0" w:space="0" w:color="auto"/>
          </w:divBdr>
        </w:div>
        <w:div w:id="1879589754">
          <w:marLeft w:val="547"/>
          <w:marRight w:val="0"/>
          <w:marTop w:val="0"/>
          <w:marBottom w:val="0"/>
          <w:divBdr>
            <w:top w:val="none" w:sz="0" w:space="0" w:color="auto"/>
            <w:left w:val="none" w:sz="0" w:space="0" w:color="auto"/>
            <w:bottom w:val="none" w:sz="0" w:space="0" w:color="auto"/>
            <w:right w:val="none" w:sz="0" w:space="0" w:color="auto"/>
          </w:divBdr>
        </w:div>
        <w:div w:id="792134191">
          <w:marLeft w:val="547"/>
          <w:marRight w:val="0"/>
          <w:marTop w:val="0"/>
          <w:marBottom w:val="0"/>
          <w:divBdr>
            <w:top w:val="none" w:sz="0" w:space="0" w:color="auto"/>
            <w:left w:val="none" w:sz="0" w:space="0" w:color="auto"/>
            <w:bottom w:val="none" w:sz="0" w:space="0" w:color="auto"/>
            <w:right w:val="none" w:sz="0" w:space="0" w:color="auto"/>
          </w:divBdr>
        </w:div>
      </w:divsChild>
    </w:div>
    <w:div w:id="1572078199">
      <w:bodyDiv w:val="1"/>
      <w:marLeft w:val="0"/>
      <w:marRight w:val="0"/>
      <w:marTop w:val="0"/>
      <w:marBottom w:val="0"/>
      <w:divBdr>
        <w:top w:val="none" w:sz="0" w:space="0" w:color="auto"/>
        <w:left w:val="none" w:sz="0" w:space="0" w:color="auto"/>
        <w:bottom w:val="none" w:sz="0" w:space="0" w:color="auto"/>
        <w:right w:val="none" w:sz="0" w:space="0" w:color="auto"/>
      </w:divBdr>
    </w:div>
    <w:div w:id="1572428973">
      <w:bodyDiv w:val="1"/>
      <w:marLeft w:val="0"/>
      <w:marRight w:val="0"/>
      <w:marTop w:val="0"/>
      <w:marBottom w:val="0"/>
      <w:divBdr>
        <w:top w:val="none" w:sz="0" w:space="0" w:color="auto"/>
        <w:left w:val="none" w:sz="0" w:space="0" w:color="auto"/>
        <w:bottom w:val="none" w:sz="0" w:space="0" w:color="auto"/>
        <w:right w:val="none" w:sz="0" w:space="0" w:color="auto"/>
      </w:divBdr>
    </w:div>
    <w:div w:id="1590503025">
      <w:bodyDiv w:val="1"/>
      <w:marLeft w:val="0"/>
      <w:marRight w:val="0"/>
      <w:marTop w:val="0"/>
      <w:marBottom w:val="0"/>
      <w:divBdr>
        <w:top w:val="none" w:sz="0" w:space="0" w:color="auto"/>
        <w:left w:val="none" w:sz="0" w:space="0" w:color="auto"/>
        <w:bottom w:val="none" w:sz="0" w:space="0" w:color="auto"/>
        <w:right w:val="none" w:sz="0" w:space="0" w:color="auto"/>
      </w:divBdr>
    </w:div>
    <w:div w:id="1626501305">
      <w:bodyDiv w:val="1"/>
      <w:marLeft w:val="0"/>
      <w:marRight w:val="0"/>
      <w:marTop w:val="0"/>
      <w:marBottom w:val="0"/>
      <w:divBdr>
        <w:top w:val="none" w:sz="0" w:space="0" w:color="auto"/>
        <w:left w:val="none" w:sz="0" w:space="0" w:color="auto"/>
        <w:bottom w:val="none" w:sz="0" w:space="0" w:color="auto"/>
        <w:right w:val="none" w:sz="0" w:space="0" w:color="auto"/>
      </w:divBdr>
    </w:div>
    <w:div w:id="1667782366">
      <w:bodyDiv w:val="1"/>
      <w:marLeft w:val="0"/>
      <w:marRight w:val="0"/>
      <w:marTop w:val="0"/>
      <w:marBottom w:val="0"/>
      <w:divBdr>
        <w:top w:val="none" w:sz="0" w:space="0" w:color="auto"/>
        <w:left w:val="none" w:sz="0" w:space="0" w:color="auto"/>
        <w:bottom w:val="none" w:sz="0" w:space="0" w:color="auto"/>
        <w:right w:val="none" w:sz="0" w:space="0" w:color="auto"/>
      </w:divBdr>
      <w:divsChild>
        <w:div w:id="1603418042">
          <w:marLeft w:val="187"/>
          <w:marRight w:val="0"/>
          <w:marTop w:val="20"/>
          <w:marBottom w:val="20"/>
          <w:divBdr>
            <w:top w:val="none" w:sz="0" w:space="0" w:color="auto"/>
            <w:left w:val="none" w:sz="0" w:space="0" w:color="auto"/>
            <w:bottom w:val="none" w:sz="0" w:space="0" w:color="auto"/>
            <w:right w:val="none" w:sz="0" w:space="0" w:color="auto"/>
          </w:divBdr>
        </w:div>
        <w:div w:id="1712417068">
          <w:marLeft w:val="187"/>
          <w:marRight w:val="0"/>
          <w:marTop w:val="20"/>
          <w:marBottom w:val="20"/>
          <w:divBdr>
            <w:top w:val="none" w:sz="0" w:space="0" w:color="auto"/>
            <w:left w:val="none" w:sz="0" w:space="0" w:color="auto"/>
            <w:bottom w:val="none" w:sz="0" w:space="0" w:color="auto"/>
            <w:right w:val="none" w:sz="0" w:space="0" w:color="auto"/>
          </w:divBdr>
        </w:div>
        <w:div w:id="2030525919">
          <w:marLeft w:val="187"/>
          <w:marRight w:val="0"/>
          <w:marTop w:val="20"/>
          <w:marBottom w:val="20"/>
          <w:divBdr>
            <w:top w:val="none" w:sz="0" w:space="0" w:color="auto"/>
            <w:left w:val="none" w:sz="0" w:space="0" w:color="auto"/>
            <w:bottom w:val="none" w:sz="0" w:space="0" w:color="auto"/>
            <w:right w:val="none" w:sz="0" w:space="0" w:color="auto"/>
          </w:divBdr>
        </w:div>
      </w:divsChild>
    </w:div>
    <w:div w:id="1672179417">
      <w:bodyDiv w:val="1"/>
      <w:marLeft w:val="0"/>
      <w:marRight w:val="0"/>
      <w:marTop w:val="0"/>
      <w:marBottom w:val="0"/>
      <w:divBdr>
        <w:top w:val="none" w:sz="0" w:space="0" w:color="auto"/>
        <w:left w:val="none" w:sz="0" w:space="0" w:color="auto"/>
        <w:bottom w:val="none" w:sz="0" w:space="0" w:color="auto"/>
        <w:right w:val="none" w:sz="0" w:space="0" w:color="auto"/>
      </w:divBdr>
      <w:divsChild>
        <w:div w:id="898442469">
          <w:marLeft w:val="187"/>
          <w:marRight w:val="0"/>
          <w:marTop w:val="0"/>
          <w:marBottom w:val="0"/>
          <w:divBdr>
            <w:top w:val="none" w:sz="0" w:space="0" w:color="auto"/>
            <w:left w:val="none" w:sz="0" w:space="0" w:color="auto"/>
            <w:bottom w:val="none" w:sz="0" w:space="0" w:color="auto"/>
            <w:right w:val="none" w:sz="0" w:space="0" w:color="auto"/>
          </w:divBdr>
        </w:div>
        <w:div w:id="972752858">
          <w:marLeft w:val="187"/>
          <w:marRight w:val="0"/>
          <w:marTop w:val="0"/>
          <w:marBottom w:val="0"/>
          <w:divBdr>
            <w:top w:val="none" w:sz="0" w:space="0" w:color="auto"/>
            <w:left w:val="none" w:sz="0" w:space="0" w:color="auto"/>
            <w:bottom w:val="none" w:sz="0" w:space="0" w:color="auto"/>
            <w:right w:val="none" w:sz="0" w:space="0" w:color="auto"/>
          </w:divBdr>
        </w:div>
        <w:div w:id="1268124653">
          <w:marLeft w:val="187"/>
          <w:marRight w:val="0"/>
          <w:marTop w:val="0"/>
          <w:marBottom w:val="0"/>
          <w:divBdr>
            <w:top w:val="none" w:sz="0" w:space="0" w:color="auto"/>
            <w:left w:val="none" w:sz="0" w:space="0" w:color="auto"/>
            <w:bottom w:val="none" w:sz="0" w:space="0" w:color="auto"/>
            <w:right w:val="none" w:sz="0" w:space="0" w:color="auto"/>
          </w:divBdr>
        </w:div>
        <w:div w:id="1665087742">
          <w:marLeft w:val="187"/>
          <w:marRight w:val="0"/>
          <w:marTop w:val="0"/>
          <w:marBottom w:val="0"/>
          <w:divBdr>
            <w:top w:val="none" w:sz="0" w:space="0" w:color="auto"/>
            <w:left w:val="none" w:sz="0" w:space="0" w:color="auto"/>
            <w:bottom w:val="none" w:sz="0" w:space="0" w:color="auto"/>
            <w:right w:val="none" w:sz="0" w:space="0" w:color="auto"/>
          </w:divBdr>
        </w:div>
        <w:div w:id="1987856058">
          <w:marLeft w:val="187"/>
          <w:marRight w:val="0"/>
          <w:marTop w:val="0"/>
          <w:marBottom w:val="0"/>
          <w:divBdr>
            <w:top w:val="none" w:sz="0" w:space="0" w:color="auto"/>
            <w:left w:val="none" w:sz="0" w:space="0" w:color="auto"/>
            <w:bottom w:val="none" w:sz="0" w:space="0" w:color="auto"/>
            <w:right w:val="none" w:sz="0" w:space="0" w:color="auto"/>
          </w:divBdr>
        </w:div>
      </w:divsChild>
    </w:div>
    <w:div w:id="1678533793">
      <w:bodyDiv w:val="1"/>
      <w:marLeft w:val="0"/>
      <w:marRight w:val="0"/>
      <w:marTop w:val="0"/>
      <w:marBottom w:val="0"/>
      <w:divBdr>
        <w:top w:val="none" w:sz="0" w:space="0" w:color="auto"/>
        <w:left w:val="none" w:sz="0" w:space="0" w:color="auto"/>
        <w:bottom w:val="none" w:sz="0" w:space="0" w:color="auto"/>
        <w:right w:val="none" w:sz="0" w:space="0" w:color="auto"/>
      </w:divBdr>
    </w:div>
    <w:div w:id="1686051547">
      <w:bodyDiv w:val="1"/>
      <w:marLeft w:val="0"/>
      <w:marRight w:val="0"/>
      <w:marTop w:val="0"/>
      <w:marBottom w:val="0"/>
      <w:divBdr>
        <w:top w:val="none" w:sz="0" w:space="0" w:color="auto"/>
        <w:left w:val="none" w:sz="0" w:space="0" w:color="auto"/>
        <w:bottom w:val="none" w:sz="0" w:space="0" w:color="auto"/>
        <w:right w:val="none" w:sz="0" w:space="0" w:color="auto"/>
      </w:divBdr>
      <w:divsChild>
        <w:div w:id="674455608">
          <w:marLeft w:val="187"/>
          <w:marRight w:val="0"/>
          <w:marTop w:val="20"/>
          <w:marBottom w:val="20"/>
          <w:divBdr>
            <w:top w:val="none" w:sz="0" w:space="0" w:color="auto"/>
            <w:left w:val="none" w:sz="0" w:space="0" w:color="auto"/>
            <w:bottom w:val="none" w:sz="0" w:space="0" w:color="auto"/>
            <w:right w:val="none" w:sz="0" w:space="0" w:color="auto"/>
          </w:divBdr>
        </w:div>
        <w:div w:id="817307115">
          <w:marLeft w:val="187"/>
          <w:marRight w:val="0"/>
          <w:marTop w:val="20"/>
          <w:marBottom w:val="20"/>
          <w:divBdr>
            <w:top w:val="none" w:sz="0" w:space="0" w:color="auto"/>
            <w:left w:val="none" w:sz="0" w:space="0" w:color="auto"/>
            <w:bottom w:val="none" w:sz="0" w:space="0" w:color="auto"/>
            <w:right w:val="none" w:sz="0" w:space="0" w:color="auto"/>
          </w:divBdr>
        </w:div>
        <w:div w:id="1723751909">
          <w:marLeft w:val="187"/>
          <w:marRight w:val="0"/>
          <w:marTop w:val="20"/>
          <w:marBottom w:val="20"/>
          <w:divBdr>
            <w:top w:val="none" w:sz="0" w:space="0" w:color="auto"/>
            <w:left w:val="none" w:sz="0" w:space="0" w:color="auto"/>
            <w:bottom w:val="none" w:sz="0" w:space="0" w:color="auto"/>
            <w:right w:val="none" w:sz="0" w:space="0" w:color="auto"/>
          </w:divBdr>
        </w:div>
        <w:div w:id="1941840663">
          <w:marLeft w:val="187"/>
          <w:marRight w:val="0"/>
          <w:marTop w:val="20"/>
          <w:marBottom w:val="20"/>
          <w:divBdr>
            <w:top w:val="none" w:sz="0" w:space="0" w:color="auto"/>
            <w:left w:val="none" w:sz="0" w:space="0" w:color="auto"/>
            <w:bottom w:val="none" w:sz="0" w:space="0" w:color="auto"/>
            <w:right w:val="none" w:sz="0" w:space="0" w:color="auto"/>
          </w:divBdr>
        </w:div>
      </w:divsChild>
    </w:div>
    <w:div w:id="1687557833">
      <w:bodyDiv w:val="1"/>
      <w:marLeft w:val="0"/>
      <w:marRight w:val="0"/>
      <w:marTop w:val="0"/>
      <w:marBottom w:val="0"/>
      <w:divBdr>
        <w:top w:val="none" w:sz="0" w:space="0" w:color="auto"/>
        <w:left w:val="none" w:sz="0" w:space="0" w:color="auto"/>
        <w:bottom w:val="none" w:sz="0" w:space="0" w:color="auto"/>
        <w:right w:val="none" w:sz="0" w:space="0" w:color="auto"/>
      </w:divBdr>
    </w:div>
    <w:div w:id="1690450337">
      <w:bodyDiv w:val="1"/>
      <w:marLeft w:val="0"/>
      <w:marRight w:val="0"/>
      <w:marTop w:val="0"/>
      <w:marBottom w:val="0"/>
      <w:divBdr>
        <w:top w:val="none" w:sz="0" w:space="0" w:color="auto"/>
        <w:left w:val="none" w:sz="0" w:space="0" w:color="auto"/>
        <w:bottom w:val="none" w:sz="0" w:space="0" w:color="auto"/>
        <w:right w:val="none" w:sz="0" w:space="0" w:color="auto"/>
      </w:divBdr>
      <w:divsChild>
        <w:div w:id="416174972">
          <w:marLeft w:val="187"/>
          <w:marRight w:val="0"/>
          <w:marTop w:val="0"/>
          <w:marBottom w:val="0"/>
          <w:divBdr>
            <w:top w:val="none" w:sz="0" w:space="0" w:color="auto"/>
            <w:left w:val="none" w:sz="0" w:space="0" w:color="auto"/>
            <w:bottom w:val="none" w:sz="0" w:space="0" w:color="auto"/>
            <w:right w:val="none" w:sz="0" w:space="0" w:color="auto"/>
          </w:divBdr>
        </w:div>
        <w:div w:id="1030911614">
          <w:marLeft w:val="187"/>
          <w:marRight w:val="0"/>
          <w:marTop w:val="0"/>
          <w:marBottom w:val="0"/>
          <w:divBdr>
            <w:top w:val="none" w:sz="0" w:space="0" w:color="auto"/>
            <w:left w:val="none" w:sz="0" w:space="0" w:color="auto"/>
            <w:bottom w:val="none" w:sz="0" w:space="0" w:color="auto"/>
            <w:right w:val="none" w:sz="0" w:space="0" w:color="auto"/>
          </w:divBdr>
        </w:div>
        <w:div w:id="1138573062">
          <w:marLeft w:val="187"/>
          <w:marRight w:val="0"/>
          <w:marTop w:val="0"/>
          <w:marBottom w:val="0"/>
          <w:divBdr>
            <w:top w:val="none" w:sz="0" w:space="0" w:color="auto"/>
            <w:left w:val="none" w:sz="0" w:space="0" w:color="auto"/>
            <w:bottom w:val="none" w:sz="0" w:space="0" w:color="auto"/>
            <w:right w:val="none" w:sz="0" w:space="0" w:color="auto"/>
          </w:divBdr>
        </w:div>
        <w:div w:id="1457333417">
          <w:marLeft w:val="187"/>
          <w:marRight w:val="0"/>
          <w:marTop w:val="0"/>
          <w:marBottom w:val="0"/>
          <w:divBdr>
            <w:top w:val="none" w:sz="0" w:space="0" w:color="auto"/>
            <w:left w:val="none" w:sz="0" w:space="0" w:color="auto"/>
            <w:bottom w:val="none" w:sz="0" w:space="0" w:color="auto"/>
            <w:right w:val="none" w:sz="0" w:space="0" w:color="auto"/>
          </w:divBdr>
        </w:div>
        <w:div w:id="1679189316">
          <w:marLeft w:val="187"/>
          <w:marRight w:val="0"/>
          <w:marTop w:val="0"/>
          <w:marBottom w:val="0"/>
          <w:divBdr>
            <w:top w:val="none" w:sz="0" w:space="0" w:color="auto"/>
            <w:left w:val="none" w:sz="0" w:space="0" w:color="auto"/>
            <w:bottom w:val="none" w:sz="0" w:space="0" w:color="auto"/>
            <w:right w:val="none" w:sz="0" w:space="0" w:color="auto"/>
          </w:divBdr>
        </w:div>
      </w:divsChild>
    </w:div>
    <w:div w:id="1709715271">
      <w:bodyDiv w:val="1"/>
      <w:marLeft w:val="0"/>
      <w:marRight w:val="0"/>
      <w:marTop w:val="0"/>
      <w:marBottom w:val="0"/>
      <w:divBdr>
        <w:top w:val="none" w:sz="0" w:space="0" w:color="auto"/>
        <w:left w:val="none" w:sz="0" w:space="0" w:color="auto"/>
        <w:bottom w:val="none" w:sz="0" w:space="0" w:color="auto"/>
        <w:right w:val="none" w:sz="0" w:space="0" w:color="auto"/>
      </w:divBdr>
      <w:divsChild>
        <w:div w:id="710616467">
          <w:marLeft w:val="547"/>
          <w:marRight w:val="0"/>
          <w:marTop w:val="0"/>
          <w:marBottom w:val="0"/>
          <w:divBdr>
            <w:top w:val="none" w:sz="0" w:space="0" w:color="auto"/>
            <w:left w:val="none" w:sz="0" w:space="0" w:color="auto"/>
            <w:bottom w:val="none" w:sz="0" w:space="0" w:color="auto"/>
            <w:right w:val="none" w:sz="0" w:space="0" w:color="auto"/>
          </w:divBdr>
        </w:div>
        <w:div w:id="1107962012">
          <w:marLeft w:val="547"/>
          <w:marRight w:val="0"/>
          <w:marTop w:val="0"/>
          <w:marBottom w:val="0"/>
          <w:divBdr>
            <w:top w:val="none" w:sz="0" w:space="0" w:color="auto"/>
            <w:left w:val="none" w:sz="0" w:space="0" w:color="auto"/>
            <w:bottom w:val="none" w:sz="0" w:space="0" w:color="auto"/>
            <w:right w:val="none" w:sz="0" w:space="0" w:color="auto"/>
          </w:divBdr>
        </w:div>
        <w:div w:id="454638934">
          <w:marLeft w:val="547"/>
          <w:marRight w:val="0"/>
          <w:marTop w:val="0"/>
          <w:marBottom w:val="0"/>
          <w:divBdr>
            <w:top w:val="none" w:sz="0" w:space="0" w:color="auto"/>
            <w:left w:val="none" w:sz="0" w:space="0" w:color="auto"/>
            <w:bottom w:val="none" w:sz="0" w:space="0" w:color="auto"/>
            <w:right w:val="none" w:sz="0" w:space="0" w:color="auto"/>
          </w:divBdr>
        </w:div>
        <w:div w:id="511409003">
          <w:marLeft w:val="547"/>
          <w:marRight w:val="0"/>
          <w:marTop w:val="0"/>
          <w:marBottom w:val="0"/>
          <w:divBdr>
            <w:top w:val="none" w:sz="0" w:space="0" w:color="auto"/>
            <w:left w:val="none" w:sz="0" w:space="0" w:color="auto"/>
            <w:bottom w:val="none" w:sz="0" w:space="0" w:color="auto"/>
            <w:right w:val="none" w:sz="0" w:space="0" w:color="auto"/>
          </w:divBdr>
        </w:div>
      </w:divsChild>
    </w:div>
    <w:div w:id="1712072803">
      <w:bodyDiv w:val="1"/>
      <w:marLeft w:val="0"/>
      <w:marRight w:val="0"/>
      <w:marTop w:val="0"/>
      <w:marBottom w:val="0"/>
      <w:divBdr>
        <w:top w:val="none" w:sz="0" w:space="0" w:color="auto"/>
        <w:left w:val="none" w:sz="0" w:space="0" w:color="auto"/>
        <w:bottom w:val="none" w:sz="0" w:space="0" w:color="auto"/>
        <w:right w:val="none" w:sz="0" w:space="0" w:color="auto"/>
      </w:divBdr>
    </w:div>
    <w:div w:id="1716390630">
      <w:bodyDiv w:val="1"/>
      <w:marLeft w:val="0"/>
      <w:marRight w:val="0"/>
      <w:marTop w:val="0"/>
      <w:marBottom w:val="0"/>
      <w:divBdr>
        <w:top w:val="none" w:sz="0" w:space="0" w:color="auto"/>
        <w:left w:val="none" w:sz="0" w:space="0" w:color="auto"/>
        <w:bottom w:val="none" w:sz="0" w:space="0" w:color="auto"/>
        <w:right w:val="none" w:sz="0" w:space="0" w:color="auto"/>
      </w:divBdr>
      <w:divsChild>
        <w:div w:id="98794549">
          <w:marLeft w:val="547"/>
          <w:marRight w:val="0"/>
          <w:marTop w:val="0"/>
          <w:marBottom w:val="0"/>
          <w:divBdr>
            <w:top w:val="none" w:sz="0" w:space="0" w:color="auto"/>
            <w:left w:val="none" w:sz="0" w:space="0" w:color="auto"/>
            <w:bottom w:val="none" w:sz="0" w:space="0" w:color="auto"/>
            <w:right w:val="none" w:sz="0" w:space="0" w:color="auto"/>
          </w:divBdr>
        </w:div>
        <w:div w:id="1364210208">
          <w:marLeft w:val="547"/>
          <w:marRight w:val="0"/>
          <w:marTop w:val="0"/>
          <w:marBottom w:val="0"/>
          <w:divBdr>
            <w:top w:val="none" w:sz="0" w:space="0" w:color="auto"/>
            <w:left w:val="none" w:sz="0" w:space="0" w:color="auto"/>
            <w:bottom w:val="none" w:sz="0" w:space="0" w:color="auto"/>
            <w:right w:val="none" w:sz="0" w:space="0" w:color="auto"/>
          </w:divBdr>
        </w:div>
        <w:div w:id="1556310538">
          <w:marLeft w:val="547"/>
          <w:marRight w:val="0"/>
          <w:marTop w:val="0"/>
          <w:marBottom w:val="0"/>
          <w:divBdr>
            <w:top w:val="none" w:sz="0" w:space="0" w:color="auto"/>
            <w:left w:val="none" w:sz="0" w:space="0" w:color="auto"/>
            <w:bottom w:val="none" w:sz="0" w:space="0" w:color="auto"/>
            <w:right w:val="none" w:sz="0" w:space="0" w:color="auto"/>
          </w:divBdr>
        </w:div>
        <w:div w:id="1072310441">
          <w:marLeft w:val="547"/>
          <w:marRight w:val="0"/>
          <w:marTop w:val="0"/>
          <w:marBottom w:val="0"/>
          <w:divBdr>
            <w:top w:val="none" w:sz="0" w:space="0" w:color="auto"/>
            <w:left w:val="none" w:sz="0" w:space="0" w:color="auto"/>
            <w:bottom w:val="none" w:sz="0" w:space="0" w:color="auto"/>
            <w:right w:val="none" w:sz="0" w:space="0" w:color="auto"/>
          </w:divBdr>
        </w:div>
      </w:divsChild>
    </w:div>
    <w:div w:id="1727296080">
      <w:bodyDiv w:val="1"/>
      <w:marLeft w:val="0"/>
      <w:marRight w:val="0"/>
      <w:marTop w:val="0"/>
      <w:marBottom w:val="0"/>
      <w:divBdr>
        <w:top w:val="none" w:sz="0" w:space="0" w:color="auto"/>
        <w:left w:val="none" w:sz="0" w:space="0" w:color="auto"/>
        <w:bottom w:val="none" w:sz="0" w:space="0" w:color="auto"/>
        <w:right w:val="none" w:sz="0" w:space="0" w:color="auto"/>
      </w:divBdr>
    </w:div>
    <w:div w:id="1740709236">
      <w:bodyDiv w:val="1"/>
      <w:marLeft w:val="0"/>
      <w:marRight w:val="0"/>
      <w:marTop w:val="0"/>
      <w:marBottom w:val="0"/>
      <w:divBdr>
        <w:top w:val="none" w:sz="0" w:space="0" w:color="auto"/>
        <w:left w:val="none" w:sz="0" w:space="0" w:color="auto"/>
        <w:bottom w:val="none" w:sz="0" w:space="0" w:color="auto"/>
        <w:right w:val="none" w:sz="0" w:space="0" w:color="auto"/>
      </w:divBdr>
      <w:divsChild>
        <w:div w:id="1468012340">
          <w:marLeft w:val="547"/>
          <w:marRight w:val="0"/>
          <w:marTop w:val="0"/>
          <w:marBottom w:val="0"/>
          <w:divBdr>
            <w:top w:val="none" w:sz="0" w:space="0" w:color="auto"/>
            <w:left w:val="none" w:sz="0" w:space="0" w:color="auto"/>
            <w:bottom w:val="none" w:sz="0" w:space="0" w:color="auto"/>
            <w:right w:val="none" w:sz="0" w:space="0" w:color="auto"/>
          </w:divBdr>
        </w:div>
        <w:div w:id="1694114100">
          <w:marLeft w:val="547"/>
          <w:marRight w:val="0"/>
          <w:marTop w:val="0"/>
          <w:marBottom w:val="0"/>
          <w:divBdr>
            <w:top w:val="none" w:sz="0" w:space="0" w:color="auto"/>
            <w:left w:val="none" w:sz="0" w:space="0" w:color="auto"/>
            <w:bottom w:val="none" w:sz="0" w:space="0" w:color="auto"/>
            <w:right w:val="none" w:sz="0" w:space="0" w:color="auto"/>
          </w:divBdr>
        </w:div>
      </w:divsChild>
    </w:div>
    <w:div w:id="1783452618">
      <w:bodyDiv w:val="1"/>
      <w:marLeft w:val="0"/>
      <w:marRight w:val="0"/>
      <w:marTop w:val="0"/>
      <w:marBottom w:val="0"/>
      <w:divBdr>
        <w:top w:val="none" w:sz="0" w:space="0" w:color="auto"/>
        <w:left w:val="none" w:sz="0" w:space="0" w:color="auto"/>
        <w:bottom w:val="none" w:sz="0" w:space="0" w:color="auto"/>
        <w:right w:val="none" w:sz="0" w:space="0" w:color="auto"/>
      </w:divBdr>
      <w:divsChild>
        <w:div w:id="719748147">
          <w:marLeft w:val="187"/>
          <w:marRight w:val="0"/>
          <w:marTop w:val="0"/>
          <w:marBottom w:val="20"/>
          <w:divBdr>
            <w:top w:val="none" w:sz="0" w:space="0" w:color="auto"/>
            <w:left w:val="none" w:sz="0" w:space="0" w:color="auto"/>
            <w:bottom w:val="none" w:sz="0" w:space="0" w:color="auto"/>
            <w:right w:val="none" w:sz="0" w:space="0" w:color="auto"/>
          </w:divBdr>
        </w:div>
        <w:div w:id="1859272625">
          <w:marLeft w:val="187"/>
          <w:marRight w:val="0"/>
          <w:marTop w:val="0"/>
          <w:marBottom w:val="20"/>
          <w:divBdr>
            <w:top w:val="none" w:sz="0" w:space="0" w:color="auto"/>
            <w:left w:val="none" w:sz="0" w:space="0" w:color="auto"/>
            <w:bottom w:val="none" w:sz="0" w:space="0" w:color="auto"/>
            <w:right w:val="none" w:sz="0" w:space="0" w:color="auto"/>
          </w:divBdr>
        </w:div>
        <w:div w:id="1985429608">
          <w:marLeft w:val="187"/>
          <w:marRight w:val="0"/>
          <w:marTop w:val="0"/>
          <w:marBottom w:val="20"/>
          <w:divBdr>
            <w:top w:val="none" w:sz="0" w:space="0" w:color="auto"/>
            <w:left w:val="none" w:sz="0" w:space="0" w:color="auto"/>
            <w:bottom w:val="none" w:sz="0" w:space="0" w:color="auto"/>
            <w:right w:val="none" w:sz="0" w:space="0" w:color="auto"/>
          </w:divBdr>
        </w:div>
      </w:divsChild>
    </w:div>
    <w:div w:id="1792090075">
      <w:bodyDiv w:val="1"/>
      <w:marLeft w:val="0"/>
      <w:marRight w:val="0"/>
      <w:marTop w:val="0"/>
      <w:marBottom w:val="0"/>
      <w:divBdr>
        <w:top w:val="none" w:sz="0" w:space="0" w:color="auto"/>
        <w:left w:val="none" w:sz="0" w:space="0" w:color="auto"/>
        <w:bottom w:val="none" w:sz="0" w:space="0" w:color="auto"/>
        <w:right w:val="none" w:sz="0" w:space="0" w:color="auto"/>
      </w:divBdr>
      <w:divsChild>
        <w:div w:id="886066449">
          <w:marLeft w:val="187"/>
          <w:marRight w:val="0"/>
          <w:marTop w:val="0"/>
          <w:marBottom w:val="0"/>
          <w:divBdr>
            <w:top w:val="none" w:sz="0" w:space="0" w:color="auto"/>
            <w:left w:val="none" w:sz="0" w:space="0" w:color="auto"/>
            <w:bottom w:val="none" w:sz="0" w:space="0" w:color="auto"/>
            <w:right w:val="none" w:sz="0" w:space="0" w:color="auto"/>
          </w:divBdr>
        </w:div>
        <w:div w:id="972641052">
          <w:marLeft w:val="187"/>
          <w:marRight w:val="0"/>
          <w:marTop w:val="0"/>
          <w:marBottom w:val="0"/>
          <w:divBdr>
            <w:top w:val="none" w:sz="0" w:space="0" w:color="auto"/>
            <w:left w:val="none" w:sz="0" w:space="0" w:color="auto"/>
            <w:bottom w:val="none" w:sz="0" w:space="0" w:color="auto"/>
            <w:right w:val="none" w:sz="0" w:space="0" w:color="auto"/>
          </w:divBdr>
        </w:div>
        <w:div w:id="1169248982">
          <w:marLeft w:val="187"/>
          <w:marRight w:val="0"/>
          <w:marTop w:val="0"/>
          <w:marBottom w:val="0"/>
          <w:divBdr>
            <w:top w:val="none" w:sz="0" w:space="0" w:color="auto"/>
            <w:left w:val="none" w:sz="0" w:space="0" w:color="auto"/>
            <w:bottom w:val="none" w:sz="0" w:space="0" w:color="auto"/>
            <w:right w:val="none" w:sz="0" w:space="0" w:color="auto"/>
          </w:divBdr>
        </w:div>
        <w:div w:id="1418095792">
          <w:marLeft w:val="187"/>
          <w:marRight w:val="0"/>
          <w:marTop w:val="0"/>
          <w:marBottom w:val="0"/>
          <w:divBdr>
            <w:top w:val="none" w:sz="0" w:space="0" w:color="auto"/>
            <w:left w:val="none" w:sz="0" w:space="0" w:color="auto"/>
            <w:bottom w:val="none" w:sz="0" w:space="0" w:color="auto"/>
            <w:right w:val="none" w:sz="0" w:space="0" w:color="auto"/>
          </w:divBdr>
        </w:div>
        <w:div w:id="1589264558">
          <w:marLeft w:val="187"/>
          <w:marRight w:val="0"/>
          <w:marTop w:val="0"/>
          <w:marBottom w:val="0"/>
          <w:divBdr>
            <w:top w:val="none" w:sz="0" w:space="0" w:color="auto"/>
            <w:left w:val="none" w:sz="0" w:space="0" w:color="auto"/>
            <w:bottom w:val="none" w:sz="0" w:space="0" w:color="auto"/>
            <w:right w:val="none" w:sz="0" w:space="0" w:color="auto"/>
          </w:divBdr>
        </w:div>
      </w:divsChild>
    </w:div>
    <w:div w:id="1801923619">
      <w:bodyDiv w:val="1"/>
      <w:marLeft w:val="0"/>
      <w:marRight w:val="0"/>
      <w:marTop w:val="0"/>
      <w:marBottom w:val="0"/>
      <w:divBdr>
        <w:top w:val="none" w:sz="0" w:space="0" w:color="auto"/>
        <w:left w:val="none" w:sz="0" w:space="0" w:color="auto"/>
        <w:bottom w:val="none" w:sz="0" w:space="0" w:color="auto"/>
        <w:right w:val="none" w:sz="0" w:space="0" w:color="auto"/>
      </w:divBdr>
      <w:divsChild>
        <w:div w:id="1018392721">
          <w:marLeft w:val="187"/>
          <w:marRight w:val="0"/>
          <w:marTop w:val="20"/>
          <w:marBottom w:val="20"/>
          <w:divBdr>
            <w:top w:val="none" w:sz="0" w:space="0" w:color="auto"/>
            <w:left w:val="none" w:sz="0" w:space="0" w:color="auto"/>
            <w:bottom w:val="none" w:sz="0" w:space="0" w:color="auto"/>
            <w:right w:val="none" w:sz="0" w:space="0" w:color="auto"/>
          </w:divBdr>
        </w:div>
        <w:div w:id="1934507302">
          <w:marLeft w:val="187"/>
          <w:marRight w:val="0"/>
          <w:marTop w:val="20"/>
          <w:marBottom w:val="20"/>
          <w:divBdr>
            <w:top w:val="none" w:sz="0" w:space="0" w:color="auto"/>
            <w:left w:val="none" w:sz="0" w:space="0" w:color="auto"/>
            <w:bottom w:val="none" w:sz="0" w:space="0" w:color="auto"/>
            <w:right w:val="none" w:sz="0" w:space="0" w:color="auto"/>
          </w:divBdr>
        </w:div>
      </w:divsChild>
    </w:div>
    <w:div w:id="1813935931">
      <w:bodyDiv w:val="1"/>
      <w:marLeft w:val="0"/>
      <w:marRight w:val="0"/>
      <w:marTop w:val="0"/>
      <w:marBottom w:val="0"/>
      <w:divBdr>
        <w:top w:val="none" w:sz="0" w:space="0" w:color="auto"/>
        <w:left w:val="none" w:sz="0" w:space="0" w:color="auto"/>
        <w:bottom w:val="none" w:sz="0" w:space="0" w:color="auto"/>
        <w:right w:val="none" w:sz="0" w:space="0" w:color="auto"/>
      </w:divBdr>
      <w:divsChild>
        <w:div w:id="492529495">
          <w:marLeft w:val="187"/>
          <w:marRight w:val="0"/>
          <w:marTop w:val="20"/>
          <w:marBottom w:val="20"/>
          <w:divBdr>
            <w:top w:val="none" w:sz="0" w:space="0" w:color="auto"/>
            <w:left w:val="none" w:sz="0" w:space="0" w:color="auto"/>
            <w:bottom w:val="none" w:sz="0" w:space="0" w:color="auto"/>
            <w:right w:val="none" w:sz="0" w:space="0" w:color="auto"/>
          </w:divBdr>
        </w:div>
        <w:div w:id="844631970">
          <w:marLeft w:val="187"/>
          <w:marRight w:val="0"/>
          <w:marTop w:val="20"/>
          <w:marBottom w:val="20"/>
          <w:divBdr>
            <w:top w:val="none" w:sz="0" w:space="0" w:color="auto"/>
            <w:left w:val="none" w:sz="0" w:space="0" w:color="auto"/>
            <w:bottom w:val="none" w:sz="0" w:space="0" w:color="auto"/>
            <w:right w:val="none" w:sz="0" w:space="0" w:color="auto"/>
          </w:divBdr>
        </w:div>
        <w:div w:id="1477646921">
          <w:marLeft w:val="187"/>
          <w:marRight w:val="0"/>
          <w:marTop w:val="20"/>
          <w:marBottom w:val="20"/>
          <w:divBdr>
            <w:top w:val="none" w:sz="0" w:space="0" w:color="auto"/>
            <w:left w:val="none" w:sz="0" w:space="0" w:color="auto"/>
            <w:bottom w:val="none" w:sz="0" w:space="0" w:color="auto"/>
            <w:right w:val="none" w:sz="0" w:space="0" w:color="auto"/>
          </w:divBdr>
        </w:div>
        <w:div w:id="1832477158">
          <w:marLeft w:val="187"/>
          <w:marRight w:val="0"/>
          <w:marTop w:val="20"/>
          <w:marBottom w:val="20"/>
          <w:divBdr>
            <w:top w:val="none" w:sz="0" w:space="0" w:color="auto"/>
            <w:left w:val="none" w:sz="0" w:space="0" w:color="auto"/>
            <w:bottom w:val="none" w:sz="0" w:space="0" w:color="auto"/>
            <w:right w:val="none" w:sz="0" w:space="0" w:color="auto"/>
          </w:divBdr>
        </w:div>
      </w:divsChild>
    </w:div>
    <w:div w:id="1825394459">
      <w:bodyDiv w:val="1"/>
      <w:marLeft w:val="0"/>
      <w:marRight w:val="0"/>
      <w:marTop w:val="0"/>
      <w:marBottom w:val="0"/>
      <w:divBdr>
        <w:top w:val="none" w:sz="0" w:space="0" w:color="auto"/>
        <w:left w:val="none" w:sz="0" w:space="0" w:color="auto"/>
        <w:bottom w:val="none" w:sz="0" w:space="0" w:color="auto"/>
        <w:right w:val="none" w:sz="0" w:space="0" w:color="auto"/>
      </w:divBdr>
    </w:div>
    <w:div w:id="1826893231">
      <w:bodyDiv w:val="1"/>
      <w:marLeft w:val="0"/>
      <w:marRight w:val="0"/>
      <w:marTop w:val="0"/>
      <w:marBottom w:val="0"/>
      <w:divBdr>
        <w:top w:val="none" w:sz="0" w:space="0" w:color="auto"/>
        <w:left w:val="none" w:sz="0" w:space="0" w:color="auto"/>
        <w:bottom w:val="none" w:sz="0" w:space="0" w:color="auto"/>
        <w:right w:val="none" w:sz="0" w:space="0" w:color="auto"/>
      </w:divBdr>
    </w:div>
    <w:div w:id="1827279582">
      <w:bodyDiv w:val="1"/>
      <w:marLeft w:val="0"/>
      <w:marRight w:val="0"/>
      <w:marTop w:val="0"/>
      <w:marBottom w:val="0"/>
      <w:divBdr>
        <w:top w:val="none" w:sz="0" w:space="0" w:color="auto"/>
        <w:left w:val="none" w:sz="0" w:space="0" w:color="auto"/>
        <w:bottom w:val="none" w:sz="0" w:space="0" w:color="auto"/>
        <w:right w:val="none" w:sz="0" w:space="0" w:color="auto"/>
      </w:divBdr>
      <w:divsChild>
        <w:div w:id="334260356">
          <w:marLeft w:val="187"/>
          <w:marRight w:val="0"/>
          <w:marTop w:val="20"/>
          <w:marBottom w:val="20"/>
          <w:divBdr>
            <w:top w:val="none" w:sz="0" w:space="0" w:color="auto"/>
            <w:left w:val="none" w:sz="0" w:space="0" w:color="auto"/>
            <w:bottom w:val="none" w:sz="0" w:space="0" w:color="auto"/>
            <w:right w:val="none" w:sz="0" w:space="0" w:color="auto"/>
          </w:divBdr>
        </w:div>
        <w:div w:id="444346664">
          <w:marLeft w:val="187"/>
          <w:marRight w:val="0"/>
          <w:marTop w:val="20"/>
          <w:marBottom w:val="20"/>
          <w:divBdr>
            <w:top w:val="none" w:sz="0" w:space="0" w:color="auto"/>
            <w:left w:val="none" w:sz="0" w:space="0" w:color="auto"/>
            <w:bottom w:val="none" w:sz="0" w:space="0" w:color="auto"/>
            <w:right w:val="none" w:sz="0" w:space="0" w:color="auto"/>
          </w:divBdr>
        </w:div>
        <w:div w:id="2094006574">
          <w:marLeft w:val="187"/>
          <w:marRight w:val="0"/>
          <w:marTop w:val="20"/>
          <w:marBottom w:val="20"/>
          <w:divBdr>
            <w:top w:val="none" w:sz="0" w:space="0" w:color="auto"/>
            <w:left w:val="none" w:sz="0" w:space="0" w:color="auto"/>
            <w:bottom w:val="none" w:sz="0" w:space="0" w:color="auto"/>
            <w:right w:val="none" w:sz="0" w:space="0" w:color="auto"/>
          </w:divBdr>
        </w:div>
      </w:divsChild>
    </w:div>
    <w:div w:id="1836723794">
      <w:bodyDiv w:val="1"/>
      <w:marLeft w:val="0"/>
      <w:marRight w:val="0"/>
      <w:marTop w:val="0"/>
      <w:marBottom w:val="0"/>
      <w:divBdr>
        <w:top w:val="none" w:sz="0" w:space="0" w:color="auto"/>
        <w:left w:val="none" w:sz="0" w:space="0" w:color="auto"/>
        <w:bottom w:val="none" w:sz="0" w:space="0" w:color="auto"/>
        <w:right w:val="none" w:sz="0" w:space="0" w:color="auto"/>
      </w:divBdr>
    </w:div>
    <w:div w:id="1849169963">
      <w:bodyDiv w:val="1"/>
      <w:marLeft w:val="0"/>
      <w:marRight w:val="0"/>
      <w:marTop w:val="0"/>
      <w:marBottom w:val="0"/>
      <w:divBdr>
        <w:top w:val="none" w:sz="0" w:space="0" w:color="auto"/>
        <w:left w:val="none" w:sz="0" w:space="0" w:color="auto"/>
        <w:bottom w:val="none" w:sz="0" w:space="0" w:color="auto"/>
        <w:right w:val="none" w:sz="0" w:space="0" w:color="auto"/>
      </w:divBdr>
    </w:div>
    <w:div w:id="1850287251">
      <w:bodyDiv w:val="1"/>
      <w:marLeft w:val="0"/>
      <w:marRight w:val="0"/>
      <w:marTop w:val="0"/>
      <w:marBottom w:val="0"/>
      <w:divBdr>
        <w:top w:val="none" w:sz="0" w:space="0" w:color="auto"/>
        <w:left w:val="none" w:sz="0" w:space="0" w:color="auto"/>
        <w:bottom w:val="none" w:sz="0" w:space="0" w:color="auto"/>
        <w:right w:val="none" w:sz="0" w:space="0" w:color="auto"/>
      </w:divBdr>
      <w:divsChild>
        <w:div w:id="1374227318">
          <w:marLeft w:val="547"/>
          <w:marRight w:val="0"/>
          <w:marTop w:val="0"/>
          <w:marBottom w:val="0"/>
          <w:divBdr>
            <w:top w:val="none" w:sz="0" w:space="0" w:color="auto"/>
            <w:left w:val="none" w:sz="0" w:space="0" w:color="auto"/>
            <w:bottom w:val="none" w:sz="0" w:space="0" w:color="auto"/>
            <w:right w:val="none" w:sz="0" w:space="0" w:color="auto"/>
          </w:divBdr>
        </w:div>
        <w:div w:id="2052457869">
          <w:marLeft w:val="547"/>
          <w:marRight w:val="0"/>
          <w:marTop w:val="0"/>
          <w:marBottom w:val="0"/>
          <w:divBdr>
            <w:top w:val="none" w:sz="0" w:space="0" w:color="auto"/>
            <w:left w:val="none" w:sz="0" w:space="0" w:color="auto"/>
            <w:bottom w:val="none" w:sz="0" w:space="0" w:color="auto"/>
            <w:right w:val="none" w:sz="0" w:space="0" w:color="auto"/>
          </w:divBdr>
        </w:div>
      </w:divsChild>
    </w:div>
    <w:div w:id="1855610958">
      <w:bodyDiv w:val="1"/>
      <w:marLeft w:val="0"/>
      <w:marRight w:val="0"/>
      <w:marTop w:val="0"/>
      <w:marBottom w:val="0"/>
      <w:divBdr>
        <w:top w:val="none" w:sz="0" w:space="0" w:color="auto"/>
        <w:left w:val="none" w:sz="0" w:space="0" w:color="auto"/>
        <w:bottom w:val="none" w:sz="0" w:space="0" w:color="auto"/>
        <w:right w:val="none" w:sz="0" w:space="0" w:color="auto"/>
      </w:divBdr>
      <w:divsChild>
        <w:div w:id="330720221">
          <w:marLeft w:val="547"/>
          <w:marRight w:val="0"/>
          <w:marTop w:val="0"/>
          <w:marBottom w:val="0"/>
          <w:divBdr>
            <w:top w:val="none" w:sz="0" w:space="0" w:color="auto"/>
            <w:left w:val="none" w:sz="0" w:space="0" w:color="auto"/>
            <w:bottom w:val="none" w:sz="0" w:space="0" w:color="auto"/>
            <w:right w:val="none" w:sz="0" w:space="0" w:color="auto"/>
          </w:divBdr>
        </w:div>
        <w:div w:id="1761758640">
          <w:marLeft w:val="547"/>
          <w:marRight w:val="0"/>
          <w:marTop w:val="0"/>
          <w:marBottom w:val="0"/>
          <w:divBdr>
            <w:top w:val="none" w:sz="0" w:space="0" w:color="auto"/>
            <w:left w:val="none" w:sz="0" w:space="0" w:color="auto"/>
            <w:bottom w:val="none" w:sz="0" w:space="0" w:color="auto"/>
            <w:right w:val="none" w:sz="0" w:space="0" w:color="auto"/>
          </w:divBdr>
        </w:div>
        <w:div w:id="1250193432">
          <w:marLeft w:val="547"/>
          <w:marRight w:val="0"/>
          <w:marTop w:val="0"/>
          <w:marBottom w:val="0"/>
          <w:divBdr>
            <w:top w:val="none" w:sz="0" w:space="0" w:color="auto"/>
            <w:left w:val="none" w:sz="0" w:space="0" w:color="auto"/>
            <w:bottom w:val="none" w:sz="0" w:space="0" w:color="auto"/>
            <w:right w:val="none" w:sz="0" w:space="0" w:color="auto"/>
          </w:divBdr>
        </w:div>
      </w:divsChild>
    </w:div>
    <w:div w:id="1868982899">
      <w:bodyDiv w:val="1"/>
      <w:marLeft w:val="0"/>
      <w:marRight w:val="0"/>
      <w:marTop w:val="0"/>
      <w:marBottom w:val="0"/>
      <w:divBdr>
        <w:top w:val="none" w:sz="0" w:space="0" w:color="auto"/>
        <w:left w:val="none" w:sz="0" w:space="0" w:color="auto"/>
        <w:bottom w:val="none" w:sz="0" w:space="0" w:color="auto"/>
        <w:right w:val="none" w:sz="0" w:space="0" w:color="auto"/>
      </w:divBdr>
      <w:divsChild>
        <w:div w:id="50465533">
          <w:marLeft w:val="187"/>
          <w:marRight w:val="0"/>
          <w:marTop w:val="20"/>
          <w:marBottom w:val="20"/>
          <w:divBdr>
            <w:top w:val="none" w:sz="0" w:space="0" w:color="auto"/>
            <w:left w:val="none" w:sz="0" w:space="0" w:color="auto"/>
            <w:bottom w:val="none" w:sz="0" w:space="0" w:color="auto"/>
            <w:right w:val="none" w:sz="0" w:space="0" w:color="auto"/>
          </w:divBdr>
        </w:div>
        <w:div w:id="178131593">
          <w:marLeft w:val="187"/>
          <w:marRight w:val="0"/>
          <w:marTop w:val="20"/>
          <w:marBottom w:val="20"/>
          <w:divBdr>
            <w:top w:val="none" w:sz="0" w:space="0" w:color="auto"/>
            <w:left w:val="none" w:sz="0" w:space="0" w:color="auto"/>
            <w:bottom w:val="none" w:sz="0" w:space="0" w:color="auto"/>
            <w:right w:val="none" w:sz="0" w:space="0" w:color="auto"/>
          </w:divBdr>
        </w:div>
        <w:div w:id="315427170">
          <w:marLeft w:val="187"/>
          <w:marRight w:val="0"/>
          <w:marTop w:val="20"/>
          <w:marBottom w:val="20"/>
          <w:divBdr>
            <w:top w:val="none" w:sz="0" w:space="0" w:color="auto"/>
            <w:left w:val="none" w:sz="0" w:space="0" w:color="auto"/>
            <w:bottom w:val="none" w:sz="0" w:space="0" w:color="auto"/>
            <w:right w:val="none" w:sz="0" w:space="0" w:color="auto"/>
          </w:divBdr>
        </w:div>
        <w:div w:id="1772436646">
          <w:marLeft w:val="187"/>
          <w:marRight w:val="0"/>
          <w:marTop w:val="20"/>
          <w:marBottom w:val="20"/>
          <w:divBdr>
            <w:top w:val="none" w:sz="0" w:space="0" w:color="auto"/>
            <w:left w:val="none" w:sz="0" w:space="0" w:color="auto"/>
            <w:bottom w:val="none" w:sz="0" w:space="0" w:color="auto"/>
            <w:right w:val="none" w:sz="0" w:space="0" w:color="auto"/>
          </w:divBdr>
        </w:div>
        <w:div w:id="2090806048">
          <w:marLeft w:val="187"/>
          <w:marRight w:val="0"/>
          <w:marTop w:val="20"/>
          <w:marBottom w:val="20"/>
          <w:divBdr>
            <w:top w:val="none" w:sz="0" w:space="0" w:color="auto"/>
            <w:left w:val="none" w:sz="0" w:space="0" w:color="auto"/>
            <w:bottom w:val="none" w:sz="0" w:space="0" w:color="auto"/>
            <w:right w:val="none" w:sz="0" w:space="0" w:color="auto"/>
          </w:divBdr>
        </w:div>
      </w:divsChild>
    </w:div>
    <w:div w:id="1870295579">
      <w:bodyDiv w:val="1"/>
      <w:marLeft w:val="0"/>
      <w:marRight w:val="0"/>
      <w:marTop w:val="0"/>
      <w:marBottom w:val="0"/>
      <w:divBdr>
        <w:top w:val="none" w:sz="0" w:space="0" w:color="auto"/>
        <w:left w:val="none" w:sz="0" w:space="0" w:color="auto"/>
        <w:bottom w:val="none" w:sz="0" w:space="0" w:color="auto"/>
        <w:right w:val="none" w:sz="0" w:space="0" w:color="auto"/>
      </w:divBdr>
    </w:div>
    <w:div w:id="1872723402">
      <w:bodyDiv w:val="1"/>
      <w:marLeft w:val="0"/>
      <w:marRight w:val="0"/>
      <w:marTop w:val="0"/>
      <w:marBottom w:val="0"/>
      <w:divBdr>
        <w:top w:val="none" w:sz="0" w:space="0" w:color="auto"/>
        <w:left w:val="none" w:sz="0" w:space="0" w:color="auto"/>
        <w:bottom w:val="none" w:sz="0" w:space="0" w:color="auto"/>
        <w:right w:val="none" w:sz="0" w:space="0" w:color="auto"/>
      </w:divBdr>
    </w:div>
    <w:div w:id="1887717877">
      <w:bodyDiv w:val="1"/>
      <w:marLeft w:val="0"/>
      <w:marRight w:val="0"/>
      <w:marTop w:val="0"/>
      <w:marBottom w:val="0"/>
      <w:divBdr>
        <w:top w:val="none" w:sz="0" w:space="0" w:color="auto"/>
        <w:left w:val="none" w:sz="0" w:space="0" w:color="auto"/>
        <w:bottom w:val="none" w:sz="0" w:space="0" w:color="auto"/>
        <w:right w:val="none" w:sz="0" w:space="0" w:color="auto"/>
      </w:divBdr>
      <w:divsChild>
        <w:div w:id="534269085">
          <w:marLeft w:val="187"/>
          <w:marRight w:val="0"/>
          <w:marTop w:val="20"/>
          <w:marBottom w:val="20"/>
          <w:divBdr>
            <w:top w:val="none" w:sz="0" w:space="0" w:color="auto"/>
            <w:left w:val="none" w:sz="0" w:space="0" w:color="auto"/>
            <w:bottom w:val="none" w:sz="0" w:space="0" w:color="auto"/>
            <w:right w:val="none" w:sz="0" w:space="0" w:color="auto"/>
          </w:divBdr>
        </w:div>
        <w:div w:id="1381706454">
          <w:marLeft w:val="187"/>
          <w:marRight w:val="0"/>
          <w:marTop w:val="20"/>
          <w:marBottom w:val="20"/>
          <w:divBdr>
            <w:top w:val="none" w:sz="0" w:space="0" w:color="auto"/>
            <w:left w:val="none" w:sz="0" w:space="0" w:color="auto"/>
            <w:bottom w:val="none" w:sz="0" w:space="0" w:color="auto"/>
            <w:right w:val="none" w:sz="0" w:space="0" w:color="auto"/>
          </w:divBdr>
        </w:div>
        <w:div w:id="1943804132">
          <w:marLeft w:val="187"/>
          <w:marRight w:val="0"/>
          <w:marTop w:val="20"/>
          <w:marBottom w:val="20"/>
          <w:divBdr>
            <w:top w:val="none" w:sz="0" w:space="0" w:color="auto"/>
            <w:left w:val="none" w:sz="0" w:space="0" w:color="auto"/>
            <w:bottom w:val="none" w:sz="0" w:space="0" w:color="auto"/>
            <w:right w:val="none" w:sz="0" w:space="0" w:color="auto"/>
          </w:divBdr>
        </w:div>
        <w:div w:id="1975404651">
          <w:marLeft w:val="187"/>
          <w:marRight w:val="0"/>
          <w:marTop w:val="20"/>
          <w:marBottom w:val="20"/>
          <w:divBdr>
            <w:top w:val="none" w:sz="0" w:space="0" w:color="auto"/>
            <w:left w:val="none" w:sz="0" w:space="0" w:color="auto"/>
            <w:bottom w:val="none" w:sz="0" w:space="0" w:color="auto"/>
            <w:right w:val="none" w:sz="0" w:space="0" w:color="auto"/>
          </w:divBdr>
        </w:div>
        <w:div w:id="2110393548">
          <w:marLeft w:val="187"/>
          <w:marRight w:val="0"/>
          <w:marTop w:val="20"/>
          <w:marBottom w:val="20"/>
          <w:divBdr>
            <w:top w:val="none" w:sz="0" w:space="0" w:color="auto"/>
            <w:left w:val="none" w:sz="0" w:space="0" w:color="auto"/>
            <w:bottom w:val="none" w:sz="0" w:space="0" w:color="auto"/>
            <w:right w:val="none" w:sz="0" w:space="0" w:color="auto"/>
          </w:divBdr>
        </w:div>
      </w:divsChild>
    </w:div>
    <w:div w:id="1900169977">
      <w:bodyDiv w:val="1"/>
      <w:marLeft w:val="0"/>
      <w:marRight w:val="0"/>
      <w:marTop w:val="0"/>
      <w:marBottom w:val="0"/>
      <w:divBdr>
        <w:top w:val="none" w:sz="0" w:space="0" w:color="auto"/>
        <w:left w:val="none" w:sz="0" w:space="0" w:color="auto"/>
        <w:bottom w:val="none" w:sz="0" w:space="0" w:color="auto"/>
        <w:right w:val="none" w:sz="0" w:space="0" w:color="auto"/>
      </w:divBdr>
      <w:divsChild>
        <w:div w:id="1002464925">
          <w:marLeft w:val="187"/>
          <w:marRight w:val="0"/>
          <w:marTop w:val="20"/>
          <w:marBottom w:val="20"/>
          <w:divBdr>
            <w:top w:val="none" w:sz="0" w:space="0" w:color="auto"/>
            <w:left w:val="none" w:sz="0" w:space="0" w:color="auto"/>
            <w:bottom w:val="none" w:sz="0" w:space="0" w:color="auto"/>
            <w:right w:val="none" w:sz="0" w:space="0" w:color="auto"/>
          </w:divBdr>
        </w:div>
        <w:div w:id="1070155807">
          <w:marLeft w:val="187"/>
          <w:marRight w:val="0"/>
          <w:marTop w:val="20"/>
          <w:marBottom w:val="20"/>
          <w:divBdr>
            <w:top w:val="none" w:sz="0" w:space="0" w:color="auto"/>
            <w:left w:val="none" w:sz="0" w:space="0" w:color="auto"/>
            <w:bottom w:val="none" w:sz="0" w:space="0" w:color="auto"/>
            <w:right w:val="none" w:sz="0" w:space="0" w:color="auto"/>
          </w:divBdr>
        </w:div>
        <w:div w:id="1858696379">
          <w:marLeft w:val="187"/>
          <w:marRight w:val="0"/>
          <w:marTop w:val="20"/>
          <w:marBottom w:val="20"/>
          <w:divBdr>
            <w:top w:val="none" w:sz="0" w:space="0" w:color="auto"/>
            <w:left w:val="none" w:sz="0" w:space="0" w:color="auto"/>
            <w:bottom w:val="none" w:sz="0" w:space="0" w:color="auto"/>
            <w:right w:val="none" w:sz="0" w:space="0" w:color="auto"/>
          </w:divBdr>
        </w:div>
      </w:divsChild>
    </w:div>
    <w:div w:id="1915624558">
      <w:bodyDiv w:val="1"/>
      <w:marLeft w:val="0"/>
      <w:marRight w:val="0"/>
      <w:marTop w:val="0"/>
      <w:marBottom w:val="0"/>
      <w:divBdr>
        <w:top w:val="none" w:sz="0" w:space="0" w:color="auto"/>
        <w:left w:val="none" w:sz="0" w:space="0" w:color="auto"/>
        <w:bottom w:val="none" w:sz="0" w:space="0" w:color="auto"/>
        <w:right w:val="none" w:sz="0" w:space="0" w:color="auto"/>
      </w:divBdr>
      <w:divsChild>
        <w:div w:id="1944070236">
          <w:marLeft w:val="360"/>
          <w:marRight w:val="0"/>
          <w:marTop w:val="0"/>
          <w:marBottom w:val="0"/>
          <w:divBdr>
            <w:top w:val="none" w:sz="0" w:space="0" w:color="auto"/>
            <w:left w:val="none" w:sz="0" w:space="0" w:color="auto"/>
            <w:bottom w:val="none" w:sz="0" w:space="0" w:color="auto"/>
            <w:right w:val="none" w:sz="0" w:space="0" w:color="auto"/>
          </w:divBdr>
        </w:div>
        <w:div w:id="512498803">
          <w:marLeft w:val="360"/>
          <w:marRight w:val="0"/>
          <w:marTop w:val="0"/>
          <w:marBottom w:val="0"/>
          <w:divBdr>
            <w:top w:val="none" w:sz="0" w:space="0" w:color="auto"/>
            <w:left w:val="none" w:sz="0" w:space="0" w:color="auto"/>
            <w:bottom w:val="none" w:sz="0" w:space="0" w:color="auto"/>
            <w:right w:val="none" w:sz="0" w:space="0" w:color="auto"/>
          </w:divBdr>
        </w:div>
      </w:divsChild>
    </w:div>
    <w:div w:id="1916351643">
      <w:bodyDiv w:val="1"/>
      <w:marLeft w:val="0"/>
      <w:marRight w:val="0"/>
      <w:marTop w:val="0"/>
      <w:marBottom w:val="0"/>
      <w:divBdr>
        <w:top w:val="none" w:sz="0" w:space="0" w:color="auto"/>
        <w:left w:val="none" w:sz="0" w:space="0" w:color="auto"/>
        <w:bottom w:val="none" w:sz="0" w:space="0" w:color="auto"/>
        <w:right w:val="none" w:sz="0" w:space="0" w:color="auto"/>
      </w:divBdr>
      <w:divsChild>
        <w:div w:id="386345795">
          <w:marLeft w:val="187"/>
          <w:marRight w:val="0"/>
          <w:marTop w:val="20"/>
          <w:marBottom w:val="20"/>
          <w:divBdr>
            <w:top w:val="none" w:sz="0" w:space="0" w:color="auto"/>
            <w:left w:val="none" w:sz="0" w:space="0" w:color="auto"/>
            <w:bottom w:val="none" w:sz="0" w:space="0" w:color="auto"/>
            <w:right w:val="none" w:sz="0" w:space="0" w:color="auto"/>
          </w:divBdr>
        </w:div>
        <w:div w:id="420681248">
          <w:marLeft w:val="187"/>
          <w:marRight w:val="0"/>
          <w:marTop w:val="20"/>
          <w:marBottom w:val="20"/>
          <w:divBdr>
            <w:top w:val="none" w:sz="0" w:space="0" w:color="auto"/>
            <w:left w:val="none" w:sz="0" w:space="0" w:color="auto"/>
            <w:bottom w:val="none" w:sz="0" w:space="0" w:color="auto"/>
            <w:right w:val="none" w:sz="0" w:space="0" w:color="auto"/>
          </w:divBdr>
        </w:div>
        <w:div w:id="603464252">
          <w:marLeft w:val="187"/>
          <w:marRight w:val="0"/>
          <w:marTop w:val="20"/>
          <w:marBottom w:val="20"/>
          <w:divBdr>
            <w:top w:val="none" w:sz="0" w:space="0" w:color="auto"/>
            <w:left w:val="none" w:sz="0" w:space="0" w:color="auto"/>
            <w:bottom w:val="none" w:sz="0" w:space="0" w:color="auto"/>
            <w:right w:val="none" w:sz="0" w:space="0" w:color="auto"/>
          </w:divBdr>
        </w:div>
      </w:divsChild>
    </w:div>
    <w:div w:id="1923417687">
      <w:bodyDiv w:val="1"/>
      <w:marLeft w:val="0"/>
      <w:marRight w:val="0"/>
      <w:marTop w:val="0"/>
      <w:marBottom w:val="0"/>
      <w:divBdr>
        <w:top w:val="none" w:sz="0" w:space="0" w:color="auto"/>
        <w:left w:val="none" w:sz="0" w:space="0" w:color="auto"/>
        <w:bottom w:val="none" w:sz="0" w:space="0" w:color="auto"/>
        <w:right w:val="none" w:sz="0" w:space="0" w:color="auto"/>
      </w:divBdr>
      <w:divsChild>
        <w:div w:id="686715151">
          <w:marLeft w:val="547"/>
          <w:marRight w:val="0"/>
          <w:marTop w:val="0"/>
          <w:marBottom w:val="0"/>
          <w:divBdr>
            <w:top w:val="none" w:sz="0" w:space="0" w:color="auto"/>
            <w:left w:val="none" w:sz="0" w:space="0" w:color="auto"/>
            <w:bottom w:val="none" w:sz="0" w:space="0" w:color="auto"/>
            <w:right w:val="none" w:sz="0" w:space="0" w:color="auto"/>
          </w:divBdr>
        </w:div>
        <w:div w:id="2051955878">
          <w:marLeft w:val="547"/>
          <w:marRight w:val="0"/>
          <w:marTop w:val="0"/>
          <w:marBottom w:val="0"/>
          <w:divBdr>
            <w:top w:val="none" w:sz="0" w:space="0" w:color="auto"/>
            <w:left w:val="none" w:sz="0" w:space="0" w:color="auto"/>
            <w:bottom w:val="none" w:sz="0" w:space="0" w:color="auto"/>
            <w:right w:val="none" w:sz="0" w:space="0" w:color="auto"/>
          </w:divBdr>
        </w:div>
        <w:div w:id="688720035">
          <w:marLeft w:val="547"/>
          <w:marRight w:val="0"/>
          <w:marTop w:val="0"/>
          <w:marBottom w:val="0"/>
          <w:divBdr>
            <w:top w:val="none" w:sz="0" w:space="0" w:color="auto"/>
            <w:left w:val="none" w:sz="0" w:space="0" w:color="auto"/>
            <w:bottom w:val="none" w:sz="0" w:space="0" w:color="auto"/>
            <w:right w:val="none" w:sz="0" w:space="0" w:color="auto"/>
          </w:divBdr>
        </w:div>
      </w:divsChild>
    </w:div>
    <w:div w:id="1948542614">
      <w:bodyDiv w:val="1"/>
      <w:marLeft w:val="0"/>
      <w:marRight w:val="0"/>
      <w:marTop w:val="0"/>
      <w:marBottom w:val="0"/>
      <w:divBdr>
        <w:top w:val="none" w:sz="0" w:space="0" w:color="auto"/>
        <w:left w:val="none" w:sz="0" w:space="0" w:color="auto"/>
        <w:bottom w:val="none" w:sz="0" w:space="0" w:color="auto"/>
        <w:right w:val="none" w:sz="0" w:space="0" w:color="auto"/>
      </w:divBdr>
      <w:divsChild>
        <w:div w:id="103767243">
          <w:marLeft w:val="547"/>
          <w:marRight w:val="0"/>
          <w:marTop w:val="0"/>
          <w:marBottom w:val="0"/>
          <w:divBdr>
            <w:top w:val="none" w:sz="0" w:space="0" w:color="auto"/>
            <w:left w:val="none" w:sz="0" w:space="0" w:color="auto"/>
            <w:bottom w:val="none" w:sz="0" w:space="0" w:color="auto"/>
            <w:right w:val="none" w:sz="0" w:space="0" w:color="auto"/>
          </w:divBdr>
        </w:div>
        <w:div w:id="1606958529">
          <w:marLeft w:val="547"/>
          <w:marRight w:val="0"/>
          <w:marTop w:val="0"/>
          <w:marBottom w:val="0"/>
          <w:divBdr>
            <w:top w:val="none" w:sz="0" w:space="0" w:color="auto"/>
            <w:left w:val="none" w:sz="0" w:space="0" w:color="auto"/>
            <w:bottom w:val="none" w:sz="0" w:space="0" w:color="auto"/>
            <w:right w:val="none" w:sz="0" w:space="0" w:color="auto"/>
          </w:divBdr>
        </w:div>
        <w:div w:id="2076317214">
          <w:marLeft w:val="547"/>
          <w:marRight w:val="0"/>
          <w:marTop w:val="0"/>
          <w:marBottom w:val="0"/>
          <w:divBdr>
            <w:top w:val="none" w:sz="0" w:space="0" w:color="auto"/>
            <w:left w:val="none" w:sz="0" w:space="0" w:color="auto"/>
            <w:bottom w:val="none" w:sz="0" w:space="0" w:color="auto"/>
            <w:right w:val="none" w:sz="0" w:space="0" w:color="auto"/>
          </w:divBdr>
        </w:div>
        <w:div w:id="1288243624">
          <w:marLeft w:val="547"/>
          <w:marRight w:val="0"/>
          <w:marTop w:val="0"/>
          <w:marBottom w:val="0"/>
          <w:divBdr>
            <w:top w:val="none" w:sz="0" w:space="0" w:color="auto"/>
            <w:left w:val="none" w:sz="0" w:space="0" w:color="auto"/>
            <w:bottom w:val="none" w:sz="0" w:space="0" w:color="auto"/>
            <w:right w:val="none" w:sz="0" w:space="0" w:color="auto"/>
          </w:divBdr>
        </w:div>
        <w:div w:id="398406489">
          <w:marLeft w:val="547"/>
          <w:marRight w:val="0"/>
          <w:marTop w:val="0"/>
          <w:marBottom w:val="0"/>
          <w:divBdr>
            <w:top w:val="none" w:sz="0" w:space="0" w:color="auto"/>
            <w:left w:val="none" w:sz="0" w:space="0" w:color="auto"/>
            <w:bottom w:val="none" w:sz="0" w:space="0" w:color="auto"/>
            <w:right w:val="none" w:sz="0" w:space="0" w:color="auto"/>
          </w:divBdr>
        </w:div>
      </w:divsChild>
    </w:div>
    <w:div w:id="1983188817">
      <w:bodyDiv w:val="1"/>
      <w:marLeft w:val="0"/>
      <w:marRight w:val="0"/>
      <w:marTop w:val="0"/>
      <w:marBottom w:val="0"/>
      <w:divBdr>
        <w:top w:val="none" w:sz="0" w:space="0" w:color="auto"/>
        <w:left w:val="none" w:sz="0" w:space="0" w:color="auto"/>
        <w:bottom w:val="none" w:sz="0" w:space="0" w:color="auto"/>
        <w:right w:val="none" w:sz="0" w:space="0" w:color="auto"/>
      </w:divBdr>
      <w:divsChild>
        <w:div w:id="1098060634">
          <w:marLeft w:val="187"/>
          <w:marRight w:val="0"/>
          <w:marTop w:val="0"/>
          <w:marBottom w:val="0"/>
          <w:divBdr>
            <w:top w:val="none" w:sz="0" w:space="0" w:color="auto"/>
            <w:left w:val="none" w:sz="0" w:space="0" w:color="auto"/>
            <w:bottom w:val="none" w:sz="0" w:space="0" w:color="auto"/>
            <w:right w:val="none" w:sz="0" w:space="0" w:color="auto"/>
          </w:divBdr>
        </w:div>
        <w:div w:id="1596211515">
          <w:marLeft w:val="187"/>
          <w:marRight w:val="0"/>
          <w:marTop w:val="0"/>
          <w:marBottom w:val="0"/>
          <w:divBdr>
            <w:top w:val="none" w:sz="0" w:space="0" w:color="auto"/>
            <w:left w:val="none" w:sz="0" w:space="0" w:color="auto"/>
            <w:bottom w:val="none" w:sz="0" w:space="0" w:color="auto"/>
            <w:right w:val="none" w:sz="0" w:space="0" w:color="auto"/>
          </w:divBdr>
        </w:div>
        <w:div w:id="1880900743">
          <w:marLeft w:val="187"/>
          <w:marRight w:val="0"/>
          <w:marTop w:val="0"/>
          <w:marBottom w:val="0"/>
          <w:divBdr>
            <w:top w:val="none" w:sz="0" w:space="0" w:color="auto"/>
            <w:left w:val="none" w:sz="0" w:space="0" w:color="auto"/>
            <w:bottom w:val="none" w:sz="0" w:space="0" w:color="auto"/>
            <w:right w:val="none" w:sz="0" w:space="0" w:color="auto"/>
          </w:divBdr>
        </w:div>
      </w:divsChild>
    </w:div>
    <w:div w:id="1992832532">
      <w:bodyDiv w:val="1"/>
      <w:marLeft w:val="0"/>
      <w:marRight w:val="0"/>
      <w:marTop w:val="0"/>
      <w:marBottom w:val="0"/>
      <w:divBdr>
        <w:top w:val="none" w:sz="0" w:space="0" w:color="auto"/>
        <w:left w:val="none" w:sz="0" w:space="0" w:color="auto"/>
        <w:bottom w:val="none" w:sz="0" w:space="0" w:color="auto"/>
        <w:right w:val="none" w:sz="0" w:space="0" w:color="auto"/>
      </w:divBdr>
    </w:div>
    <w:div w:id="2002807464">
      <w:bodyDiv w:val="1"/>
      <w:marLeft w:val="0"/>
      <w:marRight w:val="0"/>
      <w:marTop w:val="0"/>
      <w:marBottom w:val="0"/>
      <w:divBdr>
        <w:top w:val="none" w:sz="0" w:space="0" w:color="auto"/>
        <w:left w:val="none" w:sz="0" w:space="0" w:color="auto"/>
        <w:bottom w:val="none" w:sz="0" w:space="0" w:color="auto"/>
        <w:right w:val="none" w:sz="0" w:space="0" w:color="auto"/>
      </w:divBdr>
    </w:div>
    <w:div w:id="2042969748">
      <w:bodyDiv w:val="1"/>
      <w:marLeft w:val="0"/>
      <w:marRight w:val="0"/>
      <w:marTop w:val="0"/>
      <w:marBottom w:val="0"/>
      <w:divBdr>
        <w:top w:val="none" w:sz="0" w:space="0" w:color="auto"/>
        <w:left w:val="none" w:sz="0" w:space="0" w:color="auto"/>
        <w:bottom w:val="none" w:sz="0" w:space="0" w:color="auto"/>
        <w:right w:val="none" w:sz="0" w:space="0" w:color="auto"/>
      </w:divBdr>
      <w:divsChild>
        <w:div w:id="1540312856">
          <w:marLeft w:val="547"/>
          <w:marRight w:val="0"/>
          <w:marTop w:val="0"/>
          <w:marBottom w:val="0"/>
          <w:divBdr>
            <w:top w:val="none" w:sz="0" w:space="0" w:color="auto"/>
            <w:left w:val="none" w:sz="0" w:space="0" w:color="auto"/>
            <w:bottom w:val="none" w:sz="0" w:space="0" w:color="auto"/>
            <w:right w:val="none" w:sz="0" w:space="0" w:color="auto"/>
          </w:divBdr>
        </w:div>
        <w:div w:id="1148747227">
          <w:marLeft w:val="547"/>
          <w:marRight w:val="0"/>
          <w:marTop w:val="0"/>
          <w:marBottom w:val="0"/>
          <w:divBdr>
            <w:top w:val="none" w:sz="0" w:space="0" w:color="auto"/>
            <w:left w:val="none" w:sz="0" w:space="0" w:color="auto"/>
            <w:bottom w:val="none" w:sz="0" w:space="0" w:color="auto"/>
            <w:right w:val="none" w:sz="0" w:space="0" w:color="auto"/>
          </w:divBdr>
        </w:div>
        <w:div w:id="681518122">
          <w:marLeft w:val="547"/>
          <w:marRight w:val="0"/>
          <w:marTop w:val="0"/>
          <w:marBottom w:val="0"/>
          <w:divBdr>
            <w:top w:val="none" w:sz="0" w:space="0" w:color="auto"/>
            <w:left w:val="none" w:sz="0" w:space="0" w:color="auto"/>
            <w:bottom w:val="none" w:sz="0" w:space="0" w:color="auto"/>
            <w:right w:val="none" w:sz="0" w:space="0" w:color="auto"/>
          </w:divBdr>
        </w:div>
        <w:div w:id="1182738688">
          <w:marLeft w:val="547"/>
          <w:marRight w:val="0"/>
          <w:marTop w:val="0"/>
          <w:marBottom w:val="0"/>
          <w:divBdr>
            <w:top w:val="none" w:sz="0" w:space="0" w:color="auto"/>
            <w:left w:val="none" w:sz="0" w:space="0" w:color="auto"/>
            <w:bottom w:val="none" w:sz="0" w:space="0" w:color="auto"/>
            <w:right w:val="none" w:sz="0" w:space="0" w:color="auto"/>
          </w:divBdr>
        </w:div>
      </w:divsChild>
    </w:div>
    <w:div w:id="2050643710">
      <w:bodyDiv w:val="1"/>
      <w:marLeft w:val="0"/>
      <w:marRight w:val="0"/>
      <w:marTop w:val="0"/>
      <w:marBottom w:val="0"/>
      <w:divBdr>
        <w:top w:val="none" w:sz="0" w:space="0" w:color="auto"/>
        <w:left w:val="none" w:sz="0" w:space="0" w:color="auto"/>
        <w:bottom w:val="none" w:sz="0" w:space="0" w:color="auto"/>
        <w:right w:val="none" w:sz="0" w:space="0" w:color="auto"/>
      </w:divBdr>
      <w:divsChild>
        <w:div w:id="127237426">
          <w:marLeft w:val="187"/>
          <w:marRight w:val="0"/>
          <w:marTop w:val="20"/>
          <w:marBottom w:val="20"/>
          <w:divBdr>
            <w:top w:val="none" w:sz="0" w:space="0" w:color="auto"/>
            <w:left w:val="none" w:sz="0" w:space="0" w:color="auto"/>
            <w:bottom w:val="none" w:sz="0" w:space="0" w:color="auto"/>
            <w:right w:val="none" w:sz="0" w:space="0" w:color="auto"/>
          </w:divBdr>
        </w:div>
        <w:div w:id="636106702">
          <w:marLeft w:val="187"/>
          <w:marRight w:val="0"/>
          <w:marTop w:val="20"/>
          <w:marBottom w:val="20"/>
          <w:divBdr>
            <w:top w:val="none" w:sz="0" w:space="0" w:color="auto"/>
            <w:left w:val="none" w:sz="0" w:space="0" w:color="auto"/>
            <w:bottom w:val="none" w:sz="0" w:space="0" w:color="auto"/>
            <w:right w:val="none" w:sz="0" w:space="0" w:color="auto"/>
          </w:divBdr>
        </w:div>
        <w:div w:id="858662337">
          <w:marLeft w:val="187"/>
          <w:marRight w:val="0"/>
          <w:marTop w:val="20"/>
          <w:marBottom w:val="20"/>
          <w:divBdr>
            <w:top w:val="none" w:sz="0" w:space="0" w:color="auto"/>
            <w:left w:val="none" w:sz="0" w:space="0" w:color="auto"/>
            <w:bottom w:val="none" w:sz="0" w:space="0" w:color="auto"/>
            <w:right w:val="none" w:sz="0" w:space="0" w:color="auto"/>
          </w:divBdr>
        </w:div>
        <w:div w:id="1721973263">
          <w:marLeft w:val="187"/>
          <w:marRight w:val="0"/>
          <w:marTop w:val="20"/>
          <w:marBottom w:val="20"/>
          <w:divBdr>
            <w:top w:val="none" w:sz="0" w:space="0" w:color="auto"/>
            <w:left w:val="none" w:sz="0" w:space="0" w:color="auto"/>
            <w:bottom w:val="none" w:sz="0" w:space="0" w:color="auto"/>
            <w:right w:val="none" w:sz="0" w:space="0" w:color="auto"/>
          </w:divBdr>
        </w:div>
        <w:div w:id="1832524512">
          <w:marLeft w:val="187"/>
          <w:marRight w:val="0"/>
          <w:marTop w:val="20"/>
          <w:marBottom w:val="20"/>
          <w:divBdr>
            <w:top w:val="none" w:sz="0" w:space="0" w:color="auto"/>
            <w:left w:val="none" w:sz="0" w:space="0" w:color="auto"/>
            <w:bottom w:val="none" w:sz="0" w:space="0" w:color="auto"/>
            <w:right w:val="none" w:sz="0" w:space="0" w:color="auto"/>
          </w:divBdr>
        </w:div>
      </w:divsChild>
    </w:div>
    <w:div w:id="2058385518">
      <w:bodyDiv w:val="1"/>
      <w:marLeft w:val="0"/>
      <w:marRight w:val="0"/>
      <w:marTop w:val="0"/>
      <w:marBottom w:val="0"/>
      <w:divBdr>
        <w:top w:val="none" w:sz="0" w:space="0" w:color="auto"/>
        <w:left w:val="none" w:sz="0" w:space="0" w:color="auto"/>
        <w:bottom w:val="none" w:sz="0" w:space="0" w:color="auto"/>
        <w:right w:val="none" w:sz="0" w:space="0" w:color="auto"/>
      </w:divBdr>
    </w:div>
    <w:div w:id="2059081880">
      <w:bodyDiv w:val="1"/>
      <w:marLeft w:val="0"/>
      <w:marRight w:val="0"/>
      <w:marTop w:val="0"/>
      <w:marBottom w:val="0"/>
      <w:divBdr>
        <w:top w:val="none" w:sz="0" w:space="0" w:color="auto"/>
        <w:left w:val="none" w:sz="0" w:space="0" w:color="auto"/>
        <w:bottom w:val="none" w:sz="0" w:space="0" w:color="auto"/>
        <w:right w:val="none" w:sz="0" w:space="0" w:color="auto"/>
      </w:divBdr>
      <w:divsChild>
        <w:div w:id="551622277">
          <w:marLeft w:val="187"/>
          <w:marRight w:val="0"/>
          <w:marTop w:val="20"/>
          <w:marBottom w:val="20"/>
          <w:divBdr>
            <w:top w:val="none" w:sz="0" w:space="0" w:color="auto"/>
            <w:left w:val="none" w:sz="0" w:space="0" w:color="auto"/>
            <w:bottom w:val="none" w:sz="0" w:space="0" w:color="auto"/>
            <w:right w:val="none" w:sz="0" w:space="0" w:color="auto"/>
          </w:divBdr>
        </w:div>
        <w:div w:id="1786852032">
          <w:marLeft w:val="187"/>
          <w:marRight w:val="0"/>
          <w:marTop w:val="20"/>
          <w:marBottom w:val="20"/>
          <w:divBdr>
            <w:top w:val="none" w:sz="0" w:space="0" w:color="auto"/>
            <w:left w:val="none" w:sz="0" w:space="0" w:color="auto"/>
            <w:bottom w:val="none" w:sz="0" w:space="0" w:color="auto"/>
            <w:right w:val="none" w:sz="0" w:space="0" w:color="auto"/>
          </w:divBdr>
        </w:div>
      </w:divsChild>
    </w:div>
    <w:div w:id="2063014304">
      <w:bodyDiv w:val="1"/>
      <w:marLeft w:val="0"/>
      <w:marRight w:val="0"/>
      <w:marTop w:val="0"/>
      <w:marBottom w:val="0"/>
      <w:divBdr>
        <w:top w:val="none" w:sz="0" w:space="0" w:color="auto"/>
        <w:left w:val="none" w:sz="0" w:space="0" w:color="auto"/>
        <w:bottom w:val="none" w:sz="0" w:space="0" w:color="auto"/>
        <w:right w:val="none" w:sz="0" w:space="0" w:color="auto"/>
      </w:divBdr>
      <w:divsChild>
        <w:div w:id="2054963585">
          <w:marLeft w:val="547"/>
          <w:marRight w:val="0"/>
          <w:marTop w:val="0"/>
          <w:marBottom w:val="0"/>
          <w:divBdr>
            <w:top w:val="none" w:sz="0" w:space="0" w:color="auto"/>
            <w:left w:val="none" w:sz="0" w:space="0" w:color="auto"/>
            <w:bottom w:val="none" w:sz="0" w:space="0" w:color="auto"/>
            <w:right w:val="none" w:sz="0" w:space="0" w:color="auto"/>
          </w:divBdr>
        </w:div>
      </w:divsChild>
    </w:div>
    <w:div w:id="2064060097">
      <w:bodyDiv w:val="1"/>
      <w:marLeft w:val="0"/>
      <w:marRight w:val="0"/>
      <w:marTop w:val="0"/>
      <w:marBottom w:val="0"/>
      <w:divBdr>
        <w:top w:val="none" w:sz="0" w:space="0" w:color="auto"/>
        <w:left w:val="none" w:sz="0" w:space="0" w:color="auto"/>
        <w:bottom w:val="none" w:sz="0" w:space="0" w:color="auto"/>
        <w:right w:val="none" w:sz="0" w:space="0" w:color="auto"/>
      </w:divBdr>
    </w:div>
    <w:div w:id="2075738290">
      <w:bodyDiv w:val="1"/>
      <w:marLeft w:val="0"/>
      <w:marRight w:val="0"/>
      <w:marTop w:val="0"/>
      <w:marBottom w:val="0"/>
      <w:divBdr>
        <w:top w:val="none" w:sz="0" w:space="0" w:color="auto"/>
        <w:left w:val="none" w:sz="0" w:space="0" w:color="auto"/>
        <w:bottom w:val="none" w:sz="0" w:space="0" w:color="auto"/>
        <w:right w:val="none" w:sz="0" w:space="0" w:color="auto"/>
      </w:divBdr>
    </w:div>
    <w:div w:id="2092968811">
      <w:bodyDiv w:val="1"/>
      <w:marLeft w:val="0"/>
      <w:marRight w:val="0"/>
      <w:marTop w:val="0"/>
      <w:marBottom w:val="0"/>
      <w:divBdr>
        <w:top w:val="none" w:sz="0" w:space="0" w:color="auto"/>
        <w:left w:val="none" w:sz="0" w:space="0" w:color="auto"/>
        <w:bottom w:val="none" w:sz="0" w:space="0" w:color="auto"/>
        <w:right w:val="none" w:sz="0" w:space="0" w:color="auto"/>
      </w:divBdr>
    </w:div>
    <w:div w:id="2097556024">
      <w:bodyDiv w:val="1"/>
      <w:marLeft w:val="0"/>
      <w:marRight w:val="0"/>
      <w:marTop w:val="0"/>
      <w:marBottom w:val="0"/>
      <w:divBdr>
        <w:top w:val="none" w:sz="0" w:space="0" w:color="auto"/>
        <w:left w:val="none" w:sz="0" w:space="0" w:color="auto"/>
        <w:bottom w:val="none" w:sz="0" w:space="0" w:color="auto"/>
        <w:right w:val="none" w:sz="0" w:space="0" w:color="auto"/>
      </w:divBdr>
    </w:div>
    <w:div w:id="2097629253">
      <w:bodyDiv w:val="1"/>
      <w:marLeft w:val="0"/>
      <w:marRight w:val="0"/>
      <w:marTop w:val="0"/>
      <w:marBottom w:val="0"/>
      <w:divBdr>
        <w:top w:val="none" w:sz="0" w:space="0" w:color="auto"/>
        <w:left w:val="none" w:sz="0" w:space="0" w:color="auto"/>
        <w:bottom w:val="none" w:sz="0" w:space="0" w:color="auto"/>
        <w:right w:val="none" w:sz="0" w:space="0" w:color="auto"/>
      </w:divBdr>
      <w:divsChild>
        <w:div w:id="885797319">
          <w:marLeft w:val="547"/>
          <w:marRight w:val="0"/>
          <w:marTop w:val="0"/>
          <w:marBottom w:val="0"/>
          <w:divBdr>
            <w:top w:val="none" w:sz="0" w:space="0" w:color="auto"/>
            <w:left w:val="none" w:sz="0" w:space="0" w:color="auto"/>
            <w:bottom w:val="none" w:sz="0" w:space="0" w:color="auto"/>
            <w:right w:val="none" w:sz="0" w:space="0" w:color="auto"/>
          </w:divBdr>
        </w:div>
        <w:div w:id="764037409">
          <w:marLeft w:val="547"/>
          <w:marRight w:val="0"/>
          <w:marTop w:val="0"/>
          <w:marBottom w:val="0"/>
          <w:divBdr>
            <w:top w:val="none" w:sz="0" w:space="0" w:color="auto"/>
            <w:left w:val="none" w:sz="0" w:space="0" w:color="auto"/>
            <w:bottom w:val="none" w:sz="0" w:space="0" w:color="auto"/>
            <w:right w:val="none" w:sz="0" w:space="0" w:color="auto"/>
          </w:divBdr>
        </w:div>
        <w:div w:id="1132021223">
          <w:marLeft w:val="547"/>
          <w:marRight w:val="0"/>
          <w:marTop w:val="0"/>
          <w:marBottom w:val="0"/>
          <w:divBdr>
            <w:top w:val="none" w:sz="0" w:space="0" w:color="auto"/>
            <w:left w:val="none" w:sz="0" w:space="0" w:color="auto"/>
            <w:bottom w:val="none" w:sz="0" w:space="0" w:color="auto"/>
            <w:right w:val="none" w:sz="0" w:space="0" w:color="auto"/>
          </w:divBdr>
        </w:div>
        <w:div w:id="1075863531">
          <w:marLeft w:val="547"/>
          <w:marRight w:val="0"/>
          <w:marTop w:val="0"/>
          <w:marBottom w:val="0"/>
          <w:divBdr>
            <w:top w:val="none" w:sz="0" w:space="0" w:color="auto"/>
            <w:left w:val="none" w:sz="0" w:space="0" w:color="auto"/>
            <w:bottom w:val="none" w:sz="0" w:space="0" w:color="auto"/>
            <w:right w:val="none" w:sz="0" w:space="0" w:color="auto"/>
          </w:divBdr>
        </w:div>
        <w:div w:id="1489707037">
          <w:marLeft w:val="547"/>
          <w:marRight w:val="0"/>
          <w:marTop w:val="0"/>
          <w:marBottom w:val="0"/>
          <w:divBdr>
            <w:top w:val="none" w:sz="0" w:space="0" w:color="auto"/>
            <w:left w:val="none" w:sz="0" w:space="0" w:color="auto"/>
            <w:bottom w:val="none" w:sz="0" w:space="0" w:color="auto"/>
            <w:right w:val="none" w:sz="0" w:space="0" w:color="auto"/>
          </w:divBdr>
        </w:div>
        <w:div w:id="1729645603">
          <w:marLeft w:val="547"/>
          <w:marRight w:val="0"/>
          <w:marTop w:val="0"/>
          <w:marBottom w:val="0"/>
          <w:divBdr>
            <w:top w:val="none" w:sz="0" w:space="0" w:color="auto"/>
            <w:left w:val="none" w:sz="0" w:space="0" w:color="auto"/>
            <w:bottom w:val="none" w:sz="0" w:space="0" w:color="auto"/>
            <w:right w:val="none" w:sz="0" w:space="0" w:color="auto"/>
          </w:divBdr>
        </w:div>
      </w:divsChild>
    </w:div>
    <w:div w:id="2113285022">
      <w:bodyDiv w:val="1"/>
      <w:marLeft w:val="0"/>
      <w:marRight w:val="0"/>
      <w:marTop w:val="0"/>
      <w:marBottom w:val="0"/>
      <w:divBdr>
        <w:top w:val="none" w:sz="0" w:space="0" w:color="auto"/>
        <w:left w:val="none" w:sz="0" w:space="0" w:color="auto"/>
        <w:bottom w:val="none" w:sz="0" w:space="0" w:color="auto"/>
        <w:right w:val="none" w:sz="0" w:space="0" w:color="auto"/>
      </w:divBdr>
      <w:divsChild>
        <w:div w:id="133107103">
          <w:marLeft w:val="187"/>
          <w:marRight w:val="0"/>
          <w:marTop w:val="0"/>
          <w:marBottom w:val="0"/>
          <w:divBdr>
            <w:top w:val="none" w:sz="0" w:space="0" w:color="auto"/>
            <w:left w:val="none" w:sz="0" w:space="0" w:color="auto"/>
            <w:bottom w:val="none" w:sz="0" w:space="0" w:color="auto"/>
            <w:right w:val="none" w:sz="0" w:space="0" w:color="auto"/>
          </w:divBdr>
        </w:div>
        <w:div w:id="838346381">
          <w:marLeft w:val="187"/>
          <w:marRight w:val="0"/>
          <w:marTop w:val="0"/>
          <w:marBottom w:val="0"/>
          <w:divBdr>
            <w:top w:val="none" w:sz="0" w:space="0" w:color="auto"/>
            <w:left w:val="none" w:sz="0" w:space="0" w:color="auto"/>
            <w:bottom w:val="none" w:sz="0" w:space="0" w:color="auto"/>
            <w:right w:val="none" w:sz="0" w:space="0" w:color="auto"/>
          </w:divBdr>
        </w:div>
        <w:div w:id="1372269307">
          <w:marLeft w:val="187"/>
          <w:marRight w:val="0"/>
          <w:marTop w:val="0"/>
          <w:marBottom w:val="0"/>
          <w:divBdr>
            <w:top w:val="none" w:sz="0" w:space="0" w:color="auto"/>
            <w:left w:val="none" w:sz="0" w:space="0" w:color="auto"/>
            <w:bottom w:val="none" w:sz="0" w:space="0" w:color="auto"/>
            <w:right w:val="none" w:sz="0" w:space="0" w:color="auto"/>
          </w:divBdr>
        </w:div>
        <w:div w:id="1391461100">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vaitwd@va.gov?subject=VA%20OI&amp;T%20Competency%20Model%20Reference%20Guide:%20Example%20OI&amp;T%20Behavior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FOS">
      <a:dk1>
        <a:sysClr val="windowText" lastClr="000000"/>
      </a:dk1>
      <a:lt1>
        <a:sysClr val="window" lastClr="FFFFFF"/>
      </a:lt1>
      <a:dk2>
        <a:srgbClr val="000000"/>
      </a:dk2>
      <a:lt2>
        <a:srgbClr val="E5E5E5"/>
      </a:lt2>
      <a:accent1>
        <a:srgbClr val="CECECE"/>
      </a:accent1>
      <a:accent2>
        <a:srgbClr val="4E92A7"/>
      </a:accent2>
      <a:accent3>
        <a:srgbClr val="3E7398"/>
      </a:accent3>
      <a:accent4>
        <a:srgbClr val="E9AE1F"/>
      </a:accent4>
      <a:accent5>
        <a:srgbClr val="6F1C23"/>
      </a:accent5>
      <a:accent6>
        <a:srgbClr val="C00000"/>
      </a:accent6>
      <a:hlink>
        <a:srgbClr val="002060"/>
      </a:hlink>
      <a:folHlink>
        <a:srgbClr val="00206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579386F901B84490ADE0AC4CC5A55C" ma:contentTypeVersion="0" ma:contentTypeDescription="Create a new document." ma:contentTypeScope="" ma:versionID="c80a6276e3d28aaaf3ff117599d407d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6F029-51B1-4E9F-A8C7-3B8DDC61368E}">
  <ds:schemaRefs>
    <ds:schemaRef ds:uri="http://schemas.microsoft.com/office/2006/metadata/properties"/>
  </ds:schemaRefs>
</ds:datastoreItem>
</file>

<file path=customXml/itemProps2.xml><?xml version="1.0" encoding="utf-8"?>
<ds:datastoreItem xmlns:ds="http://schemas.openxmlformats.org/officeDocument/2006/customXml" ds:itemID="{8C55C60A-395D-4C85-A92C-03ADCEE15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D7E894F-6E1B-4857-8CC5-BC6C2F2555DE}">
  <ds:schemaRefs>
    <ds:schemaRef ds:uri="http://schemas.microsoft.com/sharepoint/v3/contenttype/forms"/>
  </ds:schemaRefs>
</ds:datastoreItem>
</file>

<file path=customXml/itemProps4.xml><?xml version="1.0" encoding="utf-8"?>
<ds:datastoreItem xmlns:ds="http://schemas.openxmlformats.org/officeDocument/2006/customXml" ds:itemID="{AFE488E9-E9DF-4BBF-A9C6-3738D6398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42081</Words>
  <Characters>239862</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VA OI&amp;T Competency Model Reference Guide (Department of Veterans Affairs)</vt:lpstr>
    </vt:vector>
  </TitlesOfParts>
  <Company>Department of Homeland Security</Company>
  <LinksUpToDate>false</LinksUpToDate>
  <CharactersWithSpaces>281381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OI&amp;T Competency Model Reference Guide (Department of Veterans Affairs)</dc:title>
  <dc:subject>Desk Reference</dc:subject>
  <dc:creator>Department of Veterans Affairs;Office of the Information and Technology;IT Workforce Development;National IT Training Academy</dc:creator>
  <cp:keywords>Competency, Competency Model, Competency Definition, Behavioral Indicators, Competency Profiles, ISO, CIO, SD, IT PM, SQA, Core, Intern</cp:keywords>
  <dc:description>This document contains the OI&amp;T competency profile alignments, competency definitions and behavioral indicator dictionary.</dc:description>
  <cp:lastModifiedBy>Charles.Santangelo</cp:lastModifiedBy>
  <cp:revision>3</cp:revision>
  <dcterms:created xsi:type="dcterms:W3CDTF">2015-10-23T15:45:00Z</dcterms:created>
  <dcterms:modified xsi:type="dcterms:W3CDTF">2015-10-23T15:45:00Z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Guide</vt:lpwstr>
  </property>
  <property fmtid="{D5CDD505-2E9C-101B-9397-08002B2CF9AE}" pid="3" name="Language">
    <vt:lpwstr>en</vt:lpwstr>
  </property>
  <property fmtid="{D5CDD505-2E9C-101B-9397-08002B2CF9AE}" pid="4" name="DateCreated">
    <vt:lpwstr>2011/08/15</vt:lpwstr>
  </property>
  <property fmtid="{D5CDD505-2E9C-101B-9397-08002B2CF9AE}" pid="5" name="DateReviewed">
    <vt:lpwstr>2014/10/01</vt:lpwstr>
  </property>
  <property fmtid="{D5CDD505-2E9C-101B-9397-08002B2CF9AE}" pid="6" name="Replaces">
    <vt:lpwstr>VA OIT Competency Model Reference Guide+2013/12/26</vt:lpwstr>
  </property>
  <property fmtid="{D5CDD505-2E9C-101B-9397-08002B2CF9AE}" pid="7" name="Version">
    <vt:lpwstr>3.0</vt:lpwstr>
  </property>
</Properties>
</file>