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616471" w14:textId="77777777" w:rsidR="00000000" w:rsidRDefault="00000000">
      <w:pPr>
        <w:spacing w:line="360" w:lineRule="auto"/>
        <w:jc w:val="center"/>
        <w:rPr>
          <w:rFonts w:ascii="宋体" w:hAnsi="宋体" w:cs="宋体" w:hint="eastAsia"/>
          <w:b/>
          <w:color w:val="000000"/>
          <w:sz w:val="44"/>
          <w:szCs w:val="44"/>
        </w:rPr>
      </w:pPr>
      <w:r>
        <w:rPr>
          <w:rFonts w:ascii="宋体" w:hAnsi="宋体" w:cs="宋体" w:hint="eastAsia"/>
          <w:b/>
          <w:color w:val="FF0000"/>
          <w:sz w:val="28"/>
          <w:szCs w:val="28"/>
        </w:rPr>
        <w:t>全文1.5倍行距</w:t>
      </w:r>
    </w:p>
    <w:p w14:paraId="1E573073" w14:textId="77777777" w:rsidR="00000000" w:rsidRDefault="00000000">
      <w:pPr>
        <w:spacing w:line="360" w:lineRule="auto"/>
        <w:jc w:val="center"/>
        <w:rPr>
          <w:rFonts w:ascii="宋体" w:hAnsi="宋体" w:cs="宋体" w:hint="eastAsia"/>
          <w:color w:val="FF0000"/>
          <w:szCs w:val="18"/>
        </w:rPr>
      </w:pPr>
      <w:r>
        <w:rPr>
          <w:rFonts w:ascii="宋体" w:hAnsi="宋体" w:cs="宋体" w:hint="eastAsia"/>
          <w:b/>
          <w:color w:val="000000"/>
          <w:sz w:val="44"/>
          <w:szCs w:val="44"/>
        </w:rPr>
        <w:t>标题标题标题标题</w:t>
      </w:r>
      <w:r>
        <w:rPr>
          <w:rFonts w:ascii="宋体" w:hAnsi="宋体" w:cs="宋体" w:hint="eastAsia"/>
          <w:color w:val="0000CC"/>
          <w:sz w:val="44"/>
          <w:szCs w:val="44"/>
        </w:rPr>
        <w:t>(二号宋体，居中，加粗)</w:t>
      </w:r>
    </w:p>
    <w:p w14:paraId="11EA66C0" w14:textId="77777777" w:rsidR="00000000" w:rsidRDefault="00000000">
      <w:pPr>
        <w:spacing w:line="360" w:lineRule="auto"/>
        <w:ind w:firstLine="360"/>
        <w:jc w:val="left"/>
        <w:rPr>
          <w:rFonts w:ascii="楷体_GB2312" w:eastAsia="楷体_GB2312" w:hAnsi="楷体_GB2312" w:cs="宋体" w:hint="eastAsia"/>
          <w:sz w:val="28"/>
          <w:szCs w:val="28"/>
        </w:rPr>
      </w:pPr>
      <w:r>
        <w:rPr>
          <w:rFonts w:ascii="宋体" w:hAnsi="宋体" w:cs="宋体" w:hint="eastAsia"/>
          <w:color w:val="FF0000"/>
          <w:szCs w:val="18"/>
        </w:rPr>
        <w:t>【说明：</w:t>
      </w:r>
      <w:r>
        <w:rPr>
          <w:rStyle w:val="FootnoteCharacters"/>
          <w:rFonts w:ascii="Symbol" w:eastAsia="Symbol" w:hAnsi="Symbol" w:cs="Symbol"/>
          <w:color w:val="FF0000"/>
          <w:szCs w:val="18"/>
        </w:rPr>
        <w:footnoteReference w:customMarkFollows="1" w:id="1"/>
        <w:t></w:t>
      </w:r>
      <w:r>
        <w:rPr>
          <w:rFonts w:ascii="宋体" w:hAnsi="宋体" w:cs="宋体" w:hint="eastAsia"/>
          <w:color w:val="FF0000"/>
          <w:szCs w:val="18"/>
        </w:rPr>
        <w:t>标题</w:t>
      </w:r>
      <w:r>
        <w:rPr>
          <w:rFonts w:ascii="宋体" w:hAnsi="宋体" w:cs="Arial"/>
          <w:color w:val="FF0000"/>
          <w:szCs w:val="18"/>
        </w:rPr>
        <w:t>是能反映论文中特定内容的恰当、简明的词语的逻辑组合，应避免使用含义笼统</w:t>
      </w:r>
      <w:r>
        <w:rPr>
          <w:rFonts w:ascii="宋体" w:hAnsi="宋体" w:cs="Arial" w:hint="eastAsia"/>
          <w:color w:val="FF0000"/>
          <w:szCs w:val="18"/>
        </w:rPr>
        <w:t>、</w:t>
      </w:r>
      <w:r>
        <w:rPr>
          <w:rFonts w:ascii="宋体" w:hAnsi="宋体" w:cs="Arial"/>
          <w:color w:val="FF0000"/>
          <w:szCs w:val="18"/>
        </w:rPr>
        <w:t>泛指性很强的词语(一般不超过20字，必要时可加副标题，尽可能不用动宾结构，而用名词性短语，也不用</w:t>
      </w:r>
      <w:r>
        <w:rPr>
          <w:rFonts w:ascii="宋体" w:hAnsi="宋体" w:cs="Arial" w:hint="eastAsia"/>
          <w:color w:val="FF0000"/>
          <w:szCs w:val="18"/>
        </w:rPr>
        <w:t>“……</w:t>
      </w:r>
      <w:r>
        <w:rPr>
          <w:rFonts w:ascii="宋体" w:hAnsi="宋体" w:cs="Arial"/>
          <w:color w:val="FF0000"/>
          <w:szCs w:val="18"/>
        </w:rPr>
        <w:t>的研究</w:t>
      </w:r>
      <w:r>
        <w:rPr>
          <w:rFonts w:ascii="宋体" w:hAnsi="宋体" w:cs="Arial" w:hint="eastAsia"/>
          <w:color w:val="FF0000"/>
          <w:szCs w:val="18"/>
        </w:rPr>
        <w:t>”，“基于……”</w:t>
      </w:r>
      <w:r>
        <w:rPr>
          <w:rFonts w:ascii="宋体" w:hAnsi="宋体" w:cs="Arial"/>
          <w:color w:val="FF0000"/>
          <w:szCs w:val="18"/>
        </w:rPr>
        <w:t>)。</w:t>
      </w:r>
      <w:r>
        <w:rPr>
          <w:rFonts w:ascii="宋体" w:hAnsi="宋体" w:cs="Arial" w:hint="eastAsia"/>
          <w:color w:val="FF0000"/>
          <w:szCs w:val="18"/>
        </w:rPr>
        <w:t>】</w:t>
      </w:r>
    </w:p>
    <w:p w14:paraId="6874855A" w14:textId="77777777" w:rsidR="00000000" w:rsidRDefault="00000000">
      <w:pPr>
        <w:spacing w:line="360" w:lineRule="auto"/>
        <w:jc w:val="center"/>
        <w:rPr>
          <w:rFonts w:ascii="楷体_GB2312" w:eastAsia="楷体_GB2312" w:hAnsi="楷体_GB2312" w:cs="宋体" w:hint="eastAsia"/>
          <w:sz w:val="21"/>
          <w:szCs w:val="21"/>
        </w:rPr>
      </w:pPr>
      <w:r>
        <w:rPr>
          <w:rFonts w:ascii="楷体_GB2312" w:eastAsia="楷体_GB2312" w:hAnsi="楷体_GB2312" w:cs="宋体" w:hint="eastAsia"/>
          <w:sz w:val="28"/>
          <w:szCs w:val="28"/>
        </w:rPr>
        <w:t>作者1</w:t>
      </w:r>
      <w:r>
        <w:rPr>
          <w:rFonts w:ascii="楷体_GB2312" w:eastAsia="楷体_GB2312" w:hAnsi="楷体_GB2312" w:cs="宋体" w:hint="eastAsia"/>
          <w:sz w:val="28"/>
          <w:szCs w:val="28"/>
          <w:vertAlign w:val="superscript"/>
        </w:rPr>
        <w:t>1</w:t>
      </w:r>
      <w:r>
        <w:rPr>
          <w:rFonts w:ascii="楷体_GB2312" w:eastAsia="楷体_GB2312" w:hAnsi="楷体_GB2312" w:cs="宋体" w:hint="eastAsia"/>
          <w:sz w:val="28"/>
          <w:szCs w:val="28"/>
        </w:rPr>
        <w:t>，作者2</w:t>
      </w:r>
      <w:r>
        <w:rPr>
          <w:rFonts w:ascii="楷体_GB2312" w:eastAsia="楷体_GB2312" w:hAnsi="楷体_GB2312" w:cs="宋体" w:hint="eastAsia"/>
          <w:sz w:val="28"/>
          <w:szCs w:val="28"/>
          <w:vertAlign w:val="superscript"/>
        </w:rPr>
        <w:t>2</w:t>
      </w:r>
      <w:r>
        <w:rPr>
          <w:rFonts w:ascii="楷体_GB2312" w:eastAsia="楷体_GB2312" w:hAnsi="楷体_GB2312" w:cs="宋体" w:hint="eastAsia"/>
          <w:sz w:val="28"/>
          <w:szCs w:val="28"/>
        </w:rPr>
        <w:t>，作者3</w:t>
      </w:r>
      <w:r>
        <w:rPr>
          <w:rFonts w:ascii="楷体_GB2312" w:eastAsia="楷体_GB2312" w:hAnsi="楷体_GB2312" w:cs="宋体" w:hint="eastAsia"/>
          <w:sz w:val="28"/>
          <w:szCs w:val="28"/>
          <w:vertAlign w:val="superscript"/>
        </w:rPr>
        <w:t>1</w:t>
      </w:r>
      <w:r>
        <w:rPr>
          <w:rFonts w:ascii="楷体_GB2312" w:eastAsia="楷体_GB2312" w:hAnsi="楷体_GB2312" w:cs="宋体" w:hint="eastAsia"/>
          <w:sz w:val="28"/>
          <w:szCs w:val="28"/>
        </w:rPr>
        <w:t>，……</w:t>
      </w:r>
      <w:r>
        <w:rPr>
          <w:rFonts w:ascii="楷体_GB2312" w:eastAsia="楷体_GB2312" w:hAnsi="楷体_GB2312" w:cs="宋体" w:hint="eastAsia"/>
          <w:color w:val="0000CC"/>
          <w:sz w:val="28"/>
          <w:szCs w:val="28"/>
        </w:rPr>
        <w:t>(四号楷体，居中)</w:t>
      </w:r>
    </w:p>
    <w:p w14:paraId="592CB0F9" w14:textId="77777777" w:rsidR="00000000" w:rsidRDefault="00000000">
      <w:pPr>
        <w:spacing w:after="156" w:line="360" w:lineRule="auto"/>
        <w:jc w:val="center"/>
        <w:rPr>
          <w:rFonts w:ascii="黑体" w:eastAsia="黑体" w:hAnsi="黑体" w:cs="宋体" w:hint="eastAsia"/>
          <w:color w:val="000000"/>
          <w:szCs w:val="18"/>
        </w:rPr>
      </w:pPr>
      <w:r>
        <w:rPr>
          <w:rFonts w:ascii="楷体_GB2312" w:eastAsia="楷体_GB2312" w:hAnsi="楷体_GB2312" w:cs="宋体" w:hint="eastAsia"/>
          <w:sz w:val="21"/>
          <w:szCs w:val="21"/>
        </w:rPr>
        <w:t>(1. 学校 院、系名，省份 城市 邮编；2. 单位名称，省份 城市 邮编)</w:t>
      </w:r>
      <w:r>
        <w:rPr>
          <w:rFonts w:ascii="楷体_GB2312" w:eastAsia="楷体_GB2312" w:hAnsi="楷体_GB2312" w:cs="宋体" w:hint="eastAsia"/>
          <w:color w:val="0000CC"/>
          <w:sz w:val="21"/>
          <w:szCs w:val="21"/>
        </w:rPr>
        <w:t>(五号楷体，居中)</w:t>
      </w:r>
    </w:p>
    <w:p w14:paraId="228E3426" w14:textId="77777777" w:rsidR="00000000" w:rsidRDefault="00000000">
      <w:pPr>
        <w:spacing w:line="360" w:lineRule="auto"/>
        <w:ind w:firstLine="360"/>
        <w:rPr>
          <w:rFonts w:ascii="宋体" w:hAnsi="宋体" w:cs="宋体"/>
          <w:color w:val="FF0000"/>
          <w:szCs w:val="18"/>
        </w:rPr>
      </w:pPr>
      <w:r>
        <w:rPr>
          <w:rFonts w:ascii="黑体" w:eastAsia="黑体" w:hAnsi="黑体" w:cs="宋体" w:hint="eastAsia"/>
          <w:color w:val="000000"/>
          <w:szCs w:val="18"/>
        </w:rPr>
        <w:t>摘要</w:t>
      </w:r>
      <w:r>
        <w:rPr>
          <w:rFonts w:ascii="黑体" w:eastAsia="黑体" w:hAnsi="黑体" w:cs="宋体" w:hint="eastAsia"/>
          <w:sz w:val="21"/>
          <w:szCs w:val="21"/>
        </w:rPr>
        <w:t>：</w:t>
      </w:r>
      <w:r>
        <w:rPr>
          <w:rFonts w:ascii="黑体" w:eastAsia="黑体" w:hAnsi="黑体" w:cs="宋体" w:hint="eastAsia"/>
          <w:color w:val="0000CC"/>
          <w:szCs w:val="18"/>
        </w:rPr>
        <w:t>(小五号黑体，缩进两格)</w:t>
      </w:r>
      <w:r>
        <w:rPr>
          <w:rFonts w:ascii="楷体_GB2312" w:eastAsia="楷体_GB2312" w:hAnsi="楷体_GB2312" w:cs="宋体" w:hint="eastAsia"/>
          <w:szCs w:val="18"/>
        </w:rPr>
        <w:t>摘要内容摘要内容摘要内容摘要内容摘要内容摘要内容摘要内容摘要内容摘要内容摘内容摘要内容摘要内容摘要内容摘要内容摘要内容摘要内容摘要内容</w:t>
      </w:r>
      <w:r>
        <w:rPr>
          <w:rFonts w:ascii="楷体_GB2312" w:eastAsia="楷体_GB2312" w:hAnsi="楷体_GB2312" w:cs="宋体" w:hint="eastAsia"/>
          <w:sz w:val="21"/>
          <w:szCs w:val="21"/>
        </w:rPr>
        <w:t>……</w:t>
      </w:r>
      <w:r>
        <w:rPr>
          <w:rFonts w:ascii="楷体_GB2312" w:eastAsia="楷体_GB2312" w:hAnsi="楷体_GB2312" w:cs="宋体" w:hint="eastAsia"/>
          <w:color w:val="0000CC"/>
          <w:szCs w:val="18"/>
        </w:rPr>
        <w:t>(小五号楷体)</w:t>
      </w:r>
    </w:p>
    <w:p w14:paraId="44735AAA" w14:textId="77777777" w:rsidR="00000000" w:rsidRDefault="00000000">
      <w:pPr>
        <w:spacing w:line="360" w:lineRule="auto"/>
        <w:ind w:firstLine="360"/>
        <w:rPr>
          <w:rFonts w:ascii="黑体" w:eastAsia="黑体" w:hAnsi="黑体" w:cs="宋体" w:hint="eastAsia"/>
          <w:color w:val="000000"/>
          <w:szCs w:val="18"/>
        </w:rPr>
      </w:pPr>
      <w:r>
        <w:rPr>
          <w:rFonts w:ascii="宋体" w:hAnsi="宋体" w:cs="宋体"/>
          <w:color w:val="FF0000"/>
          <w:szCs w:val="18"/>
        </w:rPr>
        <w:t>【说明：摘要应具有独立性和自含性，即不阅读全文，就能获得必要的信息。要使用科学性文字和具体数据，不使用文学性修饰词；不使用图、表、参考文献、复杂的公式和复杂的化学式，非公知公用的符号或术语；不要加自我评价，如“该研究对…有广阔的应用前景”，“目前尚未见报道”等。摘要能否准确、具体、完整地概括原文的创新之处，将直接决定论文是否被收录、阅读和引用。摘要长度200～300字</w:t>
      </w:r>
      <w:r>
        <w:rPr>
          <w:rFonts w:ascii="宋体" w:hAnsi="宋体" w:cs="宋体" w:hint="eastAsia"/>
          <w:color w:val="FF0000"/>
          <w:szCs w:val="18"/>
        </w:rPr>
        <w:t>。</w:t>
      </w:r>
      <w:r>
        <w:rPr>
          <w:rFonts w:ascii="宋体" w:hAnsi="宋体" w:cs="宋体"/>
          <w:color w:val="FF0000"/>
          <w:szCs w:val="18"/>
        </w:rPr>
        <w:t>摘要一律采用第三人称表述，不使用“本文”、“文章”、“作者”、“本研究”等作为主语。】</w:t>
      </w:r>
    </w:p>
    <w:p w14:paraId="186A02D4" w14:textId="77777777" w:rsidR="00000000" w:rsidRDefault="00000000">
      <w:pPr>
        <w:spacing w:line="360" w:lineRule="auto"/>
        <w:ind w:firstLine="360"/>
        <w:rPr>
          <w:rFonts w:ascii="宋体" w:hAnsi="宋体" w:cs="宋体" w:hint="eastAsia"/>
          <w:color w:val="FF0000"/>
          <w:szCs w:val="18"/>
        </w:rPr>
      </w:pPr>
      <w:r>
        <w:rPr>
          <w:rFonts w:ascii="黑体" w:eastAsia="黑体" w:hAnsi="黑体" w:cs="宋体" w:hint="eastAsia"/>
          <w:color w:val="000000"/>
          <w:szCs w:val="18"/>
        </w:rPr>
        <w:t>关键词</w:t>
      </w:r>
      <w:r>
        <w:rPr>
          <w:rFonts w:ascii="黑体" w:eastAsia="黑体" w:hAnsi="黑体" w:cs="宋体" w:hint="eastAsia"/>
          <w:sz w:val="21"/>
          <w:szCs w:val="21"/>
        </w:rPr>
        <w:t>：</w:t>
      </w:r>
      <w:r>
        <w:rPr>
          <w:rFonts w:ascii="黑体" w:eastAsia="黑体" w:hAnsi="黑体" w:cs="宋体" w:hint="eastAsia"/>
          <w:color w:val="0000CC"/>
          <w:szCs w:val="18"/>
        </w:rPr>
        <w:t>(小五号黑体，缩进两格)</w:t>
      </w:r>
      <w:r>
        <w:rPr>
          <w:rFonts w:ascii="楷体_GB2312" w:eastAsia="楷体_GB2312" w:hAnsi="楷体_GB2312" w:cs="宋体" w:hint="eastAsia"/>
          <w:szCs w:val="18"/>
        </w:rPr>
        <w:t>关键词；关键词；关键词；关键词</w:t>
      </w:r>
      <w:r>
        <w:rPr>
          <w:rFonts w:ascii="楷体_GB2312" w:eastAsia="楷体_GB2312" w:hAnsi="楷体_GB2312" w:cs="宋体" w:hint="eastAsia"/>
          <w:color w:val="0000CC"/>
          <w:szCs w:val="18"/>
        </w:rPr>
        <w:t>(小五号楷体，全角分号隔开)</w:t>
      </w:r>
    </w:p>
    <w:p w14:paraId="35FB350A" w14:textId="77777777" w:rsidR="00000000" w:rsidRDefault="00000000">
      <w:pPr>
        <w:spacing w:line="360" w:lineRule="auto"/>
        <w:ind w:firstLine="360"/>
        <w:rPr>
          <w:rFonts w:ascii="黑体" w:eastAsia="黑体" w:hAnsi="黑体" w:cs="宋体" w:hint="eastAsia"/>
          <w:color w:val="000000"/>
          <w:szCs w:val="18"/>
        </w:rPr>
      </w:pPr>
      <w:r>
        <w:rPr>
          <w:rFonts w:ascii="宋体" w:hAnsi="宋体" w:cs="宋体" w:hint="eastAsia"/>
          <w:color w:val="FF0000"/>
          <w:szCs w:val="18"/>
        </w:rPr>
        <w:t>【</w:t>
      </w:r>
      <w:r>
        <w:rPr>
          <w:rFonts w:ascii="宋体" w:hAnsi="宋体" w:cs="宋体"/>
          <w:color w:val="FF0000"/>
          <w:szCs w:val="18"/>
        </w:rPr>
        <w:t>说明：</w:t>
      </w:r>
      <w:r>
        <w:rPr>
          <w:rFonts w:ascii="宋体" w:hAnsi="宋体" w:cs="宋体" w:hint="eastAsia"/>
          <w:color w:val="FF0000"/>
          <w:szCs w:val="18"/>
        </w:rPr>
        <w:t>关键词是为了便于作文献索引和检索而选取的能反映论文主题概念的词或词组，每篇文章标注</w:t>
      </w:r>
      <w:r>
        <w:rPr>
          <w:rFonts w:ascii="宋体" w:hAnsi="宋体" w:cs="宋体"/>
          <w:color w:val="FF0000"/>
          <w:szCs w:val="18"/>
        </w:rPr>
        <w:t>3</w:t>
      </w:r>
      <w:r>
        <w:rPr>
          <w:rFonts w:ascii="宋体" w:hAnsi="宋体" w:cs="宋体" w:hint="eastAsia"/>
          <w:color w:val="FF0000"/>
          <w:szCs w:val="18"/>
        </w:rPr>
        <w:t>～8个关键词，词与词之间用全角分号隔开。中文关键词尽量不用英文或西文符号。注意：关键词中至少有两个来自EI控词表。一般高校数字图书馆均可查到。】</w:t>
      </w:r>
    </w:p>
    <w:p w14:paraId="012E990D" w14:textId="77777777" w:rsidR="00000000" w:rsidRDefault="00000000">
      <w:pPr>
        <w:spacing w:line="360" w:lineRule="auto"/>
        <w:ind w:firstLine="360"/>
        <w:rPr>
          <w:rFonts w:ascii="宋体" w:hAnsi="宋体" w:cs="宋体" w:hint="eastAsia"/>
          <w:color w:val="FF0000"/>
          <w:szCs w:val="18"/>
        </w:rPr>
      </w:pPr>
      <w:r>
        <w:rPr>
          <w:rFonts w:ascii="黑体" w:eastAsia="黑体" w:hAnsi="黑体" w:cs="宋体" w:hint="eastAsia"/>
          <w:color w:val="000000"/>
          <w:szCs w:val="18"/>
        </w:rPr>
        <w:t>中图分类号</w:t>
      </w:r>
      <w:r>
        <w:rPr>
          <w:rFonts w:ascii="黑体" w:eastAsia="黑体" w:hAnsi="黑体" w:cs="宋体" w:hint="eastAsia"/>
          <w:sz w:val="21"/>
          <w:szCs w:val="21"/>
        </w:rPr>
        <w:t>：</w:t>
      </w:r>
      <w:r>
        <w:rPr>
          <w:rFonts w:ascii="黑体" w:eastAsia="黑体" w:hAnsi="黑体" w:cs="宋体" w:hint="eastAsia"/>
          <w:color w:val="0000CC"/>
          <w:szCs w:val="18"/>
        </w:rPr>
        <w:t>(小五号黑体，缩进两格)</w:t>
      </w:r>
      <w:r>
        <w:rPr>
          <w:b/>
          <w:color w:val="000000"/>
          <w:szCs w:val="18"/>
        </w:rPr>
        <w:t>TM 344.1</w:t>
      </w:r>
      <w:r>
        <w:rPr>
          <w:rFonts w:ascii="宋体" w:hAnsi="宋体" w:cs="宋体" w:hint="eastAsia"/>
          <w:b/>
          <w:color w:val="0000CC"/>
          <w:szCs w:val="18"/>
        </w:rPr>
        <w:t>(小五号Times New Roman体，加粗)</w:t>
      </w:r>
      <w:r>
        <w:rPr>
          <w:rFonts w:ascii="宋体" w:hAnsi="宋体" w:cs="宋体" w:hint="eastAsia"/>
          <w:color w:val="0000CC"/>
          <w:szCs w:val="18"/>
        </w:rPr>
        <w:t xml:space="preserve">    </w:t>
      </w:r>
      <w:r>
        <w:rPr>
          <w:rFonts w:ascii="黑体" w:eastAsia="黑体" w:hAnsi="黑体" w:cs="宋体" w:hint="eastAsia"/>
          <w:szCs w:val="18"/>
        </w:rPr>
        <w:t>文献标志码：</w:t>
      </w:r>
      <w:r>
        <w:rPr>
          <w:rFonts w:ascii="黑体" w:eastAsia="黑体" w:hAnsi="黑体" w:cs="宋体" w:hint="eastAsia"/>
          <w:color w:val="0000CC"/>
          <w:szCs w:val="18"/>
        </w:rPr>
        <w:t>(小五号黑体，前空四格)</w:t>
      </w:r>
      <w:r>
        <w:rPr>
          <w:rFonts w:eastAsia="黑体"/>
          <w:b/>
          <w:szCs w:val="18"/>
        </w:rPr>
        <w:t>A</w:t>
      </w:r>
      <w:r>
        <w:rPr>
          <w:rFonts w:ascii="宋体" w:hAnsi="宋体" w:cs="宋体" w:hint="eastAsia"/>
          <w:b/>
          <w:color w:val="0000CC"/>
          <w:szCs w:val="18"/>
        </w:rPr>
        <w:t>(小五号Times New Roman体，加粗)</w:t>
      </w:r>
    </w:p>
    <w:p w14:paraId="73B24815" w14:textId="77777777" w:rsidR="00000000" w:rsidRDefault="00000000">
      <w:pPr>
        <w:spacing w:line="360" w:lineRule="auto"/>
        <w:ind w:firstLine="360"/>
        <w:outlineLvl w:val="0"/>
        <w:rPr>
          <w:rFonts w:ascii="宋体" w:hAnsi="宋体" w:cs="宋体" w:hint="eastAsia"/>
          <w:b/>
          <w:color w:val="000000"/>
          <w:sz w:val="28"/>
          <w:szCs w:val="28"/>
        </w:rPr>
      </w:pPr>
      <w:r>
        <w:rPr>
          <w:rFonts w:ascii="宋体" w:hAnsi="宋体" w:cs="宋体" w:hint="eastAsia"/>
          <w:color w:val="FF0000"/>
          <w:szCs w:val="18"/>
        </w:rPr>
        <w:t>【</w:t>
      </w:r>
      <w:r>
        <w:rPr>
          <w:rFonts w:ascii="宋体" w:hAnsi="宋体" w:cs="宋体"/>
          <w:color w:val="FF0000"/>
          <w:szCs w:val="18"/>
        </w:rPr>
        <w:t>说明：</w:t>
      </w:r>
      <w:r>
        <w:rPr>
          <w:rFonts w:ascii="宋体" w:hAnsi="宋体" w:cs="宋体" w:hint="eastAsia"/>
          <w:color w:val="FF0000"/>
          <w:szCs w:val="18"/>
        </w:rPr>
        <w:t>请查阅</w:t>
      </w:r>
      <w:hyperlink r:id="rId7" w:history="1">
        <w:r>
          <w:rPr>
            <w:rStyle w:val="a4"/>
            <w:rFonts w:ascii="宋体" w:hAnsi="宋体" w:cs="宋体" w:hint="eastAsia"/>
            <w:color w:val="FF0000"/>
            <w:szCs w:val="18"/>
          </w:rPr>
          <w:t>中国图书馆分类法(第4版)</w:t>
        </w:r>
      </w:hyperlink>
      <w:r>
        <w:rPr>
          <w:rFonts w:ascii="宋体" w:hAnsi="宋体" w:cs="宋体" w:hint="eastAsia"/>
          <w:color w:val="FF0000"/>
          <w:szCs w:val="18"/>
        </w:rPr>
        <w:t>(一般要有3位数字，如TM 344.1)】</w:t>
      </w:r>
    </w:p>
    <w:p w14:paraId="19844EF5" w14:textId="77777777" w:rsidR="00000000" w:rsidRDefault="00000000">
      <w:pPr>
        <w:spacing w:line="360" w:lineRule="auto"/>
        <w:rPr>
          <w:rFonts w:ascii="宋体" w:hAnsi="宋体" w:cs="宋体" w:hint="eastAsia"/>
          <w:color w:val="000000"/>
          <w:sz w:val="21"/>
          <w:szCs w:val="21"/>
        </w:rPr>
      </w:pPr>
      <w:r>
        <w:rPr>
          <w:rFonts w:ascii="宋体" w:hAnsi="宋体" w:cs="宋体" w:hint="eastAsia"/>
          <w:b/>
          <w:color w:val="000000"/>
          <w:sz w:val="28"/>
          <w:szCs w:val="28"/>
        </w:rPr>
        <w:t>引言</w:t>
      </w:r>
      <w:r>
        <w:rPr>
          <w:rFonts w:ascii="宋体" w:hAnsi="宋体" w:cs="宋体" w:hint="eastAsia"/>
          <w:b/>
          <w:color w:val="0000CC"/>
          <w:sz w:val="28"/>
          <w:szCs w:val="28"/>
        </w:rPr>
        <w:t>(四号宋体，加粗，顶格)</w:t>
      </w:r>
    </w:p>
    <w:p w14:paraId="03D5DFA7" w14:textId="77777777" w:rsidR="00000000" w:rsidRDefault="00000000">
      <w:pPr>
        <w:spacing w:line="360" w:lineRule="auto"/>
        <w:ind w:firstLine="412"/>
        <w:rPr>
          <w:rFonts w:ascii="宋体" w:hAnsi="宋体" w:cs="宋体" w:hint="eastAsia"/>
          <w:color w:val="FF0000"/>
          <w:szCs w:val="18"/>
        </w:rPr>
      </w:pPr>
      <w:r>
        <w:rPr>
          <w:rFonts w:ascii="宋体" w:hAnsi="宋体" w:cs="宋体" w:hint="eastAsia"/>
          <w:color w:val="000000"/>
          <w:sz w:val="21"/>
          <w:szCs w:val="21"/>
        </w:rPr>
        <w:t>引言引言引言引言引言引言引言引言引言引言引言引言引言引言引言引言引言引言引言引言引言引引言引言引言引言引言引言引言引言……</w:t>
      </w:r>
      <w:r>
        <w:rPr>
          <w:rFonts w:ascii="宋体" w:hAnsi="宋体" w:cs="宋体" w:hint="eastAsia"/>
          <w:color w:val="0000CC"/>
          <w:sz w:val="21"/>
          <w:szCs w:val="21"/>
        </w:rPr>
        <w:t>(五号宋体，段前前缩进两格)</w:t>
      </w:r>
    </w:p>
    <w:p w14:paraId="3EF1CA8E" w14:textId="77777777" w:rsidR="00000000" w:rsidRDefault="00000000">
      <w:pPr>
        <w:spacing w:line="360" w:lineRule="auto"/>
        <w:ind w:firstLine="360"/>
        <w:rPr>
          <w:rFonts w:ascii="宋体" w:hAnsi="宋体" w:cs="宋体" w:hint="eastAsia"/>
          <w:color w:val="000000"/>
          <w:sz w:val="21"/>
          <w:szCs w:val="21"/>
        </w:rPr>
      </w:pPr>
      <w:r>
        <w:rPr>
          <w:rFonts w:ascii="宋体" w:hAnsi="宋体" w:cs="宋体" w:hint="eastAsia"/>
          <w:color w:val="FF0000"/>
          <w:szCs w:val="18"/>
        </w:rPr>
        <w:t>【说明：引言作为论文的开端，主要回答“为什么研究”这个问题。它简明介绍论文的背景、相关领域的前人研究历史与现状，以及著者的意图与分析依据，包括论文的追求目标、研究范围和理论、技术方案的选取等。引言应言简意赅，不要等同于文摘，或成为文摘的注释。引言中不应详述同行熟知的，包括教科书上已有陈述的基本理论、实验方法和基本方程的推导。如果在正文中采用比较专业化的术语或缩写用词时，应先在引言中定义说明。引言一般不超过800字，且不计入章节</w:t>
      </w:r>
      <w:r>
        <w:rPr>
          <w:rFonts w:ascii="宋体" w:hAnsi="宋体" w:cs="宋体" w:hint="eastAsia"/>
          <w:color w:val="FF0000"/>
          <w:szCs w:val="18"/>
        </w:rPr>
        <w:lastRenderedPageBreak/>
        <w:t>编号。】</w:t>
      </w:r>
    </w:p>
    <w:p w14:paraId="5CF48EF6" w14:textId="77777777" w:rsidR="00000000" w:rsidRDefault="00000000">
      <w:pPr>
        <w:spacing w:line="360" w:lineRule="auto"/>
        <w:ind w:firstLine="420"/>
        <w:rPr>
          <w:rFonts w:ascii="宋体" w:hAnsi="宋体" w:cs="宋体" w:hint="eastAsia"/>
          <w:b/>
          <w:color w:val="000000"/>
          <w:sz w:val="28"/>
          <w:szCs w:val="28"/>
        </w:rPr>
      </w:pPr>
      <w:r>
        <w:rPr>
          <w:rFonts w:ascii="宋体" w:hAnsi="宋体" w:cs="宋体" w:hint="eastAsia"/>
          <w:color w:val="000000"/>
          <w:sz w:val="21"/>
          <w:szCs w:val="21"/>
        </w:rPr>
        <w:t>正文正文正文正文正文正文正文正文正文正文正文正文正文正文正文正文正文正文正文正文正文正正文正文正文正文正文正文正文正文正……</w:t>
      </w:r>
      <w:r>
        <w:rPr>
          <w:rFonts w:ascii="宋体" w:hAnsi="宋体" w:cs="宋体" w:hint="eastAsia"/>
          <w:color w:val="0000CC"/>
          <w:sz w:val="21"/>
          <w:szCs w:val="21"/>
        </w:rPr>
        <w:t>(五号宋体，段前缩进两格)</w:t>
      </w:r>
    </w:p>
    <w:p w14:paraId="2D1D6A5B" w14:textId="77777777" w:rsidR="00000000" w:rsidRDefault="00000000">
      <w:pPr>
        <w:spacing w:line="360" w:lineRule="auto"/>
        <w:rPr>
          <w:rFonts w:ascii="宋体" w:hAnsi="宋体" w:cs="宋体" w:hint="eastAsia"/>
          <w:b/>
          <w:sz w:val="21"/>
          <w:szCs w:val="21"/>
        </w:rPr>
      </w:pPr>
      <w:r>
        <w:rPr>
          <w:rFonts w:ascii="宋体" w:hAnsi="宋体" w:cs="宋体" w:hint="eastAsia"/>
          <w:b/>
          <w:color w:val="000000"/>
          <w:sz w:val="28"/>
          <w:szCs w:val="28"/>
        </w:rPr>
        <w:t>1 篇幅、正斜体、黑体</w:t>
      </w:r>
      <w:r>
        <w:rPr>
          <w:rFonts w:ascii="宋体" w:hAnsi="宋体" w:cs="宋体" w:hint="eastAsia"/>
          <w:b/>
          <w:color w:val="0000CC"/>
          <w:sz w:val="28"/>
          <w:szCs w:val="28"/>
        </w:rPr>
        <w:t>(四号宋体，加粗，顶格，序号和标题文字间空半格)</w:t>
      </w:r>
    </w:p>
    <w:p w14:paraId="5C85E99E" w14:textId="77777777" w:rsidR="00000000" w:rsidRDefault="00000000">
      <w:pPr>
        <w:spacing w:line="360" w:lineRule="auto"/>
        <w:outlineLvl w:val="0"/>
        <w:rPr>
          <w:rFonts w:ascii="宋体" w:hAnsi="宋体" w:cs="宋体" w:hint="eastAsia"/>
          <w:color w:val="FF0000"/>
          <w:szCs w:val="18"/>
        </w:rPr>
      </w:pPr>
      <w:r>
        <w:rPr>
          <w:rFonts w:ascii="宋体" w:hAnsi="宋体" w:cs="宋体" w:hint="eastAsia"/>
          <w:b/>
          <w:sz w:val="21"/>
          <w:szCs w:val="21"/>
        </w:rPr>
        <w:t>1.1 篇幅</w:t>
      </w:r>
      <w:r>
        <w:rPr>
          <w:rFonts w:ascii="宋体" w:hAnsi="宋体" w:cs="宋体" w:hint="eastAsia"/>
          <w:b/>
          <w:color w:val="0000CC"/>
          <w:sz w:val="21"/>
          <w:szCs w:val="21"/>
        </w:rPr>
        <w:t>(五号宋体，加粗，顶格，序号和标题文字间空半格)</w:t>
      </w:r>
    </w:p>
    <w:p w14:paraId="186033F5" w14:textId="77777777" w:rsidR="00000000" w:rsidRDefault="00000000">
      <w:pPr>
        <w:spacing w:line="360" w:lineRule="auto"/>
        <w:ind w:firstLine="360"/>
        <w:rPr>
          <w:rFonts w:ascii="宋体" w:hAnsi="宋体" w:cs="宋体" w:hint="eastAsia"/>
          <w:b/>
          <w:sz w:val="21"/>
          <w:szCs w:val="21"/>
        </w:rPr>
      </w:pPr>
      <w:r>
        <w:rPr>
          <w:rFonts w:ascii="宋体" w:hAnsi="宋体" w:cs="宋体" w:hint="eastAsia"/>
          <w:color w:val="FF0000"/>
          <w:szCs w:val="18"/>
        </w:rPr>
        <w:t>【说明：全文(计空格、图表占位)一般不超过7 000汉字。】</w:t>
      </w:r>
    </w:p>
    <w:p w14:paraId="3DB60483" w14:textId="77777777" w:rsidR="00000000" w:rsidRDefault="00000000">
      <w:pPr>
        <w:spacing w:line="360" w:lineRule="auto"/>
        <w:outlineLvl w:val="0"/>
        <w:rPr>
          <w:rFonts w:ascii="宋体" w:hAnsi="宋体" w:cs="宋体" w:hint="eastAsia"/>
          <w:sz w:val="21"/>
          <w:szCs w:val="21"/>
        </w:rPr>
      </w:pPr>
      <w:r>
        <w:rPr>
          <w:rFonts w:ascii="宋体" w:hAnsi="宋体" w:cs="宋体" w:hint="eastAsia"/>
          <w:b/>
          <w:sz w:val="21"/>
          <w:szCs w:val="21"/>
        </w:rPr>
        <w:t>1.2 正斜体</w:t>
      </w:r>
    </w:p>
    <w:p w14:paraId="0AD7EC83" w14:textId="77777777" w:rsidR="00000000" w:rsidRDefault="00000000">
      <w:pPr>
        <w:spacing w:line="360" w:lineRule="auto"/>
        <w:outlineLvl w:val="0"/>
        <w:rPr>
          <w:rFonts w:ascii="宋体" w:hAnsi="宋体" w:cs="宋体" w:hint="eastAsia"/>
          <w:color w:val="FF0000"/>
          <w:szCs w:val="18"/>
        </w:rPr>
      </w:pPr>
      <w:r>
        <w:rPr>
          <w:rFonts w:ascii="宋体" w:hAnsi="宋体" w:cs="宋体" w:hint="eastAsia"/>
          <w:sz w:val="21"/>
          <w:szCs w:val="21"/>
        </w:rPr>
        <w:t>1.2.1 正体</w:t>
      </w:r>
      <w:r>
        <w:rPr>
          <w:rFonts w:ascii="宋体" w:hAnsi="宋体" w:cs="宋体" w:hint="eastAsia"/>
          <w:color w:val="0000CC"/>
          <w:sz w:val="21"/>
          <w:szCs w:val="21"/>
        </w:rPr>
        <w:t>(五号宋体，顶格，序号和标题文字间空半格)</w:t>
      </w:r>
    </w:p>
    <w:p w14:paraId="189905AE" w14:textId="77777777" w:rsidR="00000000" w:rsidRDefault="00000000">
      <w:pPr>
        <w:spacing w:line="360" w:lineRule="auto"/>
        <w:ind w:firstLine="360"/>
        <w:rPr>
          <w:rFonts w:ascii="宋体" w:hAnsi="宋体" w:cs="宋体" w:hint="eastAsia"/>
          <w:sz w:val="21"/>
          <w:szCs w:val="21"/>
        </w:rPr>
      </w:pPr>
      <w:r>
        <w:rPr>
          <w:rFonts w:ascii="宋体" w:hAnsi="宋体" w:cs="宋体" w:hint="eastAsia"/>
          <w:color w:val="FF0000"/>
          <w:szCs w:val="18"/>
        </w:rPr>
        <w:t>【说明：变量名称用斜体单字母表示，需要区分时可加下标；下标中由文字转化来的说明性字符用正体，由变量转化来的用斜体。】</w:t>
      </w:r>
    </w:p>
    <w:p w14:paraId="417B9E81" w14:textId="77777777" w:rsidR="00000000" w:rsidRDefault="00000000">
      <w:pPr>
        <w:spacing w:line="360" w:lineRule="auto"/>
        <w:outlineLvl w:val="0"/>
        <w:rPr>
          <w:rFonts w:ascii="宋体" w:hAnsi="宋体" w:cs="宋体" w:hint="eastAsia"/>
          <w:color w:val="FF0000"/>
          <w:szCs w:val="18"/>
        </w:rPr>
      </w:pPr>
      <w:r>
        <w:rPr>
          <w:rFonts w:ascii="宋体" w:hAnsi="宋体" w:cs="宋体" w:hint="eastAsia"/>
          <w:sz w:val="21"/>
          <w:szCs w:val="21"/>
        </w:rPr>
        <w:t>1.2.2 斜体</w:t>
      </w:r>
    </w:p>
    <w:p w14:paraId="3E7CA0D7" w14:textId="77777777" w:rsidR="00000000" w:rsidRDefault="00000000">
      <w:pPr>
        <w:spacing w:line="360" w:lineRule="auto"/>
        <w:ind w:firstLine="360"/>
        <w:rPr>
          <w:rFonts w:ascii="宋体" w:hAnsi="宋体" w:cs="宋体" w:hint="eastAsia"/>
          <w:b/>
          <w:sz w:val="21"/>
          <w:szCs w:val="21"/>
        </w:rPr>
      </w:pPr>
      <w:r>
        <w:rPr>
          <w:rFonts w:ascii="宋体" w:hAnsi="宋体" w:cs="宋体" w:hint="eastAsia"/>
          <w:color w:val="FF0000"/>
          <w:szCs w:val="18"/>
        </w:rPr>
        <w:t>【说明：量单位及词头用正体。如kg、n</w:t>
      </w:r>
      <w:r>
        <w:rPr>
          <w:rFonts w:ascii="宋体" w:hAnsi="宋体" w:cs="宋体"/>
          <w:color w:val="FF0000"/>
          <w:szCs w:val="18"/>
        </w:rPr>
        <w:t>m</w:t>
      </w:r>
      <w:r>
        <w:rPr>
          <w:rFonts w:ascii="宋体" w:hAnsi="宋体" w:cs="宋体" w:hint="eastAsia"/>
          <w:color w:val="FF0000"/>
          <w:szCs w:val="18"/>
        </w:rPr>
        <w:t>等。运算符用正体，如</w:t>
      </w:r>
      <w:r>
        <w:rPr>
          <w:rFonts w:ascii="宋体" w:hAnsi="宋体" w:cs="宋体"/>
          <w:color w:val="FF0000"/>
          <w:szCs w:val="18"/>
        </w:rPr>
        <w:t>d</w:t>
      </w:r>
      <w:r>
        <w:rPr>
          <w:rFonts w:ascii="宋体" w:hAnsi="宋体" w:cs="宋体" w:hint="eastAsia"/>
          <w:color w:val="FF0000"/>
          <w:szCs w:val="18"/>
        </w:rPr>
        <w:t>、</w:t>
      </w:r>
      <w:r>
        <w:rPr>
          <w:rFonts w:ascii="宋体" w:hAnsi="宋体" w:cs="宋体"/>
          <w:color w:val="FF0000"/>
          <w:szCs w:val="18"/>
        </w:rPr>
        <w:t>exp</w:t>
      </w:r>
      <w:r>
        <w:rPr>
          <w:rFonts w:ascii="宋体" w:hAnsi="宋体" w:cs="宋体" w:hint="eastAsia"/>
          <w:color w:val="FF0000"/>
          <w:szCs w:val="18"/>
        </w:rPr>
        <w:t>、</w:t>
      </w:r>
      <w:r>
        <w:rPr>
          <w:rFonts w:ascii="宋体" w:hAnsi="宋体" w:cs="宋体"/>
          <w:color w:val="FF0000"/>
          <w:szCs w:val="18"/>
        </w:rPr>
        <w:t>lg</w:t>
      </w:r>
      <w:r>
        <w:rPr>
          <w:rFonts w:ascii="宋体" w:hAnsi="宋体" w:cs="宋体" w:hint="eastAsia"/>
          <w:color w:val="FF0000"/>
          <w:szCs w:val="18"/>
        </w:rPr>
        <w:t>、</w:t>
      </w:r>
      <w:r>
        <w:rPr>
          <w:rFonts w:ascii="宋体" w:hAnsi="宋体" w:cs="宋体"/>
          <w:color w:val="FF0000"/>
          <w:szCs w:val="18"/>
        </w:rPr>
        <w:t>max</w:t>
      </w:r>
      <w:r>
        <w:rPr>
          <w:rFonts w:ascii="宋体" w:hAnsi="宋体" w:cs="宋体" w:hint="eastAsia"/>
          <w:color w:val="FF0000"/>
          <w:szCs w:val="18"/>
        </w:rPr>
        <w:t>、</w:t>
      </w:r>
      <w:r>
        <w:rPr>
          <w:rFonts w:ascii="宋体" w:hAnsi="宋体" w:cs="宋体"/>
          <w:color w:val="FF0000"/>
          <w:szCs w:val="18"/>
        </w:rPr>
        <w:t>min</w:t>
      </w:r>
      <w:r>
        <w:rPr>
          <w:rFonts w:ascii="宋体" w:hAnsi="宋体" w:cs="宋体" w:hint="eastAsia"/>
          <w:color w:val="FF0000"/>
          <w:szCs w:val="18"/>
        </w:rPr>
        <w:t>等；几个特殊常数用正体，如</w:t>
      </w:r>
      <w:r>
        <w:rPr>
          <w:rFonts w:ascii="宋体" w:hAnsi="宋体" w:cs="宋体"/>
          <w:color w:val="FF0000"/>
          <w:szCs w:val="18"/>
        </w:rPr>
        <w:t>e</w:t>
      </w:r>
      <w:r>
        <w:rPr>
          <w:rFonts w:ascii="宋体" w:hAnsi="宋体" w:cs="宋体" w:hint="eastAsia"/>
          <w:color w:val="FF0000"/>
          <w:szCs w:val="18"/>
        </w:rPr>
        <w:t>、π、</w:t>
      </w:r>
      <w:r>
        <w:rPr>
          <w:rFonts w:ascii="宋体" w:hAnsi="宋体" w:cs="宋体"/>
          <w:color w:val="FF0000"/>
          <w:szCs w:val="18"/>
        </w:rPr>
        <w:t>I</w:t>
      </w:r>
      <w:r>
        <w:rPr>
          <w:rFonts w:ascii="宋体" w:hAnsi="宋体" w:cs="宋体" w:hint="eastAsia"/>
          <w:color w:val="FF0000"/>
          <w:szCs w:val="18"/>
        </w:rPr>
        <w:t>。】</w:t>
      </w:r>
    </w:p>
    <w:p w14:paraId="4E333A1C" w14:textId="77777777" w:rsidR="00000000" w:rsidRDefault="00000000">
      <w:pPr>
        <w:spacing w:line="360" w:lineRule="auto"/>
        <w:outlineLvl w:val="0"/>
        <w:rPr>
          <w:rFonts w:ascii="宋体" w:hAnsi="宋体" w:cs="宋体" w:hint="eastAsia"/>
          <w:color w:val="FF0000"/>
          <w:szCs w:val="18"/>
        </w:rPr>
      </w:pPr>
      <w:r>
        <w:rPr>
          <w:rFonts w:ascii="宋体" w:hAnsi="宋体" w:cs="宋体" w:hint="eastAsia"/>
          <w:b/>
          <w:sz w:val="21"/>
          <w:szCs w:val="21"/>
        </w:rPr>
        <w:t>1.3 黑体</w:t>
      </w:r>
    </w:p>
    <w:p w14:paraId="1E49347E" w14:textId="77777777" w:rsidR="00000000" w:rsidRDefault="00000000">
      <w:pPr>
        <w:spacing w:line="360" w:lineRule="auto"/>
        <w:ind w:firstLine="360"/>
        <w:rPr>
          <w:rFonts w:ascii="宋体" w:hAnsi="宋体" w:cs="宋体" w:hint="eastAsia"/>
          <w:b/>
          <w:color w:val="000000"/>
          <w:sz w:val="28"/>
          <w:szCs w:val="28"/>
        </w:rPr>
      </w:pPr>
      <w:r>
        <w:rPr>
          <w:rFonts w:ascii="宋体" w:hAnsi="宋体" w:cs="宋体" w:hint="eastAsia"/>
          <w:color w:val="FF0000"/>
          <w:szCs w:val="18"/>
        </w:rPr>
        <w:t>【说明：矩阵、矢量、张量名称用黑斜体表示。】</w:t>
      </w:r>
    </w:p>
    <w:p w14:paraId="796F83F6" w14:textId="77777777" w:rsidR="00000000" w:rsidRDefault="00000000">
      <w:pPr>
        <w:spacing w:line="360" w:lineRule="auto"/>
        <w:outlineLvl w:val="0"/>
        <w:rPr>
          <w:rFonts w:ascii="宋体" w:hAnsi="宋体" w:cs="宋体" w:hint="eastAsia"/>
          <w:color w:val="FF0000"/>
          <w:szCs w:val="18"/>
        </w:rPr>
      </w:pPr>
      <w:r>
        <w:rPr>
          <w:rFonts w:ascii="宋体" w:hAnsi="宋体" w:cs="宋体" w:hint="eastAsia"/>
          <w:b/>
          <w:color w:val="000000"/>
          <w:sz w:val="28"/>
          <w:szCs w:val="28"/>
        </w:rPr>
        <w:t>2 层次标题</w:t>
      </w:r>
    </w:p>
    <w:p w14:paraId="46266B6E" w14:textId="77777777" w:rsidR="00000000" w:rsidRDefault="00000000">
      <w:pPr>
        <w:spacing w:line="360" w:lineRule="auto"/>
        <w:ind w:firstLine="360"/>
        <w:rPr>
          <w:rFonts w:ascii="宋体" w:hAnsi="宋体" w:cs="宋体" w:hint="eastAsia"/>
          <w:b/>
          <w:color w:val="000000"/>
          <w:sz w:val="28"/>
          <w:szCs w:val="28"/>
        </w:rPr>
      </w:pPr>
      <w:r>
        <w:rPr>
          <w:rFonts w:ascii="宋体" w:hAnsi="宋体" w:cs="宋体" w:hint="eastAsia"/>
          <w:color w:val="FF0000"/>
          <w:szCs w:val="18"/>
        </w:rPr>
        <w:t>【说明：层次标题是指除文章题名外的不同级别的分标题。各级层次标题都要简短明确，同一层次的标题应尽可能</w:t>
      </w:r>
      <w:r>
        <w:rPr>
          <w:rFonts w:ascii="宋体" w:hAnsi="宋体" w:cs="宋体"/>
          <w:color w:val="FF0000"/>
          <w:szCs w:val="18"/>
        </w:rPr>
        <w:t>“</w:t>
      </w:r>
      <w:r>
        <w:rPr>
          <w:rFonts w:ascii="宋体" w:hAnsi="宋体" w:cs="宋体" w:hint="eastAsia"/>
          <w:color w:val="FF0000"/>
          <w:szCs w:val="18"/>
        </w:rPr>
        <w:t>排比</w:t>
      </w:r>
      <w:r>
        <w:rPr>
          <w:rFonts w:ascii="宋体" w:hAnsi="宋体" w:cs="宋体"/>
          <w:color w:val="FF0000"/>
          <w:szCs w:val="18"/>
        </w:rPr>
        <w:t>”</w:t>
      </w:r>
      <w:r>
        <w:rPr>
          <w:rFonts w:ascii="宋体" w:hAnsi="宋体" w:cs="宋体" w:hint="eastAsia"/>
          <w:color w:val="FF0000"/>
          <w:szCs w:val="18"/>
        </w:rPr>
        <w:t>。即词(或词组)类型相同(或相近)，意义相关，语气一致。】</w:t>
      </w:r>
    </w:p>
    <w:p w14:paraId="4AF42690" w14:textId="77777777" w:rsidR="00000000" w:rsidRDefault="00000000">
      <w:pPr>
        <w:spacing w:line="360" w:lineRule="auto"/>
        <w:rPr>
          <w:rFonts w:ascii="宋体" w:hAnsi="宋体" w:cs="宋体" w:hint="eastAsia"/>
          <w:color w:val="FF0000"/>
          <w:szCs w:val="18"/>
        </w:rPr>
      </w:pPr>
      <w:r>
        <w:rPr>
          <w:rFonts w:ascii="宋体" w:hAnsi="宋体" w:cs="宋体" w:hint="eastAsia"/>
          <w:b/>
          <w:color w:val="000000"/>
          <w:sz w:val="28"/>
          <w:szCs w:val="28"/>
        </w:rPr>
        <w:t>3 插图</w:t>
      </w:r>
      <w:r>
        <w:rPr>
          <w:rFonts w:ascii="宋体" w:hAnsi="宋体" w:cs="宋体" w:hint="eastAsia"/>
          <w:b/>
          <w:color w:val="0000CC"/>
          <w:szCs w:val="18"/>
        </w:rPr>
        <w:t>(图题使用小五号黑体，居中，列于图下)</w:t>
      </w:r>
    </w:p>
    <w:p w14:paraId="137846B8"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【说明：</w:t>
      </w:r>
    </w:p>
    <w:p w14:paraId="083DC39C" w14:textId="77777777" w:rsidR="00000000" w:rsidRDefault="00000000">
      <w:pPr>
        <w:spacing w:line="360" w:lineRule="auto"/>
        <w:ind w:firstLine="360"/>
        <w:rPr>
          <w:rFonts w:ascii="宋体" w:hAnsi="宋体" w:cs="宋体"/>
          <w:color w:val="FF0000"/>
          <w:szCs w:val="18"/>
        </w:rPr>
      </w:pPr>
      <w:r>
        <w:rPr>
          <w:rFonts w:ascii="宋体" w:hAnsi="宋体" w:cs="宋体" w:hint="eastAsia"/>
          <w:color w:val="FF0000"/>
          <w:szCs w:val="18"/>
        </w:rPr>
        <w:t>1) 插图要精选，应具有自明性，切忌与表及文字表述重复。一般不超过6幅。</w:t>
      </w:r>
    </w:p>
    <w:p w14:paraId="4485E514" w14:textId="77777777" w:rsidR="00000000" w:rsidRDefault="00000000">
      <w:pPr>
        <w:spacing w:line="360" w:lineRule="auto"/>
        <w:ind w:firstLine="360"/>
        <w:rPr>
          <w:rFonts w:ascii="宋体" w:hAnsi="宋体" w:cs="宋体"/>
          <w:color w:val="FF0000"/>
          <w:szCs w:val="18"/>
        </w:rPr>
      </w:pPr>
      <w:r>
        <w:rPr>
          <w:rFonts w:ascii="宋体" w:hAnsi="宋体" w:cs="宋体"/>
          <w:color w:val="FF0000"/>
          <w:szCs w:val="18"/>
        </w:rPr>
        <w:t>2</w:t>
      </w:r>
      <w:r>
        <w:rPr>
          <w:rFonts w:ascii="宋体" w:hAnsi="宋体" w:cs="宋体" w:hint="eastAsia"/>
          <w:color w:val="FF0000"/>
          <w:szCs w:val="18"/>
        </w:rPr>
        <w:t>) 插图要精心设计和绘制，要大小适中，线条均匀，主辅线分明。插图中文字与符号均应植字，缩尺后字的大小以处于六号或小五号为宜。</w:t>
      </w:r>
    </w:p>
    <w:p w14:paraId="5FB20CF3" w14:textId="77777777" w:rsidR="00000000" w:rsidRDefault="00000000">
      <w:pPr>
        <w:spacing w:line="360" w:lineRule="auto"/>
        <w:ind w:firstLine="360"/>
        <w:rPr>
          <w:rFonts w:ascii="宋体" w:hAnsi="宋体" w:cs="宋体"/>
          <w:color w:val="FF0000"/>
          <w:szCs w:val="18"/>
        </w:rPr>
      </w:pPr>
      <w:r>
        <w:rPr>
          <w:rFonts w:ascii="宋体" w:hAnsi="宋体" w:cs="宋体"/>
          <w:color w:val="FF0000"/>
          <w:szCs w:val="18"/>
        </w:rPr>
        <w:t>3</w:t>
      </w:r>
      <w:r>
        <w:rPr>
          <w:rFonts w:ascii="宋体" w:hAnsi="宋体" w:cs="宋体" w:hint="eastAsia"/>
          <w:color w:val="FF0000"/>
          <w:szCs w:val="18"/>
        </w:rPr>
        <w:t>) 插图中的术语、符号、单位等应与表格及文字表述所用的一致。</w:t>
      </w:r>
    </w:p>
    <w:p w14:paraId="4CA7BA91" w14:textId="77777777" w:rsidR="00000000" w:rsidRDefault="00000000">
      <w:pPr>
        <w:spacing w:line="360" w:lineRule="auto"/>
        <w:ind w:firstLine="360"/>
        <w:rPr>
          <w:rFonts w:ascii="宋体" w:hAnsi="宋体" w:cs="宋体" w:hint="eastAsia"/>
          <w:color w:val="FF0000"/>
          <w:szCs w:val="18"/>
        </w:rPr>
      </w:pPr>
      <w:r>
        <w:rPr>
          <w:rFonts w:ascii="宋体" w:hAnsi="宋体" w:cs="宋体"/>
          <w:color w:val="FF0000"/>
          <w:szCs w:val="18"/>
        </w:rPr>
        <w:t>4</w:t>
      </w:r>
      <w:r>
        <w:rPr>
          <w:rFonts w:ascii="宋体" w:hAnsi="宋体" w:cs="宋体" w:hint="eastAsia"/>
          <w:color w:val="FF0000"/>
          <w:szCs w:val="18"/>
        </w:rPr>
        <w:t>) 插图应有以阿拉伯数字连续编号的图序(如仅有</w:t>
      </w:r>
      <w:r>
        <w:rPr>
          <w:rFonts w:ascii="宋体" w:hAnsi="宋体" w:cs="宋体"/>
          <w:color w:val="FF0000"/>
          <w:szCs w:val="18"/>
        </w:rPr>
        <w:t>1</w:t>
      </w:r>
      <w:r>
        <w:rPr>
          <w:rFonts w:ascii="宋体" w:hAnsi="宋体" w:cs="宋体" w:hint="eastAsia"/>
          <w:color w:val="FF0000"/>
          <w:szCs w:val="18"/>
        </w:rPr>
        <w:t>个图，可定名为</w:t>
      </w:r>
      <w:r>
        <w:rPr>
          <w:rFonts w:ascii="宋体" w:hAnsi="宋体" w:cs="宋体"/>
          <w:color w:val="FF0000"/>
          <w:szCs w:val="18"/>
        </w:rPr>
        <w:t>“</w:t>
      </w:r>
      <w:r>
        <w:rPr>
          <w:rFonts w:ascii="宋体" w:hAnsi="宋体" w:cs="宋体" w:hint="eastAsia"/>
          <w:color w:val="FF0000"/>
          <w:szCs w:val="18"/>
        </w:rPr>
        <w:t>图</w:t>
      </w:r>
      <w:r>
        <w:rPr>
          <w:rFonts w:ascii="宋体" w:hAnsi="宋体" w:cs="宋体"/>
          <w:color w:val="FF0000"/>
          <w:szCs w:val="18"/>
        </w:rPr>
        <w:t>1”</w:t>
      </w:r>
      <w:r>
        <w:rPr>
          <w:rFonts w:ascii="宋体" w:hAnsi="宋体" w:cs="宋体" w:hint="eastAsia"/>
          <w:color w:val="FF0000"/>
          <w:szCs w:val="18"/>
        </w:rPr>
        <w:t>)和图题，居中排于图下。</w:t>
      </w:r>
    </w:p>
    <w:p w14:paraId="59AD22EB"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5) 函数图要有标目</w:t>
      </w:r>
      <w:r>
        <w:rPr>
          <w:rFonts w:ascii="宋体" w:hAnsi="宋体" w:cs="宋体"/>
          <w:color w:val="FF0000"/>
          <w:szCs w:val="18"/>
        </w:rPr>
        <w:t>，</w:t>
      </w:r>
      <w:r>
        <w:rPr>
          <w:rFonts w:ascii="宋体" w:hAnsi="宋体" w:cs="宋体" w:hint="eastAsia"/>
          <w:color w:val="FF0000"/>
          <w:szCs w:val="18"/>
        </w:rPr>
        <w:t>用量符号与该量单位符号之比表示</w:t>
      </w:r>
      <w:r>
        <w:rPr>
          <w:rFonts w:ascii="宋体" w:hAnsi="宋体" w:cs="宋体"/>
          <w:color w:val="FF0000"/>
          <w:szCs w:val="18"/>
        </w:rPr>
        <w:t>，</w:t>
      </w:r>
      <w:r>
        <w:rPr>
          <w:rFonts w:ascii="宋体" w:hAnsi="宋体" w:cs="宋体" w:hint="eastAsia"/>
          <w:color w:val="FF0000"/>
          <w:szCs w:val="18"/>
        </w:rPr>
        <w:t>如“</w:t>
      </w:r>
      <w:r>
        <w:rPr>
          <w:rFonts w:ascii="宋体" w:hAnsi="宋体" w:cs="宋体"/>
          <w:color w:val="FF0000"/>
          <w:szCs w:val="18"/>
        </w:rPr>
        <w:t>p</w:t>
      </w:r>
      <w:r>
        <w:rPr>
          <w:rFonts w:ascii="宋体" w:hAnsi="宋体" w:cs="宋体" w:hint="eastAsia"/>
          <w:color w:val="FF0000"/>
          <w:szCs w:val="18"/>
        </w:rPr>
        <w:t xml:space="preserve"> </w:t>
      </w:r>
      <w:r>
        <w:rPr>
          <w:rFonts w:ascii="宋体" w:hAnsi="宋体" w:cs="宋体"/>
          <w:color w:val="FF0000"/>
          <w:szCs w:val="18"/>
        </w:rPr>
        <w:t>/</w:t>
      </w:r>
      <w:r>
        <w:rPr>
          <w:rFonts w:ascii="宋体" w:hAnsi="宋体" w:cs="宋体" w:hint="eastAsia"/>
          <w:color w:val="FF0000"/>
          <w:szCs w:val="18"/>
        </w:rPr>
        <w:t xml:space="preserve"> </w:t>
      </w:r>
      <w:r>
        <w:rPr>
          <w:rFonts w:ascii="宋体" w:hAnsi="宋体" w:cs="宋体"/>
          <w:color w:val="FF0000"/>
          <w:szCs w:val="18"/>
        </w:rPr>
        <w:t>MPa”</w:t>
      </w:r>
      <w:r>
        <w:rPr>
          <w:rFonts w:ascii="宋体" w:hAnsi="宋体" w:cs="宋体" w:hint="eastAsia"/>
          <w:color w:val="FF0000"/>
          <w:szCs w:val="18"/>
        </w:rPr>
        <w:t>；标线数目</w:t>
      </w:r>
      <w:r>
        <w:rPr>
          <w:rFonts w:ascii="宋体" w:hAnsi="宋体" w:cs="宋体"/>
          <w:color w:val="FF0000"/>
          <w:szCs w:val="18"/>
        </w:rPr>
        <w:t>3</w:t>
      </w:r>
      <w:r>
        <w:rPr>
          <w:rFonts w:ascii="宋体" w:hAnsi="宋体" w:cs="宋体" w:hint="eastAsia"/>
          <w:color w:val="FF0000"/>
          <w:szCs w:val="18"/>
        </w:rPr>
        <w:t>～</w:t>
      </w:r>
      <w:r>
        <w:rPr>
          <w:rFonts w:ascii="宋体" w:hAnsi="宋体" w:cs="宋体"/>
          <w:color w:val="FF0000"/>
          <w:szCs w:val="18"/>
        </w:rPr>
        <w:t>7</w:t>
      </w:r>
      <w:r>
        <w:rPr>
          <w:rFonts w:ascii="宋体" w:hAnsi="宋体" w:cs="宋体" w:hint="eastAsia"/>
          <w:color w:val="FF0000"/>
          <w:szCs w:val="18"/>
        </w:rPr>
        <w:t>个；标线刻度朝向图内；标值圆整，一般采用0.1 n, 0.2 n, 0.5 n和1 n, 2 n, 5 n以及10 n, 20 n, 30 n, 50 n(n＝1,2,3,</w:t>
      </w:r>
      <w:r>
        <w:rPr>
          <w:rFonts w:ascii="宋体" w:hAnsi="宋体" w:cs="宋体"/>
          <w:color w:val="FF0000"/>
          <w:szCs w:val="18"/>
        </w:rPr>
        <w:t>…</w:t>
      </w:r>
      <w:r>
        <w:rPr>
          <w:rFonts w:ascii="宋体" w:hAnsi="宋体" w:cs="宋体" w:hint="eastAsia"/>
          <w:color w:val="FF0000"/>
          <w:szCs w:val="18"/>
        </w:rPr>
        <w:t>)较好，不要把实验数据点直接拿来作为标值，如可将0.385, 0.770, 1.155,</w:t>
      </w:r>
      <w:r>
        <w:rPr>
          <w:rFonts w:ascii="宋体" w:hAnsi="宋体" w:cs="宋体"/>
          <w:color w:val="FF0000"/>
          <w:szCs w:val="18"/>
        </w:rPr>
        <w:t>…</w:t>
      </w:r>
      <w:r>
        <w:rPr>
          <w:rFonts w:ascii="宋体" w:hAnsi="宋体" w:cs="宋体" w:hint="eastAsia"/>
          <w:color w:val="FF0000"/>
          <w:szCs w:val="18"/>
        </w:rPr>
        <w:t>改为0.4, 0.8, 1.2,</w:t>
      </w:r>
      <w:r>
        <w:rPr>
          <w:rFonts w:ascii="宋体" w:hAnsi="宋体" w:cs="宋体"/>
          <w:color w:val="FF0000"/>
          <w:szCs w:val="18"/>
        </w:rPr>
        <w:t>…</w:t>
      </w:r>
      <w:r>
        <w:rPr>
          <w:rFonts w:ascii="宋体" w:hAnsi="宋体" w:cs="宋体" w:hint="eastAsia"/>
          <w:color w:val="FF0000"/>
          <w:szCs w:val="18"/>
        </w:rPr>
        <w:t>,将62.5, 78.3, 101.4,</w:t>
      </w:r>
      <w:r>
        <w:rPr>
          <w:rFonts w:ascii="宋体" w:hAnsi="宋体" w:cs="宋体"/>
          <w:color w:val="FF0000"/>
          <w:szCs w:val="18"/>
        </w:rPr>
        <w:t>…</w:t>
      </w:r>
      <w:r>
        <w:rPr>
          <w:rFonts w:ascii="宋体" w:hAnsi="宋体" w:cs="宋体" w:hint="eastAsia"/>
          <w:color w:val="FF0000"/>
          <w:szCs w:val="18"/>
        </w:rPr>
        <w:t>改为60, 80, 100,</w:t>
      </w:r>
      <w:r>
        <w:rPr>
          <w:rFonts w:ascii="宋体" w:hAnsi="宋体" w:cs="宋体"/>
          <w:color w:val="FF0000"/>
          <w:szCs w:val="18"/>
        </w:rPr>
        <w:t>…</w:t>
      </w:r>
      <w:r>
        <w:rPr>
          <w:rFonts w:ascii="宋体" w:hAnsi="宋体" w:cs="宋体" w:hint="eastAsia"/>
          <w:color w:val="FF0000"/>
          <w:szCs w:val="18"/>
        </w:rPr>
        <w:t>，并相应平移标值线(当然图面内的数据点或曲线不能变动)。标值的数字一般不应超过3个数位，或小数点后面不超过1个“0</w:t>
      </w:r>
      <w:r>
        <w:rPr>
          <w:rFonts w:ascii="宋体" w:hAnsi="宋体" w:cs="宋体"/>
          <w:color w:val="FF0000"/>
          <w:szCs w:val="18"/>
        </w:rPr>
        <w:t>”</w:t>
      </w:r>
      <w:r>
        <w:rPr>
          <w:rFonts w:ascii="宋体" w:hAnsi="宋体" w:cs="宋体" w:hint="eastAsia"/>
          <w:color w:val="FF0000"/>
          <w:szCs w:val="18"/>
        </w:rPr>
        <w:t>。为此，可通过改用标目中单位的词头或量符号前的因数来保证标值的数值尽可能处在0.1～1 000。例如：</w:t>
      </w:r>
    </w:p>
    <w:p w14:paraId="62216DD5" w14:textId="77777777" w:rsidR="00000000" w:rsidRDefault="00000000">
      <w:pPr>
        <w:spacing w:line="360" w:lineRule="auto"/>
        <w:rPr>
          <w:rFonts w:ascii="宋体" w:hAnsi="宋体" w:cs="宋体" w:hint="eastAsia"/>
          <w:color w:val="FF0000"/>
          <w:szCs w:val="18"/>
        </w:rPr>
      </w:pPr>
      <w:r>
        <w:rPr>
          <w:rFonts w:ascii="宋体" w:hAnsi="宋体" w:cs="宋体" w:hint="eastAsia"/>
          <w:color w:val="FF0000"/>
          <w:szCs w:val="18"/>
        </w:rPr>
        <w:lastRenderedPageBreak/>
        <w:t>某图上标值是1 200, 1 400,</w:t>
      </w:r>
      <w:r>
        <w:rPr>
          <w:rFonts w:ascii="宋体" w:hAnsi="宋体" w:cs="宋体"/>
          <w:color w:val="FF0000"/>
          <w:szCs w:val="18"/>
        </w:rPr>
        <w:t>…</w:t>
      </w:r>
      <w:r>
        <w:rPr>
          <w:rFonts w:ascii="宋体" w:hAnsi="宋体" w:cs="宋体" w:hint="eastAsia"/>
          <w:color w:val="FF0000"/>
          <w:szCs w:val="18"/>
        </w:rPr>
        <w:t>，标目为</w:t>
      </w:r>
      <w:r>
        <w:rPr>
          <w:rFonts w:ascii="宋体" w:hAnsi="宋体" w:cs="宋体"/>
          <w:color w:val="FF0000"/>
          <w:szCs w:val="18"/>
        </w:rPr>
        <w:t>p</w:t>
      </w:r>
      <w:r>
        <w:rPr>
          <w:rFonts w:ascii="宋体" w:hAnsi="宋体" w:cs="宋体" w:hint="eastAsia"/>
          <w:color w:val="FF0000"/>
          <w:szCs w:val="18"/>
        </w:rPr>
        <w:t xml:space="preserve"> </w:t>
      </w:r>
      <w:r>
        <w:rPr>
          <w:rFonts w:ascii="宋体" w:hAnsi="宋体" w:cs="宋体"/>
          <w:color w:val="FF0000"/>
          <w:szCs w:val="18"/>
        </w:rPr>
        <w:t>/</w:t>
      </w:r>
      <w:r>
        <w:rPr>
          <w:rFonts w:ascii="宋体" w:hAnsi="宋体" w:cs="宋体" w:hint="eastAsia"/>
          <w:color w:val="FF0000"/>
          <w:szCs w:val="18"/>
        </w:rPr>
        <w:t xml:space="preserve"> </w:t>
      </w:r>
      <w:r>
        <w:rPr>
          <w:rFonts w:ascii="宋体" w:hAnsi="宋体" w:cs="宋体"/>
          <w:color w:val="FF0000"/>
          <w:szCs w:val="18"/>
        </w:rPr>
        <w:t>Pa</w:t>
      </w:r>
      <w:r>
        <w:rPr>
          <w:rFonts w:ascii="宋体" w:hAnsi="宋体" w:cs="宋体" w:hint="eastAsia"/>
          <w:color w:val="FF0000"/>
          <w:szCs w:val="18"/>
        </w:rPr>
        <w:t>，则可将标目改为</w:t>
      </w:r>
      <w:r>
        <w:rPr>
          <w:rFonts w:ascii="宋体" w:hAnsi="宋体" w:cs="宋体"/>
          <w:color w:val="FF0000"/>
          <w:szCs w:val="18"/>
        </w:rPr>
        <w:t>p</w:t>
      </w:r>
      <w:r>
        <w:rPr>
          <w:rFonts w:ascii="宋体" w:hAnsi="宋体" w:cs="宋体" w:hint="eastAsia"/>
          <w:color w:val="FF0000"/>
          <w:szCs w:val="18"/>
        </w:rPr>
        <w:t xml:space="preserve"> </w:t>
      </w:r>
      <w:r>
        <w:rPr>
          <w:rFonts w:ascii="宋体" w:hAnsi="宋体" w:cs="宋体"/>
          <w:color w:val="FF0000"/>
          <w:szCs w:val="18"/>
        </w:rPr>
        <w:t>/</w:t>
      </w:r>
      <w:r>
        <w:rPr>
          <w:rFonts w:ascii="宋体" w:hAnsi="宋体" w:cs="宋体" w:hint="eastAsia"/>
          <w:color w:val="FF0000"/>
          <w:szCs w:val="18"/>
        </w:rPr>
        <w:t xml:space="preserve"> k</w:t>
      </w:r>
      <w:r>
        <w:rPr>
          <w:rFonts w:ascii="宋体" w:hAnsi="宋体" w:cs="宋体"/>
          <w:color w:val="FF0000"/>
          <w:szCs w:val="18"/>
        </w:rPr>
        <w:t>Pa</w:t>
      </w:r>
      <w:r>
        <w:rPr>
          <w:rFonts w:ascii="宋体" w:hAnsi="宋体" w:cs="宋体" w:hint="eastAsia"/>
          <w:color w:val="FF0000"/>
          <w:szCs w:val="18"/>
        </w:rPr>
        <w:t>，相应地标值即改成1.2, 1.4,</w:t>
      </w:r>
      <w:r>
        <w:rPr>
          <w:rFonts w:ascii="宋体" w:hAnsi="宋体" w:cs="宋体"/>
          <w:color w:val="FF0000"/>
          <w:szCs w:val="18"/>
        </w:rPr>
        <w:t>…</w:t>
      </w:r>
      <w:r>
        <w:rPr>
          <w:rFonts w:ascii="宋体" w:hAnsi="宋体" w:cs="宋体" w:hint="eastAsia"/>
          <w:color w:val="FF0000"/>
          <w:szCs w:val="18"/>
        </w:rPr>
        <w:t>。某图上标值是0.005, 0.010, 0.015,</w:t>
      </w:r>
      <w:r>
        <w:rPr>
          <w:rFonts w:ascii="宋体" w:hAnsi="宋体" w:cs="宋体"/>
          <w:color w:val="FF0000"/>
          <w:szCs w:val="18"/>
        </w:rPr>
        <w:t>…</w:t>
      </w:r>
      <w:r>
        <w:rPr>
          <w:rFonts w:ascii="宋体" w:hAnsi="宋体" w:cs="宋体" w:hint="eastAsia"/>
          <w:color w:val="FF0000"/>
          <w:szCs w:val="18"/>
        </w:rPr>
        <w:t xml:space="preserve">，标目为R，则可将标目改为103R，相应地标值即改成5, 10,15, </w:t>
      </w:r>
      <w:r>
        <w:rPr>
          <w:rFonts w:ascii="宋体" w:hAnsi="宋体" w:cs="宋体"/>
          <w:color w:val="FF0000"/>
          <w:szCs w:val="18"/>
        </w:rPr>
        <w:t>…</w:t>
      </w:r>
      <w:r>
        <w:rPr>
          <w:rFonts w:ascii="宋体" w:hAnsi="宋体" w:cs="宋体" w:hint="eastAsia"/>
          <w:color w:val="FF0000"/>
          <w:szCs w:val="18"/>
        </w:rPr>
        <w:t>。</w:t>
      </w:r>
    </w:p>
    <w:p w14:paraId="377F63C3"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6) 照片、灰度图清晰，彩色图要转换成黑白图表示。</w:t>
      </w:r>
    </w:p>
    <w:p w14:paraId="2D231272" w14:textId="77777777" w:rsidR="00000000" w:rsidRDefault="00000000">
      <w:pPr>
        <w:spacing w:line="360" w:lineRule="auto"/>
        <w:ind w:firstLine="360"/>
        <w:rPr>
          <w:rFonts w:ascii="宋体" w:hAnsi="宋体" w:cs="宋体" w:hint="eastAsia"/>
          <w:b/>
          <w:color w:val="000000"/>
          <w:sz w:val="28"/>
          <w:szCs w:val="28"/>
        </w:rPr>
      </w:pPr>
      <w:r>
        <w:rPr>
          <w:rFonts w:ascii="宋体" w:hAnsi="宋体" w:cs="宋体" w:hint="eastAsia"/>
          <w:color w:val="FF0000"/>
          <w:szCs w:val="18"/>
        </w:rPr>
        <w:t>7) 地图、显微图以比例尺表示尺度的放大和缩小。】</w:t>
      </w:r>
    </w:p>
    <w:p w14:paraId="35877AC1" w14:textId="77777777" w:rsidR="00000000" w:rsidRDefault="00000000">
      <w:pPr>
        <w:spacing w:line="360" w:lineRule="auto"/>
        <w:rPr>
          <w:rFonts w:ascii="宋体" w:hAnsi="宋体" w:cs="宋体" w:hint="eastAsia"/>
          <w:color w:val="FF0000"/>
          <w:szCs w:val="18"/>
        </w:rPr>
      </w:pPr>
      <w:r>
        <w:rPr>
          <w:rFonts w:ascii="宋体" w:hAnsi="宋体" w:cs="宋体" w:hint="eastAsia"/>
          <w:b/>
          <w:color w:val="000000"/>
          <w:sz w:val="28"/>
          <w:szCs w:val="28"/>
        </w:rPr>
        <w:t>4 表格</w:t>
      </w:r>
      <w:r>
        <w:rPr>
          <w:rFonts w:ascii="宋体" w:hAnsi="宋体" w:cs="宋体" w:hint="eastAsia"/>
          <w:b/>
          <w:color w:val="0000CC"/>
          <w:szCs w:val="18"/>
        </w:rPr>
        <w:t>(表题使用小五号黑体，居中，列于表上)</w:t>
      </w:r>
    </w:p>
    <w:p w14:paraId="297D01B3" w14:textId="77777777" w:rsidR="00000000" w:rsidRDefault="00000000">
      <w:pPr>
        <w:spacing w:line="360" w:lineRule="auto"/>
        <w:ind w:firstLine="360"/>
        <w:rPr>
          <w:rFonts w:ascii="宋体" w:hAnsi="宋体" w:cs="宋体"/>
          <w:color w:val="FF0000"/>
          <w:szCs w:val="18"/>
        </w:rPr>
      </w:pPr>
      <w:r>
        <w:rPr>
          <w:rFonts w:ascii="宋体" w:hAnsi="宋体" w:cs="宋体" w:hint="eastAsia"/>
          <w:color w:val="FF0000"/>
          <w:szCs w:val="18"/>
        </w:rPr>
        <w:t>【说明：</w:t>
      </w:r>
    </w:p>
    <w:p w14:paraId="3BB703B9" w14:textId="77777777" w:rsidR="00000000" w:rsidRDefault="00000000">
      <w:pPr>
        <w:spacing w:line="360" w:lineRule="auto"/>
        <w:ind w:firstLine="360"/>
        <w:rPr>
          <w:rFonts w:ascii="宋体" w:hAnsi="宋体" w:cs="宋体"/>
          <w:color w:val="FF0000"/>
          <w:szCs w:val="18"/>
        </w:rPr>
      </w:pPr>
      <w:r>
        <w:rPr>
          <w:rFonts w:ascii="宋体" w:hAnsi="宋体" w:cs="宋体"/>
          <w:color w:val="FF0000"/>
          <w:szCs w:val="18"/>
        </w:rPr>
        <w:t>1</w:t>
      </w:r>
      <w:r>
        <w:rPr>
          <w:rFonts w:ascii="宋体" w:hAnsi="宋体" w:cs="宋体" w:hint="eastAsia"/>
          <w:color w:val="FF0000"/>
          <w:szCs w:val="18"/>
        </w:rPr>
        <w:t>) 表格要精选，应具有自明性；表格的内容切忌与插图及文字表述重复。</w:t>
      </w:r>
    </w:p>
    <w:p w14:paraId="7716A5EC" w14:textId="77777777" w:rsidR="00000000" w:rsidRDefault="00000000">
      <w:pPr>
        <w:spacing w:line="360" w:lineRule="auto"/>
        <w:ind w:firstLine="360"/>
        <w:rPr>
          <w:rFonts w:ascii="宋体" w:hAnsi="宋体" w:cs="宋体"/>
          <w:color w:val="FF0000"/>
          <w:szCs w:val="18"/>
        </w:rPr>
      </w:pPr>
      <w:r>
        <w:rPr>
          <w:rFonts w:ascii="宋体" w:hAnsi="宋体" w:cs="宋体"/>
          <w:color w:val="FF0000"/>
          <w:szCs w:val="18"/>
        </w:rPr>
        <w:t>2</w:t>
      </w:r>
      <w:r>
        <w:rPr>
          <w:rFonts w:ascii="宋体" w:hAnsi="宋体" w:cs="宋体" w:hint="eastAsia"/>
          <w:color w:val="FF0000"/>
          <w:szCs w:val="18"/>
        </w:rPr>
        <w:t>) 表格应精心设计。为使表格的结构简洁，建议采用三线表，必要时可加辅助线。</w:t>
      </w:r>
    </w:p>
    <w:p w14:paraId="3AE84725" w14:textId="77777777" w:rsidR="00000000" w:rsidRDefault="00000000">
      <w:pPr>
        <w:spacing w:line="360" w:lineRule="auto"/>
        <w:ind w:firstLine="360"/>
        <w:rPr>
          <w:rFonts w:ascii="宋体" w:hAnsi="宋体" w:cs="宋体" w:hint="eastAsia"/>
          <w:color w:val="FF0000"/>
          <w:szCs w:val="18"/>
        </w:rPr>
      </w:pPr>
      <w:r>
        <w:rPr>
          <w:rFonts w:ascii="宋体" w:hAnsi="宋体" w:cs="宋体"/>
          <w:color w:val="FF0000"/>
          <w:szCs w:val="18"/>
        </w:rPr>
        <w:t>3</w:t>
      </w:r>
      <w:r>
        <w:rPr>
          <w:rFonts w:ascii="宋体" w:hAnsi="宋体" w:cs="宋体" w:hint="eastAsia"/>
          <w:color w:val="FF0000"/>
          <w:szCs w:val="18"/>
        </w:rPr>
        <w:t>) 表格应有以阿拉伯数字连续编号的表序(如仅有</w:t>
      </w:r>
      <w:r>
        <w:rPr>
          <w:rFonts w:ascii="宋体" w:hAnsi="宋体" w:cs="宋体"/>
          <w:color w:val="FF0000"/>
          <w:szCs w:val="18"/>
        </w:rPr>
        <w:t>1</w:t>
      </w:r>
      <w:r>
        <w:rPr>
          <w:rFonts w:ascii="宋体" w:hAnsi="宋体" w:cs="宋体" w:hint="eastAsia"/>
          <w:color w:val="FF0000"/>
          <w:szCs w:val="18"/>
        </w:rPr>
        <w:t>个表格，表序可定名为</w:t>
      </w:r>
      <w:r>
        <w:rPr>
          <w:rFonts w:ascii="宋体" w:hAnsi="宋体" w:cs="宋体"/>
          <w:color w:val="FF0000"/>
          <w:szCs w:val="18"/>
        </w:rPr>
        <w:t>“</w:t>
      </w:r>
      <w:r>
        <w:rPr>
          <w:rFonts w:ascii="宋体" w:hAnsi="宋体" w:cs="宋体" w:hint="eastAsia"/>
          <w:color w:val="FF0000"/>
          <w:szCs w:val="18"/>
        </w:rPr>
        <w:t>表</w:t>
      </w:r>
      <w:r>
        <w:rPr>
          <w:rFonts w:ascii="宋体" w:hAnsi="宋体" w:cs="宋体"/>
          <w:color w:val="FF0000"/>
          <w:szCs w:val="18"/>
        </w:rPr>
        <w:t>1”</w:t>
      </w:r>
      <w:r>
        <w:rPr>
          <w:rFonts w:ascii="宋体" w:hAnsi="宋体" w:cs="宋体" w:hint="eastAsia"/>
          <w:color w:val="FF0000"/>
          <w:szCs w:val="18"/>
        </w:rPr>
        <w:t>)和简明的表题，居中排于表格的上方。</w:t>
      </w:r>
    </w:p>
    <w:p w14:paraId="7BFE2C61" w14:textId="77777777" w:rsidR="00000000" w:rsidRDefault="00000000">
      <w:pPr>
        <w:spacing w:line="360" w:lineRule="auto"/>
        <w:ind w:firstLine="360"/>
        <w:rPr>
          <w:rFonts w:ascii="黑体" w:eastAsia="黑体" w:hAnsi="黑体" w:cs="宋体" w:hint="eastAsia"/>
          <w:szCs w:val="18"/>
        </w:rPr>
      </w:pPr>
      <w:r>
        <w:rPr>
          <w:rFonts w:ascii="宋体" w:hAnsi="宋体" w:cs="宋体" w:hint="eastAsia"/>
          <w:color w:val="FF0000"/>
          <w:szCs w:val="18"/>
        </w:rPr>
        <w:t>4) 数值表格采用三线表，表头中使用“量符号/量单位”。如表1所示。</w:t>
      </w:r>
    </w:p>
    <w:p w14:paraId="60F9928D" w14:textId="77777777" w:rsidR="00000000" w:rsidRDefault="00000000">
      <w:pPr>
        <w:spacing w:line="360" w:lineRule="auto"/>
        <w:jc w:val="center"/>
        <w:rPr>
          <w:i/>
          <w:szCs w:val="21"/>
        </w:rPr>
      </w:pPr>
      <w:r>
        <w:rPr>
          <w:rFonts w:ascii="黑体" w:eastAsia="黑体" w:hAnsi="黑体" w:cs="宋体" w:hint="eastAsia"/>
          <w:szCs w:val="18"/>
        </w:rPr>
        <w:t>表1 三线表示例</w:t>
      </w:r>
    </w:p>
    <w:tbl>
      <w:tblPr>
        <w:tblW w:w="0" w:type="auto"/>
        <w:jc w:val="center"/>
        <w:tblLayout w:type="fixed"/>
        <w:tblLook w:val="0000" w:firstRow="0" w:lastRow="0" w:firstColumn="0" w:lastColumn="0" w:noHBand="0" w:noVBand="0"/>
      </w:tblPr>
      <w:tblGrid>
        <w:gridCol w:w="1856"/>
        <w:gridCol w:w="1856"/>
      </w:tblGrid>
      <w:tr w:rsidR="00000000" w14:paraId="1127C613" w14:textId="77777777">
        <w:trPr>
          <w:jc w:val="center"/>
        </w:trPr>
        <w:tc>
          <w:tcPr>
            <w:tcW w:w="1856" w:type="dxa"/>
            <w:tcBorders>
              <w:top w:val="single" w:sz="12" w:space="0" w:color="008000"/>
              <w:bottom w:val="single" w:sz="6" w:space="0" w:color="008000"/>
            </w:tcBorders>
          </w:tcPr>
          <w:p w14:paraId="61781B3D" w14:textId="77777777" w:rsidR="00000000" w:rsidRDefault="00000000">
            <w:pPr>
              <w:pStyle w:val="10"/>
              <w:spacing w:line="360" w:lineRule="auto"/>
              <w:ind w:firstLine="103"/>
              <w:jc w:val="center"/>
            </w:pPr>
            <w:r>
              <w:rPr>
                <w:i/>
                <w:szCs w:val="21"/>
              </w:rPr>
              <w:t>x</w:t>
            </w:r>
            <w:r>
              <w:rPr>
                <w:szCs w:val="21"/>
              </w:rPr>
              <w:t>/cm</w:t>
            </w:r>
            <w:r>
              <w:rPr>
                <w:rFonts w:hint="eastAsia"/>
                <w:i/>
                <w:szCs w:val="21"/>
              </w:rPr>
              <w:t xml:space="preserve">    </w:t>
            </w:r>
            <w:r>
              <w:rPr>
                <w:i/>
                <w:szCs w:val="21"/>
              </w:rPr>
              <w:t>I</w:t>
            </w:r>
            <w:r>
              <w:rPr>
                <w:szCs w:val="21"/>
              </w:rPr>
              <w:t>/mA</w:t>
            </w:r>
          </w:p>
        </w:tc>
        <w:tc>
          <w:tcPr>
            <w:tcW w:w="1856" w:type="dxa"/>
            <w:tcBorders>
              <w:top w:val="single" w:sz="12" w:space="0" w:color="008000"/>
              <w:bottom w:val="single" w:sz="6" w:space="0" w:color="008000"/>
            </w:tcBorders>
          </w:tcPr>
          <w:p w14:paraId="57B9E234" w14:textId="77777777" w:rsidR="00000000" w:rsidRDefault="00000000">
            <w:pPr>
              <w:pStyle w:val="10"/>
              <w:spacing w:line="360" w:lineRule="auto"/>
              <w:ind w:firstLine="0"/>
              <w:jc w:val="center"/>
            </w:pPr>
            <w:r>
              <w:rPr>
                <w:i/>
                <w:szCs w:val="21"/>
              </w:rPr>
              <w:t>v</w:t>
            </w:r>
            <w:r>
              <w:rPr>
                <w:szCs w:val="21"/>
              </w:rPr>
              <w:t>/(m</w:t>
            </w:r>
            <w:r>
              <w:rPr>
                <w:rFonts w:hint="eastAsia"/>
                <w:szCs w:val="21"/>
              </w:rPr>
              <w:t>·</w:t>
            </w:r>
            <w:r>
              <w:rPr>
                <w:szCs w:val="21"/>
              </w:rPr>
              <w:t>s</w:t>
            </w:r>
            <w:r>
              <w:rPr>
                <w:szCs w:val="21"/>
                <w:vertAlign w:val="superscript"/>
              </w:rPr>
              <w:t>-1</w:t>
            </w:r>
            <w:r>
              <w:rPr>
                <w:szCs w:val="21"/>
              </w:rPr>
              <w:t>)</w:t>
            </w:r>
            <w:r>
              <w:rPr>
                <w:rFonts w:hint="eastAsia"/>
                <w:szCs w:val="21"/>
              </w:rPr>
              <w:t xml:space="preserve">    </w:t>
            </w:r>
            <w:r>
              <w:rPr>
                <w:i/>
                <w:szCs w:val="21"/>
              </w:rPr>
              <w:t>h</w:t>
            </w:r>
            <w:r>
              <w:rPr>
                <w:szCs w:val="21"/>
              </w:rPr>
              <w:t>/m</w:t>
            </w:r>
          </w:p>
        </w:tc>
      </w:tr>
      <w:tr w:rsidR="00000000" w14:paraId="744DC11F" w14:textId="77777777">
        <w:trPr>
          <w:jc w:val="center"/>
        </w:trPr>
        <w:tc>
          <w:tcPr>
            <w:tcW w:w="1856" w:type="dxa"/>
          </w:tcPr>
          <w:p w14:paraId="3DE690EF" w14:textId="77777777" w:rsidR="00000000" w:rsidRDefault="00000000">
            <w:pPr>
              <w:pStyle w:val="10"/>
              <w:spacing w:line="360" w:lineRule="auto"/>
              <w:ind w:firstLine="206"/>
              <w:jc w:val="center"/>
            </w:pPr>
            <w:r>
              <w:rPr>
                <w:szCs w:val="21"/>
              </w:rPr>
              <w:t>10</w:t>
            </w:r>
            <w:r>
              <w:rPr>
                <w:rFonts w:hint="eastAsia"/>
                <w:szCs w:val="21"/>
              </w:rPr>
              <w:t xml:space="preserve">      </w:t>
            </w:r>
            <w:r>
              <w:rPr>
                <w:szCs w:val="21"/>
              </w:rPr>
              <w:t>30</w:t>
            </w:r>
          </w:p>
        </w:tc>
        <w:tc>
          <w:tcPr>
            <w:tcW w:w="1856" w:type="dxa"/>
          </w:tcPr>
          <w:p w14:paraId="5152E5FB" w14:textId="77777777" w:rsidR="00000000" w:rsidRDefault="00000000">
            <w:pPr>
              <w:pStyle w:val="10"/>
              <w:spacing w:line="360" w:lineRule="auto"/>
              <w:ind w:firstLine="309"/>
              <w:jc w:val="center"/>
            </w:pPr>
            <w:r>
              <w:rPr>
                <w:szCs w:val="21"/>
              </w:rPr>
              <w:t>2.5</w:t>
            </w:r>
            <w:r>
              <w:rPr>
                <w:rFonts w:hint="eastAsia"/>
                <w:szCs w:val="21"/>
              </w:rPr>
              <w:t xml:space="preserve">       400</w:t>
            </w:r>
          </w:p>
        </w:tc>
      </w:tr>
      <w:tr w:rsidR="00000000" w14:paraId="5CC80783" w14:textId="77777777">
        <w:trPr>
          <w:jc w:val="center"/>
        </w:trPr>
        <w:tc>
          <w:tcPr>
            <w:tcW w:w="1856" w:type="dxa"/>
            <w:tcBorders>
              <w:bottom w:val="single" w:sz="12" w:space="0" w:color="008000"/>
            </w:tcBorders>
          </w:tcPr>
          <w:p w14:paraId="65F6B486" w14:textId="77777777" w:rsidR="00000000" w:rsidRDefault="00000000">
            <w:pPr>
              <w:pStyle w:val="10"/>
              <w:spacing w:line="360" w:lineRule="auto"/>
              <w:ind w:firstLine="206"/>
              <w:jc w:val="center"/>
            </w:pPr>
            <w:r>
              <w:rPr>
                <w:rFonts w:hint="eastAsia"/>
                <w:szCs w:val="21"/>
              </w:rPr>
              <w:t>12      34</w:t>
            </w:r>
          </w:p>
        </w:tc>
        <w:tc>
          <w:tcPr>
            <w:tcW w:w="1856" w:type="dxa"/>
            <w:tcBorders>
              <w:bottom w:val="single" w:sz="12" w:space="0" w:color="008000"/>
            </w:tcBorders>
          </w:tcPr>
          <w:p w14:paraId="44787908" w14:textId="77777777" w:rsidR="00000000" w:rsidRDefault="00000000">
            <w:pPr>
              <w:pStyle w:val="10"/>
              <w:spacing w:line="360" w:lineRule="auto"/>
              <w:ind w:firstLine="309"/>
              <w:jc w:val="center"/>
            </w:pPr>
            <w:r>
              <w:rPr>
                <w:rFonts w:hint="eastAsia"/>
                <w:szCs w:val="21"/>
              </w:rPr>
              <w:t>3.0       700</w:t>
            </w:r>
          </w:p>
        </w:tc>
      </w:tr>
    </w:tbl>
    <w:p w14:paraId="00D5241B" w14:textId="77777777" w:rsidR="00000000" w:rsidRDefault="00000000">
      <w:pPr>
        <w:spacing w:line="360" w:lineRule="auto"/>
        <w:ind w:firstLine="360"/>
        <w:rPr>
          <w:rFonts w:ascii="宋体" w:hAnsi="宋体" w:cs="宋体" w:hint="eastAsia"/>
          <w:b/>
          <w:color w:val="000000"/>
          <w:sz w:val="28"/>
          <w:szCs w:val="28"/>
        </w:rPr>
      </w:pPr>
      <w:r>
        <w:rPr>
          <w:rFonts w:ascii="宋体" w:hAnsi="宋体" w:cs="宋体" w:hint="eastAsia"/>
          <w:color w:val="FF0000"/>
          <w:szCs w:val="18"/>
        </w:rPr>
        <w:t>5) 表内同一栏的数字必须上下对齐。表内不宜用“同上”、“同左”、“，，”和类似词，一律填入具体数字或文字。表内“空白”代表未测或无此项，“－”或“…”(因“－”可能与代表阴性反应相混)代表未发现，“0”代表实测结果确为零。】</w:t>
      </w:r>
    </w:p>
    <w:p w14:paraId="0BD6C86C" w14:textId="77777777" w:rsidR="00000000" w:rsidRDefault="00000000">
      <w:pPr>
        <w:spacing w:line="360" w:lineRule="auto"/>
        <w:rPr>
          <w:rFonts w:ascii="宋体" w:hAnsi="宋体" w:cs="宋体" w:hint="eastAsia"/>
          <w:color w:val="FF0000"/>
          <w:szCs w:val="18"/>
        </w:rPr>
      </w:pPr>
      <w:r>
        <w:rPr>
          <w:rFonts w:ascii="宋体" w:hAnsi="宋体" w:cs="宋体" w:hint="eastAsia"/>
          <w:b/>
          <w:color w:val="000000"/>
          <w:sz w:val="28"/>
          <w:szCs w:val="28"/>
        </w:rPr>
        <w:t>5 结论(结语)</w:t>
      </w:r>
    </w:p>
    <w:p w14:paraId="49D39BF2"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【说明：</w:t>
      </w:r>
    </w:p>
    <w:p w14:paraId="5612678B"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1) 结论或结语应准确、简明、完整、有条理，可以提出建议、设想、改进意见或有待解决的问题</w:t>
      </w:r>
    </w:p>
    <w:p w14:paraId="1B1B32BD"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2) 结论是在文章结尾时对文章的论点、结果进行的归纳与总结。当从研究结果确实得出了有重要价值的创新性结论，或者对相同论题的研究得出与别人不同或相反的结论时，应采用“结论”作层次标题。</w:t>
      </w:r>
    </w:p>
    <w:p w14:paraId="7D763E12"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3) 当未得出明确的研究结论，或结论已在“结果与讨论”中表述，而同时需要对全文内容有一个概括性总结或进一步说明时，尤其是要对文章已解决和有待研究的问题表达作者的某些主观见解或看法时，用“结语”。</w:t>
      </w:r>
    </w:p>
    <w:p w14:paraId="3C382855"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4) 文章结尾时如果不能导出条理性结论，则可写成结语进行必要的讨论，文中已有分步结论的可不再在文章结尾处写出结论。</w:t>
      </w:r>
    </w:p>
    <w:p w14:paraId="51701F04" w14:textId="77777777" w:rsidR="00000000" w:rsidRDefault="00000000">
      <w:pPr>
        <w:spacing w:line="360" w:lineRule="auto"/>
        <w:ind w:firstLine="360"/>
        <w:rPr>
          <w:rFonts w:ascii="宋体" w:hAnsi="宋体" w:cs="宋体" w:hint="eastAsia"/>
          <w:b/>
          <w:color w:val="000000"/>
          <w:sz w:val="21"/>
          <w:szCs w:val="21"/>
        </w:rPr>
      </w:pPr>
      <w:r>
        <w:rPr>
          <w:rFonts w:ascii="宋体" w:hAnsi="宋体" w:cs="宋体" w:hint="eastAsia"/>
          <w:color w:val="FF0000"/>
          <w:szCs w:val="18"/>
        </w:rPr>
        <w:t>5) 结论或结语中不能出现参考文献序号、插图及数学公式。】</w:t>
      </w:r>
    </w:p>
    <w:p w14:paraId="5562C9FF" w14:textId="77777777" w:rsidR="00000000" w:rsidRDefault="00000000">
      <w:pPr>
        <w:spacing w:line="360" w:lineRule="auto"/>
        <w:rPr>
          <w:rFonts w:ascii="宋体" w:hAnsi="宋体" w:cs="宋体" w:hint="eastAsia"/>
          <w:color w:val="000000"/>
          <w:szCs w:val="18"/>
        </w:rPr>
      </w:pPr>
      <w:r>
        <w:rPr>
          <w:rFonts w:ascii="宋体" w:hAnsi="宋体" w:cs="宋体" w:hint="eastAsia"/>
          <w:b/>
          <w:color w:val="000000"/>
          <w:sz w:val="21"/>
          <w:szCs w:val="21"/>
        </w:rPr>
        <w:t>参考文献：</w:t>
      </w:r>
      <w:r>
        <w:rPr>
          <w:rFonts w:ascii="宋体" w:hAnsi="宋体" w:cs="宋体" w:hint="eastAsia"/>
          <w:b/>
          <w:color w:val="0000CC"/>
          <w:sz w:val="21"/>
          <w:szCs w:val="21"/>
        </w:rPr>
        <w:t>(五号宋体，加粗，顶格)</w:t>
      </w:r>
    </w:p>
    <w:p w14:paraId="49EC2AE8" w14:textId="77777777" w:rsidR="00000000" w:rsidRDefault="00000000">
      <w:pPr>
        <w:spacing w:line="360" w:lineRule="auto"/>
        <w:ind w:firstLine="360"/>
        <w:rPr>
          <w:rFonts w:ascii="宋体" w:hAnsi="宋体" w:cs="宋体" w:hint="eastAsia"/>
          <w:color w:val="000000"/>
          <w:szCs w:val="18"/>
        </w:rPr>
      </w:pPr>
      <w:r>
        <w:rPr>
          <w:rFonts w:ascii="宋体" w:hAnsi="宋体" w:cs="宋体" w:hint="eastAsia"/>
          <w:color w:val="000000"/>
          <w:szCs w:val="18"/>
        </w:rPr>
        <w:t>[1] 期刊——作者. 题名[文献类型标志</w:t>
      </w:r>
      <w:r>
        <w:rPr>
          <w:rFonts w:ascii="宋体" w:hAnsi="宋体" w:cs="宋体"/>
          <w:color w:val="000000"/>
          <w:szCs w:val="18"/>
        </w:rPr>
        <w:t>]</w:t>
      </w:r>
      <w:r>
        <w:rPr>
          <w:rFonts w:ascii="宋体" w:hAnsi="宋体" w:cs="宋体" w:hint="eastAsia"/>
          <w:color w:val="000000"/>
          <w:szCs w:val="18"/>
        </w:rPr>
        <w:t>. 刊名, 出版年, 卷(期): 起-止页码.</w:t>
      </w:r>
      <w:r>
        <w:rPr>
          <w:rFonts w:ascii="宋体" w:hAnsi="宋体" w:cs="宋体" w:hint="eastAsia"/>
          <w:color w:val="0000CC"/>
          <w:szCs w:val="18"/>
        </w:rPr>
        <w:t>(不要缺少页码). (小五号宋体，缩进两格；序号使用“[]”，和内容间空半格；内容中标点符号均使用半角，后空半格)</w:t>
      </w:r>
    </w:p>
    <w:p w14:paraId="0436D602" w14:textId="77777777" w:rsidR="00000000" w:rsidRDefault="00000000">
      <w:pPr>
        <w:spacing w:line="360" w:lineRule="auto"/>
        <w:ind w:firstLine="360"/>
        <w:rPr>
          <w:rFonts w:ascii="宋体" w:hAnsi="宋体" w:cs="宋体" w:hint="eastAsia"/>
          <w:color w:val="000000"/>
          <w:szCs w:val="18"/>
        </w:rPr>
      </w:pPr>
      <w:r>
        <w:rPr>
          <w:rFonts w:ascii="宋体" w:hAnsi="宋体" w:cs="宋体" w:hint="eastAsia"/>
          <w:color w:val="000000"/>
          <w:szCs w:val="18"/>
        </w:rPr>
        <w:lastRenderedPageBreak/>
        <w:t xml:space="preserve">[2] 专著——作者. 书名[文献类型标志]. 版本. 出版地: 出版者, 出版年.(出版地和出版者必须有一个) </w:t>
      </w:r>
    </w:p>
    <w:p w14:paraId="46BCC864" w14:textId="77777777" w:rsidR="00000000" w:rsidRDefault="00000000">
      <w:pPr>
        <w:spacing w:line="360" w:lineRule="auto"/>
        <w:ind w:firstLine="360"/>
        <w:rPr>
          <w:rFonts w:ascii="宋体" w:hAnsi="宋体" w:cs="宋体" w:hint="eastAsia"/>
          <w:color w:val="000000"/>
          <w:szCs w:val="18"/>
        </w:rPr>
      </w:pPr>
      <w:r>
        <w:rPr>
          <w:rFonts w:ascii="宋体" w:hAnsi="宋体" w:cs="宋体" w:hint="eastAsia"/>
          <w:color w:val="000000"/>
          <w:szCs w:val="18"/>
        </w:rPr>
        <w:t>[3] 专著中的析出文献——析出文献作者. 析出文献题名[文献类型标志]</w:t>
      </w:r>
      <w:r>
        <w:rPr>
          <w:rFonts w:ascii="宋体" w:hAnsi="宋体" w:cs="宋体"/>
          <w:color w:val="000000"/>
          <w:szCs w:val="18"/>
        </w:rPr>
        <w:t>∥</w:t>
      </w:r>
      <w:r>
        <w:rPr>
          <w:rFonts w:ascii="宋体" w:hAnsi="宋体" w:cs="宋体" w:hint="eastAsia"/>
          <w:color w:val="000000"/>
          <w:szCs w:val="18"/>
        </w:rPr>
        <w:t xml:space="preserve">专著作者. 专著题名. 版本. 出版地: 出版者, 出版年: 析出文献的页码.(出版地和出版者必须有一个) </w:t>
      </w:r>
    </w:p>
    <w:p w14:paraId="536090F9" w14:textId="77777777" w:rsidR="00000000" w:rsidRDefault="00000000">
      <w:pPr>
        <w:spacing w:line="360" w:lineRule="auto"/>
        <w:ind w:firstLine="360"/>
        <w:rPr>
          <w:rFonts w:ascii="宋体" w:hAnsi="宋体" w:cs="宋体" w:hint="eastAsia"/>
          <w:color w:val="000000"/>
          <w:szCs w:val="18"/>
        </w:rPr>
      </w:pPr>
      <w:r>
        <w:rPr>
          <w:rFonts w:ascii="宋体" w:hAnsi="宋体" w:cs="宋体" w:hint="eastAsia"/>
          <w:color w:val="000000"/>
          <w:szCs w:val="18"/>
        </w:rPr>
        <w:t>[4] 专利文献——专利申请者. 专利题名: 专利国别, 专利号[文献类型标志]. 公告日期或公开日期.</w:t>
      </w:r>
    </w:p>
    <w:p w14:paraId="3AA688D5"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000000"/>
          <w:szCs w:val="18"/>
        </w:rPr>
        <w:t>[5] 电子文献——作者. 题: 其他题名信息[文献类型标志/文献载体标志]. 出版地: 出版者, 出版年(更新或修改日期)[引用日期]. 获取和访问路径.</w:t>
      </w:r>
    </w:p>
    <w:p w14:paraId="21DC2E32"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【说明：(详见GB/T 7714-2005《文后参考文献著录规则》)</w:t>
      </w:r>
    </w:p>
    <w:p w14:paraId="16E4ED56"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1) 参考文献应是文中直接引用的公开出版物，以15篇以上为宜，</w:t>
      </w:r>
      <w:r>
        <w:rPr>
          <w:rFonts w:ascii="宋体" w:hAnsi="宋体" w:cs="宋体"/>
          <w:color w:val="FF0000"/>
          <w:szCs w:val="18"/>
        </w:rPr>
        <w:t>其中80%应为期刊或会议论文，80%以上为近5年出版的文献，</w:t>
      </w:r>
      <w:r>
        <w:rPr>
          <w:rFonts w:ascii="宋体" w:hAnsi="宋体" w:cs="宋体" w:hint="eastAsia"/>
          <w:color w:val="FF0000"/>
          <w:szCs w:val="18"/>
        </w:rPr>
        <w:t>50</w:t>
      </w:r>
      <w:r>
        <w:rPr>
          <w:rFonts w:ascii="宋体" w:hAnsi="宋体" w:cs="宋体"/>
          <w:color w:val="FF0000"/>
          <w:szCs w:val="18"/>
        </w:rPr>
        <w:t>%以上</w:t>
      </w:r>
      <w:r>
        <w:rPr>
          <w:rFonts w:ascii="宋体" w:hAnsi="宋体" w:cs="宋体" w:hint="eastAsia"/>
          <w:color w:val="FF0000"/>
          <w:szCs w:val="18"/>
        </w:rPr>
        <w:t>为外文</w:t>
      </w:r>
      <w:r>
        <w:rPr>
          <w:rFonts w:ascii="宋体" w:hAnsi="宋体" w:cs="宋体"/>
          <w:color w:val="FF0000"/>
          <w:szCs w:val="18"/>
        </w:rPr>
        <w:t>文献(</w:t>
      </w:r>
      <w:r>
        <w:rPr>
          <w:rFonts w:ascii="宋体" w:hAnsi="宋体" w:cs="宋体" w:hint="eastAsia"/>
          <w:color w:val="FF0000"/>
          <w:szCs w:val="18"/>
        </w:rPr>
        <w:t>若是会议论文集析出文献，必须要有会议名称、论文集的出版地、出版者、出版年、析出文献的起止页码)。</w:t>
      </w:r>
    </w:p>
    <w:p w14:paraId="6771C66B"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2) 参考文献采用顺序编码制，按文中出现的先后顺序编号，并在正文中指明其标引处。</w:t>
      </w:r>
    </w:p>
    <w:p w14:paraId="12D5F055"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3) 中外作者的姓名一律“姓前名后”。西方作者的名字部分缩写</w:t>
      </w:r>
      <w:r>
        <w:rPr>
          <w:rFonts w:ascii="宋体" w:hAnsi="宋体" w:cs="宋体"/>
          <w:color w:val="FF0000"/>
          <w:szCs w:val="18"/>
        </w:rPr>
        <w:t>，</w:t>
      </w:r>
      <w:r>
        <w:rPr>
          <w:rFonts w:ascii="宋体" w:hAnsi="宋体" w:cs="宋体" w:hint="eastAsia"/>
          <w:color w:val="FF0000"/>
          <w:szCs w:val="18"/>
        </w:rPr>
        <w:t>不加缩写点且姓名全大写。</w:t>
      </w:r>
    </w:p>
    <w:p w14:paraId="3471B137"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4) 作者不超过</w:t>
      </w:r>
      <w:r>
        <w:rPr>
          <w:rFonts w:ascii="宋体" w:hAnsi="宋体" w:cs="宋体"/>
          <w:color w:val="FF0000"/>
          <w:szCs w:val="18"/>
        </w:rPr>
        <w:t>3</w:t>
      </w:r>
      <w:r>
        <w:rPr>
          <w:rFonts w:ascii="宋体" w:hAnsi="宋体" w:cs="宋体" w:hint="eastAsia"/>
          <w:color w:val="FF0000"/>
          <w:szCs w:val="18"/>
        </w:rPr>
        <w:t>人的姓名都写，超过</w:t>
      </w:r>
      <w:r>
        <w:rPr>
          <w:rFonts w:ascii="宋体" w:hAnsi="宋体" w:cs="宋体"/>
          <w:color w:val="FF0000"/>
          <w:szCs w:val="18"/>
        </w:rPr>
        <w:t>3</w:t>
      </w:r>
      <w:r>
        <w:rPr>
          <w:rFonts w:ascii="宋体" w:hAnsi="宋体" w:cs="宋体" w:hint="eastAsia"/>
          <w:color w:val="FF0000"/>
          <w:szCs w:val="18"/>
        </w:rPr>
        <w:t>人的，余者写“，等”或“,</w:t>
      </w:r>
      <w:r>
        <w:rPr>
          <w:rFonts w:ascii="宋体" w:hAnsi="宋体" w:cs="宋体"/>
          <w:color w:val="FF0000"/>
          <w:szCs w:val="18"/>
        </w:rPr>
        <w:t xml:space="preserve"> et al”</w:t>
      </w:r>
      <w:r>
        <w:rPr>
          <w:rFonts w:ascii="宋体" w:hAnsi="宋体" w:cs="宋体" w:hint="eastAsia"/>
          <w:color w:val="FF0000"/>
          <w:szCs w:val="18"/>
        </w:rPr>
        <w:t>。</w:t>
      </w:r>
    </w:p>
    <w:p w14:paraId="08A857A3" w14:textId="77777777" w:rsidR="00000000" w:rsidRDefault="00000000">
      <w:pPr>
        <w:spacing w:line="360" w:lineRule="auto"/>
        <w:ind w:firstLine="360"/>
        <w:sectPr w:rsidR="00000000">
          <w:footerReference w:type="default" r:id="rId8"/>
          <w:footerReference w:type="first" r:id="rId9"/>
          <w:pgSz w:w="11906" w:h="16838"/>
          <w:pgMar w:top="1134" w:right="1134" w:bottom="1134" w:left="1134" w:header="720" w:footer="851" w:gutter="0"/>
          <w:cols w:space="720"/>
          <w:docGrid w:type="lines" w:linePitch="312"/>
        </w:sectPr>
      </w:pPr>
      <w:r>
        <w:rPr>
          <w:rFonts w:ascii="宋体" w:hAnsi="宋体" w:cs="宋体" w:hint="eastAsia"/>
          <w:color w:val="FF0000"/>
          <w:szCs w:val="18"/>
        </w:rPr>
        <w:t>5) 非英文期刊文献，先按原文列出该文献，然后另起一行附上其英文译文。】</w:t>
      </w:r>
    </w:p>
    <w:p w14:paraId="3D36B4B9" w14:textId="77777777" w:rsidR="00000000" w:rsidRDefault="00000000">
      <w:pPr>
        <w:spacing w:line="360" w:lineRule="auto"/>
        <w:ind w:firstLine="360"/>
        <w:jc w:val="center"/>
        <w:rPr>
          <w:rFonts w:ascii="宋体" w:hAnsi="宋体" w:cs="宋体" w:hint="eastAsia"/>
        </w:rPr>
      </w:pPr>
      <w:r>
        <w:t>参考文献类型标识</w:t>
      </w:r>
    </w:p>
    <w:tbl>
      <w:tblPr>
        <w:tblW w:w="0" w:type="auto"/>
        <w:jc w:val="center"/>
        <w:tblLayout w:type="fixed"/>
        <w:tblLook w:val="0000" w:firstRow="0" w:lastRow="0" w:firstColumn="0" w:lastColumn="0" w:noHBand="0" w:noVBand="0"/>
      </w:tblPr>
      <w:tblGrid>
        <w:gridCol w:w="1296"/>
        <w:gridCol w:w="936"/>
        <w:gridCol w:w="756"/>
        <w:gridCol w:w="576"/>
        <w:gridCol w:w="576"/>
        <w:gridCol w:w="576"/>
        <w:gridCol w:w="936"/>
        <w:gridCol w:w="576"/>
        <w:gridCol w:w="576"/>
        <w:gridCol w:w="576"/>
        <w:gridCol w:w="756"/>
        <w:gridCol w:w="1116"/>
        <w:gridCol w:w="936"/>
      </w:tblGrid>
      <w:tr w:rsidR="00000000" w14:paraId="1C519ED2" w14:textId="77777777">
        <w:trPr>
          <w:trHeight w:val="363"/>
          <w:jc w:val="center"/>
        </w:trPr>
        <w:tc>
          <w:tcPr>
            <w:tcW w:w="1296" w:type="dxa"/>
            <w:tcBorders>
              <w:top w:val="single" w:sz="4" w:space="0" w:color="000000"/>
              <w:left w:val="single" w:sz="4" w:space="0" w:color="000000"/>
              <w:bottom w:val="single" w:sz="4" w:space="0" w:color="000000"/>
              <w:right w:val="single" w:sz="4" w:space="0" w:color="000000"/>
            </w:tcBorders>
            <w:vAlign w:val="center"/>
          </w:tcPr>
          <w:p w14:paraId="76BFF2FF" w14:textId="77777777" w:rsidR="00000000" w:rsidRDefault="00000000">
            <w:pPr>
              <w:spacing w:line="360" w:lineRule="auto"/>
              <w:jc w:val="center"/>
            </w:pPr>
            <w:r>
              <w:rPr>
                <w:rFonts w:ascii="宋体" w:hAnsi="宋体" w:cs="宋体" w:hint="eastAsia"/>
              </w:rPr>
              <w:t>参考文献类型</w:t>
            </w:r>
          </w:p>
        </w:tc>
        <w:tc>
          <w:tcPr>
            <w:tcW w:w="936" w:type="dxa"/>
            <w:tcBorders>
              <w:top w:val="single" w:sz="4" w:space="0" w:color="000000"/>
              <w:left w:val="single" w:sz="4" w:space="0" w:color="000000"/>
              <w:bottom w:val="single" w:sz="4" w:space="0" w:color="000000"/>
              <w:right w:val="single" w:sz="4" w:space="0" w:color="000000"/>
            </w:tcBorders>
            <w:vAlign w:val="center"/>
          </w:tcPr>
          <w:p w14:paraId="3CDA2004" w14:textId="77777777" w:rsidR="00000000" w:rsidRDefault="00000000">
            <w:pPr>
              <w:spacing w:line="360" w:lineRule="auto"/>
              <w:jc w:val="center"/>
            </w:pPr>
            <w:r>
              <w:rPr>
                <w:rFonts w:ascii="宋体" w:hAnsi="宋体" w:cs="宋体" w:hint="eastAsia"/>
              </w:rPr>
              <w:t>普通图书</w:t>
            </w:r>
          </w:p>
        </w:tc>
        <w:tc>
          <w:tcPr>
            <w:tcW w:w="756" w:type="dxa"/>
            <w:tcBorders>
              <w:top w:val="single" w:sz="4" w:space="0" w:color="000000"/>
              <w:left w:val="single" w:sz="4" w:space="0" w:color="000000"/>
              <w:bottom w:val="single" w:sz="4" w:space="0" w:color="000000"/>
              <w:right w:val="single" w:sz="4" w:space="0" w:color="000000"/>
            </w:tcBorders>
            <w:vAlign w:val="center"/>
          </w:tcPr>
          <w:p w14:paraId="170B0B34" w14:textId="77777777" w:rsidR="00000000" w:rsidRDefault="00000000">
            <w:pPr>
              <w:spacing w:line="360" w:lineRule="auto"/>
              <w:jc w:val="center"/>
            </w:pPr>
            <w:r>
              <w:rPr>
                <w:rFonts w:ascii="宋体" w:hAnsi="宋体" w:cs="宋体" w:hint="eastAsia"/>
              </w:rPr>
              <w:t>会议录</w:t>
            </w:r>
          </w:p>
        </w:tc>
        <w:tc>
          <w:tcPr>
            <w:tcW w:w="576" w:type="dxa"/>
            <w:tcBorders>
              <w:top w:val="single" w:sz="4" w:space="0" w:color="000000"/>
              <w:left w:val="single" w:sz="4" w:space="0" w:color="000000"/>
              <w:bottom w:val="single" w:sz="4" w:space="0" w:color="000000"/>
              <w:right w:val="single" w:sz="4" w:space="0" w:color="000000"/>
            </w:tcBorders>
            <w:vAlign w:val="center"/>
          </w:tcPr>
          <w:p w14:paraId="1DB983E3" w14:textId="77777777" w:rsidR="00000000" w:rsidRDefault="00000000">
            <w:pPr>
              <w:spacing w:line="360" w:lineRule="auto"/>
              <w:jc w:val="center"/>
            </w:pPr>
            <w:r>
              <w:rPr>
                <w:rFonts w:ascii="宋体" w:hAnsi="宋体" w:cs="宋体" w:hint="eastAsia"/>
              </w:rPr>
              <w:t>编汇</w:t>
            </w:r>
          </w:p>
        </w:tc>
        <w:tc>
          <w:tcPr>
            <w:tcW w:w="576" w:type="dxa"/>
            <w:tcBorders>
              <w:top w:val="single" w:sz="4" w:space="0" w:color="000000"/>
              <w:left w:val="single" w:sz="4" w:space="0" w:color="000000"/>
              <w:bottom w:val="single" w:sz="4" w:space="0" w:color="000000"/>
              <w:right w:val="single" w:sz="4" w:space="0" w:color="000000"/>
            </w:tcBorders>
            <w:vAlign w:val="center"/>
          </w:tcPr>
          <w:p w14:paraId="71056591" w14:textId="77777777" w:rsidR="00000000" w:rsidRDefault="00000000">
            <w:pPr>
              <w:spacing w:line="360" w:lineRule="auto"/>
              <w:jc w:val="center"/>
            </w:pPr>
            <w:r>
              <w:rPr>
                <w:rFonts w:ascii="宋体" w:hAnsi="宋体" w:cs="宋体" w:hint="eastAsia"/>
              </w:rPr>
              <w:t>报纸</w:t>
            </w:r>
          </w:p>
        </w:tc>
        <w:tc>
          <w:tcPr>
            <w:tcW w:w="576" w:type="dxa"/>
            <w:tcBorders>
              <w:top w:val="single" w:sz="4" w:space="0" w:color="000000"/>
              <w:left w:val="single" w:sz="4" w:space="0" w:color="000000"/>
              <w:bottom w:val="single" w:sz="4" w:space="0" w:color="000000"/>
              <w:right w:val="single" w:sz="4" w:space="0" w:color="000000"/>
            </w:tcBorders>
            <w:vAlign w:val="center"/>
          </w:tcPr>
          <w:p w14:paraId="77165E2A" w14:textId="77777777" w:rsidR="00000000" w:rsidRDefault="00000000">
            <w:pPr>
              <w:spacing w:line="360" w:lineRule="auto"/>
              <w:jc w:val="center"/>
            </w:pPr>
            <w:r>
              <w:rPr>
                <w:rFonts w:ascii="宋体" w:hAnsi="宋体" w:cs="宋体" w:hint="eastAsia"/>
              </w:rPr>
              <w:t>期刊</w:t>
            </w:r>
          </w:p>
        </w:tc>
        <w:tc>
          <w:tcPr>
            <w:tcW w:w="936" w:type="dxa"/>
            <w:tcBorders>
              <w:top w:val="single" w:sz="4" w:space="0" w:color="000000"/>
              <w:left w:val="single" w:sz="4" w:space="0" w:color="000000"/>
              <w:bottom w:val="single" w:sz="4" w:space="0" w:color="000000"/>
              <w:right w:val="single" w:sz="4" w:space="0" w:color="000000"/>
            </w:tcBorders>
            <w:vAlign w:val="center"/>
          </w:tcPr>
          <w:p w14:paraId="30276014" w14:textId="77777777" w:rsidR="00000000" w:rsidRDefault="00000000">
            <w:pPr>
              <w:spacing w:line="360" w:lineRule="auto"/>
              <w:jc w:val="center"/>
            </w:pPr>
            <w:r>
              <w:rPr>
                <w:rFonts w:ascii="宋体" w:hAnsi="宋体" w:cs="宋体" w:hint="eastAsia"/>
              </w:rPr>
              <w:t>学位论文</w:t>
            </w:r>
          </w:p>
        </w:tc>
        <w:tc>
          <w:tcPr>
            <w:tcW w:w="576" w:type="dxa"/>
            <w:tcBorders>
              <w:top w:val="single" w:sz="4" w:space="0" w:color="000000"/>
              <w:left w:val="single" w:sz="4" w:space="0" w:color="000000"/>
              <w:bottom w:val="single" w:sz="4" w:space="0" w:color="000000"/>
              <w:right w:val="single" w:sz="4" w:space="0" w:color="000000"/>
            </w:tcBorders>
            <w:vAlign w:val="center"/>
          </w:tcPr>
          <w:p w14:paraId="719DAB9D" w14:textId="77777777" w:rsidR="00000000" w:rsidRDefault="00000000">
            <w:pPr>
              <w:spacing w:line="360" w:lineRule="auto"/>
              <w:jc w:val="center"/>
            </w:pPr>
            <w:r>
              <w:rPr>
                <w:rFonts w:ascii="宋体" w:hAnsi="宋体" w:cs="宋体" w:hint="eastAsia"/>
              </w:rPr>
              <w:t>报告</w:t>
            </w:r>
          </w:p>
        </w:tc>
        <w:tc>
          <w:tcPr>
            <w:tcW w:w="576" w:type="dxa"/>
            <w:tcBorders>
              <w:top w:val="single" w:sz="4" w:space="0" w:color="000000"/>
              <w:left w:val="single" w:sz="4" w:space="0" w:color="000000"/>
              <w:bottom w:val="single" w:sz="4" w:space="0" w:color="000000"/>
              <w:right w:val="single" w:sz="4" w:space="0" w:color="000000"/>
            </w:tcBorders>
            <w:vAlign w:val="center"/>
          </w:tcPr>
          <w:p w14:paraId="48CDA9C2" w14:textId="77777777" w:rsidR="00000000" w:rsidRDefault="00000000">
            <w:pPr>
              <w:spacing w:line="360" w:lineRule="auto"/>
              <w:jc w:val="center"/>
            </w:pPr>
            <w:r>
              <w:rPr>
                <w:rFonts w:ascii="宋体" w:hAnsi="宋体" w:cs="宋体" w:hint="eastAsia"/>
              </w:rPr>
              <w:t>标准</w:t>
            </w:r>
          </w:p>
        </w:tc>
        <w:tc>
          <w:tcPr>
            <w:tcW w:w="576" w:type="dxa"/>
            <w:tcBorders>
              <w:top w:val="single" w:sz="4" w:space="0" w:color="000000"/>
              <w:left w:val="single" w:sz="4" w:space="0" w:color="000000"/>
              <w:bottom w:val="single" w:sz="4" w:space="0" w:color="000000"/>
              <w:right w:val="single" w:sz="4" w:space="0" w:color="000000"/>
            </w:tcBorders>
            <w:vAlign w:val="center"/>
          </w:tcPr>
          <w:p w14:paraId="14F65DE8" w14:textId="77777777" w:rsidR="00000000" w:rsidRDefault="00000000">
            <w:pPr>
              <w:spacing w:line="360" w:lineRule="auto"/>
              <w:jc w:val="center"/>
            </w:pPr>
            <w:r>
              <w:rPr>
                <w:rFonts w:ascii="宋体" w:hAnsi="宋体" w:cs="宋体" w:hint="eastAsia"/>
              </w:rPr>
              <w:t>专利</w:t>
            </w:r>
          </w:p>
        </w:tc>
        <w:tc>
          <w:tcPr>
            <w:tcW w:w="756" w:type="dxa"/>
            <w:tcBorders>
              <w:top w:val="single" w:sz="4" w:space="0" w:color="000000"/>
              <w:left w:val="single" w:sz="4" w:space="0" w:color="000000"/>
              <w:bottom w:val="single" w:sz="4" w:space="0" w:color="000000"/>
              <w:right w:val="single" w:sz="4" w:space="0" w:color="000000"/>
            </w:tcBorders>
            <w:vAlign w:val="center"/>
          </w:tcPr>
          <w:p w14:paraId="4A7D4C5F" w14:textId="77777777" w:rsidR="00000000" w:rsidRDefault="00000000">
            <w:pPr>
              <w:spacing w:line="360" w:lineRule="auto"/>
              <w:jc w:val="center"/>
            </w:pPr>
            <w:r>
              <w:rPr>
                <w:rFonts w:ascii="宋体" w:hAnsi="宋体" w:cs="宋体" w:hint="eastAsia"/>
              </w:rPr>
              <w:t>数据库</w:t>
            </w:r>
          </w:p>
        </w:tc>
        <w:tc>
          <w:tcPr>
            <w:tcW w:w="1116" w:type="dxa"/>
            <w:tcBorders>
              <w:top w:val="single" w:sz="4" w:space="0" w:color="000000"/>
              <w:left w:val="single" w:sz="4" w:space="0" w:color="000000"/>
              <w:bottom w:val="single" w:sz="4" w:space="0" w:color="000000"/>
              <w:right w:val="single" w:sz="4" w:space="0" w:color="000000"/>
            </w:tcBorders>
            <w:vAlign w:val="center"/>
          </w:tcPr>
          <w:p w14:paraId="43E7B01A" w14:textId="77777777" w:rsidR="00000000" w:rsidRDefault="00000000">
            <w:pPr>
              <w:spacing w:line="360" w:lineRule="auto"/>
              <w:jc w:val="center"/>
            </w:pPr>
            <w:r>
              <w:rPr>
                <w:rFonts w:ascii="宋体" w:hAnsi="宋体" w:cs="宋体" w:hint="eastAsia"/>
              </w:rPr>
              <w:t>计算机程序</w:t>
            </w:r>
          </w:p>
        </w:tc>
        <w:tc>
          <w:tcPr>
            <w:tcW w:w="936" w:type="dxa"/>
            <w:tcBorders>
              <w:top w:val="single" w:sz="4" w:space="0" w:color="000000"/>
              <w:left w:val="single" w:sz="4" w:space="0" w:color="000000"/>
              <w:bottom w:val="single" w:sz="4" w:space="0" w:color="000000"/>
              <w:right w:val="single" w:sz="4" w:space="0" w:color="000000"/>
            </w:tcBorders>
            <w:vAlign w:val="center"/>
          </w:tcPr>
          <w:p w14:paraId="2A5BBC40" w14:textId="77777777" w:rsidR="00000000" w:rsidRDefault="00000000">
            <w:pPr>
              <w:spacing w:line="360" w:lineRule="auto"/>
              <w:jc w:val="center"/>
            </w:pPr>
            <w:r>
              <w:rPr>
                <w:rFonts w:ascii="宋体" w:hAnsi="宋体" w:cs="宋体" w:hint="eastAsia"/>
              </w:rPr>
              <w:t>电子公告</w:t>
            </w:r>
          </w:p>
        </w:tc>
      </w:tr>
      <w:tr w:rsidR="00000000" w14:paraId="247B0A30" w14:textId="77777777">
        <w:trPr>
          <w:trHeight w:val="525"/>
          <w:jc w:val="center"/>
        </w:trPr>
        <w:tc>
          <w:tcPr>
            <w:tcW w:w="1296" w:type="dxa"/>
            <w:tcBorders>
              <w:top w:val="single" w:sz="4" w:space="0" w:color="000000"/>
              <w:left w:val="single" w:sz="4" w:space="0" w:color="000000"/>
              <w:bottom w:val="single" w:sz="4" w:space="0" w:color="000000"/>
              <w:right w:val="single" w:sz="4" w:space="0" w:color="000000"/>
            </w:tcBorders>
            <w:vAlign w:val="center"/>
          </w:tcPr>
          <w:p w14:paraId="0246A147" w14:textId="77777777" w:rsidR="00000000" w:rsidRDefault="00000000">
            <w:pPr>
              <w:spacing w:line="360" w:lineRule="auto"/>
              <w:jc w:val="center"/>
            </w:pPr>
            <w:r>
              <w:rPr>
                <w:rFonts w:ascii="宋体" w:hAnsi="宋体" w:cs="宋体" w:hint="eastAsia"/>
              </w:rPr>
              <w:t>文献类型标识</w:t>
            </w:r>
          </w:p>
        </w:tc>
        <w:tc>
          <w:tcPr>
            <w:tcW w:w="936" w:type="dxa"/>
            <w:tcBorders>
              <w:top w:val="single" w:sz="4" w:space="0" w:color="000000"/>
              <w:left w:val="single" w:sz="4" w:space="0" w:color="000000"/>
              <w:bottom w:val="single" w:sz="4" w:space="0" w:color="000000"/>
              <w:right w:val="single" w:sz="4" w:space="0" w:color="000000"/>
            </w:tcBorders>
            <w:vAlign w:val="center"/>
          </w:tcPr>
          <w:p w14:paraId="6AA5E31A" w14:textId="77777777" w:rsidR="00000000" w:rsidRDefault="00000000">
            <w:pPr>
              <w:spacing w:line="360" w:lineRule="auto"/>
              <w:jc w:val="center"/>
            </w:pPr>
            <w:r>
              <w:rPr>
                <w:rFonts w:ascii="宋体" w:hAnsi="宋体" w:cs="宋体" w:hint="eastAsia"/>
              </w:rPr>
              <w:t>M</w:t>
            </w:r>
          </w:p>
        </w:tc>
        <w:tc>
          <w:tcPr>
            <w:tcW w:w="756" w:type="dxa"/>
            <w:tcBorders>
              <w:top w:val="single" w:sz="4" w:space="0" w:color="000000"/>
              <w:left w:val="single" w:sz="4" w:space="0" w:color="000000"/>
              <w:bottom w:val="single" w:sz="4" w:space="0" w:color="000000"/>
              <w:right w:val="single" w:sz="4" w:space="0" w:color="000000"/>
            </w:tcBorders>
            <w:vAlign w:val="center"/>
          </w:tcPr>
          <w:p w14:paraId="79065322" w14:textId="77777777" w:rsidR="00000000" w:rsidRDefault="00000000">
            <w:pPr>
              <w:spacing w:line="360" w:lineRule="auto"/>
              <w:jc w:val="center"/>
            </w:pPr>
            <w:r>
              <w:rPr>
                <w:rFonts w:ascii="宋体" w:hAnsi="宋体" w:cs="宋体" w:hint="eastAsia"/>
              </w:rPr>
              <w:t>C</w:t>
            </w:r>
          </w:p>
        </w:tc>
        <w:tc>
          <w:tcPr>
            <w:tcW w:w="576" w:type="dxa"/>
            <w:tcBorders>
              <w:top w:val="single" w:sz="4" w:space="0" w:color="000000"/>
              <w:left w:val="single" w:sz="4" w:space="0" w:color="000000"/>
              <w:bottom w:val="single" w:sz="4" w:space="0" w:color="000000"/>
              <w:right w:val="single" w:sz="4" w:space="0" w:color="000000"/>
            </w:tcBorders>
            <w:vAlign w:val="center"/>
          </w:tcPr>
          <w:p w14:paraId="02B02568" w14:textId="77777777" w:rsidR="00000000" w:rsidRDefault="00000000">
            <w:pPr>
              <w:spacing w:line="360" w:lineRule="auto"/>
              <w:jc w:val="center"/>
            </w:pPr>
            <w:r>
              <w:rPr>
                <w:rFonts w:ascii="宋体" w:hAnsi="宋体" w:cs="宋体" w:hint="eastAsia"/>
              </w:rPr>
              <w:t>G</w:t>
            </w:r>
          </w:p>
        </w:tc>
        <w:tc>
          <w:tcPr>
            <w:tcW w:w="576" w:type="dxa"/>
            <w:tcBorders>
              <w:top w:val="single" w:sz="4" w:space="0" w:color="000000"/>
              <w:left w:val="single" w:sz="4" w:space="0" w:color="000000"/>
              <w:bottom w:val="single" w:sz="4" w:space="0" w:color="000000"/>
              <w:right w:val="single" w:sz="4" w:space="0" w:color="000000"/>
            </w:tcBorders>
            <w:vAlign w:val="center"/>
          </w:tcPr>
          <w:p w14:paraId="3A97C98B" w14:textId="77777777" w:rsidR="00000000" w:rsidRDefault="00000000">
            <w:pPr>
              <w:spacing w:line="360" w:lineRule="auto"/>
              <w:jc w:val="center"/>
            </w:pPr>
            <w:r>
              <w:rPr>
                <w:rFonts w:ascii="宋体" w:hAnsi="宋体" w:cs="宋体" w:hint="eastAsia"/>
              </w:rPr>
              <w:t>N</w:t>
            </w:r>
          </w:p>
        </w:tc>
        <w:tc>
          <w:tcPr>
            <w:tcW w:w="576" w:type="dxa"/>
            <w:tcBorders>
              <w:top w:val="single" w:sz="4" w:space="0" w:color="000000"/>
              <w:left w:val="single" w:sz="4" w:space="0" w:color="000000"/>
              <w:bottom w:val="single" w:sz="4" w:space="0" w:color="000000"/>
              <w:right w:val="single" w:sz="4" w:space="0" w:color="000000"/>
            </w:tcBorders>
            <w:vAlign w:val="center"/>
          </w:tcPr>
          <w:p w14:paraId="6C1BAD44" w14:textId="77777777" w:rsidR="00000000" w:rsidRDefault="00000000">
            <w:pPr>
              <w:spacing w:line="360" w:lineRule="auto"/>
              <w:jc w:val="center"/>
            </w:pPr>
            <w:r>
              <w:rPr>
                <w:rFonts w:ascii="宋体" w:hAnsi="宋体" w:cs="宋体" w:hint="eastAsia"/>
              </w:rPr>
              <w:t>J</w:t>
            </w:r>
          </w:p>
        </w:tc>
        <w:tc>
          <w:tcPr>
            <w:tcW w:w="936" w:type="dxa"/>
            <w:tcBorders>
              <w:top w:val="single" w:sz="4" w:space="0" w:color="000000"/>
              <w:left w:val="single" w:sz="4" w:space="0" w:color="000000"/>
              <w:bottom w:val="single" w:sz="4" w:space="0" w:color="000000"/>
              <w:right w:val="single" w:sz="4" w:space="0" w:color="000000"/>
            </w:tcBorders>
            <w:vAlign w:val="center"/>
          </w:tcPr>
          <w:p w14:paraId="7CD2FD64" w14:textId="77777777" w:rsidR="00000000" w:rsidRDefault="00000000">
            <w:pPr>
              <w:spacing w:line="360" w:lineRule="auto"/>
              <w:jc w:val="center"/>
            </w:pPr>
            <w:r>
              <w:rPr>
                <w:rFonts w:ascii="宋体" w:hAnsi="宋体" w:cs="宋体" w:hint="eastAsia"/>
              </w:rPr>
              <w:t>D</w:t>
            </w:r>
          </w:p>
        </w:tc>
        <w:tc>
          <w:tcPr>
            <w:tcW w:w="576" w:type="dxa"/>
            <w:tcBorders>
              <w:top w:val="single" w:sz="4" w:space="0" w:color="000000"/>
              <w:left w:val="single" w:sz="4" w:space="0" w:color="000000"/>
              <w:bottom w:val="single" w:sz="4" w:space="0" w:color="000000"/>
              <w:right w:val="single" w:sz="4" w:space="0" w:color="000000"/>
            </w:tcBorders>
            <w:vAlign w:val="center"/>
          </w:tcPr>
          <w:p w14:paraId="454FD08D" w14:textId="77777777" w:rsidR="00000000" w:rsidRDefault="00000000">
            <w:pPr>
              <w:spacing w:line="360" w:lineRule="auto"/>
              <w:jc w:val="center"/>
            </w:pPr>
            <w:r>
              <w:rPr>
                <w:rFonts w:ascii="宋体" w:hAnsi="宋体" w:cs="宋体" w:hint="eastAsia"/>
              </w:rPr>
              <w:t>R</w:t>
            </w:r>
          </w:p>
        </w:tc>
        <w:tc>
          <w:tcPr>
            <w:tcW w:w="576" w:type="dxa"/>
            <w:tcBorders>
              <w:top w:val="single" w:sz="4" w:space="0" w:color="000000"/>
              <w:left w:val="single" w:sz="4" w:space="0" w:color="000000"/>
              <w:bottom w:val="single" w:sz="4" w:space="0" w:color="000000"/>
              <w:right w:val="single" w:sz="4" w:space="0" w:color="000000"/>
            </w:tcBorders>
            <w:vAlign w:val="center"/>
          </w:tcPr>
          <w:p w14:paraId="2200885E" w14:textId="77777777" w:rsidR="00000000" w:rsidRDefault="00000000">
            <w:pPr>
              <w:spacing w:line="360" w:lineRule="auto"/>
              <w:jc w:val="center"/>
            </w:pPr>
            <w:r>
              <w:rPr>
                <w:rFonts w:ascii="宋体" w:hAnsi="宋体" w:cs="宋体" w:hint="eastAsia"/>
              </w:rPr>
              <w:t>S</w:t>
            </w:r>
          </w:p>
        </w:tc>
        <w:tc>
          <w:tcPr>
            <w:tcW w:w="576" w:type="dxa"/>
            <w:tcBorders>
              <w:top w:val="single" w:sz="4" w:space="0" w:color="000000"/>
              <w:left w:val="single" w:sz="4" w:space="0" w:color="000000"/>
              <w:bottom w:val="single" w:sz="4" w:space="0" w:color="000000"/>
              <w:right w:val="single" w:sz="4" w:space="0" w:color="000000"/>
            </w:tcBorders>
            <w:vAlign w:val="center"/>
          </w:tcPr>
          <w:p w14:paraId="097C3B25" w14:textId="77777777" w:rsidR="00000000" w:rsidRDefault="00000000">
            <w:pPr>
              <w:spacing w:line="360" w:lineRule="auto"/>
              <w:jc w:val="center"/>
            </w:pPr>
            <w:r>
              <w:rPr>
                <w:rFonts w:ascii="宋体" w:hAnsi="宋体" w:cs="宋体" w:hint="eastAsia"/>
              </w:rPr>
              <w:t>P</w:t>
            </w:r>
          </w:p>
        </w:tc>
        <w:tc>
          <w:tcPr>
            <w:tcW w:w="756" w:type="dxa"/>
            <w:tcBorders>
              <w:top w:val="single" w:sz="4" w:space="0" w:color="000000"/>
              <w:left w:val="single" w:sz="4" w:space="0" w:color="000000"/>
              <w:bottom w:val="single" w:sz="4" w:space="0" w:color="000000"/>
              <w:right w:val="single" w:sz="4" w:space="0" w:color="000000"/>
            </w:tcBorders>
            <w:vAlign w:val="center"/>
          </w:tcPr>
          <w:p w14:paraId="7DF5A85E" w14:textId="77777777" w:rsidR="00000000" w:rsidRDefault="00000000">
            <w:pPr>
              <w:spacing w:line="360" w:lineRule="auto"/>
              <w:jc w:val="center"/>
            </w:pPr>
            <w:r>
              <w:rPr>
                <w:rFonts w:ascii="宋体" w:hAnsi="宋体" w:cs="宋体" w:hint="eastAsia"/>
              </w:rPr>
              <w:t>DB</w:t>
            </w:r>
          </w:p>
        </w:tc>
        <w:tc>
          <w:tcPr>
            <w:tcW w:w="1116" w:type="dxa"/>
            <w:tcBorders>
              <w:top w:val="single" w:sz="4" w:space="0" w:color="000000"/>
              <w:left w:val="single" w:sz="4" w:space="0" w:color="000000"/>
              <w:bottom w:val="single" w:sz="4" w:space="0" w:color="000000"/>
              <w:right w:val="single" w:sz="4" w:space="0" w:color="000000"/>
            </w:tcBorders>
            <w:vAlign w:val="center"/>
          </w:tcPr>
          <w:p w14:paraId="54492B9D" w14:textId="77777777" w:rsidR="00000000" w:rsidRDefault="00000000">
            <w:pPr>
              <w:spacing w:line="360" w:lineRule="auto"/>
              <w:jc w:val="center"/>
            </w:pPr>
            <w:r>
              <w:rPr>
                <w:rFonts w:ascii="宋体" w:hAnsi="宋体" w:cs="宋体" w:hint="eastAsia"/>
              </w:rPr>
              <w:t>CP</w:t>
            </w:r>
          </w:p>
        </w:tc>
        <w:tc>
          <w:tcPr>
            <w:tcW w:w="936" w:type="dxa"/>
            <w:tcBorders>
              <w:top w:val="single" w:sz="4" w:space="0" w:color="000000"/>
              <w:left w:val="single" w:sz="4" w:space="0" w:color="000000"/>
              <w:bottom w:val="single" w:sz="4" w:space="0" w:color="000000"/>
              <w:right w:val="single" w:sz="4" w:space="0" w:color="000000"/>
            </w:tcBorders>
            <w:vAlign w:val="center"/>
          </w:tcPr>
          <w:p w14:paraId="161AFD7B" w14:textId="77777777" w:rsidR="00000000" w:rsidRDefault="00000000">
            <w:pPr>
              <w:spacing w:line="360" w:lineRule="auto"/>
              <w:jc w:val="center"/>
            </w:pPr>
            <w:r>
              <w:rPr>
                <w:rFonts w:ascii="宋体" w:hAnsi="宋体" w:cs="宋体" w:hint="eastAsia"/>
              </w:rPr>
              <w:t>EB</w:t>
            </w:r>
          </w:p>
        </w:tc>
      </w:tr>
    </w:tbl>
    <w:p w14:paraId="1F429740" w14:textId="77777777" w:rsidR="00000000" w:rsidRDefault="00000000">
      <w:pPr>
        <w:pStyle w:val="ae"/>
        <w:spacing w:before="0" w:line="360" w:lineRule="auto"/>
        <w:ind w:firstLine="0"/>
        <w:jc w:val="center"/>
        <w:rPr>
          <w:b/>
          <w:color w:val="000000"/>
          <w:sz w:val="28"/>
          <w:szCs w:val="28"/>
        </w:rPr>
      </w:pPr>
      <w:r>
        <w:rPr>
          <w:rFonts w:hint="eastAsia"/>
          <w:sz w:val="28"/>
          <w:szCs w:val="28"/>
        </w:rPr>
        <w:t>英文标题、作者、单位、摘要、关键词参考下面模式</w:t>
      </w:r>
    </w:p>
    <w:p w14:paraId="58B1347C" w14:textId="77777777" w:rsidR="00000000" w:rsidRDefault="00000000">
      <w:pPr>
        <w:spacing w:before="156" w:after="156" w:line="360" w:lineRule="auto"/>
        <w:ind w:left="1113" w:hanging="1113"/>
        <w:jc w:val="center"/>
        <w:rPr>
          <w:color w:val="000000"/>
          <w:sz w:val="21"/>
          <w:szCs w:val="21"/>
        </w:rPr>
      </w:pPr>
      <w:r>
        <w:rPr>
          <w:b/>
          <w:color w:val="000000"/>
          <w:sz w:val="28"/>
          <w:szCs w:val="28"/>
        </w:rPr>
        <w:t>Trends of development of analytical technique for protein</w:t>
      </w:r>
      <w:r>
        <w:rPr>
          <w:b/>
          <w:color w:val="0000CC"/>
          <w:sz w:val="28"/>
          <w:szCs w:val="28"/>
        </w:rPr>
        <w:t>(</w:t>
      </w:r>
      <w:r>
        <w:rPr>
          <w:rFonts w:cs="宋体"/>
          <w:b/>
          <w:color w:val="0000CC"/>
          <w:sz w:val="28"/>
          <w:szCs w:val="28"/>
        </w:rPr>
        <w:t>四号</w:t>
      </w:r>
      <w:r>
        <w:rPr>
          <w:b/>
          <w:color w:val="0000CC"/>
          <w:sz w:val="28"/>
          <w:szCs w:val="28"/>
        </w:rPr>
        <w:t>Times New Roman</w:t>
      </w:r>
      <w:r>
        <w:rPr>
          <w:rFonts w:cs="宋体"/>
          <w:b/>
          <w:color w:val="0000CC"/>
          <w:sz w:val="28"/>
          <w:szCs w:val="28"/>
        </w:rPr>
        <w:t>体，加粗</w:t>
      </w:r>
      <w:r>
        <w:rPr>
          <w:b/>
          <w:color w:val="0000CC"/>
          <w:sz w:val="28"/>
          <w:szCs w:val="28"/>
        </w:rPr>
        <w:t>)</w:t>
      </w:r>
    </w:p>
    <w:p w14:paraId="213768C4" w14:textId="77777777" w:rsidR="00000000" w:rsidRDefault="00000000">
      <w:pPr>
        <w:spacing w:line="360" w:lineRule="auto"/>
        <w:jc w:val="center"/>
        <w:rPr>
          <w:color w:val="000000"/>
          <w:szCs w:val="18"/>
        </w:rPr>
      </w:pPr>
      <w:r>
        <w:rPr>
          <w:color w:val="000000"/>
          <w:sz w:val="21"/>
          <w:szCs w:val="21"/>
        </w:rPr>
        <w:t>WEI Qin</w:t>
      </w:r>
      <w:r>
        <w:rPr>
          <w:color w:val="000000"/>
          <w:sz w:val="21"/>
          <w:szCs w:val="21"/>
          <w:vertAlign w:val="superscript"/>
        </w:rPr>
        <w:t>1,2</w:t>
      </w:r>
      <w:r>
        <w:rPr>
          <w:rFonts w:hint="eastAsia"/>
          <w:color w:val="000000"/>
          <w:sz w:val="21"/>
          <w:szCs w:val="21"/>
        </w:rPr>
        <w:t xml:space="preserve">, </w:t>
      </w:r>
      <w:r>
        <w:rPr>
          <w:color w:val="000000"/>
          <w:sz w:val="21"/>
          <w:szCs w:val="21"/>
        </w:rPr>
        <w:t>WU Dan</w:t>
      </w:r>
      <w:r>
        <w:rPr>
          <w:color w:val="000000"/>
          <w:sz w:val="21"/>
          <w:szCs w:val="21"/>
          <w:vertAlign w:val="superscript"/>
        </w:rPr>
        <w:t>2</w:t>
      </w:r>
      <w:r>
        <w:rPr>
          <w:rFonts w:hint="eastAsia"/>
          <w:color w:val="000000"/>
          <w:sz w:val="21"/>
          <w:szCs w:val="21"/>
        </w:rPr>
        <w:t xml:space="preserve">, </w:t>
      </w:r>
      <w:r>
        <w:rPr>
          <w:color w:val="000000"/>
          <w:sz w:val="21"/>
          <w:szCs w:val="21"/>
        </w:rPr>
        <w:t>ZHANG Xu-zhen</w:t>
      </w:r>
      <w:r>
        <w:rPr>
          <w:color w:val="000000"/>
          <w:sz w:val="21"/>
          <w:szCs w:val="21"/>
          <w:vertAlign w:val="superscript"/>
        </w:rPr>
        <w:t>2</w:t>
      </w:r>
      <w:r>
        <w:rPr>
          <w:rFonts w:hint="eastAsia"/>
          <w:color w:val="000000"/>
          <w:sz w:val="21"/>
          <w:szCs w:val="21"/>
        </w:rPr>
        <w:t xml:space="preserve">, </w:t>
      </w:r>
      <w:r>
        <w:rPr>
          <w:color w:val="000000"/>
          <w:sz w:val="21"/>
          <w:szCs w:val="21"/>
        </w:rPr>
        <w:t>LI Chao</w:t>
      </w:r>
      <w:r>
        <w:rPr>
          <w:color w:val="000000"/>
          <w:sz w:val="21"/>
          <w:szCs w:val="21"/>
          <w:vertAlign w:val="superscript"/>
        </w:rPr>
        <w:t>2</w:t>
      </w:r>
      <w:r>
        <w:rPr>
          <w:rFonts w:hint="eastAsia"/>
          <w:color w:val="000000"/>
          <w:sz w:val="21"/>
          <w:szCs w:val="21"/>
        </w:rPr>
        <w:t xml:space="preserve">, </w:t>
      </w:r>
      <w:r>
        <w:rPr>
          <w:color w:val="000000"/>
          <w:sz w:val="21"/>
          <w:szCs w:val="21"/>
        </w:rPr>
        <w:t>WANG Ke-liang</w:t>
      </w:r>
      <w:r>
        <w:rPr>
          <w:rFonts w:ascii="宋体" w:hAnsi="宋体" w:cs="宋体"/>
          <w:color w:val="0000CC"/>
          <w:sz w:val="21"/>
          <w:szCs w:val="21"/>
        </w:rPr>
        <w:t>(</w:t>
      </w:r>
      <w:r>
        <w:rPr>
          <w:rFonts w:ascii="宋体" w:hAnsi="宋体" w:cs="宋体" w:hint="eastAsia"/>
          <w:color w:val="0000CC"/>
          <w:sz w:val="21"/>
          <w:szCs w:val="21"/>
        </w:rPr>
        <w:t>五</w:t>
      </w:r>
      <w:r>
        <w:rPr>
          <w:rFonts w:ascii="宋体" w:hAnsi="宋体" w:cs="宋体"/>
          <w:color w:val="0000CC"/>
          <w:sz w:val="21"/>
          <w:szCs w:val="21"/>
        </w:rPr>
        <w:t>号Times New Roman体)</w:t>
      </w:r>
    </w:p>
    <w:p w14:paraId="65BAFA5F" w14:textId="77777777" w:rsidR="00000000" w:rsidRDefault="00000000">
      <w:pPr>
        <w:spacing w:line="360" w:lineRule="auto"/>
        <w:jc w:val="left"/>
        <w:rPr>
          <w:b/>
          <w:color w:val="000000"/>
          <w:szCs w:val="18"/>
        </w:rPr>
      </w:pPr>
      <w:r>
        <w:rPr>
          <w:color w:val="000000"/>
          <w:szCs w:val="18"/>
        </w:rPr>
        <w:t>(</w:t>
      </w:r>
      <w:r>
        <w:rPr>
          <w:color w:val="000000"/>
          <w:spacing w:val="-2"/>
          <w:szCs w:val="18"/>
        </w:rPr>
        <w:t>1</w:t>
      </w:r>
      <w:r>
        <w:rPr>
          <w:rFonts w:hint="eastAsia"/>
          <w:color w:val="000000"/>
          <w:spacing w:val="-2"/>
          <w:szCs w:val="18"/>
        </w:rPr>
        <w:t xml:space="preserve">. </w:t>
      </w:r>
      <w:r>
        <w:rPr>
          <w:color w:val="000000"/>
          <w:szCs w:val="18"/>
        </w:rPr>
        <w:t>Lanzhou Institute of Chemical Physics, Chinese Academy of  Sciences, Lanzhou 730000</w:t>
      </w:r>
      <w:r>
        <w:rPr>
          <w:rFonts w:hint="eastAsia"/>
          <w:color w:val="000000"/>
          <w:szCs w:val="18"/>
        </w:rPr>
        <w:t xml:space="preserve">, </w:t>
      </w:r>
      <w:r>
        <w:rPr>
          <w:color w:val="000000"/>
          <w:szCs w:val="18"/>
        </w:rPr>
        <w:t>P.R.China</w:t>
      </w:r>
      <w:r>
        <w:rPr>
          <w:rFonts w:hint="eastAsia"/>
          <w:color w:val="000000"/>
          <w:spacing w:val="-2"/>
          <w:szCs w:val="18"/>
        </w:rPr>
        <w:t xml:space="preserve">; </w:t>
      </w:r>
      <w:r>
        <w:rPr>
          <w:color w:val="000000"/>
          <w:szCs w:val="18"/>
        </w:rPr>
        <w:t>2</w:t>
      </w:r>
      <w:r>
        <w:rPr>
          <w:rFonts w:hint="eastAsia"/>
          <w:color w:val="000000"/>
          <w:kern w:val="0"/>
          <w:szCs w:val="18"/>
        </w:rPr>
        <w:t xml:space="preserve">. </w:t>
      </w:r>
      <w:r>
        <w:rPr>
          <w:color w:val="000000"/>
          <w:kern w:val="0"/>
          <w:szCs w:val="18"/>
        </w:rPr>
        <w:t>School of Chemistry and Chemical Engineering, Chongqing University, Chongqing 400030</w:t>
      </w:r>
      <w:r>
        <w:rPr>
          <w:rFonts w:hint="eastAsia"/>
          <w:color w:val="000000"/>
          <w:szCs w:val="18"/>
        </w:rPr>
        <w:t xml:space="preserve">, </w:t>
      </w:r>
      <w:r>
        <w:rPr>
          <w:color w:val="000000"/>
          <w:szCs w:val="18"/>
        </w:rPr>
        <w:t>P.R.China)</w:t>
      </w:r>
      <w:r>
        <w:rPr>
          <w:rFonts w:ascii="宋体" w:hAnsi="宋体" w:cs="宋体"/>
          <w:color w:val="0000CC"/>
          <w:szCs w:val="18"/>
        </w:rPr>
        <w:t>(</w:t>
      </w:r>
      <w:r>
        <w:rPr>
          <w:rFonts w:ascii="宋体" w:hAnsi="宋体" w:cs="宋体" w:hint="eastAsia"/>
          <w:color w:val="0000CC"/>
          <w:szCs w:val="18"/>
        </w:rPr>
        <w:t>小五</w:t>
      </w:r>
      <w:r>
        <w:rPr>
          <w:rFonts w:ascii="宋体" w:hAnsi="宋体" w:cs="宋体"/>
          <w:color w:val="0000CC"/>
          <w:szCs w:val="18"/>
        </w:rPr>
        <w:t>号Times New Roman体)</w:t>
      </w:r>
    </w:p>
    <w:p w14:paraId="5124002D" w14:textId="77777777" w:rsidR="00000000" w:rsidRDefault="00000000">
      <w:pPr>
        <w:spacing w:line="360" w:lineRule="auto"/>
        <w:rPr>
          <w:b/>
          <w:color w:val="000000"/>
          <w:szCs w:val="18"/>
        </w:rPr>
      </w:pPr>
      <w:r>
        <w:rPr>
          <w:b/>
          <w:color w:val="000000"/>
          <w:szCs w:val="18"/>
        </w:rPr>
        <w:t>Abstract:</w:t>
      </w:r>
      <w:r>
        <w:rPr>
          <w:rFonts w:ascii="宋体" w:hAnsi="宋体" w:cs="宋体"/>
          <w:color w:val="0000CC"/>
          <w:szCs w:val="18"/>
        </w:rPr>
        <w:t xml:space="preserve"> </w:t>
      </w:r>
      <w:r>
        <w:rPr>
          <w:rFonts w:ascii="宋体" w:hAnsi="宋体" w:cs="宋体"/>
          <w:b/>
          <w:color w:val="0000CC"/>
          <w:szCs w:val="18"/>
        </w:rPr>
        <w:t>(</w:t>
      </w:r>
      <w:r>
        <w:rPr>
          <w:rFonts w:ascii="宋体" w:hAnsi="宋体" w:cs="宋体" w:hint="eastAsia"/>
          <w:b/>
          <w:color w:val="0000CC"/>
          <w:szCs w:val="18"/>
        </w:rPr>
        <w:t>小五</w:t>
      </w:r>
      <w:r>
        <w:rPr>
          <w:rFonts w:ascii="宋体" w:hAnsi="宋体" w:cs="宋体"/>
          <w:b/>
          <w:color w:val="0000CC"/>
          <w:szCs w:val="18"/>
        </w:rPr>
        <w:t>号Times New Roman体</w:t>
      </w:r>
      <w:r>
        <w:rPr>
          <w:rFonts w:ascii="宋体" w:hAnsi="宋体" w:cs="宋体" w:hint="eastAsia"/>
          <w:b/>
          <w:color w:val="0000CC"/>
          <w:szCs w:val="18"/>
        </w:rPr>
        <w:t>，加粗</w:t>
      </w:r>
      <w:r>
        <w:rPr>
          <w:rFonts w:ascii="宋体" w:hAnsi="宋体" w:cs="宋体"/>
          <w:b/>
          <w:color w:val="0000CC"/>
          <w:szCs w:val="18"/>
        </w:rPr>
        <w:t>)</w:t>
      </w:r>
      <w:r>
        <w:rPr>
          <w:color w:val="000000"/>
          <w:szCs w:val="18"/>
        </w:rPr>
        <w:t>The study of quantitative protein is very important and valuable in biochemical and clinical test as well as food test. In this paper, a review on the quantitative analysis of protein is presented in details, pertaining especially to the determination of protein and their applications using spectrophotometer method, fluorescent method and resonance Raleigh scattering method. Moreover, many important reaction systems and their analytical characteristics are displayed in the tables in order to keep this paper for reference.</w:t>
      </w:r>
      <w:r>
        <w:rPr>
          <w:rFonts w:ascii="宋体" w:hAnsi="宋体" w:cs="宋体"/>
          <w:color w:val="0000CC"/>
          <w:szCs w:val="18"/>
        </w:rPr>
        <w:t xml:space="preserve"> (</w:t>
      </w:r>
      <w:r>
        <w:rPr>
          <w:rFonts w:ascii="宋体" w:hAnsi="宋体" w:cs="宋体" w:hint="eastAsia"/>
          <w:color w:val="0000CC"/>
          <w:szCs w:val="18"/>
        </w:rPr>
        <w:t>小五</w:t>
      </w:r>
      <w:r>
        <w:rPr>
          <w:rFonts w:ascii="宋体" w:hAnsi="宋体" w:cs="宋体"/>
          <w:color w:val="0000CC"/>
          <w:szCs w:val="18"/>
        </w:rPr>
        <w:t>号Times New Roman体)</w:t>
      </w:r>
    </w:p>
    <w:p w14:paraId="6D27AD3D" w14:textId="77777777" w:rsidR="00000000" w:rsidRDefault="00000000">
      <w:pPr>
        <w:spacing w:line="360" w:lineRule="auto"/>
        <w:rPr>
          <w:rFonts w:ascii="宋体" w:hAnsi="宋体" w:cs="宋体" w:hint="eastAsia"/>
          <w:color w:val="FF0000"/>
          <w:szCs w:val="18"/>
        </w:rPr>
      </w:pPr>
      <w:r>
        <w:rPr>
          <w:b/>
          <w:color w:val="000000"/>
          <w:szCs w:val="18"/>
        </w:rPr>
        <w:t>Key words:</w:t>
      </w:r>
      <w:r>
        <w:rPr>
          <w:rFonts w:ascii="宋体" w:hAnsi="宋体" w:cs="宋体"/>
          <w:b/>
          <w:color w:val="0000CC"/>
          <w:szCs w:val="18"/>
        </w:rPr>
        <w:t xml:space="preserve"> (</w:t>
      </w:r>
      <w:r>
        <w:rPr>
          <w:rFonts w:ascii="宋体" w:hAnsi="宋体" w:cs="宋体" w:hint="eastAsia"/>
          <w:b/>
          <w:color w:val="0000CC"/>
          <w:szCs w:val="18"/>
        </w:rPr>
        <w:t>小五</w:t>
      </w:r>
      <w:r>
        <w:rPr>
          <w:rFonts w:ascii="宋体" w:hAnsi="宋体" w:cs="宋体"/>
          <w:b/>
          <w:color w:val="0000CC"/>
          <w:szCs w:val="18"/>
        </w:rPr>
        <w:t>号Times New Roman体</w:t>
      </w:r>
      <w:r>
        <w:rPr>
          <w:rFonts w:ascii="宋体" w:hAnsi="宋体" w:cs="宋体" w:hint="eastAsia"/>
          <w:b/>
          <w:color w:val="0000CC"/>
          <w:szCs w:val="18"/>
        </w:rPr>
        <w:t>，加粗</w:t>
      </w:r>
      <w:r>
        <w:rPr>
          <w:rFonts w:ascii="宋体" w:hAnsi="宋体" w:cs="宋体"/>
          <w:b/>
          <w:color w:val="0000CC"/>
          <w:szCs w:val="18"/>
        </w:rPr>
        <w:t>)</w:t>
      </w:r>
      <w:r>
        <w:rPr>
          <w:color w:val="000000"/>
          <w:szCs w:val="18"/>
        </w:rPr>
        <w:t>protein</w:t>
      </w:r>
      <w:r>
        <w:rPr>
          <w:rFonts w:hint="eastAsia"/>
          <w:color w:val="000000"/>
          <w:szCs w:val="18"/>
        </w:rPr>
        <w:t xml:space="preserve">; </w:t>
      </w:r>
      <w:r>
        <w:rPr>
          <w:color w:val="000000"/>
          <w:szCs w:val="18"/>
        </w:rPr>
        <w:t>quantitative</w:t>
      </w:r>
      <w:r>
        <w:rPr>
          <w:b/>
          <w:color w:val="000000"/>
          <w:szCs w:val="18"/>
        </w:rPr>
        <w:t xml:space="preserve"> </w:t>
      </w:r>
      <w:r>
        <w:rPr>
          <w:color w:val="000000"/>
          <w:szCs w:val="18"/>
        </w:rPr>
        <w:t>determination</w:t>
      </w:r>
      <w:r>
        <w:rPr>
          <w:rFonts w:hint="eastAsia"/>
          <w:color w:val="000000"/>
          <w:szCs w:val="18"/>
        </w:rPr>
        <w:t xml:space="preserve">; </w:t>
      </w:r>
      <w:r>
        <w:rPr>
          <w:color w:val="000000"/>
          <w:szCs w:val="18"/>
        </w:rPr>
        <w:t>spectrophotometer method</w:t>
      </w:r>
      <w:r>
        <w:rPr>
          <w:rFonts w:hint="eastAsia"/>
          <w:color w:val="000000"/>
          <w:szCs w:val="18"/>
        </w:rPr>
        <w:t xml:space="preserve">; </w:t>
      </w:r>
      <w:r>
        <w:rPr>
          <w:color w:val="000000"/>
          <w:szCs w:val="18"/>
        </w:rPr>
        <w:t xml:space="preserve">fluorescent </w:t>
      </w:r>
      <w:r>
        <w:rPr>
          <w:color w:val="000000"/>
          <w:szCs w:val="18"/>
        </w:rPr>
        <w:lastRenderedPageBreak/>
        <w:t>method</w:t>
      </w:r>
      <w:r>
        <w:rPr>
          <w:rFonts w:ascii="宋体" w:hAnsi="宋体" w:cs="宋体"/>
          <w:color w:val="0000CC"/>
          <w:szCs w:val="18"/>
        </w:rPr>
        <w:t>(</w:t>
      </w:r>
      <w:r>
        <w:rPr>
          <w:rFonts w:ascii="宋体" w:hAnsi="宋体" w:cs="宋体" w:hint="eastAsia"/>
          <w:color w:val="0000CC"/>
          <w:szCs w:val="18"/>
        </w:rPr>
        <w:t>小五</w:t>
      </w:r>
      <w:r>
        <w:rPr>
          <w:rFonts w:ascii="宋体" w:hAnsi="宋体" w:cs="宋体"/>
          <w:color w:val="0000CC"/>
          <w:szCs w:val="18"/>
        </w:rPr>
        <w:t>号Times New Roman体)</w:t>
      </w:r>
    </w:p>
    <w:p w14:paraId="262DF6C5"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【说明：</w:t>
      </w:r>
      <w:r>
        <w:rPr>
          <w:rFonts w:ascii="宋体" w:hAnsi="宋体" w:cs="宋体"/>
          <w:color w:val="FF0000"/>
          <w:szCs w:val="18"/>
        </w:rPr>
        <w:t>英文摘要(100～150 words)须与中文摘要相对应，摘要应回答好以下4方面问题：1)</w:t>
      </w:r>
      <w:r>
        <w:rPr>
          <w:rFonts w:ascii="宋体" w:hAnsi="宋体" w:cs="宋体" w:hint="eastAsia"/>
          <w:color w:val="FF0000"/>
          <w:szCs w:val="18"/>
        </w:rPr>
        <w:t xml:space="preserve"> </w:t>
      </w:r>
      <w:r>
        <w:rPr>
          <w:rFonts w:ascii="宋体" w:hAnsi="宋体" w:cs="宋体"/>
          <w:bCs/>
          <w:color w:val="FF0000"/>
          <w:szCs w:val="18"/>
        </w:rPr>
        <w:t>What you want to do</w:t>
      </w:r>
      <w:r>
        <w:rPr>
          <w:rFonts w:ascii="宋体" w:hAnsi="宋体" w:cs="宋体"/>
          <w:color w:val="FF0000"/>
          <w:szCs w:val="18"/>
        </w:rPr>
        <w:t>(直接写出研究目的，可缺省)；2)</w:t>
      </w:r>
      <w:r>
        <w:rPr>
          <w:rFonts w:ascii="宋体" w:hAnsi="宋体" w:cs="宋体" w:hint="eastAsia"/>
          <w:color w:val="FF0000"/>
          <w:szCs w:val="18"/>
        </w:rPr>
        <w:t xml:space="preserve"> </w:t>
      </w:r>
      <w:r>
        <w:rPr>
          <w:rFonts w:ascii="宋体" w:hAnsi="宋体" w:cs="宋体"/>
          <w:bCs/>
          <w:color w:val="FF0000"/>
          <w:szCs w:val="18"/>
        </w:rPr>
        <w:t>How you did it</w:t>
      </w:r>
      <w:r>
        <w:rPr>
          <w:rFonts w:ascii="宋体" w:hAnsi="宋体" w:cs="宋体"/>
          <w:color w:val="FF0000"/>
          <w:szCs w:val="18"/>
        </w:rPr>
        <w:t>(详细陈述过程和方法)；3)</w:t>
      </w:r>
      <w:r>
        <w:rPr>
          <w:rFonts w:ascii="宋体" w:hAnsi="宋体" w:cs="宋体" w:hint="eastAsia"/>
          <w:color w:val="FF0000"/>
          <w:szCs w:val="18"/>
        </w:rPr>
        <w:t xml:space="preserve"> </w:t>
      </w:r>
      <w:r>
        <w:rPr>
          <w:rFonts w:ascii="宋体" w:hAnsi="宋体" w:cs="宋体"/>
          <w:bCs/>
          <w:color w:val="FF0000"/>
          <w:szCs w:val="18"/>
        </w:rPr>
        <w:t>What results did you get and what conclusions can you draw</w:t>
      </w:r>
      <w:r>
        <w:rPr>
          <w:rFonts w:ascii="宋体" w:hAnsi="宋体" w:cs="宋体"/>
          <w:color w:val="FF0000"/>
          <w:szCs w:val="18"/>
        </w:rPr>
        <w:t>(全面罗列结果和结论)；4)</w:t>
      </w:r>
      <w:r>
        <w:rPr>
          <w:rFonts w:ascii="宋体" w:hAnsi="宋体" w:cs="宋体" w:hint="eastAsia"/>
          <w:color w:val="FF0000"/>
          <w:szCs w:val="18"/>
        </w:rPr>
        <w:t xml:space="preserve"> </w:t>
      </w:r>
      <w:r>
        <w:rPr>
          <w:rFonts w:ascii="宋体" w:hAnsi="宋体" w:cs="宋体"/>
          <w:bCs/>
          <w:color w:val="FF0000"/>
          <w:szCs w:val="18"/>
        </w:rPr>
        <w:t>What is original in your paper</w:t>
      </w:r>
      <w:r>
        <w:rPr>
          <w:rFonts w:ascii="宋体" w:hAnsi="宋体" w:cs="宋体"/>
          <w:color w:val="FF0000"/>
          <w:szCs w:val="18"/>
        </w:rPr>
        <w:t>(通过2)和3)两方面内容展示文中创新之处)。</w:t>
      </w:r>
    </w:p>
    <w:p w14:paraId="4C60B5EA"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1) 首句不得简单重复题名中已有的信息；</w:t>
      </w:r>
    </w:p>
    <w:p w14:paraId="352F9D63"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2) 用过去时态叙述作者工作，用现在时态叙述作者结论；</w:t>
      </w:r>
    </w:p>
    <w:p w14:paraId="7EB5AE76"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3) 文摘中的缩写名称在第一次出现时要有全称；</w:t>
      </w:r>
    </w:p>
    <w:p w14:paraId="1AF2DA5B"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4) 文摘中尽量少用特殊字符；</w:t>
      </w:r>
    </w:p>
    <w:p w14:paraId="71AFA7B4"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5) 用重要的事实开头，尽可能避免用辅助从句开头，例如：</w:t>
      </w:r>
    </w:p>
    <w:p w14:paraId="7AC18BA3"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用Power consumption of telephone suitching systems was determined from data obtained experimentally.</w:t>
      </w:r>
    </w:p>
    <w:p w14:paraId="6E16F81A"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6) 避免使用动词的名词形式。例如：</w:t>
      </w:r>
    </w:p>
    <w:p w14:paraId="02390272"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正：“Thickness of plastic sheet was measured”；误：“measurement of thickness of plastic sheet was made”</w:t>
      </w:r>
    </w:p>
    <w:p w14:paraId="601F92C6"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7) 正确地使用冠词，既应避免多加冠词，也应避免蹩脚地省略冠词。例如：</w:t>
      </w:r>
    </w:p>
    <w:p w14:paraId="364E9B16"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正：“Pressure is a function of the temperature”；误：“The pressure is a function of the temperature”；</w:t>
      </w:r>
    </w:p>
    <w:p w14:paraId="00A06DB8"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8) 避免使用长的、连串的形容词、名词、或形容词加名词，来修饰名词。可使用介词短语，或用连字符连接名词词组中的名词，形成修饰单元。</w:t>
      </w:r>
    </w:p>
    <w:p w14:paraId="259DCD57"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9) 尽量用主动语态代替被动语态，如：A exceeds B比B is exceeded by A好。</w:t>
      </w:r>
    </w:p>
    <w:p w14:paraId="31DB3D80"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10) 构成句子时，动词应靠近主语。</w:t>
      </w:r>
    </w:p>
    <w:p w14:paraId="42D33400"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w:t>
      </w:r>
      <w:r>
        <w:rPr>
          <w:rFonts w:ascii="宋体" w:hAnsi="宋体" w:cs="宋体"/>
          <w:color w:val="FF0000"/>
          <w:szCs w:val="18"/>
        </w:rPr>
        <w:t>When the pigment was dissolved in dioxane, decolorization was irreversible, after 10 hr of UV irradiation.”</w:t>
      </w:r>
    </w:p>
    <w:p w14:paraId="3B7EB3B0"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11) 能用名词做定语不要用动名词做定语，例如：</w:t>
      </w:r>
    </w:p>
    <w:p w14:paraId="06C03444"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用measurement accuracy，不用measuring accuracy</w:t>
      </w:r>
    </w:p>
    <w:p w14:paraId="16A1D991"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12) 可直接用名词或名词短语做定语的情况下，要少用of句型，例如：</w:t>
      </w:r>
    </w:p>
    <w:p w14:paraId="5A244061"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用measurement accur不用accuracy of measurement</w:t>
      </w:r>
    </w:p>
    <w:p w14:paraId="3BC6A5A0"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13) 可用动词的情况尽量避免用动词的名词形式，例如：</w:t>
      </w:r>
    </w:p>
    <w:p w14:paraId="4ECCC38A" w14:textId="77777777" w:rsidR="00000000" w:rsidRDefault="00000000">
      <w:pPr>
        <w:spacing w:line="360" w:lineRule="auto"/>
        <w:ind w:firstLine="360"/>
        <w:rPr>
          <w:rFonts w:ascii="宋体" w:hAnsi="宋体" w:cs="宋体" w:hint="eastAsia"/>
          <w:color w:val="FF0000"/>
          <w:szCs w:val="18"/>
        </w:rPr>
      </w:pPr>
      <w:r>
        <w:rPr>
          <w:rFonts w:ascii="宋体" w:hAnsi="宋体" w:cs="宋体" w:hint="eastAsia"/>
          <w:color w:val="FF0000"/>
          <w:szCs w:val="18"/>
        </w:rPr>
        <w:t>用Thickness of plastic sheet was measured.；不用Measurement of thickness of plastic sheet was made.】</w:t>
      </w:r>
    </w:p>
    <w:p w14:paraId="20766BDD" w14:textId="77777777" w:rsidR="005149DD" w:rsidRDefault="005149DD">
      <w:pPr>
        <w:spacing w:line="360" w:lineRule="auto"/>
        <w:ind w:firstLine="360"/>
      </w:pPr>
    </w:p>
    <w:sectPr w:rsidR="005149DD">
      <w:type w:val="continuous"/>
      <w:pgSz w:w="11906" w:h="16838"/>
      <w:pgMar w:top="1134" w:right="1134" w:bottom="1134" w:left="1134" w:header="720"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961D" w14:textId="77777777" w:rsidR="005149DD" w:rsidRDefault="005149DD">
      <w:r>
        <w:separator/>
      </w:r>
    </w:p>
  </w:endnote>
  <w:endnote w:type="continuationSeparator" w:id="0">
    <w:p w14:paraId="0F6AEDEC" w14:textId="77777777" w:rsidR="005149DD" w:rsidRDefault="00514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7DD5" w14:textId="0CC9D909" w:rsidR="00000000" w:rsidRDefault="00CD6826">
    <w:pPr>
      <w:pStyle w:val="ac"/>
    </w:pPr>
    <w:r>
      <w:rPr>
        <w:noProof/>
      </w:rPr>
      <w:drawing>
        <wp:anchor distT="0" distB="0" distL="114300" distR="114300" simplePos="0" relativeHeight="251657728" behindDoc="1" locked="0" layoutInCell="0" allowOverlap="1" wp14:anchorId="6BACB6AA" wp14:editId="470458A7">
          <wp:simplePos x="0" y="0"/>
          <wp:positionH relativeFrom="page">
            <wp:posOffset>6360160</wp:posOffset>
          </wp:positionH>
          <wp:positionV relativeFrom="page">
            <wp:posOffset>10196830</wp:posOffset>
          </wp:positionV>
          <wp:extent cx="1009650" cy="304800"/>
          <wp:effectExtent l="0" t="0" r="0" b="0"/>
          <wp:wrapSquare wrapText="bothSides"/>
          <wp:docPr id="1" name="Shap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048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D04A"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FD018" w14:textId="77777777" w:rsidR="005149DD" w:rsidRDefault="005149DD">
      <w:r>
        <w:separator/>
      </w:r>
    </w:p>
  </w:footnote>
  <w:footnote w:type="continuationSeparator" w:id="0">
    <w:p w14:paraId="58250954" w14:textId="77777777" w:rsidR="005149DD" w:rsidRDefault="005149DD">
      <w:r>
        <w:continuationSeparator/>
      </w:r>
    </w:p>
  </w:footnote>
  <w:footnote w:id="1">
    <w:p w14:paraId="5BE88F44" w14:textId="77777777" w:rsidR="00000000" w:rsidRDefault="00000000">
      <w:pPr>
        <w:pStyle w:val="ad"/>
        <w:ind w:firstLine="360"/>
        <w:rPr>
          <w:rFonts w:eastAsia="黑体" w:hint="eastAsia"/>
        </w:rPr>
      </w:pPr>
      <w:r>
        <w:rPr>
          <w:rStyle w:val="FootnoteCharacters"/>
          <w:rFonts w:ascii="Symbol" w:hAnsi="Symbol"/>
        </w:rPr>
        <w:t></w:t>
      </w:r>
      <w:r>
        <w:rPr>
          <w:rFonts w:eastAsia="黑体" w:hint="eastAsia"/>
        </w:rPr>
        <w:t>收稿日期：</w:t>
      </w:r>
    </w:p>
    <w:p w14:paraId="03CD191F" w14:textId="77777777" w:rsidR="00000000" w:rsidRDefault="00000000">
      <w:pPr>
        <w:pStyle w:val="ad"/>
        <w:ind w:firstLine="360"/>
        <w:rPr>
          <w:rFonts w:eastAsia="黑体" w:hint="eastAsia"/>
        </w:rPr>
      </w:pPr>
      <w:r>
        <w:rPr>
          <w:rFonts w:eastAsia="黑体" w:hint="eastAsia"/>
        </w:rPr>
        <w:t>基金项目：</w:t>
      </w:r>
      <w:r>
        <w:rPr>
          <w:rFonts w:ascii="宋体" w:hAnsi="宋体" w:cs="宋体" w:hint="eastAsia"/>
          <w:color w:val="FF6600"/>
        </w:rPr>
        <w:t>省部级</w:t>
      </w:r>
      <w:r>
        <w:rPr>
          <w:rFonts w:ascii="宋体" w:hAnsi="宋体" w:cs="宋体" w:hint="eastAsia"/>
        </w:rPr>
        <w:t>以上基金资助项目(必须要有</w:t>
      </w:r>
      <w:r>
        <w:rPr>
          <w:rFonts w:ascii="宋体" w:hAnsi="宋体" w:cs="宋体" w:hint="eastAsia"/>
          <w:color w:val="FF6600"/>
        </w:rPr>
        <w:t>编号</w:t>
      </w:r>
      <w:r>
        <w:rPr>
          <w:rFonts w:ascii="宋体" w:hAnsi="宋体" w:cs="宋体" w:hint="eastAsia"/>
          <w:color w:val="000000"/>
        </w:rPr>
        <w:t>)</w:t>
      </w:r>
    </w:p>
    <w:p w14:paraId="6E495F93" w14:textId="77777777" w:rsidR="00000000" w:rsidRDefault="00000000">
      <w:pPr>
        <w:pStyle w:val="ad"/>
        <w:ind w:firstLine="360"/>
        <w:rPr>
          <w:rFonts w:ascii="宋体" w:hAnsi="宋体" w:cs="宋体" w:hint="eastAsia"/>
          <w:color w:val="FF6600"/>
        </w:rPr>
      </w:pPr>
      <w:r>
        <w:rPr>
          <w:rFonts w:eastAsia="黑体" w:hint="eastAsia"/>
        </w:rPr>
        <w:t>作者简介：</w:t>
      </w:r>
      <w:r>
        <w:rPr>
          <w:rFonts w:ascii="宋体" w:hAnsi="宋体" w:cs="宋体" w:hint="eastAsia"/>
        </w:rPr>
        <w:t>姓名(出生年-)，性别，职称，学位，主要研究方向，</w:t>
      </w:r>
      <w:r>
        <w:rPr>
          <w:rFonts w:ascii="宋体" w:hAnsi="宋体" w:cs="宋体" w:hint="eastAsia"/>
          <w:color w:val="FF6600"/>
        </w:rPr>
        <w:t>(Tel)；(E-mail)。</w:t>
      </w:r>
    </w:p>
    <w:p w14:paraId="0FE475C7" w14:textId="77777777" w:rsidR="00000000" w:rsidRDefault="00000000">
      <w:pPr>
        <w:pStyle w:val="ac"/>
        <w:ind w:firstLine="1260"/>
      </w:pPr>
      <w:r>
        <w:rPr>
          <w:rFonts w:ascii="宋体" w:hAnsi="宋体" w:cs="宋体" w:hint="eastAsia"/>
          <w:color w:val="FF6600"/>
        </w:rPr>
        <w:t>导师姓名(联系人)，性别，职称，硕(博)士生导师，(Tel)；(E-mail)。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3175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06"/>
    <w:rsid w:val="005149DD"/>
    <w:rsid w:val="00CD6826"/>
    <w:rsid w:val="00FC2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D155A27"/>
  <w15:chartTrackingRefBased/>
  <w15:docId w15:val="{76ADD37D-ABB4-4B3A-B8BA-8B350183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eastAsia="宋体"/>
      <w:kern w:val="2"/>
      <w:sz w:val="18"/>
      <w:szCs w:val="24"/>
    </w:rPr>
  </w:style>
  <w:style w:type="paragraph" w:styleId="1">
    <w:name w:val="heading 1"/>
    <w:basedOn w:val="a"/>
    <w:next w:val="a"/>
    <w:qFormat/>
    <w:pPr>
      <w:keepNext/>
      <w:keepLines/>
      <w:numPr>
        <w:numId w:val="1"/>
      </w:numPr>
      <w:spacing w:before="340" w:after="330" w:line="576" w:lineRule="auto"/>
      <w:outlineLvl w:val="0"/>
    </w:pPr>
    <w:rPr>
      <w:b/>
      <w:bCs/>
      <w:sz w:val="44"/>
      <w:szCs w:val="44"/>
    </w:rPr>
  </w:style>
  <w:style w:type="paragraph" w:styleId="2">
    <w:name w:val="heading 2"/>
    <w:basedOn w:val="a"/>
    <w:next w:val="10"/>
    <w:qFormat/>
    <w:pPr>
      <w:keepNext/>
      <w:keepLines/>
      <w:numPr>
        <w:ilvl w:val="1"/>
        <w:numId w:val="1"/>
      </w:numPr>
      <w:spacing w:before="260" w:after="120"/>
      <w:outlineLvl w:val="1"/>
    </w:pPr>
    <w:rPr>
      <w:rFonts w:ascii="黑体" w:eastAsia="黑体" w:hAnsi="黑体" w:cs="Arial"/>
      <w:b/>
      <w:sz w:val="21"/>
      <w:szCs w:val="20"/>
    </w:rPr>
  </w:style>
  <w:style w:type="paragraph" w:styleId="3">
    <w:name w:val="heading 3"/>
    <w:basedOn w:val="a"/>
    <w:next w:val="10"/>
    <w:qFormat/>
    <w:pPr>
      <w:keepNext/>
      <w:keepLines/>
      <w:numPr>
        <w:ilvl w:val="2"/>
        <w:numId w:val="1"/>
      </w:numPr>
      <w:outlineLvl w:val="2"/>
    </w:pPr>
    <w:rPr>
      <w:rFonts w:ascii="黑体" w:eastAsia="黑体" w:hAnsi="黑体"/>
      <w:b/>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宋体" w:hAnsi="宋体" w:cs="宋体" w:hint="eastAsia"/>
    </w:rPr>
  </w:style>
  <w:style w:type="character" w:customStyle="1" w:styleId="WW8Num2z0">
    <w:name w:val="WW8Num2z0"/>
    <w:rPr>
      <w:rFonts w:hint="default"/>
    </w:rPr>
  </w:style>
  <w:style w:type="character" w:customStyle="1" w:styleId="WW8Num3z0">
    <w:name w:val="WW8Num3z0"/>
    <w:rPr>
      <w:rFonts w:hint="eastAsia"/>
    </w:rPr>
  </w:style>
  <w:style w:type="character" w:customStyle="1" w:styleId="11">
    <w:name w:val="默认段落字体1"/>
  </w:style>
  <w:style w:type="character" w:styleId="a3">
    <w:name w:val="page number"/>
    <w:basedOn w:val="11"/>
  </w:style>
  <w:style w:type="character" w:styleId="a4">
    <w:name w:val="Hyperlink"/>
    <w:rPr>
      <w:color w:val="0000FF"/>
      <w:u w:val="single"/>
    </w:rPr>
  </w:style>
  <w:style w:type="character" w:styleId="a5">
    <w:name w:val="FollowedHyperlink"/>
    <w:rPr>
      <w:color w:val="800080"/>
      <w:u w:val="single"/>
    </w:rPr>
  </w:style>
  <w:style w:type="character" w:customStyle="1" w:styleId="12">
    <w:name w:val="批注引用1"/>
    <w:rPr>
      <w:sz w:val="21"/>
      <w:szCs w:val="21"/>
    </w:rPr>
  </w:style>
  <w:style w:type="character" w:customStyle="1" w:styleId="FootnoteCharacters">
    <w:name w:val="Footnote Characters"/>
    <w:rPr>
      <w:vertAlign w:val="superscript"/>
    </w:rPr>
  </w:style>
  <w:style w:type="character" w:customStyle="1" w:styleId="datatitle1">
    <w:name w:val="datatitle1"/>
    <w:rPr>
      <w:b/>
      <w:bCs/>
      <w:color w:val="10619F"/>
      <w:sz w:val="21"/>
      <w:szCs w:val="21"/>
    </w:rPr>
  </w:style>
  <w:style w:type="character" w:customStyle="1" w:styleId="Char">
    <w:name w:val="标题 Char"/>
    <w:rPr>
      <w:rFonts w:ascii="Cambria" w:hAnsi="Cambria" w:cs="Times New Roman"/>
      <w:b/>
      <w:bCs/>
      <w:kern w:val="2"/>
      <w:sz w:val="32"/>
      <w:szCs w:val="32"/>
    </w:rPr>
  </w:style>
  <w:style w:type="character" w:customStyle="1" w:styleId="1Char">
    <w:name w:val="标题 1 Char"/>
    <w:rPr>
      <w:b/>
      <w:bCs/>
      <w:kern w:val="2"/>
      <w:sz w:val="44"/>
      <w:szCs w:val="44"/>
    </w:rPr>
  </w:style>
  <w:style w:type="character" w:customStyle="1" w:styleId="Char0">
    <w:name w:val="副标题 Char"/>
    <w:rPr>
      <w:rFonts w:ascii="Cambria" w:hAnsi="Cambria" w:cs="Times New Roman"/>
      <w:b/>
      <w:bCs/>
      <w:kern w:val="2"/>
      <w:sz w:val="32"/>
      <w:szCs w:val="32"/>
    </w:rPr>
  </w:style>
  <w:style w:type="character" w:customStyle="1" w:styleId="Char1">
    <w:name w:val="文档结构图 Char"/>
    <w:rPr>
      <w:rFonts w:ascii="宋体" w:hAnsi="宋体"/>
      <w:kern w:val="2"/>
      <w:sz w:val="18"/>
      <w:szCs w:val="18"/>
    </w:rPr>
  </w:style>
  <w:style w:type="character" w:styleId="a6">
    <w:name w:val="footnote reference"/>
    <w:rPr>
      <w:vertAlign w:val="superscript"/>
    </w:rPr>
  </w:style>
  <w:style w:type="character" w:styleId="a7">
    <w:name w:val="endnote reference"/>
    <w:rPr>
      <w:vertAlign w:val="superscript"/>
    </w:rPr>
  </w:style>
  <w:style w:type="character" w:customStyle="1" w:styleId="EndnoteCharacters">
    <w:name w:val="Endnote Characters"/>
  </w:style>
  <w:style w:type="paragraph" w:customStyle="1" w:styleId="Heading">
    <w:name w:val="Heading"/>
    <w:basedOn w:val="a"/>
    <w:next w:val="a"/>
    <w:pPr>
      <w:spacing w:before="240" w:after="60"/>
      <w:jc w:val="center"/>
      <w:outlineLvl w:val="0"/>
    </w:pPr>
    <w:rPr>
      <w:rFonts w:ascii="Cambria" w:hAnsi="Cambria"/>
      <w:b/>
      <w:bCs/>
      <w:sz w:val="32"/>
      <w:szCs w:val="32"/>
    </w:rPr>
  </w:style>
  <w:style w:type="paragraph" w:styleId="a8">
    <w:name w:val="Body Text"/>
    <w:basedOn w:val="a"/>
    <w:pPr>
      <w:spacing w:after="140" w:line="276" w:lineRule="auto"/>
    </w:pPr>
  </w:style>
  <w:style w:type="paragraph" w:styleId="a9">
    <w:name w:val="List"/>
    <w:basedOn w:val="a8"/>
  </w:style>
  <w:style w:type="paragraph" w:styleId="aa">
    <w:name w:val="caption"/>
    <w:basedOn w:val="a"/>
    <w:qFormat/>
    <w:pPr>
      <w:suppressLineNumbers/>
      <w:spacing w:before="120" w:after="120"/>
    </w:pPr>
    <w:rPr>
      <w:i/>
      <w:iCs/>
      <w:sz w:val="24"/>
    </w:rPr>
  </w:style>
  <w:style w:type="paragraph" w:customStyle="1" w:styleId="Index">
    <w:name w:val="Index"/>
    <w:basedOn w:val="a"/>
    <w:pPr>
      <w:suppressLineNumbers/>
    </w:pPr>
  </w:style>
  <w:style w:type="paragraph" w:customStyle="1" w:styleId="HeaderandFooter">
    <w:name w:val="Header and Footer"/>
    <w:basedOn w:val="a"/>
    <w:pPr>
      <w:suppressLineNumbers/>
      <w:tabs>
        <w:tab w:val="center" w:pos="4819"/>
        <w:tab w:val="right" w:pos="9638"/>
      </w:tabs>
    </w:pPr>
  </w:style>
  <w:style w:type="paragraph" w:styleId="ab">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Cs w:val="18"/>
    </w:rPr>
  </w:style>
  <w:style w:type="paragraph" w:styleId="ac">
    <w:name w:val="footer"/>
    <w:basedOn w:val="a"/>
    <w:pPr>
      <w:tabs>
        <w:tab w:val="center" w:pos="4153"/>
        <w:tab w:val="right" w:pos="8306"/>
      </w:tabs>
      <w:snapToGrid w:val="0"/>
      <w:jc w:val="left"/>
    </w:pPr>
    <w:rPr>
      <w:szCs w:val="18"/>
    </w:rPr>
  </w:style>
  <w:style w:type="paragraph" w:styleId="ad">
    <w:name w:val="footnote text"/>
    <w:basedOn w:val="a"/>
    <w:pPr>
      <w:snapToGrid w:val="0"/>
      <w:jc w:val="left"/>
    </w:pPr>
    <w:rPr>
      <w:szCs w:val="18"/>
    </w:rPr>
  </w:style>
  <w:style w:type="paragraph" w:styleId="ae">
    <w:name w:val="Body Text Indent"/>
    <w:basedOn w:val="a"/>
    <w:pPr>
      <w:spacing w:before="50"/>
      <w:ind w:firstLine="404"/>
    </w:pPr>
    <w:rPr>
      <w:color w:val="FF6600"/>
    </w:rPr>
  </w:style>
  <w:style w:type="paragraph" w:customStyle="1" w:styleId="10">
    <w:name w:val="正文缩进1"/>
    <w:basedOn w:val="a"/>
    <w:pPr>
      <w:ind w:firstLine="420"/>
    </w:pPr>
    <w:rPr>
      <w:sz w:val="21"/>
      <w:szCs w:val="20"/>
    </w:rPr>
  </w:style>
  <w:style w:type="paragraph" w:customStyle="1" w:styleId="13">
    <w:name w:val="批注文字1"/>
    <w:basedOn w:val="a"/>
    <w:pPr>
      <w:jc w:val="left"/>
    </w:pPr>
  </w:style>
  <w:style w:type="paragraph" w:styleId="af">
    <w:name w:val="annotation subject"/>
    <w:basedOn w:val="13"/>
    <w:next w:val="13"/>
    <w:rPr>
      <w:b/>
      <w:bCs/>
    </w:rPr>
  </w:style>
  <w:style w:type="paragraph" w:styleId="af0">
    <w:name w:val="Balloon Text"/>
    <w:basedOn w:val="a"/>
    <w:rPr>
      <w:szCs w:val="18"/>
    </w:rPr>
  </w:style>
  <w:style w:type="paragraph" w:styleId="af1">
    <w:name w:val="Subtitle"/>
    <w:basedOn w:val="a"/>
    <w:next w:val="a"/>
    <w:qFormat/>
    <w:pPr>
      <w:spacing w:before="240" w:after="60" w:line="312" w:lineRule="auto"/>
      <w:jc w:val="center"/>
      <w:outlineLvl w:val="1"/>
    </w:pPr>
    <w:rPr>
      <w:rFonts w:ascii="Cambria" w:hAnsi="Cambria"/>
      <w:b/>
      <w:bCs/>
      <w:sz w:val="32"/>
      <w:szCs w:val="32"/>
    </w:rPr>
  </w:style>
  <w:style w:type="paragraph" w:customStyle="1" w:styleId="14">
    <w:name w:val="文档结构图1"/>
    <w:basedOn w:val="a"/>
    <w:rPr>
      <w:rFonts w:ascii="宋体" w:hAnsi="宋体"/>
      <w:szCs w:val="18"/>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book://ss10530940/!00001.pd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cp:lastModifiedBy>155TuT</cp:lastModifiedBy>
  <cp:revision>2</cp:revision>
  <cp:lastPrinted>2008-06-06T09:40:00Z</cp:lastPrinted>
  <dcterms:created xsi:type="dcterms:W3CDTF">2026-03-21T13:57:00Z</dcterms:created>
  <dcterms:modified xsi:type="dcterms:W3CDTF">2026-03-21T13:57:00Z</dcterms:modified>
</cp:coreProperties>
</file>