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5CFA" w14:textId="522AA09C" w:rsidR="00BC6EC9" w:rsidRDefault="000A1E99" w:rsidP="000A1E99">
      <w:pPr>
        <w:pStyle w:val="1"/>
      </w:pPr>
      <w:r>
        <w:t>Near-RT RIC Architecture</w:t>
      </w:r>
    </w:p>
    <w:p w14:paraId="458DF6EE" w14:textId="37A7DBDE" w:rsidR="000A1E99" w:rsidRDefault="000A1E99" w:rsidP="000A1E99">
      <w:pPr>
        <w:pStyle w:val="2"/>
      </w:pPr>
      <w:r>
        <w:rPr>
          <w:rFonts w:hint="eastAsia"/>
        </w:rPr>
        <w:t>平台要求</w:t>
      </w:r>
    </w:p>
    <w:p w14:paraId="3DAAB0EF" w14:textId="344A5FDC" w:rsidR="000A1E99" w:rsidRDefault="000A1E99" w:rsidP="000A1E99">
      <w:r>
        <w:rPr>
          <w:rFonts w:hint="eastAsia"/>
        </w:rPr>
        <w:t>支持ML</w:t>
      </w:r>
      <w:r>
        <w:t xml:space="preserve"> </w:t>
      </w:r>
      <w:r>
        <w:rPr>
          <w:rFonts w:hint="eastAsia"/>
        </w:rPr>
        <w:t>tool</w:t>
      </w:r>
    </w:p>
    <w:p w14:paraId="244C53DD" w14:textId="497D4307" w:rsidR="000A1E99" w:rsidRDefault="000457C6" w:rsidP="000A1E99">
      <w:r>
        <w:rPr>
          <w:rFonts w:hint="eastAsia"/>
        </w:rPr>
        <w:t>提供消息机制</w:t>
      </w:r>
    </w:p>
    <w:p w14:paraId="65814852" w14:textId="434DFF20" w:rsidR="000457C6" w:rsidRDefault="000457C6" w:rsidP="000A1E99">
      <w:r>
        <w:rPr>
          <w:rFonts w:hint="eastAsia"/>
        </w:rPr>
        <w:t>提供安全功能</w:t>
      </w:r>
    </w:p>
    <w:p w14:paraId="22414CE3" w14:textId="22F995F7" w:rsidR="000457C6" w:rsidRPr="000A1E99" w:rsidRDefault="000457C6" w:rsidP="000A1E99">
      <w:r>
        <w:rPr>
          <w:rFonts w:hint="eastAsia"/>
        </w:rPr>
        <w:t>等等</w:t>
      </w:r>
    </w:p>
    <w:p w14:paraId="486054E4" w14:textId="5BFADA01" w:rsidR="000A1E99" w:rsidRDefault="000A1E99" w:rsidP="000A1E99">
      <w:pPr>
        <w:pStyle w:val="2"/>
      </w:pPr>
      <w:proofErr w:type="spellStart"/>
      <w:r>
        <w:rPr>
          <w:rFonts w:hint="eastAsia"/>
        </w:rPr>
        <w:t>xApp</w:t>
      </w:r>
      <w:proofErr w:type="spellEnd"/>
      <w:r>
        <w:rPr>
          <w:rFonts w:hint="eastAsia"/>
        </w:rPr>
        <w:t>要求</w:t>
      </w:r>
    </w:p>
    <w:p w14:paraId="418A37D2" w14:textId="3CC3EFD1" w:rsidR="000457C6" w:rsidRDefault="003A130E" w:rsidP="000457C6">
      <w:r>
        <w:rPr>
          <w:rFonts w:hint="eastAsia"/>
        </w:rPr>
        <w:t>提升Near</w:t>
      </w:r>
      <w:r>
        <w:t>-</w:t>
      </w:r>
      <w:r>
        <w:rPr>
          <w:rFonts w:hint="eastAsia"/>
        </w:rPr>
        <w:t>RT</w:t>
      </w:r>
      <w:r>
        <w:t xml:space="preserve"> </w:t>
      </w:r>
      <w:r>
        <w:rPr>
          <w:rFonts w:hint="eastAsia"/>
        </w:rPr>
        <w:t>RIC的RRM性能</w:t>
      </w:r>
    </w:p>
    <w:p w14:paraId="43D3F7CC" w14:textId="29479CDF" w:rsidR="003A130E" w:rsidRDefault="003A130E" w:rsidP="000457C6">
      <w:proofErr w:type="spellStart"/>
      <w:r w:rsidRPr="003A130E">
        <w:t>xApp</w:t>
      </w:r>
      <w:proofErr w:type="spellEnd"/>
      <w:r w:rsidRPr="003A130E">
        <w:t xml:space="preserve">可以与零个、一个或多个E2SMs相关联。  </w:t>
      </w:r>
    </w:p>
    <w:p w14:paraId="3B59DF2B" w14:textId="6F5B55B4" w:rsidR="008768D3" w:rsidRPr="00A431EB" w:rsidRDefault="008768D3" w:rsidP="000457C6">
      <w:r>
        <w:rPr>
          <w:rFonts w:hint="eastAsia"/>
        </w:rPr>
        <w:t>等等</w:t>
      </w:r>
    </w:p>
    <w:p w14:paraId="3B0B9911" w14:textId="7BFDF908" w:rsidR="000A1E99" w:rsidRDefault="000A1E99" w:rsidP="00A431EB">
      <w:pPr>
        <w:pStyle w:val="2"/>
      </w:pPr>
      <w:r>
        <w:rPr>
          <w:rFonts w:hint="eastAsia"/>
        </w:rPr>
        <w:t>Near</w:t>
      </w:r>
      <w:r>
        <w:t>-</w:t>
      </w:r>
      <w:r>
        <w:rPr>
          <w:rFonts w:hint="eastAsia"/>
        </w:rPr>
        <w:t>RT</w:t>
      </w:r>
      <w:r>
        <w:t xml:space="preserve"> </w:t>
      </w:r>
      <w:r>
        <w:rPr>
          <w:rFonts w:hint="eastAsia"/>
        </w:rPr>
        <w:t>RIC</w:t>
      </w:r>
      <w:r>
        <w:t xml:space="preserve"> </w:t>
      </w:r>
      <w:r>
        <w:rPr>
          <w:rFonts w:hint="eastAsia"/>
        </w:rPr>
        <w:t>API要求</w:t>
      </w:r>
    </w:p>
    <w:p w14:paraId="594798AC" w14:textId="109CAA28" w:rsidR="000A1E99" w:rsidRDefault="002E337B" w:rsidP="000A1E99">
      <w:r>
        <w:t>N</w:t>
      </w:r>
      <w:r>
        <w:rPr>
          <w:rFonts w:hint="eastAsia"/>
        </w:rPr>
        <w:t>ear</w:t>
      </w:r>
      <w:r>
        <w:t xml:space="preserve"> </w:t>
      </w:r>
      <w:r>
        <w:rPr>
          <w:rFonts w:hint="eastAsia"/>
        </w:rPr>
        <w:t>RT</w:t>
      </w:r>
      <w:r w:rsidRPr="002E337B">
        <w:t xml:space="preserve"> RIC应提供能够托管第三方</w:t>
      </w:r>
      <w:proofErr w:type="spellStart"/>
      <w:r w:rsidRPr="002E337B">
        <w:t>xApps</w:t>
      </w:r>
      <w:proofErr w:type="spellEnd"/>
      <w:r w:rsidRPr="002E337B">
        <w:t>和近rt RIC平台供应商的</w:t>
      </w:r>
      <w:proofErr w:type="spellStart"/>
      <w:r w:rsidRPr="002E337B">
        <w:t>xApps</w:t>
      </w:r>
      <w:proofErr w:type="spellEnd"/>
      <w:r w:rsidRPr="002E337B">
        <w:t>的</w:t>
      </w:r>
      <w:proofErr w:type="spellStart"/>
      <w:r w:rsidRPr="002E337B">
        <w:t>api</w:t>
      </w:r>
      <w:proofErr w:type="spellEnd"/>
      <w:r w:rsidRPr="002E337B">
        <w:t>。</w:t>
      </w:r>
    </w:p>
    <w:p w14:paraId="6538779A" w14:textId="692EE91C" w:rsidR="00C03204" w:rsidRDefault="00C03204" w:rsidP="000A1E99">
      <w:r w:rsidRPr="00C03204">
        <w:rPr>
          <w:rFonts w:hint="eastAsia"/>
        </w:rPr>
        <w:t>近</w:t>
      </w:r>
      <w:r w:rsidRPr="00C03204">
        <w:t xml:space="preserve">rt RIC </w:t>
      </w:r>
      <w:proofErr w:type="spellStart"/>
      <w:r w:rsidRPr="00C03204">
        <w:t>api</w:t>
      </w:r>
      <w:proofErr w:type="spellEnd"/>
      <w:r w:rsidRPr="00C03204">
        <w:t xml:space="preserve">不应对近rt RIC的低延迟和高吞吐量操作产生不利影响。 具体来说，近rt RIC </w:t>
      </w:r>
      <w:proofErr w:type="spellStart"/>
      <w:r w:rsidRPr="00C03204">
        <w:t>api</w:t>
      </w:r>
      <w:proofErr w:type="spellEnd"/>
      <w:r w:rsidRPr="00C03204">
        <w:t>应该支持执行时间从10毫秒到1秒的近rt RIC控制循环</w:t>
      </w:r>
      <w:r w:rsidR="00F034F2">
        <w:rPr>
          <w:rFonts w:hint="eastAsia"/>
        </w:rPr>
        <w:t>。</w:t>
      </w:r>
    </w:p>
    <w:p w14:paraId="47B1D08E" w14:textId="0D94DE0A" w:rsidR="00D24540" w:rsidRDefault="00D24540" w:rsidP="000A1E99">
      <w:r>
        <w:rPr>
          <w:rFonts w:hint="eastAsia"/>
        </w:rPr>
        <w:t>等等</w:t>
      </w:r>
    </w:p>
    <w:p w14:paraId="29FD86F9" w14:textId="29107D2E" w:rsidR="00C02B11" w:rsidRDefault="00C02B11" w:rsidP="00C02B11">
      <w:pPr>
        <w:pStyle w:val="1"/>
      </w:pPr>
      <w:r>
        <w:rPr>
          <w:rFonts w:hint="eastAsia"/>
        </w:rPr>
        <w:t>Near</w:t>
      </w:r>
      <w:r>
        <w:t>-RT</w:t>
      </w:r>
      <w:r>
        <w:rPr>
          <w:rFonts w:hint="eastAsia"/>
        </w:rPr>
        <w:t xml:space="preserve"> </w:t>
      </w:r>
      <w:r>
        <w:t>RIC</w:t>
      </w:r>
      <w:r>
        <w:rPr>
          <w:rFonts w:hint="eastAsia"/>
        </w:rPr>
        <w:t xml:space="preserve"> 功能描述</w:t>
      </w:r>
    </w:p>
    <w:p w14:paraId="789F2573" w14:textId="22E927BB" w:rsidR="00C02B11" w:rsidRDefault="00C02B11" w:rsidP="00C02B11">
      <w:pPr>
        <w:pStyle w:val="2"/>
      </w:pPr>
      <w:r>
        <w:rPr>
          <w:rFonts w:hint="eastAsia"/>
        </w:rPr>
        <w:t>概述</w:t>
      </w:r>
    </w:p>
    <w:p w14:paraId="65A5FBEF" w14:textId="75583F9D" w:rsidR="00C02B11" w:rsidRDefault="00C02B11" w:rsidP="00C02B11">
      <w:r>
        <w:rPr>
          <w:rFonts w:hint="eastAsia"/>
        </w:rPr>
        <w:t>数据库——能够读写RAN/UE信息</w:t>
      </w:r>
    </w:p>
    <w:p w14:paraId="558D6FEE" w14:textId="2D9DA89A" w:rsidR="00C02B11" w:rsidRDefault="005F70EF" w:rsidP="00C02B11">
      <w:proofErr w:type="spellStart"/>
      <w:r>
        <w:rPr>
          <w:rFonts w:hint="eastAsia"/>
        </w:rPr>
        <w:t>xApp</w:t>
      </w:r>
      <w:proofErr w:type="spellEnd"/>
      <w:r>
        <w:t xml:space="preserve"> </w:t>
      </w:r>
      <w:r>
        <w:rPr>
          <w:rFonts w:hint="eastAsia"/>
        </w:rPr>
        <w:t>订阅管理，统一管理不同的</w:t>
      </w:r>
      <w:proofErr w:type="spellStart"/>
      <w:r>
        <w:rPr>
          <w:rFonts w:hint="eastAsia"/>
        </w:rPr>
        <w:t>xApp</w:t>
      </w:r>
      <w:proofErr w:type="spellEnd"/>
      <w:r>
        <w:rPr>
          <w:rFonts w:hint="eastAsia"/>
        </w:rPr>
        <w:t>并且提供不同的数据分配给</w:t>
      </w:r>
      <w:proofErr w:type="spellStart"/>
      <w:r>
        <w:rPr>
          <w:rFonts w:hint="eastAsia"/>
        </w:rPr>
        <w:t>xApps</w:t>
      </w:r>
      <w:proofErr w:type="spellEnd"/>
    </w:p>
    <w:p w14:paraId="1459EE5F" w14:textId="39A54873" w:rsidR="00E8551C" w:rsidRDefault="00E8551C" w:rsidP="00C02B11">
      <w:r>
        <w:rPr>
          <w:rFonts w:hint="eastAsia"/>
        </w:rPr>
        <w:t>冲突控制</w:t>
      </w:r>
    </w:p>
    <w:p w14:paraId="14D9494F" w14:textId="19858B91" w:rsidR="00E8551C" w:rsidRDefault="00E8551C" w:rsidP="00C02B11">
      <w:r>
        <w:rPr>
          <w:rFonts w:hint="eastAsia"/>
        </w:rPr>
        <w:t>消息机制</w:t>
      </w:r>
    </w:p>
    <w:p w14:paraId="3347FF0F" w14:textId="11C8FD7C" w:rsidR="00E8551C" w:rsidRDefault="00E8551C" w:rsidP="00C02B11">
      <w:pPr>
        <w:rPr>
          <w:rFonts w:hint="eastAsia"/>
        </w:rPr>
      </w:pPr>
      <w:r>
        <w:rPr>
          <w:rFonts w:hint="eastAsia"/>
        </w:rPr>
        <w:t>安全</w:t>
      </w:r>
    </w:p>
    <w:p w14:paraId="52FDB24A" w14:textId="764EAB7A" w:rsidR="001445A4" w:rsidRDefault="001445A4" w:rsidP="00C02B11">
      <w:r>
        <w:rPr>
          <w:rFonts w:hint="eastAsia"/>
        </w:rPr>
        <w:t>等</w:t>
      </w:r>
    </w:p>
    <w:p w14:paraId="43157130" w14:textId="31D0BE8E" w:rsidR="009E4208" w:rsidRDefault="009E4208" w:rsidP="009E4208">
      <w:pPr>
        <w:pStyle w:val="3"/>
      </w:pPr>
      <w:r>
        <w:rPr>
          <w:rFonts w:hint="eastAsia"/>
        </w:rPr>
        <w:lastRenderedPageBreak/>
        <w:t>数据库</w:t>
      </w:r>
    </w:p>
    <w:p w14:paraId="302B10CC" w14:textId="53A471F7" w:rsidR="009E4208" w:rsidRDefault="009E4208" w:rsidP="004B5B48">
      <w:pPr>
        <w:pStyle w:val="3"/>
      </w:pPr>
      <w:proofErr w:type="spellStart"/>
      <w:r>
        <w:rPr>
          <w:rFonts w:hint="eastAsia"/>
        </w:rPr>
        <w:t>xApp</w:t>
      </w:r>
      <w:proofErr w:type="spellEnd"/>
      <w:r>
        <w:rPr>
          <w:rFonts w:hint="eastAsia"/>
        </w:rPr>
        <w:t>订阅管理</w:t>
      </w:r>
    </w:p>
    <w:p w14:paraId="66B501A5" w14:textId="4631EEF5" w:rsidR="004B5B48" w:rsidRDefault="004B5B48" w:rsidP="004B5B48">
      <w:pPr>
        <w:pStyle w:val="3"/>
      </w:pPr>
      <w:r>
        <w:rPr>
          <w:rFonts w:hint="eastAsia"/>
        </w:rPr>
        <w:t>冲突管理</w:t>
      </w:r>
    </w:p>
    <w:p w14:paraId="04A8FD08" w14:textId="5E6E8481" w:rsidR="004B5B48" w:rsidRDefault="004B5B48" w:rsidP="004B5B48">
      <w:r>
        <w:rPr>
          <w:rFonts w:hint="eastAsia"/>
        </w:rPr>
        <w:t>直接冲突、间接冲突等，以及相关解决办法</w:t>
      </w:r>
    </w:p>
    <w:p w14:paraId="50DE2ACB" w14:textId="588E1D47" w:rsidR="004B5B48" w:rsidRDefault="004B5B48" w:rsidP="004B5B48">
      <w:pPr>
        <w:pStyle w:val="3"/>
      </w:pPr>
      <w:r>
        <w:rPr>
          <w:rFonts w:hint="eastAsia"/>
        </w:rPr>
        <w:t>消息机制</w:t>
      </w:r>
    </w:p>
    <w:p w14:paraId="5F060DD3" w14:textId="15F2B3D3" w:rsidR="004B5B48" w:rsidRDefault="004B5B48" w:rsidP="004B5B48">
      <w:pPr>
        <w:pStyle w:val="3"/>
      </w:pPr>
      <w:r>
        <w:rPr>
          <w:rFonts w:hint="eastAsia"/>
        </w:rPr>
        <w:t>安全</w:t>
      </w:r>
    </w:p>
    <w:p w14:paraId="1AE96DD0" w14:textId="2AB8EC5D" w:rsidR="004B5B48" w:rsidRDefault="0031052B" w:rsidP="0031052B">
      <w:pPr>
        <w:pStyle w:val="3"/>
      </w:pPr>
      <w:r>
        <w:rPr>
          <w:rFonts w:hint="eastAsia"/>
        </w:rPr>
        <w:t>服务管理</w:t>
      </w:r>
    </w:p>
    <w:p w14:paraId="13507A2A" w14:textId="63F89179" w:rsidR="0031052B" w:rsidRDefault="0031052B" w:rsidP="0031052B">
      <w:pPr>
        <w:pStyle w:val="4"/>
      </w:pPr>
      <w:proofErr w:type="spellStart"/>
      <w:r>
        <w:rPr>
          <w:rFonts w:hint="eastAsia"/>
        </w:rPr>
        <w:t>xApp</w:t>
      </w:r>
      <w:proofErr w:type="spellEnd"/>
      <w:r>
        <w:rPr>
          <w:rFonts w:hint="eastAsia"/>
        </w:rPr>
        <w:t>生命周期管理</w:t>
      </w:r>
    </w:p>
    <w:p w14:paraId="51F1B0AA" w14:textId="24716CB6" w:rsidR="00754CBC" w:rsidRDefault="00754CBC" w:rsidP="00754CBC">
      <w:r>
        <w:rPr>
          <w:rFonts w:hint="eastAsia"/>
        </w:rPr>
        <w:t>引导流程</w:t>
      </w:r>
    </w:p>
    <w:p w14:paraId="2E6442DB" w14:textId="3C18EBA5" w:rsidR="00754CBC" w:rsidRDefault="00754CBC" w:rsidP="00754CBC">
      <w:r>
        <w:rPr>
          <w:rFonts w:hint="eastAsia"/>
        </w:rPr>
        <w:t>部署</w:t>
      </w:r>
    </w:p>
    <w:p w14:paraId="2314F2EF" w14:textId="2A6DFC18" w:rsidR="00754CBC" w:rsidRDefault="00754CBC" w:rsidP="00754CBC">
      <w:r>
        <w:rPr>
          <w:rFonts w:hint="eastAsia"/>
        </w:rPr>
        <w:t>资源管理</w:t>
      </w:r>
    </w:p>
    <w:p w14:paraId="586CED53" w14:textId="41C626EF" w:rsidR="00754CBC" w:rsidRDefault="00754CBC" w:rsidP="00754CBC">
      <w:r>
        <w:rPr>
          <w:rFonts w:hint="eastAsia"/>
        </w:rPr>
        <w:t>销毁</w:t>
      </w:r>
      <w:proofErr w:type="spellStart"/>
      <w:r>
        <w:rPr>
          <w:rFonts w:hint="eastAsia"/>
        </w:rPr>
        <w:t>xApp</w:t>
      </w:r>
      <w:proofErr w:type="spellEnd"/>
    </w:p>
    <w:p w14:paraId="69D0719E" w14:textId="54191B0A" w:rsidR="00754CBC" w:rsidRDefault="00754CBC" w:rsidP="00754CBC">
      <w:pPr>
        <w:pStyle w:val="4"/>
      </w:pPr>
      <w:r>
        <w:rPr>
          <w:rFonts w:hint="eastAsia"/>
        </w:rPr>
        <w:t>FCAPS管理</w:t>
      </w:r>
    </w:p>
    <w:p w14:paraId="622F21CD" w14:textId="480C19F3" w:rsidR="00754CBC" w:rsidRDefault="00754CBC" w:rsidP="00754CBC">
      <w:r>
        <w:t>F</w:t>
      </w:r>
      <w:r>
        <w:rPr>
          <w:rFonts w:hint="eastAsia"/>
        </w:rPr>
        <w:t>ault，configuration，accounting，performance，security</w:t>
      </w:r>
      <w:r>
        <w:t xml:space="preserve"> </w:t>
      </w:r>
      <w:r>
        <w:rPr>
          <w:rFonts w:hint="eastAsia"/>
        </w:rPr>
        <w:t>management</w:t>
      </w:r>
    </w:p>
    <w:p w14:paraId="0CED20D3" w14:textId="2FD10CDE" w:rsidR="00AB6544" w:rsidRDefault="00754CBC" w:rsidP="00AB6544">
      <w:pPr>
        <w:pStyle w:val="3"/>
      </w:pPr>
      <w:r>
        <w:rPr>
          <w:rFonts w:hint="eastAsia"/>
        </w:rPr>
        <w:t>接口</w:t>
      </w:r>
    </w:p>
    <w:p w14:paraId="01E764C3" w14:textId="2A1F092E" w:rsidR="00AB6544" w:rsidRDefault="00AB6544" w:rsidP="00AB6544">
      <w:pPr>
        <w:pStyle w:val="4"/>
      </w:pPr>
      <w:r>
        <w:rPr>
          <w:rFonts w:hint="eastAsia"/>
        </w:rPr>
        <w:t>E</w:t>
      </w:r>
      <w:r>
        <w:t xml:space="preserve">2 </w:t>
      </w:r>
      <w:r>
        <w:rPr>
          <w:rFonts w:hint="eastAsia"/>
        </w:rPr>
        <w:t>端口</w:t>
      </w:r>
    </w:p>
    <w:p w14:paraId="03B0026E" w14:textId="6EA50842" w:rsidR="00AB6544" w:rsidRDefault="00AB6544" w:rsidP="00AB6544">
      <w:r>
        <w:rPr>
          <w:rFonts w:hint="eastAsia"/>
        </w:rPr>
        <w:t>采用SCTP协议连接E</w:t>
      </w:r>
      <w:r>
        <w:t>2</w:t>
      </w:r>
      <w:r>
        <w:rPr>
          <w:rFonts w:hint="eastAsia"/>
        </w:rPr>
        <w:t>节点</w:t>
      </w:r>
    </w:p>
    <w:p w14:paraId="406F3DBF" w14:textId="3E5A9FC9" w:rsidR="00AB6544" w:rsidRDefault="00AB6544" w:rsidP="00AB6544">
      <w:pPr>
        <w:rPr>
          <w:rFonts w:hint="eastAsia"/>
        </w:rPr>
      </w:pPr>
      <w:proofErr w:type="spellStart"/>
      <w:r>
        <w:t>xApp</w:t>
      </w:r>
      <w:proofErr w:type="spellEnd"/>
      <w:r>
        <w:rPr>
          <w:rFonts w:hint="eastAsia"/>
        </w:rPr>
        <w:t>采用SCTP协议连接E</w:t>
      </w:r>
      <w:r>
        <w:t>2</w:t>
      </w:r>
      <w:r>
        <w:rPr>
          <w:rFonts w:hint="eastAsia"/>
        </w:rPr>
        <w:t>节点</w:t>
      </w:r>
    </w:p>
    <w:p w14:paraId="340247D4" w14:textId="001D1C14" w:rsidR="00AB6544" w:rsidRDefault="00043C09" w:rsidP="00043C09">
      <w:pPr>
        <w:pStyle w:val="4"/>
      </w:pPr>
      <w:r>
        <w:rPr>
          <w:rFonts w:hint="eastAsia"/>
        </w:rPr>
        <w:t>A</w:t>
      </w:r>
      <w:r>
        <w:t xml:space="preserve">1 </w:t>
      </w:r>
      <w:r>
        <w:rPr>
          <w:rFonts w:hint="eastAsia"/>
        </w:rPr>
        <w:t>Ter</w:t>
      </w:r>
      <w:r>
        <w:t>mination</w:t>
      </w:r>
    </w:p>
    <w:p w14:paraId="77CAC88F" w14:textId="39C9B3E0" w:rsidR="00043C09" w:rsidRPr="00043C09" w:rsidRDefault="00043C09" w:rsidP="00043C09">
      <w:pPr>
        <w:pStyle w:val="4"/>
        <w:rPr>
          <w:rFonts w:hint="eastAsia"/>
        </w:rPr>
      </w:pPr>
      <w:r>
        <w:rPr>
          <w:rFonts w:hint="eastAsia"/>
        </w:rPr>
        <w:t>O</w:t>
      </w:r>
      <w:r>
        <w:t>1 Termination</w:t>
      </w:r>
    </w:p>
    <w:p w14:paraId="33198402" w14:textId="4A62120B" w:rsidR="008552DB" w:rsidRPr="00754CBC" w:rsidRDefault="001E6787" w:rsidP="00754CBC">
      <w:pPr>
        <w:rPr>
          <w:rFonts w:hint="eastAsia"/>
        </w:rPr>
      </w:pPr>
      <w:bookmarkStart w:id="0" w:name="_Hlk53386077"/>
      <w:bookmarkStart w:id="1" w:name="_Hlk53386677"/>
      <w:r>
        <w:rPr>
          <w:rFonts w:eastAsia="Yu Mincho"/>
          <w:lang w:val="en-GB"/>
        </w:rPr>
        <w:t xml:space="preserve">API </w:t>
      </w:r>
      <w:r>
        <w:rPr>
          <w:lang w:val="en-GB"/>
        </w:rPr>
        <w:t>Enablement</w:t>
      </w:r>
      <w:r>
        <w:rPr>
          <w:rFonts w:eastAsia="Yu Mincho"/>
          <w:lang w:val="en-GB"/>
        </w:rPr>
        <w:t xml:space="preserve"> provides support for registration, discovery and consumption of </w:t>
      </w:r>
      <w:r>
        <w:rPr>
          <w:rFonts w:eastAsia="Yu Mincho"/>
        </w:rPr>
        <w:t xml:space="preserve">Near-RT RIC </w:t>
      </w:r>
      <w:r>
        <w:rPr>
          <w:rFonts w:eastAsia="Yu Mincho"/>
          <w:lang w:val="en-GB"/>
        </w:rPr>
        <w:t>APIs within the Near-RT RIC scope</w:t>
      </w:r>
      <w:bookmarkEnd w:id="0"/>
      <w:r>
        <w:rPr>
          <w:rFonts w:eastAsia="Yu Mincho"/>
          <w:lang w:val="en-GB"/>
        </w:rPr>
        <w:t>.</w:t>
      </w:r>
      <w:bookmarkEnd w:id="1"/>
    </w:p>
    <w:p w14:paraId="7431010E" w14:textId="390D7991" w:rsidR="004B5B48" w:rsidRDefault="005C49E3" w:rsidP="0006798C">
      <w:pPr>
        <w:pStyle w:val="4"/>
      </w:pPr>
      <w:proofErr w:type="spellStart"/>
      <w:r>
        <w:rPr>
          <w:rFonts w:hint="eastAsia"/>
        </w:rPr>
        <w:t>xApp</w:t>
      </w:r>
      <w:proofErr w:type="spellEnd"/>
    </w:p>
    <w:p w14:paraId="54FD7655" w14:textId="72C228D1" w:rsidR="0006798C" w:rsidRDefault="0006798C" w:rsidP="0006798C">
      <w:r>
        <w:rPr>
          <w:rFonts w:hint="eastAsia"/>
        </w:rPr>
        <w:t>每个</w:t>
      </w:r>
      <w:proofErr w:type="spellStart"/>
      <w:r>
        <w:rPr>
          <w:rFonts w:hint="eastAsia"/>
        </w:rPr>
        <w:t>xApp</w:t>
      </w:r>
      <w:proofErr w:type="spellEnd"/>
      <w:r>
        <w:rPr>
          <w:rFonts w:hint="eastAsia"/>
        </w:rPr>
        <w:t>由一个描述和映像组成</w:t>
      </w:r>
    </w:p>
    <w:p w14:paraId="7C9407E1" w14:textId="77777777" w:rsidR="0006798C" w:rsidRDefault="0006798C" w:rsidP="0006798C">
      <w:pPr>
        <w:jc w:val="both"/>
        <w:rPr>
          <w:lang w:val="en-GB"/>
        </w:rPr>
      </w:pPr>
      <w:r>
        <w:rPr>
          <w:lang w:val="en-GB"/>
        </w:rPr>
        <w:t xml:space="preserve">The definition of </w:t>
      </w:r>
      <w:proofErr w:type="spellStart"/>
      <w:r>
        <w:rPr>
          <w:lang w:val="en-GB"/>
        </w:rPr>
        <w:t>xApp</w:t>
      </w:r>
      <w:proofErr w:type="spellEnd"/>
      <w:r>
        <w:rPr>
          <w:lang w:val="en-GB"/>
        </w:rPr>
        <w:t xml:space="preserve"> descriptor </w:t>
      </w:r>
      <w:r>
        <w:rPr>
          <w:rFonts w:hint="eastAsia"/>
          <w:lang w:val="en-GB"/>
        </w:rPr>
        <w:t>includes</w:t>
      </w:r>
      <w:r>
        <w:rPr>
          <w:lang w:val="en-GB"/>
        </w:rPr>
        <w:t>:</w:t>
      </w:r>
    </w:p>
    <w:p w14:paraId="55FF43B0" w14:textId="77777777" w:rsidR="0006798C" w:rsidRDefault="0006798C" w:rsidP="0006798C">
      <w:pPr>
        <w:pStyle w:val="Style1"/>
        <w:jc w:val="both"/>
        <w:rPr>
          <w:color w:val="auto"/>
          <w:lang w:eastAsia="zh-CN"/>
        </w:rPr>
      </w:pPr>
      <w:r>
        <w:rPr>
          <w:color w:val="auto"/>
          <w:lang w:eastAsia="zh-CN"/>
        </w:rPr>
        <w:t xml:space="preserve">The basic information of </w:t>
      </w:r>
      <w:proofErr w:type="spellStart"/>
      <w:r>
        <w:rPr>
          <w:color w:val="auto"/>
          <w:lang w:eastAsia="zh-CN"/>
        </w:rPr>
        <w:t>xApp</w:t>
      </w:r>
      <w:proofErr w:type="spellEnd"/>
      <w:r>
        <w:rPr>
          <w:color w:val="auto"/>
          <w:lang w:eastAsia="zh-CN"/>
        </w:rPr>
        <w:t xml:space="preserve">, including name, version, provider, URL of the </w:t>
      </w:r>
      <w:proofErr w:type="spellStart"/>
      <w:r>
        <w:rPr>
          <w:color w:val="auto"/>
          <w:lang w:eastAsia="zh-CN"/>
        </w:rPr>
        <w:t>xApp</w:t>
      </w:r>
      <w:proofErr w:type="spellEnd"/>
      <w:r>
        <w:rPr>
          <w:color w:val="auto"/>
          <w:lang w:eastAsia="zh-CN"/>
        </w:rPr>
        <w:t xml:space="preserve"> image, virtual resource requirements (e.g. CPU), etc. This information is used to support life-cycle management of the </w:t>
      </w:r>
      <w:proofErr w:type="spellStart"/>
      <w:r>
        <w:rPr>
          <w:color w:val="auto"/>
          <w:lang w:eastAsia="zh-CN"/>
        </w:rPr>
        <w:t>xApp</w:t>
      </w:r>
      <w:proofErr w:type="spellEnd"/>
      <w:r>
        <w:rPr>
          <w:color w:val="auto"/>
          <w:lang w:eastAsia="zh-CN"/>
        </w:rPr>
        <w:t>.</w:t>
      </w:r>
    </w:p>
    <w:p w14:paraId="3CD4A801" w14:textId="77777777" w:rsidR="0006798C" w:rsidRDefault="0006798C" w:rsidP="0006798C">
      <w:pPr>
        <w:pStyle w:val="Style1"/>
        <w:jc w:val="both"/>
        <w:rPr>
          <w:color w:val="auto"/>
          <w:lang w:eastAsia="zh-CN"/>
        </w:rPr>
      </w:pPr>
      <w:r>
        <w:rPr>
          <w:color w:val="auto"/>
          <w:lang w:eastAsia="zh-CN"/>
        </w:rPr>
        <w:t xml:space="preserve">The FCAPS management specifications that specify the options of configuration, performance metrics collection, etc. for the </w:t>
      </w:r>
      <w:proofErr w:type="spellStart"/>
      <w:r>
        <w:rPr>
          <w:color w:val="auto"/>
          <w:lang w:eastAsia="zh-CN"/>
        </w:rPr>
        <w:t>xApp</w:t>
      </w:r>
      <w:proofErr w:type="spellEnd"/>
      <w:r>
        <w:rPr>
          <w:color w:val="auto"/>
          <w:lang w:eastAsia="zh-CN"/>
        </w:rPr>
        <w:t>.</w:t>
      </w:r>
    </w:p>
    <w:p w14:paraId="453E0BE0" w14:textId="77777777" w:rsidR="0006798C" w:rsidRDefault="0006798C" w:rsidP="0006798C">
      <w:pPr>
        <w:pStyle w:val="Style1"/>
        <w:jc w:val="both"/>
        <w:rPr>
          <w:color w:val="auto"/>
          <w:lang w:eastAsia="zh-CN"/>
        </w:rPr>
      </w:pPr>
      <w:r>
        <w:rPr>
          <w:color w:val="auto"/>
          <w:lang w:eastAsia="zh-CN"/>
        </w:rPr>
        <w:lastRenderedPageBreak/>
        <w:t xml:space="preserve">The control specifications that specify the data types consumed and provided by the </w:t>
      </w:r>
      <w:proofErr w:type="spellStart"/>
      <w:r>
        <w:rPr>
          <w:color w:val="auto"/>
          <w:lang w:eastAsia="zh-CN"/>
        </w:rPr>
        <w:t>xApp</w:t>
      </w:r>
      <w:proofErr w:type="spellEnd"/>
      <w:r>
        <w:rPr>
          <w:color w:val="auto"/>
          <w:lang w:eastAsia="zh-CN"/>
        </w:rPr>
        <w:t xml:space="preserve"> for control capabilities (e.g. PM data that the </w:t>
      </w:r>
      <w:proofErr w:type="spellStart"/>
      <w:r>
        <w:rPr>
          <w:color w:val="auto"/>
          <w:lang w:eastAsia="zh-CN"/>
        </w:rPr>
        <w:t>xApp</w:t>
      </w:r>
      <w:proofErr w:type="spellEnd"/>
      <w:r>
        <w:rPr>
          <w:color w:val="auto"/>
          <w:lang w:eastAsia="zh-CN"/>
        </w:rPr>
        <w:t xml:space="preserve"> subscribes, the message type of control messages).</w:t>
      </w:r>
    </w:p>
    <w:p w14:paraId="1DA4C4C7" w14:textId="6E103EF6" w:rsidR="0006798C" w:rsidRDefault="0006798C" w:rsidP="0006798C">
      <w:pPr>
        <w:rPr>
          <w:lang w:val="en-GB"/>
        </w:rPr>
      </w:pPr>
      <w:r w:rsidRPr="0006798C">
        <w:rPr>
          <w:lang w:val="en-GB"/>
        </w:rPr>
        <w:t xml:space="preserve">The </w:t>
      </w:r>
      <w:proofErr w:type="spellStart"/>
      <w:r w:rsidRPr="0006798C">
        <w:rPr>
          <w:lang w:val="en-GB"/>
        </w:rPr>
        <w:t>xApp</w:t>
      </w:r>
      <w:proofErr w:type="spellEnd"/>
      <w:r w:rsidRPr="0006798C">
        <w:rPr>
          <w:lang w:val="en-GB"/>
        </w:rPr>
        <w:t xml:space="preserve"> image contains all the files needed to deploy an </w:t>
      </w:r>
      <w:proofErr w:type="spellStart"/>
      <w:r w:rsidRPr="0006798C">
        <w:rPr>
          <w:lang w:val="en-GB"/>
        </w:rPr>
        <w:t>xApp</w:t>
      </w:r>
      <w:proofErr w:type="spellEnd"/>
      <w:r w:rsidRPr="0006798C">
        <w:rPr>
          <w:lang w:val="en-GB"/>
        </w:rPr>
        <w:t xml:space="preserve">. An </w:t>
      </w:r>
      <w:proofErr w:type="spellStart"/>
      <w:r w:rsidRPr="0006798C">
        <w:rPr>
          <w:lang w:val="en-GB"/>
        </w:rPr>
        <w:t>xApp</w:t>
      </w:r>
      <w:proofErr w:type="spellEnd"/>
      <w:r w:rsidRPr="0006798C">
        <w:rPr>
          <w:lang w:val="en-GB"/>
        </w:rPr>
        <w:t xml:space="preserve"> can have multiple versions of images, which are tagged by version numbers.</w:t>
      </w:r>
    </w:p>
    <w:p w14:paraId="004C684B" w14:textId="7A2D1DFE" w:rsidR="0006798C" w:rsidRDefault="0006798C" w:rsidP="0006798C">
      <w:pPr>
        <w:pStyle w:val="1"/>
        <w:rPr>
          <w:lang w:val="en-GB"/>
        </w:rPr>
      </w:pPr>
      <w:r>
        <w:rPr>
          <w:rFonts w:hint="eastAsia"/>
          <w:lang w:val="en-GB"/>
        </w:rPr>
        <w:t>Near</w:t>
      </w:r>
      <w:r>
        <w:rPr>
          <w:lang w:val="en-GB"/>
        </w:rPr>
        <w:t>-</w:t>
      </w:r>
      <w:r>
        <w:rPr>
          <w:rFonts w:hint="eastAsia"/>
          <w:lang w:val="en-GB"/>
        </w:rPr>
        <w:t>RT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RIC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APIs</w:t>
      </w:r>
      <w:r w:rsidR="00382092">
        <w:rPr>
          <w:lang w:val="en-GB"/>
        </w:rPr>
        <w:t xml:space="preserve"> </w:t>
      </w:r>
      <w:r w:rsidR="00382092">
        <w:rPr>
          <w:rFonts w:hint="eastAsia"/>
          <w:lang w:val="en-GB"/>
        </w:rPr>
        <w:t>（内在接口）</w:t>
      </w:r>
    </w:p>
    <w:p w14:paraId="3A044C9B" w14:textId="72A9B6CF" w:rsidR="0006798C" w:rsidRDefault="005A2E43" w:rsidP="0006798C">
      <w:r>
        <w:object w:dxaOrig="9180" w:dyaOrig="7476" w14:anchorId="18CE97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85pt;height:372.9pt" o:ole="">
            <v:imagedata r:id="rId7" o:title=""/>
          </v:shape>
          <o:OLEObject Type="Embed" ProgID="Visio.Drawing.15" ShapeID="_x0000_i1025" DrawAspect="Content" ObjectID="_1691588166" r:id="rId8"/>
        </w:object>
      </w:r>
    </w:p>
    <w:p w14:paraId="0B3D49A8" w14:textId="62D27BD7" w:rsidR="0078315B" w:rsidRDefault="0078315B" w:rsidP="0078315B">
      <w:pPr>
        <w:pStyle w:val="2"/>
        <w:rPr>
          <w:lang w:val="en-GB"/>
        </w:rPr>
      </w:pPr>
      <w:r>
        <w:rPr>
          <w:rFonts w:hint="eastAsia"/>
          <w:lang w:val="en-GB"/>
        </w:rPr>
        <w:lastRenderedPageBreak/>
        <w:t>A</w:t>
      </w:r>
      <w:r>
        <w:rPr>
          <w:lang w:val="en-GB"/>
        </w:rPr>
        <w:t xml:space="preserve">1 </w:t>
      </w:r>
      <w:r>
        <w:rPr>
          <w:rFonts w:hint="eastAsia"/>
          <w:lang w:val="en-GB"/>
        </w:rPr>
        <w:t>相关APIS</w:t>
      </w:r>
    </w:p>
    <w:p w14:paraId="3FE5C19F" w14:textId="47371EF5" w:rsidR="0078315B" w:rsidRDefault="0078315B" w:rsidP="0078315B">
      <w:pPr>
        <w:pStyle w:val="2"/>
        <w:rPr>
          <w:lang w:val="en-GB"/>
        </w:rPr>
      </w:pPr>
      <w:r>
        <w:rPr>
          <w:rFonts w:hint="eastAsia"/>
          <w:lang w:val="en-GB"/>
        </w:rPr>
        <w:t>E</w:t>
      </w:r>
      <w:r>
        <w:rPr>
          <w:lang w:val="en-GB"/>
        </w:rPr>
        <w:t>2</w:t>
      </w:r>
      <w:r>
        <w:rPr>
          <w:rFonts w:hint="eastAsia"/>
          <w:lang w:val="en-GB"/>
        </w:rPr>
        <w:t>相关APIs</w:t>
      </w:r>
    </w:p>
    <w:p w14:paraId="28AB6B4E" w14:textId="590A21F5" w:rsidR="0078315B" w:rsidRDefault="0078315B" w:rsidP="0078315B">
      <w:pPr>
        <w:pStyle w:val="2"/>
        <w:rPr>
          <w:lang w:val="en-GB"/>
        </w:rPr>
      </w:pPr>
      <w:r>
        <w:rPr>
          <w:rFonts w:hint="eastAsia"/>
          <w:lang w:val="en-GB"/>
        </w:rPr>
        <w:t>管理APIs</w:t>
      </w:r>
    </w:p>
    <w:p w14:paraId="74C58F30" w14:textId="756F81A9" w:rsidR="0078315B" w:rsidRDefault="00BC043E" w:rsidP="00BC043E">
      <w:pPr>
        <w:pStyle w:val="1"/>
        <w:rPr>
          <w:lang w:val="en-GB"/>
        </w:rPr>
      </w:pPr>
      <w:r>
        <w:rPr>
          <w:rFonts w:hint="eastAsia"/>
          <w:lang w:val="en-GB"/>
        </w:rPr>
        <w:t>Near</w:t>
      </w:r>
      <w:r>
        <w:rPr>
          <w:lang w:val="en-GB"/>
        </w:rPr>
        <w:t>-</w:t>
      </w:r>
      <w:r>
        <w:rPr>
          <w:rFonts w:hint="eastAsia"/>
          <w:lang w:val="en-GB"/>
        </w:rPr>
        <w:t>RT</w:t>
      </w:r>
      <w:r>
        <w:rPr>
          <w:lang w:val="en-GB"/>
        </w:rPr>
        <w:t xml:space="preserve"> RIC </w:t>
      </w:r>
      <w:r>
        <w:rPr>
          <w:rFonts w:hint="eastAsia"/>
          <w:lang w:val="en-GB"/>
        </w:rPr>
        <w:t>外在接口</w:t>
      </w:r>
    </w:p>
    <w:p w14:paraId="51CE23C9" w14:textId="3A833385" w:rsidR="00F71096" w:rsidRDefault="003E3FA0" w:rsidP="00A00B43">
      <w:pPr>
        <w:pStyle w:val="2"/>
        <w:rPr>
          <w:lang w:val="en-GB"/>
        </w:rPr>
      </w:pPr>
      <w:r>
        <w:rPr>
          <w:rFonts w:hint="eastAsia"/>
          <w:lang w:val="en-GB"/>
        </w:rPr>
        <w:t>E</w:t>
      </w:r>
      <w:r>
        <w:rPr>
          <w:lang w:val="en-GB"/>
        </w:rPr>
        <w:t>2</w:t>
      </w:r>
      <w:r>
        <w:rPr>
          <w:rFonts w:hint="eastAsia"/>
          <w:lang w:val="en-GB"/>
        </w:rPr>
        <w:t>接口</w:t>
      </w:r>
    </w:p>
    <w:p w14:paraId="19F960F7" w14:textId="77777777" w:rsidR="003E3FA0" w:rsidRDefault="003E3FA0" w:rsidP="003E3FA0">
      <w:pPr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lang w:val="en-GB" w:eastAsia="ja-JP"/>
        </w:rPr>
      </w:pPr>
      <w:r>
        <w:t>O-RAN-WG3.E2GAP</w:t>
      </w:r>
      <w:r>
        <w:rPr>
          <w:rFonts w:eastAsia="Times New Roman" w:hint="eastAsia"/>
          <w:lang w:val="en-GB" w:eastAsia="ja-JP"/>
        </w:rPr>
        <w:t xml:space="preserve"> [</w:t>
      </w:r>
      <w:r>
        <w:rPr>
          <w:rFonts w:eastAsia="Times New Roman"/>
          <w:lang w:val="en-GB" w:eastAsia="ja-JP"/>
        </w:rPr>
        <w:t>2</w:t>
      </w:r>
      <w:r>
        <w:rPr>
          <w:rFonts w:eastAsia="Times New Roman" w:hint="eastAsia"/>
          <w:lang w:val="en-GB" w:eastAsia="ja-JP"/>
        </w:rPr>
        <w:t>] specifies E2 interface general aspects and principles</w:t>
      </w:r>
      <w:r>
        <w:rPr>
          <w:rFonts w:eastAsia="Times New Roman"/>
          <w:lang w:val="en-GB" w:eastAsia="ja-JP"/>
        </w:rPr>
        <w:t>.</w:t>
      </w:r>
    </w:p>
    <w:p w14:paraId="565C3F6B" w14:textId="3B1E951D" w:rsidR="003E3FA0" w:rsidRPr="003E3FA0" w:rsidRDefault="003E3FA0" w:rsidP="003E3FA0">
      <w:pPr>
        <w:overflowPunct w:val="0"/>
        <w:autoSpaceDE w:val="0"/>
        <w:autoSpaceDN w:val="0"/>
        <w:adjustRightInd w:val="0"/>
        <w:jc w:val="both"/>
        <w:textAlignment w:val="baseline"/>
        <w:rPr>
          <w:rFonts w:eastAsia="Yu Mincho" w:hint="eastAsia"/>
          <w:lang w:val="en-GB" w:eastAsia="ja-JP"/>
        </w:rPr>
      </w:pPr>
      <w:r>
        <w:t>O-RAN-WG3.E2AP</w:t>
      </w:r>
      <w:r>
        <w:rPr>
          <w:rFonts w:eastAsia="Times New Roman" w:hint="eastAsia"/>
          <w:lang w:val="en-GB" w:eastAsia="ja-JP"/>
        </w:rPr>
        <w:t xml:space="preserve"> [</w:t>
      </w:r>
      <w:r>
        <w:rPr>
          <w:rFonts w:eastAsia="Times New Roman"/>
          <w:lang w:val="en-GB" w:eastAsia="ja-JP"/>
        </w:rPr>
        <w:t>3</w:t>
      </w:r>
      <w:r>
        <w:rPr>
          <w:rFonts w:eastAsia="Times New Roman" w:hint="eastAsia"/>
          <w:lang w:val="en-GB" w:eastAsia="ja-JP"/>
        </w:rPr>
        <w:t>] specifies E2 interface application protocols</w:t>
      </w:r>
      <w:r>
        <w:rPr>
          <w:rFonts w:eastAsia="Times New Roman"/>
          <w:lang w:val="en-GB" w:eastAsia="ja-JP"/>
        </w:rPr>
        <w:t>.</w:t>
      </w:r>
    </w:p>
    <w:p w14:paraId="0E690A3C" w14:textId="372055FA" w:rsidR="003E3FA0" w:rsidRDefault="003E3FA0" w:rsidP="00A00B43">
      <w:pPr>
        <w:pStyle w:val="2"/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>1</w:t>
      </w:r>
      <w:r>
        <w:rPr>
          <w:rFonts w:hint="eastAsia"/>
          <w:lang w:val="en-GB"/>
        </w:rPr>
        <w:t>接口</w:t>
      </w:r>
    </w:p>
    <w:p w14:paraId="6E8F28E4" w14:textId="7A76C0C6" w:rsidR="00A00B43" w:rsidRDefault="00A00B43" w:rsidP="00A00B43">
      <w:pPr>
        <w:pStyle w:val="2"/>
        <w:rPr>
          <w:lang w:val="en-GB"/>
        </w:rPr>
      </w:pPr>
      <w:r>
        <w:rPr>
          <w:rFonts w:hint="eastAsia"/>
          <w:lang w:val="en-GB"/>
        </w:rPr>
        <w:t>O</w:t>
      </w:r>
      <w:r>
        <w:rPr>
          <w:lang w:val="en-GB"/>
        </w:rPr>
        <w:t>1</w:t>
      </w:r>
      <w:r>
        <w:rPr>
          <w:rFonts w:hint="eastAsia"/>
          <w:lang w:val="en-GB"/>
        </w:rPr>
        <w:t>接口</w:t>
      </w:r>
    </w:p>
    <w:p w14:paraId="38CE775F" w14:textId="38866174" w:rsidR="00A93236" w:rsidRDefault="00A93236" w:rsidP="0026356E">
      <w:pPr>
        <w:pStyle w:val="1"/>
        <w:rPr>
          <w:lang w:val="en-GB"/>
        </w:rPr>
      </w:pPr>
      <w:r>
        <w:rPr>
          <w:rFonts w:hint="eastAsia"/>
          <w:lang w:val="en-GB"/>
        </w:rPr>
        <w:t>Near</w:t>
      </w:r>
      <w:r w:rsidR="0026356E">
        <w:rPr>
          <w:lang w:val="en-GB"/>
        </w:rPr>
        <w:t>-</w:t>
      </w:r>
      <w:r w:rsidR="0026356E">
        <w:rPr>
          <w:rFonts w:hint="eastAsia"/>
          <w:lang w:val="en-GB"/>
        </w:rPr>
        <w:t>RT</w:t>
      </w:r>
      <w:r w:rsidR="0026356E">
        <w:rPr>
          <w:lang w:val="en-GB"/>
        </w:rPr>
        <w:t xml:space="preserve"> </w:t>
      </w:r>
      <w:r w:rsidR="0026356E">
        <w:rPr>
          <w:rFonts w:hint="eastAsia"/>
          <w:lang w:val="en-GB"/>
        </w:rPr>
        <w:t>RIC</w:t>
      </w:r>
      <w:r w:rsidR="0026356E">
        <w:rPr>
          <w:lang w:val="en-GB"/>
        </w:rPr>
        <w:t xml:space="preserve"> </w:t>
      </w:r>
      <w:r w:rsidR="0026356E">
        <w:rPr>
          <w:rFonts w:hint="eastAsia"/>
          <w:lang w:val="en-GB"/>
        </w:rPr>
        <w:t>API</w:t>
      </w:r>
      <w:r w:rsidR="0026356E">
        <w:rPr>
          <w:lang w:val="en-GB"/>
        </w:rPr>
        <w:t xml:space="preserve"> </w:t>
      </w:r>
      <w:r w:rsidR="0026356E">
        <w:rPr>
          <w:rFonts w:hint="eastAsia"/>
          <w:lang w:val="en-GB"/>
        </w:rPr>
        <w:t>过程</w:t>
      </w:r>
    </w:p>
    <w:p w14:paraId="16556414" w14:textId="338579C9" w:rsidR="0026356E" w:rsidRDefault="0026356E" w:rsidP="0026356E">
      <w:pPr>
        <w:pStyle w:val="2"/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>1</w:t>
      </w:r>
      <w:r>
        <w:rPr>
          <w:rFonts w:hint="eastAsia"/>
          <w:lang w:val="en-GB"/>
        </w:rPr>
        <w:t>相关API过程</w:t>
      </w:r>
    </w:p>
    <w:p w14:paraId="229DD941" w14:textId="6BFEA1A4" w:rsidR="0026356E" w:rsidRPr="0026356E" w:rsidRDefault="0026356E" w:rsidP="0026356E">
      <w:pPr>
        <w:pStyle w:val="3"/>
        <w:rPr>
          <w:rFonts w:hint="eastAsia"/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 xml:space="preserve">1 </w:t>
      </w:r>
      <w:r>
        <w:rPr>
          <w:rFonts w:hint="eastAsia"/>
          <w:lang w:val="en-GB"/>
        </w:rPr>
        <w:t>建立过程</w:t>
      </w:r>
      <w:bookmarkStart w:id="2" w:name="_GoBack"/>
      <w:bookmarkEnd w:id="2"/>
    </w:p>
    <w:p w14:paraId="4A04C1A3" w14:textId="77777777" w:rsidR="0026356E" w:rsidRPr="0026356E" w:rsidRDefault="0026356E" w:rsidP="0026356E">
      <w:pPr>
        <w:rPr>
          <w:rFonts w:hint="eastAsia"/>
          <w:lang w:val="en-GB"/>
        </w:rPr>
      </w:pPr>
    </w:p>
    <w:sectPr w:rsidR="0026356E" w:rsidRPr="0026356E" w:rsidSect="00BF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49616" w14:textId="77777777" w:rsidR="00A86090" w:rsidRDefault="00A86090" w:rsidP="000A1E99">
      <w:pPr>
        <w:spacing w:after="0" w:line="240" w:lineRule="auto"/>
      </w:pPr>
      <w:r>
        <w:separator/>
      </w:r>
    </w:p>
  </w:endnote>
  <w:endnote w:type="continuationSeparator" w:id="0">
    <w:p w14:paraId="747D96B5" w14:textId="77777777" w:rsidR="00A86090" w:rsidRDefault="00A86090" w:rsidP="000A1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2F34A" w14:textId="77777777" w:rsidR="00A86090" w:rsidRDefault="00A86090" w:rsidP="000A1E99">
      <w:pPr>
        <w:spacing w:after="0" w:line="240" w:lineRule="auto"/>
      </w:pPr>
      <w:r>
        <w:separator/>
      </w:r>
    </w:p>
  </w:footnote>
  <w:footnote w:type="continuationSeparator" w:id="0">
    <w:p w14:paraId="1E5CB156" w14:textId="77777777" w:rsidR="00A86090" w:rsidRDefault="00A86090" w:rsidP="000A1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3D472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45786D"/>
    <w:multiLevelType w:val="multilevel"/>
    <w:tmpl w:val="2545786D"/>
    <w:lvl w:ilvl="0">
      <w:numFmt w:val="bullet"/>
      <w:pStyle w:val="Style1"/>
      <w:lvlText w:val="-"/>
      <w:lvlJc w:val="left"/>
      <w:pPr>
        <w:ind w:left="644" w:hanging="360"/>
      </w:pPr>
      <w:rPr>
        <w:rFonts w:ascii="Times New Roman" w:eastAsia="Yu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63"/>
    <w:rsid w:val="00043C09"/>
    <w:rsid w:val="000457C6"/>
    <w:rsid w:val="0006798C"/>
    <w:rsid w:val="00071BC0"/>
    <w:rsid w:val="000A1E99"/>
    <w:rsid w:val="000E2FAB"/>
    <w:rsid w:val="001445A4"/>
    <w:rsid w:val="001A748C"/>
    <w:rsid w:val="001E6787"/>
    <w:rsid w:val="002424F4"/>
    <w:rsid w:val="0026356E"/>
    <w:rsid w:val="002C5E21"/>
    <w:rsid w:val="002E337B"/>
    <w:rsid w:val="0031052B"/>
    <w:rsid w:val="00382092"/>
    <w:rsid w:val="003A130E"/>
    <w:rsid w:val="003E3FA0"/>
    <w:rsid w:val="004B5B48"/>
    <w:rsid w:val="005A2E43"/>
    <w:rsid w:val="005C49E3"/>
    <w:rsid w:val="005F70EF"/>
    <w:rsid w:val="006576D0"/>
    <w:rsid w:val="00754CBC"/>
    <w:rsid w:val="0078315B"/>
    <w:rsid w:val="00853C31"/>
    <w:rsid w:val="008552DB"/>
    <w:rsid w:val="008768D3"/>
    <w:rsid w:val="009E4208"/>
    <w:rsid w:val="00A00B43"/>
    <w:rsid w:val="00A431EB"/>
    <w:rsid w:val="00A73263"/>
    <w:rsid w:val="00A86090"/>
    <w:rsid w:val="00A93236"/>
    <w:rsid w:val="00AB6544"/>
    <w:rsid w:val="00AD1527"/>
    <w:rsid w:val="00BC043E"/>
    <w:rsid w:val="00BC6EC9"/>
    <w:rsid w:val="00BF7F7C"/>
    <w:rsid w:val="00C02B11"/>
    <w:rsid w:val="00C03204"/>
    <w:rsid w:val="00D24540"/>
    <w:rsid w:val="00E66E20"/>
    <w:rsid w:val="00E8551C"/>
    <w:rsid w:val="00EB628C"/>
    <w:rsid w:val="00ED735D"/>
    <w:rsid w:val="00F034F2"/>
    <w:rsid w:val="00F7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9287C"/>
  <w15:chartTrackingRefBased/>
  <w15:docId w15:val="{36293174-9BDA-45B1-8740-702CD260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E99"/>
  </w:style>
  <w:style w:type="paragraph" w:styleId="1">
    <w:name w:val="heading 1"/>
    <w:basedOn w:val="a"/>
    <w:next w:val="a"/>
    <w:link w:val="10"/>
    <w:uiPriority w:val="9"/>
    <w:qFormat/>
    <w:rsid w:val="000A1E9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A1E9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A1E9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0A1E9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0A1E9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E9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E9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E9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E9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E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E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E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A1E9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A1E9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A1E9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0A1E9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rsid w:val="000A1E9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0A1E9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0A1E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A1E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A1E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A1E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0A1E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0A1E9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0A1E9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b">
    <w:name w:val="副标题 字符"/>
    <w:basedOn w:val="a0"/>
    <w:link w:val="aa"/>
    <w:uiPriority w:val="11"/>
    <w:rsid w:val="000A1E99"/>
    <w:rPr>
      <w:color w:val="5A5A5A" w:themeColor="text1" w:themeTint="A5"/>
      <w:spacing w:val="10"/>
    </w:rPr>
  </w:style>
  <w:style w:type="character" w:styleId="ac">
    <w:name w:val="Strong"/>
    <w:basedOn w:val="a0"/>
    <w:uiPriority w:val="22"/>
    <w:qFormat/>
    <w:rsid w:val="000A1E99"/>
    <w:rPr>
      <w:b/>
      <w:bCs/>
      <w:color w:val="000000" w:themeColor="text1"/>
    </w:rPr>
  </w:style>
  <w:style w:type="character" w:styleId="ad">
    <w:name w:val="Emphasis"/>
    <w:basedOn w:val="a0"/>
    <w:uiPriority w:val="20"/>
    <w:qFormat/>
    <w:rsid w:val="000A1E99"/>
    <w:rPr>
      <w:i/>
      <w:iCs/>
      <w:color w:val="auto"/>
    </w:rPr>
  </w:style>
  <w:style w:type="paragraph" w:styleId="ae">
    <w:name w:val="No Spacing"/>
    <w:uiPriority w:val="1"/>
    <w:qFormat/>
    <w:rsid w:val="000A1E99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A1E9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0A1E99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0A1E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2">
    <w:name w:val="明显引用 字符"/>
    <w:basedOn w:val="a0"/>
    <w:link w:val="af1"/>
    <w:uiPriority w:val="30"/>
    <w:rsid w:val="000A1E99"/>
    <w:rPr>
      <w:color w:val="000000" w:themeColor="text1"/>
      <w:shd w:val="clear" w:color="auto" w:fill="F2F2F2" w:themeFill="background1" w:themeFillShade="F2"/>
    </w:rPr>
  </w:style>
  <w:style w:type="character" w:styleId="af3">
    <w:name w:val="Subtle Emphasis"/>
    <w:basedOn w:val="a0"/>
    <w:uiPriority w:val="19"/>
    <w:qFormat/>
    <w:rsid w:val="000A1E99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A1E99"/>
    <w:rPr>
      <w:b/>
      <w:bCs/>
      <w:i/>
      <w:iCs/>
      <w:caps/>
    </w:rPr>
  </w:style>
  <w:style w:type="character" w:styleId="af5">
    <w:name w:val="Subtle Reference"/>
    <w:basedOn w:val="a0"/>
    <w:uiPriority w:val="31"/>
    <w:qFormat/>
    <w:rsid w:val="000A1E99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0A1E99"/>
    <w:rPr>
      <w:b/>
      <w:bCs/>
      <w:smallCaps/>
      <w:u w:val="single"/>
    </w:rPr>
  </w:style>
  <w:style w:type="character" w:styleId="af7">
    <w:name w:val="Book Title"/>
    <w:basedOn w:val="a0"/>
    <w:uiPriority w:val="33"/>
    <w:qFormat/>
    <w:rsid w:val="000A1E99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1E99"/>
    <w:pPr>
      <w:outlineLvl w:val="9"/>
    </w:pPr>
  </w:style>
  <w:style w:type="paragraph" w:customStyle="1" w:styleId="Style1">
    <w:name w:val="Style1"/>
    <w:basedOn w:val="a"/>
    <w:link w:val="Style1Char"/>
    <w:qFormat/>
    <w:rsid w:val="0006798C"/>
    <w:pPr>
      <w:numPr>
        <w:numId w:val="11"/>
      </w:numPr>
      <w:spacing w:after="180" w:line="240" w:lineRule="auto"/>
    </w:pPr>
    <w:rPr>
      <w:rFonts w:ascii="Times New Roman" w:hAnsi="Times New Roman" w:cs="Times New Roman"/>
      <w:color w:val="1F3864" w:themeColor="accent1" w:themeShade="80"/>
      <w:sz w:val="20"/>
      <w:szCs w:val="20"/>
      <w:lang w:eastAsia="en-US"/>
    </w:rPr>
  </w:style>
  <w:style w:type="character" w:customStyle="1" w:styleId="Style1Char">
    <w:name w:val="Style1 Char"/>
    <w:basedOn w:val="a0"/>
    <w:link w:val="Style1"/>
    <w:qFormat/>
    <w:rsid w:val="0006798C"/>
    <w:rPr>
      <w:rFonts w:ascii="Times New Roman" w:hAnsi="Times New Roman" w:cs="Times New Roman"/>
      <w:color w:val="1F3864" w:themeColor="accent1" w:themeShade="8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Crouse</dc:creator>
  <cp:keywords/>
  <dc:description/>
  <cp:lastModifiedBy>Crouse</cp:lastModifiedBy>
  <cp:revision>9</cp:revision>
  <dcterms:created xsi:type="dcterms:W3CDTF">2021-08-25T09:05:00Z</dcterms:created>
  <dcterms:modified xsi:type="dcterms:W3CDTF">2021-08-27T08:49:00Z</dcterms:modified>
</cp:coreProperties>
</file>