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F1C7" w14:textId="77777777"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729646C4" w14:textId="77777777"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0A25C791" w14:textId="77777777"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14:paraId="6665AA9D" w14:textId="77777777"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54F37ED" w14:textId="77777777"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B2178B5" w14:textId="77777777"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3E208A07" w14:textId="77777777" w:rsidR="000F5CF6" w:rsidRDefault="000F5CF6">
      <w:pPr>
        <w:spacing w:line="360" w:lineRule="auto"/>
        <w:ind w:rightChars="33" w:right="69" w:firstLine="405"/>
        <w:jc w:val="left"/>
        <w:rPr>
          <w:bCs/>
          <w:sz w:val="24"/>
        </w:rPr>
      </w:pPr>
    </w:p>
    <w:p w14:paraId="015BF2F5" w14:textId="00734FC5"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r w:rsidR="009D6F87">
        <w:rPr>
          <w:rFonts w:hint="eastAsia"/>
          <w:bCs/>
          <w:sz w:val="24"/>
          <w:u w:val="single"/>
        </w:rPr>
        <w:t>A</w:t>
      </w:r>
      <w:r w:rsidR="00933C18">
        <w:rPr>
          <w:bCs/>
          <w:sz w:val="24"/>
          <w:u w:val="single"/>
        </w:rPr>
        <w:t xml:space="preserve">  </w:t>
      </w:r>
      <w:r>
        <w:rPr>
          <w:rFonts w:hint="eastAsia"/>
          <w:bCs/>
          <w:sz w:val="24"/>
          <w:u w:val="single"/>
        </w:rPr>
        <w:t xml:space="preserve">              </w:t>
      </w:r>
    </w:p>
    <w:p w14:paraId="3F844E43" w14:textId="0A9DEDC1"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sidR="00933C18">
        <w:rPr>
          <w:bCs/>
          <w:sz w:val="24"/>
          <w:u w:val="single"/>
        </w:rPr>
        <w:t xml:space="preserve"> </w:t>
      </w:r>
      <w:r w:rsidR="009D6F87">
        <w:rPr>
          <w:bCs/>
          <w:sz w:val="24"/>
          <w:u w:val="single"/>
        </w:rPr>
        <w:t>014</w:t>
      </w:r>
      <w:r w:rsidR="00933C18">
        <w:rPr>
          <w:bCs/>
          <w:sz w:val="24"/>
          <w:u w:val="single"/>
        </w:rPr>
        <w:t xml:space="preserve">  </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51BB2F17" w14:textId="6161BD61"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p>
    <w:p w14:paraId="150A66FD" w14:textId="289E270B"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sidR="00933C18">
        <w:rPr>
          <w:bCs/>
          <w:sz w:val="24"/>
          <w:u w:val="single"/>
        </w:rPr>
        <w:t xml:space="preserve"> </w:t>
      </w:r>
      <w:r>
        <w:rPr>
          <w:rFonts w:hint="eastAsia"/>
          <w:bCs/>
          <w:sz w:val="24"/>
          <w:u w:val="single"/>
        </w:rPr>
        <w:t xml:space="preserve">  </w:t>
      </w:r>
    </w:p>
    <w:p w14:paraId="4B1DC563" w14:textId="6E9D6E52"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Pr>
          <w:rFonts w:hint="eastAsia"/>
          <w:bCs/>
          <w:sz w:val="24"/>
        </w:rPr>
        <w:t xml:space="preserve">   </w:t>
      </w:r>
    </w:p>
    <w:p w14:paraId="502A39C3" w14:textId="4D3EEBD0"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sidR="00895B8A">
        <w:rPr>
          <w:bCs/>
          <w:sz w:val="24"/>
          <w:u w:val="single"/>
        </w:rPr>
        <w:t>775269512@qq.com</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sidR="00895B8A">
        <w:rPr>
          <w:bCs/>
          <w:sz w:val="24"/>
          <w:u w:val="single"/>
        </w:rPr>
        <w:t>17343350823</w:t>
      </w:r>
      <w:r>
        <w:rPr>
          <w:rFonts w:hint="eastAsia"/>
          <w:bCs/>
          <w:sz w:val="24"/>
          <w:u w:val="single"/>
        </w:rPr>
        <w:t xml:space="preserve">   </w:t>
      </w:r>
      <w:r>
        <w:rPr>
          <w:rFonts w:hint="eastAsia"/>
          <w:bCs/>
          <w:sz w:val="24"/>
        </w:rPr>
        <w:t xml:space="preserve">                      </w:t>
      </w:r>
    </w:p>
    <w:p w14:paraId="7EF6BCA9" w14:textId="77777777" w:rsidR="00D017FB" w:rsidRDefault="004D2F2C">
      <w:pPr>
        <w:wordWrap w:val="0"/>
        <w:spacing w:line="360" w:lineRule="auto"/>
        <w:ind w:left="1260" w:rightChars="33" w:right="69" w:firstLine="420"/>
        <w:jc w:val="right"/>
        <w:rPr>
          <w:bCs/>
          <w:sz w:val="24"/>
        </w:rPr>
      </w:pPr>
      <w:r>
        <w:rPr>
          <w:rFonts w:hint="eastAsia"/>
          <w:bCs/>
          <w:sz w:val="24"/>
        </w:rPr>
        <w:t xml:space="preserve">          </w:t>
      </w:r>
    </w:p>
    <w:p w14:paraId="5AB0A2E4" w14:textId="52435374"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895B8A">
        <w:rPr>
          <w:bCs/>
          <w:sz w:val="24"/>
          <w:u w:val="single"/>
        </w:rPr>
        <w:t>2020</w:t>
      </w:r>
      <w:r>
        <w:rPr>
          <w:rFonts w:hint="eastAsia"/>
          <w:bCs/>
          <w:sz w:val="24"/>
          <w:u w:val="single"/>
        </w:rPr>
        <w:t xml:space="preserve"> </w:t>
      </w:r>
      <w:r>
        <w:rPr>
          <w:rFonts w:hint="eastAsia"/>
          <w:bCs/>
          <w:sz w:val="24"/>
        </w:rPr>
        <w:t>年</w:t>
      </w:r>
      <w:r>
        <w:rPr>
          <w:rFonts w:hint="eastAsia"/>
          <w:bCs/>
          <w:sz w:val="24"/>
          <w:u w:val="single"/>
        </w:rPr>
        <w:t xml:space="preserve"> </w:t>
      </w:r>
      <w:r w:rsidR="00895B8A">
        <w:rPr>
          <w:bCs/>
          <w:sz w:val="24"/>
          <w:u w:val="single"/>
        </w:rPr>
        <w:t>6</w:t>
      </w:r>
      <w:r>
        <w:rPr>
          <w:rFonts w:hint="eastAsia"/>
          <w:bCs/>
          <w:sz w:val="24"/>
          <w:u w:val="single"/>
        </w:rPr>
        <w:t xml:space="preserve"> </w:t>
      </w:r>
      <w:r>
        <w:rPr>
          <w:rFonts w:hint="eastAsia"/>
          <w:bCs/>
          <w:sz w:val="24"/>
        </w:rPr>
        <w:t>月</w:t>
      </w:r>
      <w:r>
        <w:rPr>
          <w:rFonts w:hint="eastAsia"/>
          <w:bCs/>
          <w:sz w:val="24"/>
          <w:u w:val="single"/>
        </w:rPr>
        <w:t xml:space="preserve"> </w:t>
      </w:r>
      <w:r w:rsidR="00895B8A">
        <w:rPr>
          <w:bCs/>
          <w:sz w:val="24"/>
          <w:u w:val="single"/>
        </w:rPr>
        <w:t>1</w:t>
      </w:r>
      <w:r w:rsidR="00933C18">
        <w:rPr>
          <w:rFonts w:hint="eastAsia"/>
          <w:bCs/>
          <w:sz w:val="24"/>
          <w:u w:val="single"/>
        </w:rPr>
        <w:t>9</w:t>
      </w:r>
      <w:r>
        <w:rPr>
          <w:rFonts w:hint="eastAsia"/>
          <w:bCs/>
          <w:sz w:val="24"/>
          <w:u w:val="single"/>
        </w:rPr>
        <w:t xml:space="preserve"> </w:t>
      </w:r>
      <w:r>
        <w:rPr>
          <w:rFonts w:hint="eastAsia"/>
          <w:bCs/>
          <w:sz w:val="24"/>
        </w:rPr>
        <w:t>日</w:t>
      </w:r>
    </w:p>
    <w:p w14:paraId="4565FCA3" w14:textId="77777777" w:rsidR="00D017FB" w:rsidRDefault="00D017FB">
      <w:pPr>
        <w:spacing w:line="360" w:lineRule="auto"/>
        <w:rPr>
          <w:bCs/>
          <w:sz w:val="24"/>
        </w:rPr>
      </w:pPr>
    </w:p>
    <w:p w14:paraId="7499E40F" w14:textId="77777777" w:rsidR="00D017FB" w:rsidRDefault="00D017FB">
      <w:pPr>
        <w:spacing w:line="360" w:lineRule="auto"/>
        <w:rPr>
          <w:bCs/>
          <w:sz w:val="24"/>
          <w:u w:val="single"/>
        </w:rPr>
      </w:pPr>
    </w:p>
    <w:p w14:paraId="4ECF1466" w14:textId="77777777" w:rsidR="00D017FB" w:rsidRDefault="00D017FB">
      <w:pPr>
        <w:widowControl/>
        <w:jc w:val="center"/>
        <w:rPr>
          <w:b/>
          <w:bCs/>
          <w:sz w:val="28"/>
          <w:szCs w:val="28"/>
        </w:rPr>
      </w:pPr>
    </w:p>
    <w:p w14:paraId="794E7E1E" w14:textId="77777777" w:rsidR="00D017FB" w:rsidRDefault="00D017FB">
      <w:pPr>
        <w:widowControl/>
        <w:jc w:val="center"/>
        <w:rPr>
          <w:b/>
          <w:bCs/>
          <w:sz w:val="28"/>
          <w:szCs w:val="28"/>
        </w:rPr>
      </w:pPr>
    </w:p>
    <w:p w14:paraId="534948C5" w14:textId="77777777"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14:paraId="3D79A1C8" w14:textId="77777777"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14:anchorId="01D9B741" wp14:editId="1857F9E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A16529" w:rsidRPr="00A16529">
        <w:rPr>
          <w:rFonts w:ascii="黑体" w:eastAsia="黑体" w:hAnsi="黑体"/>
          <w:b/>
          <w:bCs/>
          <w:kern w:val="0"/>
          <w:sz w:val="32"/>
          <w:szCs w:val="32"/>
        </w:rPr>
        <w:t>2020年武汉理工大学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14:paraId="7E4044ED" w14:textId="77777777" w:rsidR="000F5CF6" w:rsidRPr="000F5CF6" w:rsidRDefault="000F5CF6" w:rsidP="000F5CF6">
      <w:pPr>
        <w:widowControl/>
        <w:jc w:val="center"/>
        <w:rPr>
          <w:rFonts w:ascii="宋体" w:hAnsi="宋体" w:cs="宋体"/>
          <w:kern w:val="0"/>
          <w:sz w:val="24"/>
        </w:rPr>
      </w:pPr>
    </w:p>
    <w:p w14:paraId="02A13F0C" w14:textId="3783C865"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0219E83D" wp14:editId="36EF18D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r w:rsidR="00470D02">
        <w:rPr>
          <w:rFonts w:ascii="宋体" w:hAnsi="宋体" w:hint="eastAsia"/>
          <w:b/>
          <w:sz w:val="28"/>
        </w:rPr>
        <w:t>基于插板式编码遗传算法的食品调度优化</w:t>
      </w:r>
    </w:p>
    <w:p w14:paraId="7EFC6814" w14:textId="77777777"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6DC688DC" w14:textId="4F95D5E4" w:rsidR="00593A20" w:rsidRPr="00DD4318" w:rsidRDefault="00593A20" w:rsidP="00DD4318">
      <w:pPr>
        <w:spacing w:line="360" w:lineRule="auto"/>
        <w:ind w:firstLine="420"/>
        <w:rPr>
          <w:rFonts w:hint="eastAsia"/>
          <w:bCs/>
          <w:sz w:val="24"/>
        </w:rPr>
      </w:pPr>
      <w:r w:rsidRPr="00DD4318">
        <w:rPr>
          <w:rFonts w:hint="eastAsia"/>
          <w:bCs/>
          <w:sz w:val="24"/>
        </w:rPr>
        <w:t>本文基于</w:t>
      </w:r>
      <w:r w:rsidR="00DD4318">
        <w:rPr>
          <w:rFonts w:hint="eastAsia"/>
          <w:bCs/>
          <w:sz w:val="24"/>
        </w:rPr>
        <w:t>目标</w:t>
      </w:r>
      <w:r w:rsidRPr="00DD4318">
        <w:rPr>
          <w:rFonts w:hint="eastAsia"/>
          <w:bCs/>
          <w:sz w:val="24"/>
        </w:rPr>
        <w:t>优化模型，</w:t>
      </w:r>
      <w:r w:rsidR="00DD4318">
        <w:rPr>
          <w:rFonts w:hint="eastAsia"/>
          <w:bCs/>
          <w:sz w:val="24"/>
        </w:rPr>
        <w:t>设计多旅行商求解</w:t>
      </w:r>
      <w:r w:rsidRPr="00DD4318">
        <w:rPr>
          <w:rFonts w:hint="eastAsia"/>
          <w:bCs/>
          <w:sz w:val="24"/>
        </w:rPr>
        <w:t>，</w:t>
      </w:r>
      <w:r w:rsidR="00DD4318">
        <w:rPr>
          <w:rFonts w:hint="eastAsia"/>
          <w:bCs/>
          <w:sz w:val="24"/>
        </w:rPr>
        <w:t>优化运输车</w:t>
      </w:r>
      <w:r w:rsidRPr="00DD4318">
        <w:rPr>
          <w:rFonts w:hint="eastAsia"/>
          <w:bCs/>
          <w:sz w:val="24"/>
        </w:rPr>
        <w:t>的</w:t>
      </w:r>
      <w:r w:rsidR="00DD4318">
        <w:rPr>
          <w:rFonts w:hint="eastAsia"/>
          <w:bCs/>
          <w:sz w:val="24"/>
        </w:rPr>
        <w:t>调度</w:t>
      </w:r>
      <w:r w:rsidRPr="00DD4318">
        <w:rPr>
          <w:rFonts w:hint="eastAsia"/>
          <w:bCs/>
          <w:sz w:val="24"/>
        </w:rPr>
        <w:t>方案。通过</w:t>
      </w:r>
      <w:r w:rsidR="00DD4318">
        <w:rPr>
          <w:rFonts w:hint="eastAsia"/>
          <w:bCs/>
          <w:sz w:val="24"/>
        </w:rPr>
        <w:t>基于</w:t>
      </w:r>
      <w:proofErr w:type="gramStart"/>
      <w:r w:rsidR="00DD4318" w:rsidRPr="00504047">
        <w:rPr>
          <w:rFonts w:hint="eastAsia"/>
          <w:bCs/>
          <w:sz w:val="24"/>
        </w:rPr>
        <w:t>动态赌轮</w:t>
      </w:r>
      <w:r w:rsidR="00DD4318">
        <w:rPr>
          <w:rFonts w:hint="eastAsia"/>
          <w:bCs/>
          <w:sz w:val="24"/>
        </w:rPr>
        <w:t>的</w:t>
      </w:r>
      <w:proofErr w:type="gramEnd"/>
      <w:r w:rsidRPr="00DD4318">
        <w:rPr>
          <w:rFonts w:hint="eastAsia"/>
          <w:bCs/>
          <w:sz w:val="24"/>
        </w:rPr>
        <w:t>遗传算法</w:t>
      </w:r>
      <w:r w:rsidR="00DD4318">
        <w:rPr>
          <w:rFonts w:hint="eastAsia"/>
          <w:bCs/>
          <w:sz w:val="24"/>
        </w:rPr>
        <w:t>插板编码的</w:t>
      </w:r>
      <w:r w:rsidRPr="00DD4318">
        <w:rPr>
          <w:rFonts w:hint="eastAsia"/>
          <w:bCs/>
          <w:sz w:val="24"/>
        </w:rPr>
        <w:t>模型，选择出</w:t>
      </w:r>
      <w:r w:rsidR="00DD4318">
        <w:rPr>
          <w:rFonts w:hint="eastAsia"/>
          <w:bCs/>
          <w:sz w:val="24"/>
        </w:rPr>
        <w:t>调度</w:t>
      </w:r>
      <w:r w:rsidRPr="00DD4318">
        <w:rPr>
          <w:rFonts w:hint="eastAsia"/>
          <w:bCs/>
          <w:sz w:val="24"/>
        </w:rPr>
        <w:t>方案中</w:t>
      </w:r>
      <w:r w:rsidR="00DD4318">
        <w:rPr>
          <w:rFonts w:hint="eastAsia"/>
          <w:bCs/>
          <w:sz w:val="24"/>
        </w:rPr>
        <w:t>调度</w:t>
      </w:r>
      <w:r w:rsidRPr="00DD4318">
        <w:rPr>
          <w:rFonts w:hint="eastAsia"/>
          <w:bCs/>
          <w:sz w:val="24"/>
        </w:rPr>
        <w:t>时间最少，</w:t>
      </w:r>
      <w:r w:rsidR="00DD4318" w:rsidRPr="00593A20">
        <w:rPr>
          <w:rFonts w:ascii="宋体" w:hAnsi="宋体" w:hint="eastAsia"/>
          <w:sz w:val="24"/>
        </w:rPr>
        <w:t>着重优化方案的经济效率</w:t>
      </w:r>
      <w:r w:rsidRPr="00DD4318">
        <w:rPr>
          <w:rFonts w:hint="eastAsia"/>
          <w:bCs/>
          <w:sz w:val="24"/>
        </w:rPr>
        <w:t>的</w:t>
      </w:r>
      <w:r w:rsidR="00DD4318">
        <w:rPr>
          <w:rFonts w:hint="eastAsia"/>
          <w:bCs/>
          <w:sz w:val="24"/>
        </w:rPr>
        <w:t>运输</w:t>
      </w:r>
      <w:r w:rsidRPr="00DD4318">
        <w:rPr>
          <w:rFonts w:hint="eastAsia"/>
          <w:bCs/>
          <w:sz w:val="24"/>
        </w:rPr>
        <w:t>方案。</w:t>
      </w:r>
    </w:p>
    <w:p w14:paraId="4D5A1D7C" w14:textId="77777777" w:rsidR="00671D2B" w:rsidRDefault="00504047" w:rsidP="00671D2B">
      <w:pPr>
        <w:spacing w:line="360" w:lineRule="auto"/>
        <w:ind w:firstLine="420"/>
        <w:rPr>
          <w:rFonts w:ascii="宋体" w:hAnsi="宋体"/>
          <w:sz w:val="24"/>
        </w:rPr>
      </w:pPr>
      <w:r w:rsidRPr="00504047">
        <w:rPr>
          <w:rFonts w:hint="eastAsia"/>
          <w:bCs/>
          <w:sz w:val="24"/>
        </w:rPr>
        <w:t>针对问题</w:t>
      </w:r>
      <w:proofErr w:type="gramStart"/>
      <w:r w:rsidRPr="00504047">
        <w:rPr>
          <w:rFonts w:hint="eastAsia"/>
          <w:bCs/>
          <w:sz w:val="24"/>
        </w:rPr>
        <w:t>一</w:t>
      </w:r>
      <w:proofErr w:type="gramEnd"/>
      <w:r w:rsidRPr="00504047">
        <w:rPr>
          <w:rFonts w:hint="eastAsia"/>
          <w:bCs/>
          <w:sz w:val="24"/>
        </w:rPr>
        <w:t>，</w:t>
      </w:r>
      <w:r w:rsidRPr="00504047">
        <w:rPr>
          <w:rFonts w:hint="eastAsia"/>
          <w:bCs/>
          <w:sz w:val="24"/>
        </w:rPr>
        <w:t>要求规划大型运输车的行驶路径，使得货物运输时间达到最短。该问题本质是</w:t>
      </w:r>
      <w:r>
        <w:rPr>
          <w:rFonts w:hint="eastAsia"/>
          <w:bCs/>
          <w:sz w:val="24"/>
        </w:rPr>
        <w:t>单</w:t>
      </w:r>
      <w:r w:rsidRPr="00504047">
        <w:rPr>
          <w:rFonts w:hint="eastAsia"/>
          <w:bCs/>
          <w:sz w:val="24"/>
        </w:rPr>
        <w:t>旅行商问题，基于街道方向均平行于坐标轴，</w:t>
      </w:r>
      <w:r w:rsidR="00671D2B">
        <w:rPr>
          <w:rFonts w:hint="eastAsia"/>
          <w:bCs/>
          <w:sz w:val="24"/>
        </w:rPr>
        <w:t>采用</w:t>
      </w:r>
      <w:r w:rsidRPr="00504047">
        <w:rPr>
          <w:rFonts w:hint="eastAsia"/>
          <w:bCs/>
          <w:sz w:val="24"/>
        </w:rPr>
        <w:t>任意两点间的曼哈顿距离作为其间的距离，并设计</w:t>
      </w:r>
      <w:r>
        <w:rPr>
          <w:rFonts w:hint="eastAsia"/>
          <w:bCs/>
          <w:sz w:val="24"/>
        </w:rPr>
        <w:t>运输车最短距离作为目标函数，通过基于</w:t>
      </w:r>
      <w:proofErr w:type="gramStart"/>
      <w:r w:rsidRPr="00504047">
        <w:rPr>
          <w:rFonts w:hint="eastAsia"/>
          <w:bCs/>
          <w:sz w:val="24"/>
        </w:rPr>
        <w:t>动态赌轮</w:t>
      </w:r>
      <w:r>
        <w:rPr>
          <w:rFonts w:hint="eastAsia"/>
          <w:bCs/>
          <w:sz w:val="24"/>
        </w:rPr>
        <w:t>的</w:t>
      </w:r>
      <w:proofErr w:type="gramEnd"/>
      <w:r w:rsidRPr="00504047">
        <w:rPr>
          <w:rFonts w:hint="eastAsia"/>
          <w:bCs/>
          <w:sz w:val="24"/>
        </w:rPr>
        <w:t>遗传算法对其进行求解。</w:t>
      </w:r>
      <w:r>
        <w:rPr>
          <w:rFonts w:hint="eastAsia"/>
          <w:bCs/>
          <w:sz w:val="24"/>
        </w:rPr>
        <w:t>计算出其</w:t>
      </w:r>
      <w:r w:rsidRPr="00E6615C">
        <w:rPr>
          <w:rFonts w:ascii="宋体" w:hAnsi="宋体" w:hint="eastAsia"/>
          <w:sz w:val="24"/>
        </w:rPr>
        <w:t>运输方案</w:t>
      </w:r>
      <w:r>
        <w:rPr>
          <w:rFonts w:ascii="宋体" w:hAnsi="宋体" w:hint="eastAsia"/>
          <w:sz w:val="24"/>
        </w:rPr>
        <w:t>为</w:t>
      </w:r>
      <w:r w:rsidRPr="00504047">
        <w:rPr>
          <w:rFonts w:ascii="宋体" w:hAnsi="宋体"/>
          <w:sz w:val="24"/>
        </w:rPr>
        <w:t>[20,8,3,4,5,2,1,9,10,17,16,</w:t>
      </w:r>
    </w:p>
    <w:p w14:paraId="71E13052" w14:textId="3195D1B4" w:rsidR="00D017FB" w:rsidRDefault="00504047" w:rsidP="00671D2B">
      <w:pPr>
        <w:spacing w:line="360" w:lineRule="auto"/>
        <w:rPr>
          <w:rFonts w:ascii="宋体" w:hAnsi="宋体"/>
          <w:sz w:val="24"/>
        </w:rPr>
      </w:pPr>
      <w:r w:rsidRPr="00504047">
        <w:rPr>
          <w:rFonts w:ascii="宋体" w:hAnsi="宋体"/>
          <w:sz w:val="24"/>
        </w:rPr>
        <w:t>18,15,14,19,13,12,11,6,7,20]</w:t>
      </w:r>
      <w:r>
        <w:rPr>
          <w:rFonts w:ascii="宋体" w:hAnsi="宋体" w:hint="eastAsia"/>
          <w:sz w:val="24"/>
        </w:rPr>
        <w:t>，最短总距离为116km，总时间为</w:t>
      </w:r>
      <w:r w:rsidR="00671D2B">
        <w:rPr>
          <w:rFonts w:ascii="宋体" w:hAnsi="宋体" w:hint="eastAsia"/>
          <w:sz w:val="24"/>
        </w:rPr>
        <w:t>2.9小时，其费用为</w:t>
      </w:r>
      <w:r w:rsidR="00593A20" w:rsidRPr="00593A20">
        <w:rPr>
          <w:rFonts w:ascii="宋体" w:hAnsi="宋体"/>
          <w:sz w:val="24"/>
        </w:rPr>
        <w:t>3664</w:t>
      </w:r>
      <w:r w:rsidR="00FA1AD6" w:rsidRPr="00FA1AD6">
        <w:rPr>
          <w:rFonts w:ascii="宋体" w:hAnsi="宋体"/>
          <w:sz w:val="24"/>
        </w:rPr>
        <w:t>.</w:t>
      </w:r>
      <w:r w:rsidR="00593A20">
        <w:rPr>
          <w:rFonts w:ascii="宋体" w:hAnsi="宋体" w:hint="eastAsia"/>
          <w:sz w:val="24"/>
        </w:rPr>
        <w:t>6</w:t>
      </w:r>
      <w:r w:rsidR="00FA1AD6" w:rsidRPr="00FA1AD6">
        <w:rPr>
          <w:rFonts w:ascii="宋体" w:hAnsi="宋体" w:hint="eastAsia"/>
          <w:sz w:val="24"/>
        </w:rPr>
        <w:t>元</w:t>
      </w:r>
      <w:r>
        <w:rPr>
          <w:rFonts w:ascii="宋体" w:hAnsi="宋体" w:hint="eastAsia"/>
          <w:sz w:val="24"/>
        </w:rPr>
        <w:t>。</w:t>
      </w:r>
    </w:p>
    <w:p w14:paraId="11D7A015" w14:textId="146536CD" w:rsidR="00593A20" w:rsidRPr="00671D2B" w:rsidRDefault="00593A20" w:rsidP="00671D2B">
      <w:pPr>
        <w:spacing w:line="360" w:lineRule="auto"/>
        <w:rPr>
          <w:rFonts w:ascii="宋体" w:hAnsi="宋体" w:hint="eastAsia"/>
          <w:sz w:val="24"/>
        </w:rPr>
      </w:pPr>
      <w:r>
        <w:rPr>
          <w:rFonts w:ascii="宋体" w:hAnsi="宋体"/>
          <w:sz w:val="24"/>
        </w:rPr>
        <w:tab/>
      </w:r>
      <w:r>
        <w:rPr>
          <w:rFonts w:ascii="宋体" w:hAnsi="宋体" w:hint="eastAsia"/>
          <w:sz w:val="24"/>
        </w:rPr>
        <w:t>针对问题二，为</w:t>
      </w:r>
      <w:r w:rsidRPr="00593A20">
        <w:rPr>
          <w:rFonts w:ascii="宋体" w:hAnsi="宋体" w:hint="eastAsia"/>
          <w:sz w:val="24"/>
        </w:rPr>
        <w:t>设计小型运输车的调度方案，</w:t>
      </w:r>
      <w:r>
        <w:rPr>
          <w:rFonts w:ascii="宋体" w:hAnsi="宋体" w:hint="eastAsia"/>
          <w:sz w:val="24"/>
        </w:rPr>
        <w:t>本组</w:t>
      </w:r>
      <w:r w:rsidRPr="00593A20">
        <w:rPr>
          <w:rFonts w:ascii="宋体" w:hAnsi="宋体" w:hint="eastAsia"/>
          <w:sz w:val="24"/>
        </w:rPr>
        <w:t>将时间限制设置为约束，着重优化方案的经济效率。在问题</w:t>
      </w:r>
      <w:proofErr w:type="gramStart"/>
      <w:r w:rsidRPr="00593A20">
        <w:rPr>
          <w:rFonts w:ascii="宋体" w:hAnsi="宋体" w:hint="eastAsia"/>
          <w:sz w:val="24"/>
        </w:rPr>
        <w:t>一</w:t>
      </w:r>
      <w:proofErr w:type="gramEnd"/>
      <w:r w:rsidRPr="00593A20">
        <w:rPr>
          <w:rFonts w:ascii="宋体" w:hAnsi="宋体" w:hint="eastAsia"/>
          <w:sz w:val="24"/>
        </w:rPr>
        <w:t>的基础上重新建立模型，鉴于第二问的决策变量是多段序列的和，设计了插板编码对决策变量进行编码，并</w:t>
      </w:r>
      <w:proofErr w:type="gramStart"/>
      <w:r w:rsidRPr="00593A20">
        <w:rPr>
          <w:rFonts w:ascii="宋体" w:hAnsi="宋体" w:hint="eastAsia"/>
          <w:sz w:val="24"/>
        </w:rPr>
        <w:t>基于问题</w:t>
      </w:r>
      <w:proofErr w:type="gramEnd"/>
      <w:r w:rsidRPr="00593A20">
        <w:rPr>
          <w:rFonts w:ascii="宋体" w:hAnsi="宋体" w:hint="eastAsia"/>
          <w:sz w:val="24"/>
        </w:rPr>
        <w:t>一中的</w:t>
      </w:r>
      <w:proofErr w:type="gramStart"/>
      <w:r w:rsidRPr="00593A20">
        <w:rPr>
          <w:rFonts w:ascii="宋体" w:hAnsi="宋体" w:hint="eastAsia"/>
          <w:sz w:val="24"/>
        </w:rPr>
        <w:t>动态赌轮遗传</w:t>
      </w:r>
      <w:proofErr w:type="gramEnd"/>
      <w:r w:rsidRPr="00593A20">
        <w:rPr>
          <w:rFonts w:ascii="宋体" w:hAnsi="宋体" w:hint="eastAsia"/>
          <w:sz w:val="24"/>
        </w:rPr>
        <w:t>算法以运输总成本为目标进行优化。</w:t>
      </w:r>
      <w:r>
        <w:rPr>
          <w:rFonts w:ascii="宋体" w:hAnsi="宋体" w:hint="eastAsia"/>
          <w:sz w:val="24"/>
        </w:rPr>
        <w:t>计算出所需要9量小型运输车，其运输方案如表二所示。</w:t>
      </w:r>
    </w:p>
    <w:p w14:paraId="762B6043" w14:textId="7AD18847" w:rsidR="00504047" w:rsidRDefault="00593A20">
      <w:pPr>
        <w:widowControl/>
        <w:jc w:val="left"/>
        <w:rPr>
          <w:rFonts w:ascii="宋体" w:hAnsi="宋体" w:hint="eastAsia"/>
          <w:b/>
          <w:sz w:val="24"/>
        </w:rPr>
      </w:pPr>
      <w:r>
        <w:rPr>
          <w:rFonts w:ascii="宋体" w:hAnsi="宋体"/>
          <w:b/>
          <w:sz w:val="24"/>
        </w:rPr>
        <w:tab/>
      </w:r>
    </w:p>
    <w:p w14:paraId="73F78C62" w14:textId="77777777" w:rsidR="00593A20" w:rsidRDefault="00593A20">
      <w:pPr>
        <w:widowControl/>
        <w:jc w:val="left"/>
        <w:rPr>
          <w:rFonts w:ascii="宋体" w:hAnsi="宋体" w:hint="eastAsia"/>
          <w:b/>
          <w:sz w:val="24"/>
        </w:rPr>
      </w:pPr>
    </w:p>
    <w:p w14:paraId="4AB71601" w14:textId="1DB25E61" w:rsidR="00504047" w:rsidRDefault="00504047">
      <w:pPr>
        <w:widowControl/>
        <w:jc w:val="left"/>
        <w:rPr>
          <w:rFonts w:ascii="宋体" w:hAnsi="宋体"/>
          <w:b/>
          <w:sz w:val="24"/>
        </w:rPr>
      </w:pPr>
    </w:p>
    <w:p w14:paraId="5EDB65A2" w14:textId="21D6F31C" w:rsidR="00643DDC" w:rsidRDefault="00643DDC">
      <w:pPr>
        <w:widowControl/>
        <w:jc w:val="left"/>
        <w:rPr>
          <w:rFonts w:ascii="宋体" w:hAnsi="宋体"/>
          <w:b/>
          <w:sz w:val="24"/>
        </w:rPr>
      </w:pPr>
    </w:p>
    <w:p w14:paraId="4E394B4B" w14:textId="070A5916" w:rsidR="00643DDC" w:rsidRDefault="00643DDC">
      <w:pPr>
        <w:widowControl/>
        <w:jc w:val="left"/>
        <w:rPr>
          <w:rFonts w:ascii="宋体" w:hAnsi="宋体"/>
          <w:b/>
          <w:sz w:val="24"/>
        </w:rPr>
      </w:pPr>
    </w:p>
    <w:p w14:paraId="3308567E" w14:textId="61EAEDC6" w:rsidR="00643DDC" w:rsidRDefault="00643DDC">
      <w:pPr>
        <w:widowControl/>
        <w:jc w:val="left"/>
        <w:rPr>
          <w:rFonts w:ascii="宋体" w:hAnsi="宋体"/>
          <w:b/>
          <w:sz w:val="24"/>
        </w:rPr>
      </w:pPr>
    </w:p>
    <w:p w14:paraId="0CB0A225" w14:textId="6F49176B" w:rsidR="00643DDC" w:rsidRDefault="00643DDC">
      <w:pPr>
        <w:widowControl/>
        <w:jc w:val="left"/>
        <w:rPr>
          <w:rFonts w:ascii="宋体" w:hAnsi="宋体"/>
          <w:b/>
          <w:sz w:val="24"/>
        </w:rPr>
      </w:pPr>
    </w:p>
    <w:p w14:paraId="621443A1" w14:textId="3E7356B9" w:rsidR="00643DDC" w:rsidRDefault="00643DDC">
      <w:pPr>
        <w:widowControl/>
        <w:jc w:val="left"/>
        <w:rPr>
          <w:rFonts w:ascii="宋体" w:hAnsi="宋体"/>
          <w:b/>
          <w:sz w:val="24"/>
        </w:rPr>
      </w:pPr>
    </w:p>
    <w:p w14:paraId="69D2CBE0" w14:textId="56E433F4" w:rsidR="00643DDC" w:rsidRDefault="00643DDC">
      <w:pPr>
        <w:widowControl/>
        <w:jc w:val="left"/>
        <w:rPr>
          <w:rFonts w:ascii="宋体" w:hAnsi="宋体"/>
          <w:b/>
          <w:sz w:val="24"/>
        </w:rPr>
      </w:pPr>
    </w:p>
    <w:p w14:paraId="0BAA00D8" w14:textId="13EF12D9" w:rsidR="00643DDC" w:rsidRDefault="00643DDC">
      <w:pPr>
        <w:widowControl/>
        <w:jc w:val="left"/>
        <w:rPr>
          <w:rFonts w:ascii="宋体" w:hAnsi="宋体"/>
          <w:b/>
          <w:sz w:val="24"/>
        </w:rPr>
      </w:pPr>
    </w:p>
    <w:p w14:paraId="55B2C108" w14:textId="45A44492" w:rsidR="00643DDC" w:rsidRDefault="00643DDC">
      <w:pPr>
        <w:widowControl/>
        <w:jc w:val="left"/>
        <w:rPr>
          <w:rFonts w:ascii="宋体" w:hAnsi="宋体"/>
          <w:b/>
          <w:sz w:val="24"/>
        </w:rPr>
      </w:pPr>
    </w:p>
    <w:p w14:paraId="49E767C2" w14:textId="4D846BB2" w:rsidR="00643DDC" w:rsidRDefault="00643DDC">
      <w:pPr>
        <w:widowControl/>
        <w:jc w:val="left"/>
        <w:rPr>
          <w:rFonts w:ascii="宋体" w:hAnsi="宋体"/>
          <w:b/>
          <w:sz w:val="24"/>
        </w:rPr>
      </w:pPr>
    </w:p>
    <w:p w14:paraId="6C246CEB" w14:textId="4C736ABB" w:rsidR="00643DDC" w:rsidRDefault="00643DDC">
      <w:pPr>
        <w:widowControl/>
        <w:jc w:val="left"/>
        <w:rPr>
          <w:rFonts w:ascii="宋体" w:hAnsi="宋体"/>
          <w:b/>
          <w:sz w:val="24"/>
        </w:rPr>
      </w:pPr>
    </w:p>
    <w:p w14:paraId="15FBC771" w14:textId="77777777" w:rsidR="00643DDC" w:rsidRDefault="00643DDC">
      <w:pPr>
        <w:widowControl/>
        <w:jc w:val="left"/>
        <w:rPr>
          <w:rFonts w:ascii="宋体" w:hAnsi="宋体" w:hint="eastAsia"/>
          <w:b/>
          <w:sz w:val="24"/>
        </w:rPr>
      </w:pPr>
    </w:p>
    <w:p w14:paraId="41BAD23C" w14:textId="277A6646" w:rsidR="00D017FB" w:rsidRDefault="000F5CF6">
      <w:pPr>
        <w:widowControl/>
        <w:jc w:val="left"/>
        <w:rPr>
          <w:rFonts w:ascii="宋体" w:hAnsi="宋体"/>
          <w:b/>
          <w:sz w:val="24"/>
        </w:rPr>
      </w:pPr>
      <w:r>
        <w:rPr>
          <w:rFonts w:ascii="宋体" w:hAnsi="宋体" w:hint="eastAsia"/>
          <w:b/>
          <w:sz w:val="24"/>
        </w:rPr>
        <w:t>关键</w:t>
      </w:r>
      <w:r>
        <w:rPr>
          <w:rFonts w:ascii="宋体" w:hAnsi="宋体"/>
          <w:b/>
          <w:sz w:val="24"/>
        </w:rPr>
        <w:t>词：</w:t>
      </w:r>
      <w:r w:rsidR="00504047">
        <w:rPr>
          <w:rFonts w:ascii="宋体" w:hAnsi="宋体" w:hint="eastAsia"/>
          <w:b/>
          <w:sz w:val="24"/>
        </w:rPr>
        <w:t>多旅行商问题</w:t>
      </w:r>
      <w:r w:rsidR="00470D02">
        <w:rPr>
          <w:rFonts w:ascii="宋体" w:hAnsi="宋体" w:hint="eastAsia"/>
          <w:b/>
          <w:sz w:val="24"/>
        </w:rPr>
        <w:t>，插板编码</w:t>
      </w:r>
      <w:r w:rsidR="00504047">
        <w:rPr>
          <w:rFonts w:ascii="宋体" w:hAnsi="宋体" w:hint="eastAsia"/>
          <w:b/>
          <w:sz w:val="24"/>
        </w:rPr>
        <w:t>，遗传算法</w:t>
      </w:r>
      <w:r w:rsidR="00643DDC">
        <w:rPr>
          <w:rFonts w:ascii="宋体" w:hAnsi="宋体" w:hint="eastAsia"/>
          <w:b/>
          <w:sz w:val="24"/>
        </w:rPr>
        <w:t>，</w:t>
      </w:r>
      <w:r w:rsidR="00643DDC" w:rsidRPr="00643DDC">
        <w:rPr>
          <w:rFonts w:ascii="宋体" w:hAnsi="宋体" w:hint="eastAsia"/>
          <w:b/>
          <w:sz w:val="24"/>
        </w:rPr>
        <w:t>动</w:t>
      </w:r>
      <w:r w:rsidR="00643DDC" w:rsidRPr="00643DDC">
        <w:rPr>
          <w:rFonts w:ascii="宋体" w:hAnsi="宋体" w:hint="eastAsia"/>
          <w:b/>
          <w:bCs/>
          <w:sz w:val="24"/>
        </w:rPr>
        <w:t>态赌轮</w:t>
      </w:r>
    </w:p>
    <w:sectPr w:rsidR="00D017F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BC26C" w14:textId="77777777" w:rsidR="006741A5" w:rsidRDefault="006741A5" w:rsidP="00895B8A">
      <w:r>
        <w:separator/>
      </w:r>
    </w:p>
  </w:endnote>
  <w:endnote w:type="continuationSeparator" w:id="0">
    <w:p w14:paraId="3F91CCA0" w14:textId="77777777" w:rsidR="006741A5" w:rsidRDefault="006741A5" w:rsidP="008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30A44" w14:textId="77777777" w:rsidR="006741A5" w:rsidRDefault="006741A5" w:rsidP="00895B8A">
      <w:r>
        <w:separator/>
      </w:r>
    </w:p>
  </w:footnote>
  <w:footnote w:type="continuationSeparator" w:id="0">
    <w:p w14:paraId="4DF4951F" w14:textId="77777777" w:rsidR="006741A5" w:rsidRDefault="006741A5" w:rsidP="00895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F5CF6"/>
    <w:rsid w:val="0024593B"/>
    <w:rsid w:val="00392638"/>
    <w:rsid w:val="00470D02"/>
    <w:rsid w:val="004D2F2C"/>
    <w:rsid w:val="00504047"/>
    <w:rsid w:val="00593A20"/>
    <w:rsid w:val="005A4E9B"/>
    <w:rsid w:val="006040C1"/>
    <w:rsid w:val="00643DDC"/>
    <w:rsid w:val="00671D2B"/>
    <w:rsid w:val="006741A5"/>
    <w:rsid w:val="00706880"/>
    <w:rsid w:val="007B0348"/>
    <w:rsid w:val="007F7A3C"/>
    <w:rsid w:val="008002DE"/>
    <w:rsid w:val="00895B8A"/>
    <w:rsid w:val="00933C18"/>
    <w:rsid w:val="009B3766"/>
    <w:rsid w:val="009D6F87"/>
    <w:rsid w:val="009E515F"/>
    <w:rsid w:val="00A16529"/>
    <w:rsid w:val="00C54BEB"/>
    <w:rsid w:val="00D017FB"/>
    <w:rsid w:val="00D17D1C"/>
    <w:rsid w:val="00DD4318"/>
    <w:rsid w:val="00DE51D8"/>
    <w:rsid w:val="00FA1AD6"/>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33B45C"/>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 w:id="896361782">
      <w:bodyDiv w:val="1"/>
      <w:marLeft w:val="0"/>
      <w:marRight w:val="0"/>
      <w:marTop w:val="0"/>
      <w:marBottom w:val="0"/>
      <w:divBdr>
        <w:top w:val="none" w:sz="0" w:space="0" w:color="auto"/>
        <w:left w:val="none" w:sz="0" w:space="0" w:color="auto"/>
        <w:bottom w:val="none" w:sz="0" w:space="0" w:color="auto"/>
        <w:right w:val="none" w:sz="0" w:space="0" w:color="auto"/>
      </w:divBdr>
      <w:divsChild>
        <w:div w:id="1297954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刘 子川</cp:lastModifiedBy>
  <cp:revision>20</cp:revision>
  <dcterms:created xsi:type="dcterms:W3CDTF">2017-04-12T07:44:00Z</dcterms:created>
  <dcterms:modified xsi:type="dcterms:W3CDTF">2020-06-19T09:32:00Z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