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E9B" w:rsidRPr="00980F9B" w:rsidRDefault="006F0E9B" w:rsidP="006F0E9B">
      <w:pPr>
        <w:spacing w:line="360" w:lineRule="auto"/>
        <w:rPr>
          <w:rFonts w:ascii="黑体" w:eastAsia="黑体" w:hAnsi="黑体" w:cs="Times New Roman" w:hint="eastAsia"/>
          <w:sz w:val="24"/>
        </w:rPr>
      </w:pPr>
    </w:p>
    <w:p w:rsidR="006F0E9B" w:rsidRPr="00980F9B" w:rsidRDefault="006F0E9B" w:rsidP="006F0E9B">
      <w:pPr>
        <w:pBdr>
          <w:top w:val="single" w:sz="6" w:space="1" w:color="auto"/>
        </w:pBdr>
        <w:spacing w:line="360" w:lineRule="auto"/>
        <w:rPr>
          <w:rFonts w:ascii="黑体" w:eastAsia="黑体" w:hAnsi="黑体" w:cs="Times New Roman"/>
          <w:sz w:val="24"/>
        </w:rPr>
      </w:pPr>
    </w:p>
    <w:p w:rsidR="006F0E9B" w:rsidRPr="00980F9B" w:rsidRDefault="005471D4" w:rsidP="006F0E9B">
      <w:pPr>
        <w:pBdr>
          <w:bottom w:val="single" w:sz="6" w:space="1" w:color="auto"/>
        </w:pBdr>
        <w:spacing w:line="360" w:lineRule="auto"/>
        <w:jc w:val="center"/>
        <w:rPr>
          <w:rFonts w:ascii="黑体" w:eastAsia="黑体" w:hAnsi="黑体" w:cs="Times New Roman"/>
          <w:b/>
          <w:sz w:val="36"/>
          <w:szCs w:val="36"/>
        </w:rPr>
      </w:pPr>
      <w:proofErr w:type="gramStart"/>
      <w:r w:rsidRPr="00980F9B">
        <w:rPr>
          <w:rFonts w:ascii="黑体" w:eastAsia="黑体" w:hAnsi="黑体" w:cs="Times New Roman" w:hint="eastAsia"/>
          <w:b/>
          <w:sz w:val="36"/>
          <w:szCs w:val="36"/>
        </w:rPr>
        <w:t>上海优宁维生</w:t>
      </w:r>
      <w:proofErr w:type="gramEnd"/>
      <w:r w:rsidRPr="00980F9B">
        <w:rPr>
          <w:rFonts w:ascii="黑体" w:eastAsia="黑体" w:hAnsi="黑体" w:cs="Times New Roman" w:hint="eastAsia"/>
          <w:b/>
          <w:sz w:val="36"/>
          <w:szCs w:val="36"/>
        </w:rPr>
        <w:t>物科技股份有限公司</w:t>
      </w:r>
    </w:p>
    <w:p w:rsidR="006F0E9B" w:rsidRPr="00980F9B" w:rsidRDefault="006F0E9B" w:rsidP="006F0E9B">
      <w:pPr>
        <w:pBdr>
          <w:bottom w:val="single" w:sz="6" w:space="1" w:color="auto"/>
        </w:pBdr>
        <w:spacing w:line="360" w:lineRule="auto"/>
        <w:jc w:val="right"/>
        <w:rPr>
          <w:rFonts w:ascii="黑体" w:eastAsia="黑体" w:hAnsi="黑体" w:cs="Times New Roman"/>
          <w:sz w:val="30"/>
          <w:szCs w:val="30"/>
        </w:rPr>
      </w:pPr>
    </w:p>
    <w:p w:rsidR="006F0E9B" w:rsidRPr="00980F9B" w:rsidRDefault="006F0E9B" w:rsidP="006F0E9B">
      <w:pPr>
        <w:pBdr>
          <w:bottom w:val="single" w:sz="6" w:space="1" w:color="auto"/>
        </w:pBdr>
        <w:tabs>
          <w:tab w:val="center" w:pos="4153"/>
          <w:tab w:val="right" w:pos="8306"/>
        </w:tabs>
        <w:snapToGrid w:val="0"/>
        <w:spacing w:line="360" w:lineRule="auto"/>
        <w:jc w:val="center"/>
        <w:rPr>
          <w:rFonts w:ascii="黑体" w:eastAsia="黑体" w:hAnsi="黑体" w:cs="Times New Roman"/>
          <w:sz w:val="18"/>
          <w:szCs w:val="18"/>
        </w:rPr>
      </w:pPr>
    </w:p>
    <w:p w:rsidR="006F0E9B" w:rsidRPr="00980F9B" w:rsidRDefault="006F0E9B" w:rsidP="006F0E9B">
      <w:pPr>
        <w:spacing w:line="360" w:lineRule="auto"/>
        <w:jc w:val="center"/>
        <w:rPr>
          <w:rFonts w:ascii="黑体" w:eastAsia="黑体" w:hAnsi="黑体" w:cs="Times New Roman"/>
          <w:b/>
          <w:sz w:val="36"/>
          <w:szCs w:val="36"/>
        </w:rPr>
      </w:pPr>
    </w:p>
    <w:p w:rsidR="006F0E9B" w:rsidRPr="00980F9B" w:rsidRDefault="006F0E9B" w:rsidP="006F0E9B">
      <w:pPr>
        <w:spacing w:line="360" w:lineRule="auto"/>
        <w:jc w:val="center"/>
        <w:rPr>
          <w:rFonts w:ascii="黑体" w:eastAsia="黑体" w:hAnsi="黑体" w:cs="Times New Roman"/>
          <w:b/>
          <w:sz w:val="36"/>
          <w:szCs w:val="36"/>
        </w:rPr>
      </w:pPr>
    </w:p>
    <w:p w:rsidR="006F0E9B" w:rsidRPr="00980F9B" w:rsidRDefault="006F0E9B" w:rsidP="006F0E9B">
      <w:pPr>
        <w:spacing w:line="360" w:lineRule="auto"/>
        <w:jc w:val="center"/>
        <w:rPr>
          <w:rFonts w:ascii="黑体" w:eastAsia="黑体" w:hAnsi="黑体" w:cs="Times New Roman"/>
          <w:b/>
          <w:sz w:val="36"/>
          <w:szCs w:val="36"/>
        </w:rPr>
      </w:pPr>
      <w:r w:rsidRPr="00980F9B">
        <w:rPr>
          <w:rFonts w:ascii="黑体" w:eastAsia="黑体" w:hAnsi="黑体" w:cs="Times New Roman" w:hint="eastAsia"/>
          <w:b/>
          <w:sz w:val="36"/>
          <w:szCs w:val="36"/>
        </w:rPr>
        <w:t xml:space="preserve">                                                   </w:t>
      </w:r>
    </w:p>
    <w:p w:rsidR="005471D4" w:rsidRPr="00980F9B" w:rsidRDefault="006F0E9B" w:rsidP="00A5528B">
      <w:pPr>
        <w:spacing w:line="360" w:lineRule="auto"/>
        <w:jc w:val="center"/>
        <w:rPr>
          <w:rFonts w:ascii="黑体" w:eastAsia="黑体" w:hAnsi="黑体" w:cs="Times New Roman"/>
          <w:b/>
          <w:sz w:val="36"/>
          <w:szCs w:val="36"/>
        </w:rPr>
      </w:pPr>
      <w:r w:rsidRPr="00980F9B">
        <w:rPr>
          <w:rFonts w:ascii="黑体" w:eastAsia="黑体" w:hAnsi="黑体" w:cs="Times New Roman" w:hint="eastAsia"/>
          <w:b/>
          <w:sz w:val="36"/>
          <w:szCs w:val="36"/>
        </w:rPr>
        <w:t>电子标签亮灯</w:t>
      </w:r>
      <w:proofErr w:type="gramStart"/>
      <w:r w:rsidR="005471D4" w:rsidRPr="00980F9B">
        <w:rPr>
          <w:rFonts w:ascii="黑体" w:eastAsia="黑体" w:hAnsi="黑体" w:cs="Times New Roman" w:hint="eastAsia"/>
          <w:b/>
          <w:sz w:val="36"/>
          <w:szCs w:val="36"/>
        </w:rPr>
        <w:t>辅助</w:t>
      </w:r>
      <w:r w:rsidRPr="00980F9B">
        <w:rPr>
          <w:rFonts w:ascii="黑体" w:eastAsia="黑体" w:hAnsi="黑体" w:cs="Times New Roman" w:hint="eastAsia"/>
          <w:b/>
          <w:sz w:val="36"/>
          <w:szCs w:val="36"/>
        </w:rPr>
        <w:t>拣货系统</w:t>
      </w:r>
      <w:proofErr w:type="gramEnd"/>
    </w:p>
    <w:p w:rsidR="006F0E9B" w:rsidRPr="00980F9B" w:rsidRDefault="006F0E9B" w:rsidP="00A5528B">
      <w:pPr>
        <w:spacing w:line="360" w:lineRule="auto"/>
        <w:jc w:val="center"/>
        <w:rPr>
          <w:rFonts w:ascii="黑体" w:eastAsia="黑体" w:hAnsi="黑体" w:cs="Times New Roman"/>
          <w:b/>
          <w:sz w:val="36"/>
          <w:szCs w:val="36"/>
        </w:rPr>
      </w:pPr>
      <w:r w:rsidRPr="00980F9B">
        <w:rPr>
          <w:rFonts w:ascii="黑体" w:eastAsia="黑体" w:hAnsi="黑体" w:cs="Times New Roman" w:hint="eastAsia"/>
          <w:b/>
          <w:sz w:val="36"/>
          <w:szCs w:val="36"/>
        </w:rPr>
        <w:t>技术协议及接口设计</w:t>
      </w:r>
    </w:p>
    <w:p w:rsidR="00A5528B" w:rsidRPr="00980F9B" w:rsidRDefault="00A5528B" w:rsidP="00A5528B">
      <w:pPr>
        <w:spacing w:line="360" w:lineRule="auto"/>
        <w:jc w:val="center"/>
        <w:rPr>
          <w:rFonts w:ascii="黑体" w:eastAsia="黑体" w:hAnsi="黑体" w:cs="Times New Roman"/>
          <w:b/>
          <w:sz w:val="36"/>
          <w:szCs w:val="36"/>
        </w:rPr>
      </w:pPr>
    </w:p>
    <w:p w:rsidR="006F0E9B" w:rsidRPr="00980F9B" w:rsidRDefault="006F0E9B" w:rsidP="006F0E9B">
      <w:pPr>
        <w:spacing w:line="360" w:lineRule="auto"/>
        <w:jc w:val="center"/>
        <w:rPr>
          <w:rFonts w:ascii="黑体" w:eastAsia="黑体" w:hAnsi="黑体" w:cs="Times New Roman"/>
          <w:b/>
          <w:sz w:val="36"/>
          <w:szCs w:val="36"/>
        </w:rPr>
      </w:pPr>
      <w:r w:rsidRPr="00980F9B">
        <w:rPr>
          <w:rFonts w:ascii="黑体" w:eastAsia="黑体" w:hAnsi="黑体" w:cs="Times New Roman"/>
          <w:b/>
          <w:sz w:val="36"/>
          <w:szCs w:val="36"/>
        </w:rPr>
        <w:t>文档</w:t>
      </w:r>
      <w:r w:rsidRPr="00980F9B">
        <w:rPr>
          <w:rFonts w:ascii="黑体" w:eastAsia="黑体" w:hAnsi="黑体" w:cs="Times New Roman" w:hint="eastAsia"/>
          <w:b/>
          <w:sz w:val="36"/>
          <w:szCs w:val="36"/>
        </w:rPr>
        <w:t>概述</w:t>
      </w:r>
    </w:p>
    <w:p w:rsidR="006F0E9B" w:rsidRPr="00980F9B" w:rsidRDefault="006F0E9B" w:rsidP="006F0E9B">
      <w:pPr>
        <w:spacing w:line="360" w:lineRule="auto"/>
        <w:jc w:val="center"/>
        <w:rPr>
          <w:rFonts w:ascii="黑体" w:eastAsia="黑体" w:hAnsi="黑体" w:cs="Times New Roman"/>
          <w:b/>
          <w:sz w:val="36"/>
          <w:szCs w:val="36"/>
        </w:rPr>
      </w:pPr>
    </w:p>
    <w:p w:rsidR="006F0E9B" w:rsidRPr="00980F9B" w:rsidRDefault="006F0E9B" w:rsidP="006F0E9B">
      <w:pPr>
        <w:spacing w:line="360" w:lineRule="auto"/>
        <w:jc w:val="center"/>
        <w:rPr>
          <w:rFonts w:ascii="黑体" w:eastAsia="黑体" w:hAnsi="黑体" w:cs="Times New Roman"/>
          <w:b/>
          <w:sz w:val="36"/>
          <w:szCs w:val="36"/>
        </w:rPr>
      </w:pPr>
    </w:p>
    <w:p w:rsidR="006F0E9B" w:rsidRPr="00980F9B" w:rsidRDefault="006F0E9B" w:rsidP="006F0E9B">
      <w:pPr>
        <w:rPr>
          <w:rFonts w:ascii="黑体" w:eastAsia="黑体" w:hAnsi="黑体" w:cs="Times New Roman"/>
        </w:rPr>
      </w:pPr>
    </w:p>
    <w:p w:rsidR="006F0E9B" w:rsidRPr="00980F9B" w:rsidRDefault="006F0E9B" w:rsidP="006F0E9B">
      <w:pPr>
        <w:rPr>
          <w:rFonts w:ascii="黑体" w:eastAsia="黑体" w:hAnsi="黑体" w:cs="Times New Roman"/>
        </w:rPr>
      </w:pPr>
    </w:p>
    <w:tbl>
      <w:tblPr>
        <w:tblpPr w:leftFromText="180" w:rightFromText="180" w:vertAnchor="page" w:horzAnchor="margin" w:tblpY="106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1"/>
        <w:gridCol w:w="1383"/>
        <w:gridCol w:w="1635"/>
        <w:gridCol w:w="1316"/>
        <w:gridCol w:w="1437"/>
      </w:tblGrid>
      <w:tr w:rsidR="006F0E9B" w:rsidRPr="00980F9B" w:rsidTr="00107DD4">
        <w:trPr>
          <w:cantSplit/>
          <w:trHeight w:val="319"/>
        </w:trPr>
        <w:tc>
          <w:tcPr>
            <w:tcW w:w="2751" w:type="dxa"/>
            <w:vMerge w:val="restart"/>
            <w:tcBorders>
              <w:top w:val="single" w:sz="4" w:space="0" w:color="auto"/>
              <w:left w:val="single" w:sz="4" w:space="0" w:color="auto"/>
              <w:bottom w:val="single" w:sz="4" w:space="0" w:color="auto"/>
              <w:right w:val="single" w:sz="4" w:space="0" w:color="auto"/>
            </w:tcBorders>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hint="eastAsia"/>
              </w:rPr>
              <w:t>文件状态：</w:t>
            </w:r>
          </w:p>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rPr>
              <w:t>[</w:t>
            </w:r>
            <w:r w:rsidRPr="00980F9B">
              <w:rPr>
                <w:rFonts w:ascii="黑体" w:eastAsia="黑体" w:hAnsi="黑体" w:cs="Times New Roman" w:hint="eastAsia"/>
              </w:rPr>
              <w:t>√</w:t>
            </w:r>
            <w:r w:rsidRPr="00980F9B">
              <w:rPr>
                <w:rFonts w:ascii="黑体" w:eastAsia="黑体" w:hAnsi="黑体" w:cs="Times New Roman"/>
              </w:rPr>
              <w:t xml:space="preserve">] </w:t>
            </w:r>
            <w:r w:rsidRPr="00980F9B">
              <w:rPr>
                <w:rFonts w:ascii="黑体" w:eastAsia="黑体" w:hAnsi="黑体" w:cs="Times New Roman" w:hint="eastAsia"/>
              </w:rPr>
              <w:t>草稿</w:t>
            </w:r>
          </w:p>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rPr>
              <w:t>[</w:t>
            </w:r>
            <w:r w:rsidRPr="00980F9B">
              <w:rPr>
                <w:rFonts w:ascii="黑体" w:eastAsia="黑体" w:hAnsi="黑体" w:cs="Times New Roman" w:hint="eastAsia"/>
              </w:rPr>
              <w:t xml:space="preserve">  </w:t>
            </w:r>
            <w:r w:rsidRPr="00980F9B">
              <w:rPr>
                <w:rFonts w:ascii="黑体" w:eastAsia="黑体" w:hAnsi="黑体" w:cs="Times New Roman"/>
              </w:rPr>
              <w:t xml:space="preserve">] </w:t>
            </w:r>
            <w:r w:rsidRPr="00980F9B">
              <w:rPr>
                <w:rFonts w:ascii="黑体" w:eastAsia="黑体" w:hAnsi="黑体" w:cs="Times New Roman" w:hint="eastAsia"/>
              </w:rPr>
              <w:t>正式发布</w:t>
            </w:r>
          </w:p>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rPr>
              <w:t xml:space="preserve">[  ] </w:t>
            </w:r>
            <w:r w:rsidRPr="00980F9B">
              <w:rPr>
                <w:rFonts w:ascii="黑体" w:eastAsia="黑体" w:hAnsi="黑体" w:cs="Times New Roman" w:hint="eastAsia"/>
              </w:rPr>
              <w:t>正在修改</w:t>
            </w:r>
          </w:p>
          <w:p w:rsidR="006F0E9B" w:rsidRPr="00980F9B" w:rsidRDefault="006F0E9B" w:rsidP="006F0E9B">
            <w:pPr>
              <w:spacing w:line="360" w:lineRule="auto"/>
              <w:rPr>
                <w:rFonts w:ascii="黑体" w:eastAsia="黑体" w:hAnsi="黑体" w:cs="Times New Roman"/>
              </w:rPr>
            </w:pPr>
          </w:p>
        </w:tc>
        <w:tc>
          <w:tcPr>
            <w:tcW w:w="1383" w:type="dxa"/>
            <w:tcBorders>
              <w:top w:val="single" w:sz="4" w:space="0" w:color="auto"/>
              <w:left w:val="single" w:sz="4" w:space="0" w:color="auto"/>
              <w:bottom w:val="single" w:sz="4" w:space="0" w:color="auto"/>
              <w:right w:val="single" w:sz="4" w:space="0" w:color="auto"/>
            </w:tcBorders>
            <w:shd w:val="clear" w:color="auto" w:fill="D9D9D9"/>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hint="eastAsia"/>
              </w:rPr>
              <w:t>当前版本：</w:t>
            </w:r>
          </w:p>
        </w:tc>
        <w:tc>
          <w:tcPr>
            <w:tcW w:w="4388" w:type="dxa"/>
            <w:gridSpan w:val="3"/>
            <w:tcBorders>
              <w:top w:val="single" w:sz="4" w:space="0" w:color="auto"/>
              <w:left w:val="single" w:sz="4" w:space="0" w:color="auto"/>
              <w:bottom w:val="single" w:sz="4" w:space="0" w:color="auto"/>
              <w:right w:val="single" w:sz="4" w:space="0" w:color="auto"/>
            </w:tcBorders>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rPr>
              <w:t>V</w:t>
            </w:r>
            <w:r w:rsidRPr="00980F9B">
              <w:rPr>
                <w:rFonts w:ascii="黑体" w:eastAsia="黑体" w:hAnsi="黑体" w:cs="Times New Roman" w:hint="eastAsia"/>
              </w:rPr>
              <w:t>1.0</w:t>
            </w:r>
          </w:p>
        </w:tc>
      </w:tr>
      <w:tr w:rsidR="006F0E9B" w:rsidRPr="00980F9B" w:rsidTr="00107DD4">
        <w:trPr>
          <w:cantSplit/>
          <w:trHeight w:val="319"/>
        </w:trPr>
        <w:tc>
          <w:tcPr>
            <w:tcW w:w="0" w:type="auto"/>
            <w:vMerge/>
            <w:tcBorders>
              <w:top w:val="single" w:sz="4" w:space="0" w:color="auto"/>
              <w:left w:val="single" w:sz="4" w:space="0" w:color="auto"/>
              <w:bottom w:val="single" w:sz="4" w:space="0" w:color="auto"/>
              <w:right w:val="single" w:sz="4" w:space="0" w:color="auto"/>
            </w:tcBorders>
            <w:vAlign w:val="center"/>
          </w:tcPr>
          <w:p w:rsidR="006F0E9B" w:rsidRPr="00980F9B" w:rsidRDefault="006F0E9B" w:rsidP="006F0E9B">
            <w:pPr>
              <w:widowControl/>
              <w:spacing w:line="360" w:lineRule="auto"/>
              <w:jc w:val="left"/>
              <w:rPr>
                <w:rFonts w:ascii="黑体" w:eastAsia="黑体" w:hAnsi="黑体" w:cs="Times New Roman"/>
              </w:rPr>
            </w:pPr>
          </w:p>
        </w:tc>
        <w:tc>
          <w:tcPr>
            <w:tcW w:w="1383" w:type="dxa"/>
            <w:tcBorders>
              <w:top w:val="single" w:sz="4" w:space="0" w:color="auto"/>
              <w:left w:val="single" w:sz="4" w:space="0" w:color="auto"/>
              <w:bottom w:val="single" w:sz="4" w:space="0" w:color="auto"/>
              <w:right w:val="single" w:sz="4" w:space="0" w:color="auto"/>
            </w:tcBorders>
            <w:shd w:val="clear" w:color="auto" w:fill="D9D9D9"/>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hint="eastAsia"/>
              </w:rPr>
              <w:t>文档密级：</w:t>
            </w:r>
          </w:p>
        </w:tc>
        <w:tc>
          <w:tcPr>
            <w:tcW w:w="4388" w:type="dxa"/>
            <w:gridSpan w:val="3"/>
            <w:tcBorders>
              <w:top w:val="single" w:sz="4" w:space="0" w:color="auto"/>
              <w:left w:val="single" w:sz="4" w:space="0" w:color="auto"/>
              <w:bottom w:val="single" w:sz="4" w:space="0" w:color="auto"/>
              <w:right w:val="single" w:sz="4" w:space="0" w:color="auto"/>
            </w:tcBorders>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hint="eastAsia"/>
              </w:rPr>
              <w:t>内部公开</w:t>
            </w:r>
          </w:p>
        </w:tc>
      </w:tr>
      <w:tr w:rsidR="006F0E9B" w:rsidRPr="00980F9B" w:rsidTr="00107DD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6F0E9B" w:rsidRPr="00980F9B" w:rsidRDefault="006F0E9B" w:rsidP="006F0E9B">
            <w:pPr>
              <w:widowControl/>
              <w:spacing w:line="360" w:lineRule="auto"/>
              <w:jc w:val="left"/>
              <w:rPr>
                <w:rFonts w:ascii="黑体" w:eastAsia="黑体" w:hAnsi="黑体" w:cs="Times New Roman"/>
              </w:rPr>
            </w:pPr>
          </w:p>
        </w:tc>
        <w:tc>
          <w:tcPr>
            <w:tcW w:w="1383" w:type="dxa"/>
            <w:tcBorders>
              <w:top w:val="single" w:sz="4" w:space="0" w:color="auto"/>
              <w:left w:val="single" w:sz="4" w:space="0" w:color="auto"/>
              <w:bottom w:val="single" w:sz="4" w:space="0" w:color="auto"/>
              <w:right w:val="single" w:sz="4" w:space="0" w:color="auto"/>
            </w:tcBorders>
            <w:shd w:val="clear" w:color="auto" w:fill="D9D9D9"/>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hint="eastAsia"/>
              </w:rPr>
              <w:t>作</w:t>
            </w:r>
            <w:r w:rsidRPr="00980F9B">
              <w:rPr>
                <w:rFonts w:ascii="黑体" w:eastAsia="黑体" w:hAnsi="黑体" w:cs="Times New Roman"/>
              </w:rPr>
              <w:t xml:space="preserve">    </w:t>
            </w:r>
            <w:r w:rsidRPr="00980F9B">
              <w:rPr>
                <w:rFonts w:ascii="黑体" w:eastAsia="黑体" w:hAnsi="黑体" w:cs="Times New Roman" w:hint="eastAsia"/>
              </w:rPr>
              <w:t>者：</w:t>
            </w:r>
          </w:p>
        </w:tc>
        <w:tc>
          <w:tcPr>
            <w:tcW w:w="1635" w:type="dxa"/>
            <w:tcBorders>
              <w:top w:val="single" w:sz="4" w:space="0" w:color="auto"/>
              <w:left w:val="single" w:sz="4" w:space="0" w:color="auto"/>
              <w:bottom w:val="single" w:sz="4" w:space="0" w:color="auto"/>
              <w:right w:val="single" w:sz="4" w:space="0" w:color="auto"/>
            </w:tcBorders>
          </w:tcPr>
          <w:p w:rsidR="006F0E9B" w:rsidRPr="00980F9B" w:rsidRDefault="006F0E9B" w:rsidP="006F0E9B">
            <w:pPr>
              <w:spacing w:line="360" w:lineRule="auto"/>
              <w:rPr>
                <w:rFonts w:ascii="黑体" w:eastAsia="黑体" w:hAnsi="黑体" w:cs="Times New Roman"/>
              </w:rPr>
            </w:pPr>
          </w:p>
        </w:tc>
        <w:tc>
          <w:tcPr>
            <w:tcW w:w="1316" w:type="dxa"/>
            <w:tcBorders>
              <w:top w:val="single" w:sz="4" w:space="0" w:color="auto"/>
              <w:left w:val="single" w:sz="4" w:space="0" w:color="auto"/>
              <w:bottom w:val="single" w:sz="4" w:space="0" w:color="auto"/>
              <w:right w:val="single" w:sz="4" w:space="0" w:color="auto"/>
            </w:tcBorders>
            <w:shd w:val="clear" w:color="auto" w:fill="D9D9D9"/>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hint="eastAsia"/>
              </w:rPr>
              <w:t>编写日期：</w:t>
            </w:r>
          </w:p>
        </w:tc>
        <w:tc>
          <w:tcPr>
            <w:tcW w:w="1437" w:type="dxa"/>
            <w:tcBorders>
              <w:top w:val="single" w:sz="4" w:space="0" w:color="auto"/>
              <w:left w:val="single" w:sz="4" w:space="0" w:color="auto"/>
              <w:bottom w:val="single" w:sz="4" w:space="0" w:color="auto"/>
              <w:right w:val="single" w:sz="4" w:space="0" w:color="auto"/>
            </w:tcBorders>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hint="eastAsia"/>
              </w:rPr>
              <w:t>201</w:t>
            </w:r>
            <w:r w:rsidR="00D06733" w:rsidRPr="00980F9B">
              <w:rPr>
                <w:rFonts w:ascii="黑体" w:eastAsia="黑体" w:hAnsi="黑体" w:cs="Times New Roman" w:hint="eastAsia"/>
              </w:rPr>
              <w:t>9</w:t>
            </w:r>
            <w:r w:rsidRPr="00980F9B">
              <w:rPr>
                <w:rFonts w:ascii="黑体" w:eastAsia="黑体" w:hAnsi="黑体" w:cs="Times New Roman" w:hint="eastAsia"/>
              </w:rPr>
              <w:t>-</w:t>
            </w:r>
            <w:r w:rsidR="00D06733" w:rsidRPr="00980F9B">
              <w:rPr>
                <w:rFonts w:ascii="黑体" w:eastAsia="黑体" w:hAnsi="黑体" w:cs="Times New Roman" w:hint="eastAsia"/>
              </w:rPr>
              <w:t>01</w:t>
            </w:r>
            <w:r w:rsidRPr="00980F9B">
              <w:rPr>
                <w:rFonts w:ascii="黑体" w:eastAsia="黑体" w:hAnsi="黑体" w:cs="Times New Roman" w:hint="eastAsia"/>
              </w:rPr>
              <w:t>-</w:t>
            </w:r>
            <w:r w:rsidR="00D06733" w:rsidRPr="00980F9B">
              <w:rPr>
                <w:rFonts w:ascii="黑体" w:eastAsia="黑体" w:hAnsi="黑体" w:cs="Times New Roman" w:hint="eastAsia"/>
              </w:rPr>
              <w:t>2</w:t>
            </w:r>
            <w:r w:rsidR="00D13EB4" w:rsidRPr="00980F9B">
              <w:rPr>
                <w:rFonts w:ascii="黑体" w:eastAsia="黑体" w:hAnsi="黑体" w:cs="Times New Roman"/>
              </w:rPr>
              <w:t>8</w:t>
            </w:r>
          </w:p>
        </w:tc>
      </w:tr>
      <w:tr w:rsidR="006F0E9B" w:rsidRPr="00980F9B" w:rsidTr="00107DD4">
        <w:trPr>
          <w:cantSplit/>
          <w:trHeight w:val="417"/>
        </w:trPr>
        <w:tc>
          <w:tcPr>
            <w:tcW w:w="0" w:type="auto"/>
            <w:vMerge/>
            <w:tcBorders>
              <w:top w:val="single" w:sz="4" w:space="0" w:color="auto"/>
              <w:left w:val="single" w:sz="4" w:space="0" w:color="auto"/>
              <w:bottom w:val="single" w:sz="4" w:space="0" w:color="auto"/>
              <w:right w:val="single" w:sz="4" w:space="0" w:color="auto"/>
            </w:tcBorders>
            <w:vAlign w:val="center"/>
          </w:tcPr>
          <w:p w:rsidR="006F0E9B" w:rsidRPr="00980F9B" w:rsidRDefault="006F0E9B" w:rsidP="006F0E9B">
            <w:pPr>
              <w:widowControl/>
              <w:spacing w:line="360" w:lineRule="auto"/>
              <w:jc w:val="left"/>
              <w:rPr>
                <w:rFonts w:ascii="黑体" w:eastAsia="黑体" w:hAnsi="黑体" w:cs="Times New Roman"/>
              </w:rPr>
            </w:pPr>
          </w:p>
        </w:tc>
        <w:tc>
          <w:tcPr>
            <w:tcW w:w="1383" w:type="dxa"/>
            <w:tcBorders>
              <w:top w:val="single" w:sz="4" w:space="0" w:color="auto"/>
              <w:left w:val="single" w:sz="4" w:space="0" w:color="auto"/>
              <w:bottom w:val="single" w:sz="4" w:space="0" w:color="auto"/>
              <w:right w:val="single" w:sz="4" w:space="0" w:color="auto"/>
            </w:tcBorders>
            <w:shd w:val="clear" w:color="auto" w:fill="D9D9D9"/>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hint="eastAsia"/>
              </w:rPr>
              <w:t>审</w:t>
            </w:r>
            <w:r w:rsidRPr="00980F9B">
              <w:rPr>
                <w:rFonts w:ascii="黑体" w:eastAsia="黑体" w:hAnsi="黑体" w:cs="Times New Roman"/>
              </w:rPr>
              <w:t xml:space="preserve"> </w:t>
            </w:r>
            <w:r w:rsidRPr="00980F9B">
              <w:rPr>
                <w:rFonts w:ascii="黑体" w:eastAsia="黑体" w:hAnsi="黑体" w:cs="Times New Roman" w:hint="eastAsia"/>
              </w:rPr>
              <w:t>核</w:t>
            </w:r>
            <w:r w:rsidRPr="00980F9B">
              <w:rPr>
                <w:rFonts w:ascii="黑体" w:eastAsia="黑体" w:hAnsi="黑体" w:cs="Times New Roman"/>
              </w:rPr>
              <w:t xml:space="preserve"> </w:t>
            </w:r>
            <w:r w:rsidRPr="00980F9B">
              <w:rPr>
                <w:rFonts w:ascii="黑体" w:eastAsia="黑体" w:hAnsi="黑体" w:cs="Times New Roman" w:hint="eastAsia"/>
              </w:rPr>
              <w:t>人：</w:t>
            </w:r>
          </w:p>
        </w:tc>
        <w:tc>
          <w:tcPr>
            <w:tcW w:w="1635" w:type="dxa"/>
            <w:tcBorders>
              <w:top w:val="single" w:sz="4" w:space="0" w:color="auto"/>
              <w:left w:val="single" w:sz="4" w:space="0" w:color="auto"/>
              <w:bottom w:val="single" w:sz="4" w:space="0" w:color="auto"/>
              <w:right w:val="single" w:sz="4" w:space="0" w:color="auto"/>
            </w:tcBorders>
          </w:tcPr>
          <w:p w:rsidR="006F0E9B" w:rsidRPr="00980F9B" w:rsidRDefault="006F0E9B" w:rsidP="006F0E9B">
            <w:pPr>
              <w:spacing w:line="360" w:lineRule="auto"/>
              <w:rPr>
                <w:rFonts w:ascii="黑体" w:eastAsia="黑体" w:hAnsi="黑体" w:cs="Times New Roman"/>
              </w:rPr>
            </w:pPr>
          </w:p>
        </w:tc>
        <w:tc>
          <w:tcPr>
            <w:tcW w:w="1316" w:type="dxa"/>
            <w:tcBorders>
              <w:top w:val="single" w:sz="4" w:space="0" w:color="auto"/>
              <w:left w:val="single" w:sz="4" w:space="0" w:color="auto"/>
              <w:bottom w:val="single" w:sz="4" w:space="0" w:color="auto"/>
              <w:right w:val="single" w:sz="4" w:space="0" w:color="auto"/>
            </w:tcBorders>
            <w:shd w:val="clear" w:color="auto" w:fill="D9D9D9"/>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hint="eastAsia"/>
              </w:rPr>
              <w:t>审核日期：</w:t>
            </w:r>
          </w:p>
        </w:tc>
        <w:tc>
          <w:tcPr>
            <w:tcW w:w="1437" w:type="dxa"/>
            <w:tcBorders>
              <w:top w:val="single" w:sz="4" w:space="0" w:color="auto"/>
              <w:left w:val="single" w:sz="4" w:space="0" w:color="auto"/>
              <w:bottom w:val="single" w:sz="4" w:space="0" w:color="auto"/>
              <w:right w:val="single" w:sz="4" w:space="0" w:color="auto"/>
            </w:tcBorders>
          </w:tcPr>
          <w:p w:rsidR="006F0E9B" w:rsidRPr="00980F9B" w:rsidRDefault="006F0E9B" w:rsidP="006F0E9B">
            <w:pPr>
              <w:spacing w:line="360" w:lineRule="auto"/>
              <w:rPr>
                <w:rFonts w:ascii="黑体" w:eastAsia="黑体" w:hAnsi="黑体" w:cs="Times New Roman"/>
              </w:rPr>
            </w:pPr>
          </w:p>
        </w:tc>
      </w:tr>
      <w:tr w:rsidR="006F0E9B" w:rsidRPr="00980F9B" w:rsidTr="00107DD4">
        <w:trPr>
          <w:cantSplit/>
          <w:trHeight w:val="300"/>
        </w:trPr>
        <w:tc>
          <w:tcPr>
            <w:tcW w:w="0" w:type="auto"/>
            <w:vMerge/>
            <w:tcBorders>
              <w:top w:val="single" w:sz="4" w:space="0" w:color="auto"/>
              <w:left w:val="single" w:sz="4" w:space="0" w:color="auto"/>
              <w:bottom w:val="single" w:sz="4" w:space="0" w:color="auto"/>
              <w:right w:val="single" w:sz="4" w:space="0" w:color="auto"/>
            </w:tcBorders>
            <w:vAlign w:val="center"/>
          </w:tcPr>
          <w:p w:rsidR="006F0E9B" w:rsidRPr="00980F9B" w:rsidRDefault="006F0E9B" w:rsidP="006F0E9B">
            <w:pPr>
              <w:widowControl/>
              <w:spacing w:line="360" w:lineRule="auto"/>
              <w:jc w:val="left"/>
              <w:rPr>
                <w:rFonts w:ascii="黑体" w:eastAsia="黑体" w:hAnsi="黑体" w:cs="Times New Roman"/>
              </w:rPr>
            </w:pPr>
          </w:p>
        </w:tc>
        <w:tc>
          <w:tcPr>
            <w:tcW w:w="1383" w:type="dxa"/>
            <w:tcBorders>
              <w:top w:val="single" w:sz="4" w:space="0" w:color="auto"/>
              <w:left w:val="single" w:sz="4" w:space="0" w:color="auto"/>
              <w:bottom w:val="single" w:sz="4" w:space="0" w:color="auto"/>
              <w:right w:val="single" w:sz="4" w:space="0" w:color="auto"/>
            </w:tcBorders>
            <w:shd w:val="clear" w:color="auto" w:fill="D9D9D9"/>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hint="eastAsia"/>
              </w:rPr>
              <w:t>批</w:t>
            </w:r>
            <w:r w:rsidRPr="00980F9B">
              <w:rPr>
                <w:rFonts w:ascii="黑体" w:eastAsia="黑体" w:hAnsi="黑体" w:cs="Times New Roman"/>
              </w:rPr>
              <w:t xml:space="preserve"> </w:t>
            </w:r>
            <w:r w:rsidRPr="00980F9B">
              <w:rPr>
                <w:rFonts w:ascii="黑体" w:eastAsia="黑体" w:hAnsi="黑体" w:cs="Times New Roman" w:hint="eastAsia"/>
              </w:rPr>
              <w:t>准</w:t>
            </w:r>
            <w:r w:rsidRPr="00980F9B">
              <w:rPr>
                <w:rFonts w:ascii="黑体" w:eastAsia="黑体" w:hAnsi="黑体" w:cs="Times New Roman"/>
              </w:rPr>
              <w:t xml:space="preserve"> </w:t>
            </w:r>
            <w:r w:rsidRPr="00980F9B">
              <w:rPr>
                <w:rFonts w:ascii="黑体" w:eastAsia="黑体" w:hAnsi="黑体" w:cs="Times New Roman" w:hint="eastAsia"/>
              </w:rPr>
              <w:t>人：</w:t>
            </w:r>
          </w:p>
        </w:tc>
        <w:tc>
          <w:tcPr>
            <w:tcW w:w="1635" w:type="dxa"/>
            <w:tcBorders>
              <w:top w:val="single" w:sz="4" w:space="0" w:color="auto"/>
              <w:left w:val="single" w:sz="4" w:space="0" w:color="auto"/>
              <w:bottom w:val="single" w:sz="4" w:space="0" w:color="auto"/>
              <w:right w:val="single" w:sz="4" w:space="0" w:color="auto"/>
            </w:tcBorders>
          </w:tcPr>
          <w:p w:rsidR="006F0E9B" w:rsidRPr="00980F9B" w:rsidRDefault="006F0E9B" w:rsidP="006F0E9B">
            <w:pPr>
              <w:spacing w:line="360" w:lineRule="auto"/>
              <w:rPr>
                <w:rFonts w:ascii="黑体" w:eastAsia="黑体" w:hAnsi="黑体" w:cs="Times New Roman"/>
              </w:rPr>
            </w:pPr>
          </w:p>
        </w:tc>
        <w:tc>
          <w:tcPr>
            <w:tcW w:w="1316" w:type="dxa"/>
            <w:tcBorders>
              <w:top w:val="single" w:sz="4" w:space="0" w:color="auto"/>
              <w:left w:val="single" w:sz="4" w:space="0" w:color="auto"/>
              <w:bottom w:val="single" w:sz="4" w:space="0" w:color="auto"/>
              <w:right w:val="single" w:sz="4" w:space="0" w:color="auto"/>
            </w:tcBorders>
            <w:shd w:val="clear" w:color="auto" w:fill="D9D9D9"/>
          </w:tcPr>
          <w:p w:rsidR="006F0E9B" w:rsidRPr="00980F9B" w:rsidRDefault="006F0E9B" w:rsidP="006F0E9B">
            <w:pPr>
              <w:spacing w:line="360" w:lineRule="auto"/>
              <w:rPr>
                <w:rFonts w:ascii="黑体" w:eastAsia="黑体" w:hAnsi="黑体" w:cs="Times New Roman"/>
              </w:rPr>
            </w:pPr>
            <w:r w:rsidRPr="00980F9B">
              <w:rPr>
                <w:rFonts w:ascii="黑体" w:eastAsia="黑体" w:hAnsi="黑体" w:cs="Times New Roman" w:hint="eastAsia"/>
              </w:rPr>
              <w:t>批准日期：</w:t>
            </w:r>
          </w:p>
        </w:tc>
        <w:tc>
          <w:tcPr>
            <w:tcW w:w="1437" w:type="dxa"/>
            <w:tcBorders>
              <w:top w:val="single" w:sz="4" w:space="0" w:color="auto"/>
              <w:left w:val="single" w:sz="4" w:space="0" w:color="auto"/>
              <w:bottom w:val="single" w:sz="4" w:space="0" w:color="auto"/>
              <w:right w:val="single" w:sz="4" w:space="0" w:color="auto"/>
            </w:tcBorders>
          </w:tcPr>
          <w:p w:rsidR="006F0E9B" w:rsidRPr="00980F9B" w:rsidRDefault="006F0E9B" w:rsidP="006F0E9B">
            <w:pPr>
              <w:spacing w:line="360" w:lineRule="auto"/>
              <w:rPr>
                <w:rFonts w:ascii="黑体" w:eastAsia="黑体" w:hAnsi="黑体" w:cs="Times New Roman"/>
              </w:rPr>
            </w:pPr>
          </w:p>
        </w:tc>
      </w:tr>
    </w:tbl>
    <w:p w:rsidR="006F0E9B" w:rsidRPr="00980F9B" w:rsidRDefault="006F0E9B" w:rsidP="006F0E9B">
      <w:pPr>
        <w:rPr>
          <w:rFonts w:ascii="黑体" w:eastAsia="黑体" w:hAnsi="黑体" w:cs="Times New Roman"/>
        </w:rPr>
      </w:pPr>
    </w:p>
    <w:p w:rsidR="006F0E9B" w:rsidRPr="00980F9B" w:rsidRDefault="006F0E9B" w:rsidP="006F0E9B">
      <w:pPr>
        <w:rPr>
          <w:rFonts w:ascii="黑体" w:eastAsia="黑体" w:hAnsi="黑体" w:cs="Times New Roman"/>
        </w:rPr>
      </w:pPr>
    </w:p>
    <w:p w:rsidR="006F0E9B" w:rsidRPr="00980F9B" w:rsidRDefault="006F0E9B" w:rsidP="006F0E9B">
      <w:pPr>
        <w:rPr>
          <w:rFonts w:ascii="黑体" w:eastAsia="黑体" w:hAnsi="黑体" w:cs="Times New Roman"/>
        </w:rPr>
      </w:pPr>
    </w:p>
    <w:p w:rsidR="006F0E9B" w:rsidRPr="00980F9B" w:rsidRDefault="006F0E9B" w:rsidP="006F0E9B">
      <w:pPr>
        <w:rPr>
          <w:rFonts w:ascii="黑体" w:eastAsia="黑体" w:hAnsi="黑体" w:cs="Times New Roman"/>
        </w:rPr>
        <w:sectPr w:rsidR="006F0E9B" w:rsidRPr="00980F9B" w:rsidSect="00107DD4">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pPr>
    </w:p>
    <w:p w:rsidR="006F0E9B" w:rsidRPr="00980F9B" w:rsidRDefault="006F0E9B" w:rsidP="006F0E9B">
      <w:pPr>
        <w:rPr>
          <w:rFonts w:ascii="黑体" w:eastAsia="黑体" w:hAnsi="黑体" w:cs="Times New Roman"/>
        </w:rPr>
      </w:pPr>
    </w:p>
    <w:p w:rsidR="006F0E9B" w:rsidRPr="00980F9B" w:rsidRDefault="006F0E9B" w:rsidP="006F0E9B">
      <w:pPr>
        <w:jc w:val="center"/>
        <w:rPr>
          <w:rFonts w:ascii="黑体" w:eastAsia="黑体" w:hAnsi="黑体" w:cs="Times New Roman"/>
          <w:b/>
          <w:sz w:val="28"/>
          <w:szCs w:val="28"/>
        </w:rPr>
      </w:pPr>
      <w:r w:rsidRPr="00980F9B">
        <w:rPr>
          <w:rFonts w:ascii="黑体" w:eastAsia="黑体" w:hAnsi="黑体" w:cs="Times New Roman" w:hint="eastAsia"/>
          <w:b/>
          <w:sz w:val="28"/>
          <w:szCs w:val="28"/>
        </w:rPr>
        <w:t>文件修订记录</w:t>
      </w:r>
    </w:p>
    <w:p w:rsidR="006F0E9B" w:rsidRPr="00980F9B" w:rsidRDefault="006F0E9B" w:rsidP="006F0E9B">
      <w:pPr>
        <w:rPr>
          <w:rFonts w:ascii="黑体" w:eastAsia="黑体" w:hAnsi="黑体" w:cs="Times New Roman"/>
        </w:rPr>
      </w:pPr>
    </w:p>
    <w:tbl>
      <w:tblPr>
        <w:tblW w:w="8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073"/>
        <w:gridCol w:w="1417"/>
        <w:gridCol w:w="4732"/>
        <w:gridCol w:w="1134"/>
      </w:tblGrid>
      <w:tr w:rsidR="006F0E9B" w:rsidRPr="00980F9B" w:rsidTr="006F0E9B">
        <w:trPr>
          <w:cantSplit/>
        </w:trPr>
        <w:tc>
          <w:tcPr>
            <w:tcW w:w="1073" w:type="dxa"/>
            <w:shd w:val="clear" w:color="auto" w:fill="D9D9D9"/>
            <w:vAlign w:val="center"/>
          </w:tcPr>
          <w:p w:rsidR="006F0E9B" w:rsidRPr="00980F9B" w:rsidRDefault="006F0E9B" w:rsidP="006F0E9B">
            <w:pPr>
              <w:spacing w:line="360" w:lineRule="auto"/>
              <w:jc w:val="center"/>
              <w:rPr>
                <w:rFonts w:ascii="黑体" w:eastAsia="黑体" w:hAnsi="黑体" w:cs="Times New Roman"/>
                <w:color w:val="000000"/>
                <w:szCs w:val="21"/>
              </w:rPr>
            </w:pPr>
            <w:r w:rsidRPr="00980F9B">
              <w:rPr>
                <w:rFonts w:ascii="黑体" w:eastAsia="黑体" w:hAnsi="黑体" w:cs="Times New Roman" w:hint="eastAsia"/>
                <w:color w:val="000000"/>
                <w:szCs w:val="21"/>
              </w:rPr>
              <w:t>变更版本</w:t>
            </w:r>
          </w:p>
        </w:tc>
        <w:tc>
          <w:tcPr>
            <w:tcW w:w="1417" w:type="dxa"/>
            <w:shd w:val="clear" w:color="auto" w:fill="D9D9D9"/>
            <w:vAlign w:val="center"/>
          </w:tcPr>
          <w:p w:rsidR="006F0E9B" w:rsidRPr="00980F9B" w:rsidRDefault="006F0E9B" w:rsidP="006F0E9B">
            <w:pPr>
              <w:spacing w:line="360" w:lineRule="auto"/>
              <w:jc w:val="center"/>
              <w:rPr>
                <w:rFonts w:ascii="黑体" w:eastAsia="黑体" w:hAnsi="黑体" w:cs="Times New Roman"/>
                <w:color w:val="000000"/>
                <w:szCs w:val="21"/>
              </w:rPr>
            </w:pPr>
            <w:r w:rsidRPr="00980F9B">
              <w:rPr>
                <w:rFonts w:ascii="黑体" w:eastAsia="黑体" w:hAnsi="黑体" w:cs="Times New Roman" w:hint="eastAsia"/>
                <w:color w:val="000000"/>
                <w:szCs w:val="21"/>
              </w:rPr>
              <w:t>修订日期</w:t>
            </w:r>
          </w:p>
        </w:tc>
        <w:tc>
          <w:tcPr>
            <w:tcW w:w="4732" w:type="dxa"/>
            <w:shd w:val="clear" w:color="auto" w:fill="D9D9D9"/>
            <w:vAlign w:val="center"/>
          </w:tcPr>
          <w:p w:rsidR="006F0E9B" w:rsidRPr="00980F9B" w:rsidRDefault="006F0E9B" w:rsidP="006F0E9B">
            <w:pPr>
              <w:spacing w:line="360" w:lineRule="auto"/>
              <w:jc w:val="center"/>
              <w:rPr>
                <w:rFonts w:ascii="黑体" w:eastAsia="黑体" w:hAnsi="黑体" w:cs="Times New Roman"/>
                <w:color w:val="000000"/>
                <w:szCs w:val="21"/>
              </w:rPr>
            </w:pPr>
            <w:r w:rsidRPr="00980F9B">
              <w:rPr>
                <w:rFonts w:ascii="黑体" w:eastAsia="黑体" w:hAnsi="黑体" w:cs="Times New Roman" w:hint="eastAsia"/>
                <w:color w:val="000000"/>
                <w:szCs w:val="21"/>
              </w:rPr>
              <w:t>原因与修改情况描述</w:t>
            </w:r>
          </w:p>
        </w:tc>
        <w:tc>
          <w:tcPr>
            <w:tcW w:w="1134" w:type="dxa"/>
            <w:shd w:val="clear" w:color="auto" w:fill="D9D9D9"/>
            <w:vAlign w:val="center"/>
          </w:tcPr>
          <w:p w:rsidR="006F0E9B" w:rsidRPr="00980F9B" w:rsidRDefault="006F0E9B" w:rsidP="006F0E9B">
            <w:pPr>
              <w:spacing w:line="360" w:lineRule="auto"/>
              <w:jc w:val="center"/>
              <w:rPr>
                <w:rFonts w:ascii="黑体" w:eastAsia="黑体" w:hAnsi="黑体" w:cs="Times New Roman"/>
                <w:color w:val="000000"/>
                <w:szCs w:val="21"/>
              </w:rPr>
            </w:pPr>
            <w:r w:rsidRPr="00980F9B">
              <w:rPr>
                <w:rFonts w:ascii="黑体" w:eastAsia="黑体" w:hAnsi="黑体" w:cs="Times New Roman" w:hint="eastAsia"/>
                <w:color w:val="000000"/>
                <w:szCs w:val="21"/>
              </w:rPr>
              <w:t>修订人</w:t>
            </w:r>
          </w:p>
        </w:tc>
      </w:tr>
      <w:tr w:rsidR="006F0E9B" w:rsidRPr="00980F9B" w:rsidTr="006F0E9B">
        <w:trPr>
          <w:cantSplit/>
        </w:trPr>
        <w:tc>
          <w:tcPr>
            <w:tcW w:w="1073" w:type="dxa"/>
            <w:vAlign w:val="center"/>
          </w:tcPr>
          <w:p w:rsidR="006F0E9B" w:rsidRPr="00980F9B" w:rsidRDefault="006F0E9B" w:rsidP="006F0E9B">
            <w:pPr>
              <w:spacing w:line="360" w:lineRule="auto"/>
              <w:jc w:val="center"/>
              <w:rPr>
                <w:rFonts w:ascii="黑体" w:eastAsia="黑体" w:hAnsi="黑体" w:cs="Times New Roman"/>
                <w:color w:val="000000"/>
                <w:szCs w:val="21"/>
              </w:rPr>
            </w:pPr>
            <w:r w:rsidRPr="00980F9B">
              <w:rPr>
                <w:rFonts w:ascii="黑体" w:eastAsia="黑体" w:hAnsi="黑体" w:cs="Times New Roman" w:hint="eastAsia"/>
                <w:color w:val="000000"/>
                <w:szCs w:val="21"/>
              </w:rPr>
              <w:t>V1.0</w:t>
            </w:r>
          </w:p>
        </w:tc>
        <w:tc>
          <w:tcPr>
            <w:tcW w:w="1417" w:type="dxa"/>
            <w:vAlign w:val="center"/>
          </w:tcPr>
          <w:p w:rsidR="006F0E9B" w:rsidRPr="00980F9B" w:rsidRDefault="006F0E9B" w:rsidP="006F0E9B">
            <w:pPr>
              <w:spacing w:line="360" w:lineRule="auto"/>
              <w:jc w:val="center"/>
              <w:rPr>
                <w:rFonts w:ascii="黑体" w:eastAsia="黑体" w:hAnsi="黑体" w:cs="Times New Roman"/>
                <w:color w:val="000000"/>
                <w:szCs w:val="21"/>
              </w:rPr>
            </w:pPr>
            <w:r w:rsidRPr="00980F9B">
              <w:rPr>
                <w:rFonts w:ascii="黑体" w:eastAsia="黑体" w:hAnsi="黑体" w:cs="Times New Roman" w:hint="eastAsia"/>
                <w:color w:val="000000"/>
                <w:szCs w:val="21"/>
              </w:rPr>
              <w:t>201</w:t>
            </w:r>
            <w:r w:rsidR="00D06733" w:rsidRPr="00980F9B">
              <w:rPr>
                <w:rFonts w:ascii="黑体" w:eastAsia="黑体" w:hAnsi="黑体" w:cs="Times New Roman" w:hint="eastAsia"/>
                <w:color w:val="000000"/>
                <w:szCs w:val="21"/>
              </w:rPr>
              <w:t>9</w:t>
            </w:r>
            <w:r w:rsidRPr="00980F9B">
              <w:rPr>
                <w:rFonts w:ascii="黑体" w:eastAsia="黑体" w:hAnsi="黑体" w:cs="Times New Roman" w:hint="eastAsia"/>
                <w:color w:val="000000"/>
                <w:szCs w:val="21"/>
              </w:rPr>
              <w:t>-</w:t>
            </w:r>
            <w:r w:rsidR="00D06733" w:rsidRPr="00980F9B">
              <w:rPr>
                <w:rFonts w:ascii="黑体" w:eastAsia="黑体" w:hAnsi="黑体" w:cs="Times New Roman" w:hint="eastAsia"/>
                <w:color w:val="000000"/>
                <w:szCs w:val="21"/>
              </w:rPr>
              <w:t>01</w:t>
            </w:r>
            <w:r w:rsidRPr="00980F9B">
              <w:rPr>
                <w:rFonts w:ascii="黑体" w:eastAsia="黑体" w:hAnsi="黑体" w:cs="Times New Roman"/>
                <w:color w:val="000000"/>
                <w:szCs w:val="21"/>
              </w:rPr>
              <w:t>-</w:t>
            </w:r>
            <w:r w:rsidR="00D06733" w:rsidRPr="00980F9B">
              <w:rPr>
                <w:rFonts w:ascii="黑体" w:eastAsia="黑体" w:hAnsi="黑体" w:cs="Times New Roman" w:hint="eastAsia"/>
                <w:color w:val="000000"/>
                <w:szCs w:val="21"/>
              </w:rPr>
              <w:t>2</w:t>
            </w:r>
            <w:r w:rsidR="00A5528B" w:rsidRPr="00980F9B">
              <w:rPr>
                <w:rFonts w:ascii="黑体" w:eastAsia="黑体" w:hAnsi="黑体" w:cs="Times New Roman"/>
                <w:color w:val="000000"/>
                <w:szCs w:val="21"/>
              </w:rPr>
              <w:t>8</w:t>
            </w:r>
          </w:p>
        </w:tc>
        <w:tc>
          <w:tcPr>
            <w:tcW w:w="4732" w:type="dxa"/>
          </w:tcPr>
          <w:p w:rsidR="006F0E9B" w:rsidRPr="00980F9B" w:rsidRDefault="006F0E9B" w:rsidP="006F0E9B">
            <w:pPr>
              <w:spacing w:line="360" w:lineRule="auto"/>
              <w:jc w:val="center"/>
              <w:rPr>
                <w:rFonts w:ascii="黑体" w:eastAsia="黑体" w:hAnsi="黑体" w:cs="Times New Roman"/>
                <w:color w:val="000000"/>
                <w:szCs w:val="21"/>
              </w:rPr>
            </w:pPr>
            <w:r w:rsidRPr="00980F9B">
              <w:rPr>
                <w:rFonts w:ascii="黑体" w:eastAsia="黑体" w:hAnsi="黑体" w:cs="Times New Roman" w:hint="eastAsia"/>
                <w:color w:val="000000"/>
                <w:szCs w:val="21"/>
              </w:rPr>
              <w:t>初稿</w:t>
            </w:r>
          </w:p>
        </w:tc>
        <w:tc>
          <w:tcPr>
            <w:tcW w:w="1134"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r>
      <w:tr w:rsidR="006F0E9B" w:rsidRPr="00980F9B" w:rsidTr="006F0E9B">
        <w:trPr>
          <w:cantSplit/>
        </w:trPr>
        <w:tc>
          <w:tcPr>
            <w:tcW w:w="1073"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c>
          <w:tcPr>
            <w:tcW w:w="1417"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c>
          <w:tcPr>
            <w:tcW w:w="4732" w:type="dxa"/>
          </w:tcPr>
          <w:p w:rsidR="006F0E9B" w:rsidRPr="00980F9B" w:rsidRDefault="006F0E9B" w:rsidP="006F0E9B">
            <w:pPr>
              <w:spacing w:line="360" w:lineRule="auto"/>
              <w:rPr>
                <w:rFonts w:ascii="黑体" w:eastAsia="黑体" w:hAnsi="黑体" w:cs="Times New Roman"/>
                <w:color w:val="000000"/>
                <w:szCs w:val="21"/>
              </w:rPr>
            </w:pPr>
          </w:p>
        </w:tc>
        <w:tc>
          <w:tcPr>
            <w:tcW w:w="1134"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r>
      <w:tr w:rsidR="006F0E9B" w:rsidRPr="00980F9B" w:rsidTr="006F0E9B">
        <w:trPr>
          <w:cantSplit/>
        </w:trPr>
        <w:tc>
          <w:tcPr>
            <w:tcW w:w="1073"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c>
          <w:tcPr>
            <w:tcW w:w="1417"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c>
          <w:tcPr>
            <w:tcW w:w="4732" w:type="dxa"/>
          </w:tcPr>
          <w:p w:rsidR="006F0E9B" w:rsidRPr="00980F9B" w:rsidRDefault="006F0E9B" w:rsidP="006F0E9B">
            <w:pPr>
              <w:spacing w:line="360" w:lineRule="auto"/>
              <w:rPr>
                <w:rFonts w:ascii="黑体" w:eastAsia="黑体" w:hAnsi="黑体" w:cs="Times New Roman"/>
                <w:color w:val="000000"/>
                <w:szCs w:val="21"/>
              </w:rPr>
            </w:pPr>
          </w:p>
        </w:tc>
        <w:tc>
          <w:tcPr>
            <w:tcW w:w="1134"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r>
      <w:tr w:rsidR="006F0E9B" w:rsidRPr="00980F9B" w:rsidTr="006F0E9B">
        <w:trPr>
          <w:cantSplit/>
        </w:trPr>
        <w:tc>
          <w:tcPr>
            <w:tcW w:w="1073"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c>
          <w:tcPr>
            <w:tcW w:w="1417"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c>
          <w:tcPr>
            <w:tcW w:w="4732" w:type="dxa"/>
          </w:tcPr>
          <w:p w:rsidR="006F0E9B" w:rsidRPr="00980F9B" w:rsidRDefault="006F0E9B" w:rsidP="006F0E9B">
            <w:pPr>
              <w:spacing w:line="360" w:lineRule="auto"/>
              <w:rPr>
                <w:rFonts w:ascii="黑体" w:eastAsia="黑体" w:hAnsi="黑体" w:cs="Times New Roman"/>
                <w:color w:val="000000"/>
                <w:szCs w:val="21"/>
              </w:rPr>
            </w:pPr>
          </w:p>
        </w:tc>
        <w:tc>
          <w:tcPr>
            <w:tcW w:w="1134"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r>
      <w:tr w:rsidR="006F0E9B" w:rsidRPr="00980F9B" w:rsidTr="006F0E9B">
        <w:trPr>
          <w:cantSplit/>
        </w:trPr>
        <w:tc>
          <w:tcPr>
            <w:tcW w:w="1073"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c>
          <w:tcPr>
            <w:tcW w:w="1417"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c>
          <w:tcPr>
            <w:tcW w:w="4732" w:type="dxa"/>
          </w:tcPr>
          <w:p w:rsidR="006F0E9B" w:rsidRPr="00980F9B" w:rsidRDefault="006F0E9B" w:rsidP="006F0E9B">
            <w:pPr>
              <w:spacing w:line="360" w:lineRule="auto"/>
              <w:rPr>
                <w:rFonts w:ascii="黑体" w:eastAsia="黑体" w:hAnsi="黑体" w:cs="Times New Roman"/>
                <w:color w:val="000000"/>
                <w:szCs w:val="21"/>
              </w:rPr>
            </w:pPr>
          </w:p>
        </w:tc>
        <w:tc>
          <w:tcPr>
            <w:tcW w:w="1134" w:type="dxa"/>
            <w:vAlign w:val="center"/>
          </w:tcPr>
          <w:p w:rsidR="006F0E9B" w:rsidRPr="00980F9B" w:rsidRDefault="006F0E9B" w:rsidP="006F0E9B">
            <w:pPr>
              <w:spacing w:line="360" w:lineRule="auto"/>
              <w:jc w:val="center"/>
              <w:rPr>
                <w:rFonts w:ascii="黑体" w:eastAsia="黑体" w:hAnsi="黑体" w:cs="Times New Roman"/>
                <w:color w:val="000000"/>
                <w:szCs w:val="21"/>
              </w:rPr>
            </w:pPr>
          </w:p>
        </w:tc>
      </w:tr>
    </w:tbl>
    <w:p w:rsidR="006F0E9B" w:rsidRPr="00980F9B" w:rsidRDefault="006F0E9B" w:rsidP="006F0E9B">
      <w:pPr>
        <w:rPr>
          <w:rFonts w:ascii="黑体" w:eastAsia="黑体" w:hAnsi="黑体" w:cs="Times New Roman"/>
        </w:rPr>
      </w:pPr>
    </w:p>
    <w:p w:rsidR="006F0E9B" w:rsidRPr="00980F9B" w:rsidRDefault="006F0E9B" w:rsidP="006F0E9B">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rPr>
          <w:rFonts w:ascii="黑体" w:eastAsia="黑体" w:hAnsi="黑体" w:cs="Times New Roman"/>
        </w:rPr>
      </w:pPr>
    </w:p>
    <w:p w:rsidR="00524288" w:rsidRPr="00980F9B" w:rsidRDefault="00524288" w:rsidP="00524288">
      <w:pPr>
        <w:tabs>
          <w:tab w:val="center" w:pos="4153"/>
        </w:tabs>
        <w:rPr>
          <w:rFonts w:ascii="黑体" w:eastAsia="黑体" w:hAnsi="黑体" w:cs="Times New Roman"/>
        </w:rPr>
        <w:sectPr w:rsidR="00524288" w:rsidRPr="00980F9B" w:rsidSect="00502075">
          <w:pgSz w:w="11906" w:h="16838"/>
          <w:pgMar w:top="1440" w:right="1800" w:bottom="1440" w:left="1800" w:header="851" w:footer="992" w:gutter="0"/>
          <w:pgNumType w:start="1"/>
          <w:cols w:space="425"/>
          <w:docGrid w:type="lines" w:linePitch="312"/>
        </w:sectPr>
      </w:pPr>
    </w:p>
    <w:p w:rsidR="006F0E9B" w:rsidRPr="00980F9B" w:rsidRDefault="006F0E9B" w:rsidP="006F0E9B">
      <w:pPr>
        <w:rPr>
          <w:rFonts w:ascii="黑体" w:eastAsia="黑体" w:hAnsi="黑体" w:cs="Times New Roman"/>
        </w:rPr>
      </w:pPr>
    </w:p>
    <w:p w:rsidR="006F0E9B" w:rsidRPr="00980F9B" w:rsidRDefault="006F0E9B" w:rsidP="006F0E9B">
      <w:pPr>
        <w:jc w:val="center"/>
        <w:rPr>
          <w:rFonts w:ascii="黑体" w:eastAsia="黑体" w:hAnsi="黑体" w:cs="Times New Roman"/>
          <w:b/>
          <w:sz w:val="24"/>
        </w:rPr>
      </w:pPr>
      <w:r w:rsidRPr="00980F9B">
        <w:rPr>
          <w:rFonts w:ascii="黑体" w:eastAsia="黑体" w:hAnsi="黑体" w:cs="Times New Roman" w:hint="eastAsia"/>
          <w:b/>
          <w:sz w:val="24"/>
        </w:rPr>
        <w:t>目  录</w:t>
      </w:r>
    </w:p>
    <w:p w:rsidR="006F0E9B" w:rsidRPr="00980F9B" w:rsidRDefault="006F0E9B" w:rsidP="006F0E9B">
      <w:pPr>
        <w:rPr>
          <w:rFonts w:ascii="黑体" w:eastAsia="黑体" w:hAnsi="黑体" w:cs="Times New Roman"/>
        </w:rPr>
      </w:pPr>
    </w:p>
    <w:p w:rsidR="00890F10" w:rsidRPr="00980F9B" w:rsidRDefault="006F0E9B">
      <w:pPr>
        <w:pStyle w:val="10"/>
        <w:tabs>
          <w:tab w:val="left" w:pos="420"/>
          <w:tab w:val="right" w:leader="dot" w:pos="8296"/>
        </w:tabs>
        <w:rPr>
          <w:rFonts w:ascii="黑体" w:eastAsia="黑体" w:hAnsi="黑体"/>
          <w:noProof/>
        </w:rPr>
      </w:pPr>
      <w:r w:rsidRPr="00980F9B">
        <w:rPr>
          <w:rFonts w:ascii="黑体" w:eastAsia="黑体" w:hAnsi="黑体" w:cs="Times New Roman"/>
          <w:szCs w:val="24"/>
        </w:rPr>
        <w:fldChar w:fldCharType="begin"/>
      </w:r>
      <w:r w:rsidRPr="00980F9B">
        <w:rPr>
          <w:rFonts w:ascii="黑体" w:eastAsia="黑体" w:hAnsi="黑体" w:cs="Times New Roman"/>
          <w:szCs w:val="24"/>
        </w:rPr>
        <w:instrText xml:space="preserve"> TOC \o "1-3" \h \z \u </w:instrText>
      </w:r>
      <w:r w:rsidRPr="00980F9B">
        <w:rPr>
          <w:rFonts w:ascii="黑体" w:eastAsia="黑体" w:hAnsi="黑体" w:cs="Times New Roman"/>
          <w:szCs w:val="24"/>
        </w:rPr>
        <w:fldChar w:fldCharType="separate"/>
      </w:r>
      <w:hyperlink w:anchor="_Toc536520660" w:history="1">
        <w:r w:rsidR="00890F10" w:rsidRPr="00980F9B">
          <w:rPr>
            <w:rStyle w:val="a6"/>
            <w:rFonts w:ascii="黑体" w:eastAsia="黑体" w:hAnsi="黑体" w:cs="Times New Roman"/>
            <w:b/>
            <w:noProof/>
          </w:rPr>
          <w:t>1</w:t>
        </w:r>
        <w:r w:rsidR="00890F10" w:rsidRPr="00980F9B">
          <w:rPr>
            <w:rFonts w:ascii="黑体" w:eastAsia="黑体" w:hAnsi="黑体"/>
            <w:noProof/>
          </w:rPr>
          <w:tab/>
        </w:r>
        <w:r w:rsidR="00890F10" w:rsidRPr="00980F9B">
          <w:rPr>
            <w:rStyle w:val="a6"/>
            <w:rFonts w:ascii="黑体" w:eastAsia="黑体" w:hAnsi="黑体" w:cs="Times New Roman" w:hint="eastAsia"/>
            <w:b/>
            <w:noProof/>
          </w:rPr>
          <w:t>文档介绍</w:t>
        </w:r>
        <w:r w:rsidR="00890F10" w:rsidRPr="00980F9B">
          <w:rPr>
            <w:rFonts w:ascii="黑体" w:eastAsia="黑体" w:hAnsi="黑体"/>
            <w:noProof/>
            <w:webHidden/>
          </w:rPr>
          <w:tab/>
        </w:r>
        <w:r w:rsidR="00890F10" w:rsidRPr="00980F9B">
          <w:rPr>
            <w:rFonts w:ascii="黑体" w:eastAsia="黑体" w:hAnsi="黑体"/>
            <w:noProof/>
            <w:webHidden/>
          </w:rPr>
          <w:fldChar w:fldCharType="begin"/>
        </w:r>
        <w:r w:rsidR="00890F10" w:rsidRPr="00980F9B">
          <w:rPr>
            <w:rFonts w:ascii="黑体" w:eastAsia="黑体" w:hAnsi="黑体"/>
            <w:noProof/>
            <w:webHidden/>
          </w:rPr>
          <w:instrText xml:space="preserve"> PAGEREF _Toc536520660 \h </w:instrText>
        </w:r>
        <w:r w:rsidR="00890F10" w:rsidRPr="00980F9B">
          <w:rPr>
            <w:rFonts w:ascii="黑体" w:eastAsia="黑体" w:hAnsi="黑体"/>
            <w:noProof/>
            <w:webHidden/>
          </w:rPr>
        </w:r>
        <w:r w:rsidR="00890F10" w:rsidRPr="00980F9B">
          <w:rPr>
            <w:rFonts w:ascii="黑体" w:eastAsia="黑体" w:hAnsi="黑体"/>
            <w:noProof/>
            <w:webHidden/>
          </w:rPr>
          <w:fldChar w:fldCharType="separate"/>
        </w:r>
        <w:r w:rsidR="00890F10" w:rsidRPr="00980F9B">
          <w:rPr>
            <w:rFonts w:ascii="黑体" w:eastAsia="黑体" w:hAnsi="黑体"/>
            <w:noProof/>
            <w:webHidden/>
          </w:rPr>
          <w:t>3</w:t>
        </w:r>
        <w:r w:rsidR="00890F10" w:rsidRPr="00980F9B">
          <w:rPr>
            <w:rFonts w:ascii="黑体" w:eastAsia="黑体" w:hAnsi="黑体"/>
            <w:noProof/>
            <w:webHidden/>
          </w:rPr>
          <w:fldChar w:fldCharType="end"/>
        </w:r>
      </w:hyperlink>
    </w:p>
    <w:p w:rsidR="00890F10" w:rsidRPr="00980F9B" w:rsidRDefault="00BA0488">
      <w:pPr>
        <w:pStyle w:val="2"/>
        <w:tabs>
          <w:tab w:val="right" w:leader="dot" w:pos="8296"/>
        </w:tabs>
        <w:rPr>
          <w:rFonts w:ascii="黑体" w:eastAsia="黑体" w:hAnsi="黑体"/>
          <w:noProof/>
        </w:rPr>
      </w:pPr>
      <w:hyperlink w:anchor="_Toc536520661" w:history="1">
        <w:r w:rsidR="00890F10" w:rsidRPr="00980F9B">
          <w:rPr>
            <w:rStyle w:val="a6"/>
            <w:rFonts w:ascii="黑体" w:eastAsia="黑体" w:hAnsi="黑体" w:cs="Times New Roman"/>
            <w:b/>
            <w:noProof/>
          </w:rPr>
          <w:t>1.1</w:t>
        </w:r>
        <w:r w:rsidR="00890F10" w:rsidRPr="00980F9B">
          <w:rPr>
            <w:rStyle w:val="a6"/>
            <w:rFonts w:ascii="黑体" w:eastAsia="黑体" w:hAnsi="黑体" w:cs="Times New Roman" w:hint="eastAsia"/>
            <w:b/>
            <w:noProof/>
          </w:rPr>
          <w:t xml:space="preserve"> 文档目的</w:t>
        </w:r>
        <w:r w:rsidR="00890F10" w:rsidRPr="00980F9B">
          <w:rPr>
            <w:rFonts w:ascii="黑体" w:eastAsia="黑体" w:hAnsi="黑体"/>
            <w:noProof/>
            <w:webHidden/>
          </w:rPr>
          <w:tab/>
        </w:r>
        <w:r w:rsidR="00890F10" w:rsidRPr="00980F9B">
          <w:rPr>
            <w:rFonts w:ascii="黑体" w:eastAsia="黑体" w:hAnsi="黑体"/>
            <w:noProof/>
            <w:webHidden/>
          </w:rPr>
          <w:fldChar w:fldCharType="begin"/>
        </w:r>
        <w:r w:rsidR="00890F10" w:rsidRPr="00980F9B">
          <w:rPr>
            <w:rFonts w:ascii="黑体" w:eastAsia="黑体" w:hAnsi="黑体"/>
            <w:noProof/>
            <w:webHidden/>
          </w:rPr>
          <w:instrText xml:space="preserve"> PAGEREF _Toc536520661 \h </w:instrText>
        </w:r>
        <w:r w:rsidR="00890F10" w:rsidRPr="00980F9B">
          <w:rPr>
            <w:rFonts w:ascii="黑体" w:eastAsia="黑体" w:hAnsi="黑体"/>
            <w:noProof/>
            <w:webHidden/>
          </w:rPr>
        </w:r>
        <w:r w:rsidR="00890F10" w:rsidRPr="00980F9B">
          <w:rPr>
            <w:rFonts w:ascii="黑体" w:eastAsia="黑体" w:hAnsi="黑体"/>
            <w:noProof/>
            <w:webHidden/>
          </w:rPr>
          <w:fldChar w:fldCharType="separate"/>
        </w:r>
        <w:r w:rsidR="00890F10" w:rsidRPr="00980F9B">
          <w:rPr>
            <w:rFonts w:ascii="黑体" w:eastAsia="黑体" w:hAnsi="黑体"/>
            <w:noProof/>
            <w:webHidden/>
          </w:rPr>
          <w:t>3</w:t>
        </w:r>
        <w:r w:rsidR="00890F10" w:rsidRPr="00980F9B">
          <w:rPr>
            <w:rFonts w:ascii="黑体" w:eastAsia="黑体" w:hAnsi="黑体"/>
            <w:noProof/>
            <w:webHidden/>
          </w:rPr>
          <w:fldChar w:fldCharType="end"/>
        </w:r>
      </w:hyperlink>
    </w:p>
    <w:p w:rsidR="00890F10" w:rsidRPr="00980F9B" w:rsidRDefault="00BA0488">
      <w:pPr>
        <w:pStyle w:val="2"/>
        <w:tabs>
          <w:tab w:val="right" w:leader="dot" w:pos="8296"/>
        </w:tabs>
        <w:rPr>
          <w:rFonts w:ascii="黑体" w:eastAsia="黑体" w:hAnsi="黑体"/>
          <w:noProof/>
        </w:rPr>
      </w:pPr>
      <w:hyperlink w:anchor="_Toc536520662" w:history="1">
        <w:r w:rsidR="00890F10" w:rsidRPr="00980F9B">
          <w:rPr>
            <w:rStyle w:val="a6"/>
            <w:rFonts w:ascii="黑体" w:eastAsia="黑体" w:hAnsi="黑体" w:cs="Times New Roman"/>
            <w:b/>
            <w:noProof/>
          </w:rPr>
          <w:t>1.2</w:t>
        </w:r>
        <w:r w:rsidR="00890F10" w:rsidRPr="00980F9B">
          <w:rPr>
            <w:rStyle w:val="a6"/>
            <w:rFonts w:ascii="黑体" w:eastAsia="黑体" w:hAnsi="黑体" w:cs="Times New Roman" w:hint="eastAsia"/>
            <w:b/>
            <w:noProof/>
          </w:rPr>
          <w:t xml:space="preserve"> 读者对象</w:t>
        </w:r>
        <w:r w:rsidR="00890F10" w:rsidRPr="00980F9B">
          <w:rPr>
            <w:rFonts w:ascii="黑体" w:eastAsia="黑体" w:hAnsi="黑体"/>
            <w:noProof/>
            <w:webHidden/>
          </w:rPr>
          <w:tab/>
        </w:r>
        <w:r w:rsidR="00890F10" w:rsidRPr="00980F9B">
          <w:rPr>
            <w:rFonts w:ascii="黑体" w:eastAsia="黑体" w:hAnsi="黑体"/>
            <w:noProof/>
            <w:webHidden/>
          </w:rPr>
          <w:fldChar w:fldCharType="begin"/>
        </w:r>
        <w:r w:rsidR="00890F10" w:rsidRPr="00980F9B">
          <w:rPr>
            <w:rFonts w:ascii="黑体" w:eastAsia="黑体" w:hAnsi="黑体"/>
            <w:noProof/>
            <w:webHidden/>
          </w:rPr>
          <w:instrText xml:space="preserve"> PAGEREF _Toc536520662 \h </w:instrText>
        </w:r>
        <w:r w:rsidR="00890F10" w:rsidRPr="00980F9B">
          <w:rPr>
            <w:rFonts w:ascii="黑体" w:eastAsia="黑体" w:hAnsi="黑体"/>
            <w:noProof/>
            <w:webHidden/>
          </w:rPr>
        </w:r>
        <w:r w:rsidR="00890F10" w:rsidRPr="00980F9B">
          <w:rPr>
            <w:rFonts w:ascii="黑体" w:eastAsia="黑体" w:hAnsi="黑体"/>
            <w:noProof/>
            <w:webHidden/>
          </w:rPr>
          <w:fldChar w:fldCharType="separate"/>
        </w:r>
        <w:r w:rsidR="00890F10" w:rsidRPr="00980F9B">
          <w:rPr>
            <w:rFonts w:ascii="黑体" w:eastAsia="黑体" w:hAnsi="黑体"/>
            <w:noProof/>
            <w:webHidden/>
          </w:rPr>
          <w:t>3</w:t>
        </w:r>
        <w:r w:rsidR="00890F10" w:rsidRPr="00980F9B">
          <w:rPr>
            <w:rFonts w:ascii="黑体" w:eastAsia="黑体" w:hAnsi="黑体"/>
            <w:noProof/>
            <w:webHidden/>
          </w:rPr>
          <w:fldChar w:fldCharType="end"/>
        </w:r>
      </w:hyperlink>
    </w:p>
    <w:p w:rsidR="00890F10" w:rsidRPr="00980F9B" w:rsidRDefault="00BA0488">
      <w:pPr>
        <w:pStyle w:val="2"/>
        <w:tabs>
          <w:tab w:val="right" w:leader="dot" w:pos="8296"/>
        </w:tabs>
        <w:rPr>
          <w:rFonts w:ascii="黑体" w:eastAsia="黑体" w:hAnsi="黑体"/>
          <w:noProof/>
        </w:rPr>
      </w:pPr>
      <w:hyperlink w:anchor="_Toc536520663" w:history="1">
        <w:r w:rsidR="00890F10" w:rsidRPr="00980F9B">
          <w:rPr>
            <w:rStyle w:val="a6"/>
            <w:rFonts w:ascii="黑体" w:eastAsia="黑体" w:hAnsi="黑体" w:cs="Times New Roman"/>
            <w:b/>
            <w:noProof/>
          </w:rPr>
          <w:t>1.3</w:t>
        </w:r>
        <w:r w:rsidR="00890F10" w:rsidRPr="00980F9B">
          <w:rPr>
            <w:rStyle w:val="a6"/>
            <w:rFonts w:ascii="黑体" w:eastAsia="黑体" w:hAnsi="黑体" w:cs="Times New Roman" w:hint="eastAsia"/>
            <w:b/>
            <w:noProof/>
          </w:rPr>
          <w:t xml:space="preserve"> 参考资料</w:t>
        </w:r>
        <w:r w:rsidR="00890F10" w:rsidRPr="00980F9B">
          <w:rPr>
            <w:rFonts w:ascii="黑体" w:eastAsia="黑体" w:hAnsi="黑体"/>
            <w:noProof/>
            <w:webHidden/>
          </w:rPr>
          <w:tab/>
        </w:r>
        <w:r w:rsidR="00890F10" w:rsidRPr="00980F9B">
          <w:rPr>
            <w:rFonts w:ascii="黑体" w:eastAsia="黑体" w:hAnsi="黑体"/>
            <w:noProof/>
            <w:webHidden/>
          </w:rPr>
          <w:fldChar w:fldCharType="begin"/>
        </w:r>
        <w:r w:rsidR="00890F10" w:rsidRPr="00980F9B">
          <w:rPr>
            <w:rFonts w:ascii="黑体" w:eastAsia="黑体" w:hAnsi="黑体"/>
            <w:noProof/>
            <w:webHidden/>
          </w:rPr>
          <w:instrText xml:space="preserve"> PAGEREF _Toc536520663 \h </w:instrText>
        </w:r>
        <w:r w:rsidR="00890F10" w:rsidRPr="00980F9B">
          <w:rPr>
            <w:rFonts w:ascii="黑体" w:eastAsia="黑体" w:hAnsi="黑体"/>
            <w:noProof/>
            <w:webHidden/>
          </w:rPr>
        </w:r>
        <w:r w:rsidR="00890F10" w:rsidRPr="00980F9B">
          <w:rPr>
            <w:rFonts w:ascii="黑体" w:eastAsia="黑体" w:hAnsi="黑体"/>
            <w:noProof/>
            <w:webHidden/>
          </w:rPr>
          <w:fldChar w:fldCharType="separate"/>
        </w:r>
        <w:r w:rsidR="00890F10" w:rsidRPr="00980F9B">
          <w:rPr>
            <w:rFonts w:ascii="黑体" w:eastAsia="黑体" w:hAnsi="黑体"/>
            <w:noProof/>
            <w:webHidden/>
          </w:rPr>
          <w:t>3</w:t>
        </w:r>
        <w:r w:rsidR="00890F10" w:rsidRPr="00980F9B">
          <w:rPr>
            <w:rFonts w:ascii="黑体" w:eastAsia="黑体" w:hAnsi="黑体"/>
            <w:noProof/>
            <w:webHidden/>
          </w:rPr>
          <w:fldChar w:fldCharType="end"/>
        </w:r>
      </w:hyperlink>
    </w:p>
    <w:p w:rsidR="00890F10" w:rsidRPr="00980F9B" w:rsidRDefault="00BA0488">
      <w:pPr>
        <w:pStyle w:val="10"/>
        <w:tabs>
          <w:tab w:val="left" w:pos="420"/>
          <w:tab w:val="right" w:leader="dot" w:pos="8296"/>
        </w:tabs>
        <w:rPr>
          <w:rFonts w:ascii="黑体" w:eastAsia="黑体" w:hAnsi="黑体"/>
          <w:noProof/>
        </w:rPr>
      </w:pPr>
      <w:hyperlink w:anchor="_Toc536520664" w:history="1">
        <w:r w:rsidR="00890F10" w:rsidRPr="00980F9B">
          <w:rPr>
            <w:rStyle w:val="a6"/>
            <w:rFonts w:ascii="黑体" w:eastAsia="黑体" w:hAnsi="黑体" w:cs="Times New Roman"/>
            <w:b/>
            <w:noProof/>
          </w:rPr>
          <w:t>2</w:t>
        </w:r>
        <w:r w:rsidR="00890F10" w:rsidRPr="00980F9B">
          <w:rPr>
            <w:rFonts w:ascii="黑体" w:eastAsia="黑体" w:hAnsi="黑体"/>
            <w:noProof/>
          </w:rPr>
          <w:tab/>
        </w:r>
        <w:r w:rsidR="00890F10" w:rsidRPr="00980F9B">
          <w:rPr>
            <w:rStyle w:val="a6"/>
            <w:rFonts w:ascii="黑体" w:eastAsia="黑体" w:hAnsi="黑体" w:cs="Times New Roman" w:hint="eastAsia"/>
            <w:b/>
            <w:noProof/>
          </w:rPr>
          <w:t>需求综述</w:t>
        </w:r>
        <w:r w:rsidR="00890F10" w:rsidRPr="00980F9B">
          <w:rPr>
            <w:rFonts w:ascii="黑体" w:eastAsia="黑体" w:hAnsi="黑体"/>
            <w:noProof/>
            <w:webHidden/>
          </w:rPr>
          <w:tab/>
        </w:r>
        <w:r w:rsidR="00890F10" w:rsidRPr="00980F9B">
          <w:rPr>
            <w:rFonts w:ascii="黑体" w:eastAsia="黑体" w:hAnsi="黑体"/>
            <w:noProof/>
            <w:webHidden/>
          </w:rPr>
          <w:fldChar w:fldCharType="begin"/>
        </w:r>
        <w:r w:rsidR="00890F10" w:rsidRPr="00980F9B">
          <w:rPr>
            <w:rFonts w:ascii="黑体" w:eastAsia="黑体" w:hAnsi="黑体"/>
            <w:noProof/>
            <w:webHidden/>
          </w:rPr>
          <w:instrText xml:space="preserve"> PAGEREF _Toc536520664 \h </w:instrText>
        </w:r>
        <w:r w:rsidR="00890F10" w:rsidRPr="00980F9B">
          <w:rPr>
            <w:rFonts w:ascii="黑体" w:eastAsia="黑体" w:hAnsi="黑体"/>
            <w:noProof/>
            <w:webHidden/>
          </w:rPr>
        </w:r>
        <w:r w:rsidR="00890F10" w:rsidRPr="00980F9B">
          <w:rPr>
            <w:rFonts w:ascii="黑体" w:eastAsia="黑体" w:hAnsi="黑体"/>
            <w:noProof/>
            <w:webHidden/>
          </w:rPr>
          <w:fldChar w:fldCharType="separate"/>
        </w:r>
        <w:r w:rsidR="00890F10" w:rsidRPr="00980F9B">
          <w:rPr>
            <w:rFonts w:ascii="黑体" w:eastAsia="黑体" w:hAnsi="黑体"/>
            <w:noProof/>
            <w:webHidden/>
          </w:rPr>
          <w:t>3</w:t>
        </w:r>
        <w:r w:rsidR="00890F10" w:rsidRPr="00980F9B">
          <w:rPr>
            <w:rFonts w:ascii="黑体" w:eastAsia="黑体" w:hAnsi="黑体"/>
            <w:noProof/>
            <w:webHidden/>
          </w:rPr>
          <w:fldChar w:fldCharType="end"/>
        </w:r>
      </w:hyperlink>
    </w:p>
    <w:p w:rsidR="00890F10" w:rsidRPr="00980F9B" w:rsidRDefault="00BA0488">
      <w:pPr>
        <w:pStyle w:val="10"/>
        <w:tabs>
          <w:tab w:val="left" w:pos="420"/>
          <w:tab w:val="right" w:leader="dot" w:pos="8296"/>
        </w:tabs>
        <w:rPr>
          <w:rFonts w:ascii="黑体" w:eastAsia="黑体" w:hAnsi="黑体"/>
          <w:noProof/>
        </w:rPr>
      </w:pPr>
      <w:hyperlink w:anchor="_Toc536520665" w:history="1">
        <w:r w:rsidR="00890F10" w:rsidRPr="00980F9B">
          <w:rPr>
            <w:rStyle w:val="a6"/>
            <w:rFonts w:ascii="黑体" w:eastAsia="黑体" w:hAnsi="黑体" w:cs="Times New Roman"/>
            <w:b/>
            <w:noProof/>
          </w:rPr>
          <w:t>3</w:t>
        </w:r>
        <w:r w:rsidR="00890F10" w:rsidRPr="00980F9B">
          <w:rPr>
            <w:rFonts w:ascii="黑体" w:eastAsia="黑体" w:hAnsi="黑体"/>
            <w:noProof/>
          </w:rPr>
          <w:tab/>
        </w:r>
        <w:r w:rsidR="00890F10" w:rsidRPr="00980F9B">
          <w:rPr>
            <w:rStyle w:val="a6"/>
            <w:rFonts w:ascii="黑体" w:eastAsia="黑体" w:hAnsi="黑体" w:cs="Times New Roman" w:hint="eastAsia"/>
            <w:b/>
            <w:noProof/>
          </w:rPr>
          <w:t>技术规范</w:t>
        </w:r>
        <w:r w:rsidR="00890F10" w:rsidRPr="00980F9B">
          <w:rPr>
            <w:rFonts w:ascii="黑体" w:eastAsia="黑体" w:hAnsi="黑体"/>
            <w:noProof/>
            <w:webHidden/>
          </w:rPr>
          <w:tab/>
        </w:r>
        <w:r w:rsidR="00890F10" w:rsidRPr="00980F9B">
          <w:rPr>
            <w:rFonts w:ascii="黑体" w:eastAsia="黑体" w:hAnsi="黑体"/>
            <w:noProof/>
            <w:webHidden/>
          </w:rPr>
          <w:fldChar w:fldCharType="begin"/>
        </w:r>
        <w:r w:rsidR="00890F10" w:rsidRPr="00980F9B">
          <w:rPr>
            <w:rFonts w:ascii="黑体" w:eastAsia="黑体" w:hAnsi="黑体"/>
            <w:noProof/>
            <w:webHidden/>
          </w:rPr>
          <w:instrText xml:space="preserve"> PAGEREF _Toc536520665 \h </w:instrText>
        </w:r>
        <w:r w:rsidR="00890F10" w:rsidRPr="00980F9B">
          <w:rPr>
            <w:rFonts w:ascii="黑体" w:eastAsia="黑体" w:hAnsi="黑体"/>
            <w:noProof/>
            <w:webHidden/>
          </w:rPr>
        </w:r>
        <w:r w:rsidR="00890F10" w:rsidRPr="00980F9B">
          <w:rPr>
            <w:rFonts w:ascii="黑体" w:eastAsia="黑体" w:hAnsi="黑体"/>
            <w:noProof/>
            <w:webHidden/>
          </w:rPr>
          <w:fldChar w:fldCharType="separate"/>
        </w:r>
        <w:r w:rsidR="00890F10" w:rsidRPr="00980F9B">
          <w:rPr>
            <w:rFonts w:ascii="黑体" w:eastAsia="黑体" w:hAnsi="黑体"/>
            <w:noProof/>
            <w:webHidden/>
          </w:rPr>
          <w:t>4</w:t>
        </w:r>
        <w:r w:rsidR="00890F10" w:rsidRPr="00980F9B">
          <w:rPr>
            <w:rFonts w:ascii="黑体" w:eastAsia="黑体" w:hAnsi="黑体"/>
            <w:noProof/>
            <w:webHidden/>
          </w:rPr>
          <w:fldChar w:fldCharType="end"/>
        </w:r>
      </w:hyperlink>
    </w:p>
    <w:p w:rsidR="006F0E9B" w:rsidRPr="00980F9B" w:rsidRDefault="006F0E9B" w:rsidP="006F0E9B">
      <w:pPr>
        <w:rPr>
          <w:rFonts w:ascii="黑体" w:eastAsia="黑体" w:hAnsi="黑体" w:cs="Times New Roman"/>
        </w:rPr>
      </w:pPr>
      <w:r w:rsidRPr="00980F9B">
        <w:rPr>
          <w:rFonts w:ascii="黑体" w:eastAsia="黑体" w:hAnsi="黑体" w:cs="Times New Roman"/>
        </w:rPr>
        <w:fldChar w:fldCharType="end"/>
      </w:r>
    </w:p>
    <w:p w:rsidR="006F0E9B" w:rsidRPr="00980F9B" w:rsidRDefault="006F0E9B" w:rsidP="006F0E9B">
      <w:pPr>
        <w:tabs>
          <w:tab w:val="left" w:pos="284"/>
        </w:tabs>
        <w:spacing w:line="360" w:lineRule="auto"/>
        <w:outlineLvl w:val="0"/>
        <w:rPr>
          <w:rFonts w:ascii="黑体" w:eastAsia="黑体" w:hAnsi="黑体" w:cs="Times New Roman"/>
          <w:b/>
          <w:sz w:val="28"/>
          <w:szCs w:val="28"/>
        </w:rPr>
        <w:sectPr w:rsidR="006F0E9B" w:rsidRPr="00980F9B" w:rsidSect="00502075">
          <w:pgSz w:w="11906" w:h="16838"/>
          <w:pgMar w:top="1440" w:right="1800" w:bottom="1440" w:left="1800" w:header="851" w:footer="992" w:gutter="0"/>
          <w:cols w:space="425"/>
          <w:docGrid w:type="lines" w:linePitch="312"/>
        </w:sectPr>
      </w:pPr>
    </w:p>
    <w:p w:rsidR="006F0E9B" w:rsidRPr="00980F9B" w:rsidRDefault="006F0E9B" w:rsidP="006F0E9B">
      <w:pPr>
        <w:numPr>
          <w:ilvl w:val="0"/>
          <w:numId w:val="1"/>
        </w:numPr>
        <w:tabs>
          <w:tab w:val="left" w:pos="284"/>
        </w:tabs>
        <w:spacing w:line="360" w:lineRule="auto"/>
        <w:outlineLvl w:val="0"/>
        <w:rPr>
          <w:rFonts w:ascii="黑体" w:eastAsia="黑体" w:hAnsi="黑体" w:cs="Times New Roman"/>
          <w:b/>
          <w:sz w:val="28"/>
          <w:szCs w:val="28"/>
        </w:rPr>
      </w:pPr>
      <w:bookmarkStart w:id="0" w:name="_Toc536520660"/>
      <w:r w:rsidRPr="00980F9B">
        <w:rPr>
          <w:rFonts w:ascii="黑体" w:eastAsia="黑体" w:hAnsi="黑体" w:cs="Times New Roman" w:hint="eastAsia"/>
          <w:b/>
          <w:sz w:val="28"/>
          <w:szCs w:val="28"/>
        </w:rPr>
        <w:lastRenderedPageBreak/>
        <w:t>文档介绍</w:t>
      </w:r>
      <w:bookmarkEnd w:id="0"/>
    </w:p>
    <w:p w:rsidR="006F0E9B" w:rsidRPr="00980F9B" w:rsidRDefault="006F0E9B" w:rsidP="006F0E9B">
      <w:pPr>
        <w:numPr>
          <w:ilvl w:val="1"/>
          <w:numId w:val="3"/>
        </w:numPr>
        <w:tabs>
          <w:tab w:val="left" w:pos="993"/>
        </w:tabs>
        <w:spacing w:line="360" w:lineRule="auto"/>
        <w:outlineLvl w:val="1"/>
        <w:rPr>
          <w:rFonts w:ascii="黑体" w:eastAsia="黑体" w:hAnsi="黑体" w:cs="Times New Roman"/>
          <w:b/>
          <w:sz w:val="24"/>
        </w:rPr>
      </w:pPr>
      <w:bookmarkStart w:id="1" w:name="_Toc15786742"/>
      <w:bookmarkStart w:id="2" w:name="_Toc278747394"/>
      <w:bookmarkStart w:id="3" w:name="_Toc375240354"/>
      <w:bookmarkStart w:id="4" w:name="_Toc536520661"/>
      <w:r w:rsidRPr="00980F9B">
        <w:rPr>
          <w:rFonts w:ascii="黑体" w:eastAsia="黑体" w:hAnsi="黑体" w:cs="Times New Roman" w:hint="eastAsia"/>
          <w:b/>
          <w:sz w:val="24"/>
        </w:rPr>
        <w:t>文档目的</w:t>
      </w:r>
      <w:bookmarkEnd w:id="1"/>
      <w:bookmarkEnd w:id="2"/>
      <w:bookmarkEnd w:id="3"/>
      <w:bookmarkEnd w:id="4"/>
    </w:p>
    <w:p w:rsidR="006F0E9B" w:rsidRPr="00980F9B" w:rsidRDefault="006F0E9B" w:rsidP="006F0E9B">
      <w:pPr>
        <w:spacing w:line="360" w:lineRule="auto"/>
        <w:ind w:firstLineChars="200" w:firstLine="420"/>
        <w:rPr>
          <w:rFonts w:ascii="黑体" w:eastAsia="黑体" w:hAnsi="黑体" w:cs="Times New Roman"/>
          <w:szCs w:val="21"/>
        </w:rPr>
      </w:pPr>
      <w:r w:rsidRPr="00980F9B">
        <w:rPr>
          <w:rFonts w:ascii="黑体" w:eastAsia="黑体" w:hAnsi="黑体" w:cs="Times New Roman" w:hint="eastAsia"/>
          <w:szCs w:val="21"/>
        </w:rPr>
        <w:t>此文档主要有两个目的，一</w:t>
      </w:r>
      <w:r w:rsidRPr="000672C8">
        <w:rPr>
          <w:rFonts w:ascii="黑体" w:eastAsia="黑体" w:hAnsi="黑体" w:cs="Times New Roman" w:hint="eastAsia"/>
          <w:b/>
          <w:szCs w:val="21"/>
        </w:rPr>
        <w:t>是以文档的形式对</w:t>
      </w:r>
      <w:r w:rsidR="00D06733" w:rsidRPr="00980F9B">
        <w:rPr>
          <w:rFonts w:ascii="黑体" w:eastAsia="黑体" w:hAnsi="黑体" w:cs="Times New Roman" w:hint="eastAsia"/>
          <w:szCs w:val="21"/>
        </w:rPr>
        <w:t>WMS/</w:t>
      </w:r>
      <w:r w:rsidRPr="00980F9B">
        <w:rPr>
          <w:rFonts w:ascii="黑体" w:eastAsia="黑体" w:hAnsi="黑体" w:cs="Times New Roman" w:hint="eastAsia"/>
          <w:szCs w:val="21"/>
        </w:rPr>
        <w:t>ERP</w:t>
      </w:r>
      <w:r w:rsidR="00D06733" w:rsidRPr="00980F9B">
        <w:rPr>
          <w:rFonts w:ascii="黑体" w:eastAsia="黑体" w:hAnsi="黑体" w:cs="Times New Roman" w:hint="eastAsia"/>
          <w:szCs w:val="21"/>
        </w:rPr>
        <w:t>等</w:t>
      </w:r>
      <w:r w:rsidRPr="00980F9B">
        <w:rPr>
          <w:rFonts w:ascii="黑体" w:eastAsia="黑体" w:hAnsi="黑体" w:cs="Times New Roman" w:hint="eastAsia"/>
          <w:szCs w:val="21"/>
        </w:rPr>
        <w:t>仓储业务</w:t>
      </w:r>
      <w:r w:rsidR="00D06733" w:rsidRPr="00980F9B">
        <w:rPr>
          <w:rFonts w:ascii="黑体" w:eastAsia="黑体" w:hAnsi="黑体" w:cs="Times New Roman" w:hint="eastAsia"/>
          <w:szCs w:val="21"/>
        </w:rPr>
        <w:t>管理系统</w:t>
      </w:r>
      <w:r w:rsidR="00FC77A6" w:rsidRPr="00980F9B">
        <w:rPr>
          <w:rFonts w:ascii="黑体" w:eastAsia="黑体" w:hAnsi="黑体" w:cs="Times New Roman" w:hint="eastAsia"/>
          <w:szCs w:val="21"/>
        </w:rPr>
        <w:t>（以下简称WMS）</w:t>
      </w:r>
      <w:r w:rsidRPr="00980F9B">
        <w:rPr>
          <w:rFonts w:ascii="黑体" w:eastAsia="黑体" w:hAnsi="黑体" w:cs="Times New Roman" w:hint="eastAsia"/>
          <w:szCs w:val="21"/>
        </w:rPr>
        <w:t>与电子标签亮灯</w:t>
      </w:r>
      <w:proofErr w:type="gramStart"/>
      <w:r w:rsidR="00D06733" w:rsidRPr="00980F9B">
        <w:rPr>
          <w:rFonts w:ascii="黑体" w:eastAsia="黑体" w:hAnsi="黑体" w:cs="Times New Roman" w:hint="eastAsia"/>
          <w:szCs w:val="21"/>
        </w:rPr>
        <w:t>辅助</w:t>
      </w:r>
      <w:r w:rsidRPr="00980F9B">
        <w:rPr>
          <w:rFonts w:ascii="黑体" w:eastAsia="黑体" w:hAnsi="黑体" w:cs="Times New Roman" w:hint="eastAsia"/>
          <w:szCs w:val="21"/>
        </w:rPr>
        <w:t>拣货系统</w:t>
      </w:r>
      <w:proofErr w:type="gramEnd"/>
      <w:r w:rsidRPr="00980F9B">
        <w:rPr>
          <w:rFonts w:ascii="黑体" w:eastAsia="黑体" w:hAnsi="黑体" w:cs="Times New Roman" w:hint="eastAsia"/>
          <w:szCs w:val="21"/>
        </w:rPr>
        <w:t>（以下简称</w:t>
      </w:r>
      <w:r w:rsidR="00846B6C" w:rsidRPr="00980F9B">
        <w:rPr>
          <w:rFonts w:ascii="黑体" w:eastAsia="黑体" w:hAnsi="黑体" w:cs="Times New Roman" w:hint="eastAsia"/>
          <w:szCs w:val="21"/>
        </w:rPr>
        <w:t>电子标签</w:t>
      </w:r>
      <w:r w:rsidRPr="00980F9B">
        <w:rPr>
          <w:rFonts w:ascii="黑体" w:eastAsia="黑体" w:hAnsi="黑体" w:cs="Times New Roman" w:hint="eastAsia"/>
          <w:szCs w:val="21"/>
        </w:rPr>
        <w:t>系统）</w:t>
      </w:r>
      <w:proofErr w:type="gramStart"/>
      <w:r w:rsidRPr="00980F9B">
        <w:rPr>
          <w:rFonts w:ascii="黑体" w:eastAsia="黑体" w:hAnsi="黑体" w:cs="Times New Roman"/>
          <w:szCs w:val="21"/>
        </w:rPr>
        <w:t>间</w:t>
      </w:r>
      <w:r w:rsidRPr="00980F9B">
        <w:rPr>
          <w:rFonts w:ascii="黑体" w:eastAsia="黑体" w:hAnsi="黑体" w:cs="Times New Roman" w:hint="eastAsia"/>
          <w:szCs w:val="21"/>
        </w:rPr>
        <w:t>数据</w:t>
      </w:r>
      <w:proofErr w:type="gramEnd"/>
      <w:r w:rsidRPr="00980F9B">
        <w:rPr>
          <w:rFonts w:ascii="黑体" w:eastAsia="黑体" w:hAnsi="黑体" w:cs="Times New Roman"/>
          <w:szCs w:val="21"/>
        </w:rPr>
        <w:t>交互</w:t>
      </w:r>
      <w:r w:rsidRPr="00980F9B">
        <w:rPr>
          <w:rFonts w:ascii="黑体" w:eastAsia="黑体" w:hAnsi="黑体" w:cs="Times New Roman" w:hint="eastAsia"/>
          <w:szCs w:val="21"/>
        </w:rPr>
        <w:t>的需求进行描述和界定，以便各方达成对需求理解的一致认可；二是供双方的项目团队成员更好地了解需求情况，使项目实现工作的任务和目的更加明确，同时作为项目的管理、评审、跟踪及其他项目相关人员在项目实施过程中检查项目工作成果的依据。</w:t>
      </w:r>
    </w:p>
    <w:p w:rsidR="006F0E9B" w:rsidRPr="00980F9B" w:rsidRDefault="006F0E9B" w:rsidP="006F0E9B">
      <w:pPr>
        <w:spacing w:line="360" w:lineRule="auto"/>
        <w:ind w:firstLineChars="200" w:firstLine="420"/>
        <w:rPr>
          <w:rFonts w:ascii="黑体" w:eastAsia="黑体" w:hAnsi="黑体" w:cs="Times New Roman"/>
          <w:szCs w:val="21"/>
        </w:rPr>
      </w:pPr>
      <w:r w:rsidRPr="00980F9B">
        <w:rPr>
          <w:rFonts w:ascii="黑体" w:eastAsia="黑体" w:hAnsi="黑体" w:cs="Times New Roman" w:hint="eastAsia"/>
          <w:szCs w:val="21"/>
        </w:rPr>
        <w:t>文档主要面向用户、项目经理、系统分析员，在没有Demo的情况</w:t>
      </w:r>
      <w:r w:rsidRPr="00980F9B">
        <w:rPr>
          <w:rFonts w:ascii="黑体" w:eastAsia="黑体" w:hAnsi="黑体" w:cs="Times New Roman"/>
          <w:szCs w:val="21"/>
        </w:rPr>
        <w:t>下</w:t>
      </w:r>
      <w:r w:rsidRPr="00980F9B">
        <w:rPr>
          <w:rFonts w:ascii="黑体" w:eastAsia="黑体" w:hAnsi="黑体" w:cs="Times New Roman" w:hint="eastAsia"/>
          <w:szCs w:val="21"/>
        </w:rPr>
        <w:t>进行需求描述和约定，供各方人员直观了解对应数据</w:t>
      </w:r>
      <w:proofErr w:type="gramStart"/>
      <w:r w:rsidRPr="00980F9B">
        <w:rPr>
          <w:rFonts w:ascii="黑体" w:eastAsia="黑体" w:hAnsi="黑体" w:cs="Times New Roman" w:hint="eastAsia"/>
          <w:szCs w:val="21"/>
        </w:rPr>
        <w:t>交互时</w:t>
      </w:r>
      <w:proofErr w:type="gramEnd"/>
      <w:r w:rsidRPr="00980F9B">
        <w:rPr>
          <w:rFonts w:ascii="黑体" w:eastAsia="黑体" w:hAnsi="黑体" w:cs="Times New Roman" w:hint="eastAsia"/>
          <w:szCs w:val="21"/>
        </w:rPr>
        <w:t>的各方需求，并以本文需求陈述的实现为第一前提。</w:t>
      </w:r>
    </w:p>
    <w:p w:rsidR="006F0E9B" w:rsidRPr="00980F9B" w:rsidRDefault="006F0E9B" w:rsidP="006F0E9B">
      <w:pPr>
        <w:numPr>
          <w:ilvl w:val="1"/>
          <w:numId w:val="3"/>
        </w:numPr>
        <w:tabs>
          <w:tab w:val="left" w:pos="993"/>
        </w:tabs>
        <w:spacing w:line="360" w:lineRule="auto"/>
        <w:outlineLvl w:val="1"/>
        <w:rPr>
          <w:rFonts w:ascii="黑体" w:eastAsia="黑体" w:hAnsi="黑体" w:cs="Times New Roman"/>
          <w:b/>
          <w:sz w:val="24"/>
        </w:rPr>
      </w:pPr>
      <w:bookmarkStart w:id="5" w:name="_Toc15786744"/>
      <w:bookmarkStart w:id="6" w:name="_Toc278747396"/>
      <w:bookmarkStart w:id="7" w:name="_Toc375240355"/>
      <w:bookmarkStart w:id="8" w:name="_Toc536520662"/>
      <w:r w:rsidRPr="00980F9B">
        <w:rPr>
          <w:rFonts w:ascii="黑体" w:eastAsia="黑体" w:hAnsi="黑体" w:cs="Times New Roman" w:hint="eastAsia"/>
          <w:b/>
          <w:sz w:val="24"/>
        </w:rPr>
        <w:t>读者对象</w:t>
      </w:r>
      <w:bookmarkEnd w:id="5"/>
      <w:bookmarkEnd w:id="6"/>
      <w:bookmarkEnd w:id="7"/>
      <w:bookmarkEnd w:id="8"/>
    </w:p>
    <w:p w:rsidR="006F0E9B" w:rsidRPr="00980F9B" w:rsidRDefault="00D06733" w:rsidP="006F0E9B">
      <w:pPr>
        <w:numPr>
          <w:ilvl w:val="0"/>
          <w:numId w:val="2"/>
        </w:numPr>
        <w:spacing w:line="360" w:lineRule="auto"/>
        <w:jc w:val="left"/>
        <w:rPr>
          <w:rFonts w:ascii="黑体" w:eastAsia="黑体" w:hAnsi="黑体" w:cs="Times New Roman"/>
          <w:szCs w:val="21"/>
        </w:rPr>
      </w:pPr>
      <w:proofErr w:type="gramStart"/>
      <w:r w:rsidRPr="00980F9B">
        <w:rPr>
          <w:rFonts w:ascii="黑体" w:eastAsia="黑体" w:hAnsi="黑体" w:cs="Times New Roman" w:hint="eastAsia"/>
          <w:szCs w:val="21"/>
        </w:rPr>
        <w:t>优宁维</w:t>
      </w:r>
      <w:proofErr w:type="gramEnd"/>
      <w:r w:rsidR="006F0E9B" w:rsidRPr="00980F9B">
        <w:rPr>
          <w:rFonts w:ascii="黑体" w:eastAsia="黑体" w:hAnsi="黑体" w:cs="Times New Roman" w:hint="eastAsia"/>
          <w:szCs w:val="21"/>
        </w:rPr>
        <w:t>仓储管理部</w:t>
      </w:r>
    </w:p>
    <w:p w:rsidR="006F0E9B" w:rsidRPr="00980F9B" w:rsidRDefault="00D06733" w:rsidP="006F0E9B">
      <w:pPr>
        <w:numPr>
          <w:ilvl w:val="0"/>
          <w:numId w:val="2"/>
        </w:numPr>
        <w:spacing w:line="360" w:lineRule="auto"/>
        <w:jc w:val="left"/>
        <w:rPr>
          <w:rFonts w:ascii="黑体" w:eastAsia="黑体" w:hAnsi="黑体" w:cs="Times New Roman"/>
          <w:szCs w:val="21"/>
        </w:rPr>
      </w:pPr>
      <w:proofErr w:type="gramStart"/>
      <w:r w:rsidRPr="00980F9B">
        <w:rPr>
          <w:rFonts w:ascii="黑体" w:eastAsia="黑体" w:hAnsi="黑体" w:cs="Times New Roman" w:hint="eastAsia"/>
          <w:szCs w:val="21"/>
        </w:rPr>
        <w:t>优宁维</w:t>
      </w:r>
      <w:proofErr w:type="gramEnd"/>
      <w:r w:rsidR="006F0E9B" w:rsidRPr="00980F9B">
        <w:rPr>
          <w:rFonts w:ascii="黑体" w:eastAsia="黑体" w:hAnsi="黑体" w:cs="Times New Roman" w:hint="eastAsia"/>
          <w:szCs w:val="21"/>
        </w:rPr>
        <w:t>IT研发部</w:t>
      </w:r>
    </w:p>
    <w:p w:rsidR="006F0E9B" w:rsidRPr="00980F9B" w:rsidRDefault="006F0E9B" w:rsidP="006F0E9B">
      <w:pPr>
        <w:numPr>
          <w:ilvl w:val="0"/>
          <w:numId w:val="2"/>
        </w:numPr>
        <w:spacing w:line="360" w:lineRule="auto"/>
        <w:jc w:val="left"/>
        <w:rPr>
          <w:rFonts w:ascii="黑体" w:eastAsia="黑体" w:hAnsi="黑体" w:cs="Times New Roman"/>
          <w:szCs w:val="21"/>
        </w:rPr>
      </w:pPr>
      <w:r w:rsidRPr="00980F9B">
        <w:rPr>
          <w:rFonts w:ascii="黑体" w:eastAsia="黑体" w:hAnsi="黑体" w:cs="Times New Roman" w:hint="eastAsia"/>
          <w:szCs w:val="21"/>
        </w:rPr>
        <w:t>上海</w:t>
      </w:r>
      <w:proofErr w:type="gramStart"/>
      <w:r w:rsidR="00934761" w:rsidRPr="00980F9B">
        <w:rPr>
          <w:rFonts w:ascii="黑体" w:eastAsia="黑体" w:hAnsi="黑体" w:cs="Times New Roman" w:hint="eastAsia"/>
          <w:szCs w:val="21"/>
        </w:rPr>
        <w:t>瀚示物</w:t>
      </w:r>
      <w:proofErr w:type="gramEnd"/>
      <w:r w:rsidR="00934761" w:rsidRPr="00980F9B">
        <w:rPr>
          <w:rFonts w:ascii="黑体" w:eastAsia="黑体" w:hAnsi="黑体" w:cs="Times New Roman" w:hint="eastAsia"/>
          <w:szCs w:val="21"/>
        </w:rPr>
        <w:t>联网技术有限公司</w:t>
      </w:r>
      <w:r w:rsidRPr="00980F9B">
        <w:rPr>
          <w:rFonts w:ascii="黑体" w:eastAsia="黑体" w:hAnsi="黑体" w:cs="Times New Roman" w:hint="eastAsia"/>
          <w:szCs w:val="21"/>
        </w:rPr>
        <w:t>研发部</w:t>
      </w:r>
    </w:p>
    <w:p w:rsidR="006F0E9B" w:rsidRPr="00980F9B" w:rsidRDefault="006F0E9B" w:rsidP="006F0E9B">
      <w:pPr>
        <w:numPr>
          <w:ilvl w:val="0"/>
          <w:numId w:val="2"/>
        </w:numPr>
        <w:spacing w:line="360" w:lineRule="auto"/>
        <w:jc w:val="left"/>
        <w:rPr>
          <w:rFonts w:ascii="黑体" w:eastAsia="黑体" w:hAnsi="黑体" w:cs="Times New Roman"/>
          <w:szCs w:val="21"/>
        </w:rPr>
      </w:pPr>
      <w:r w:rsidRPr="00980F9B">
        <w:rPr>
          <w:rFonts w:ascii="黑体" w:eastAsia="黑体" w:hAnsi="黑体" w:cs="Times New Roman" w:hint="eastAsia"/>
          <w:szCs w:val="21"/>
        </w:rPr>
        <w:t>项目经理、</w:t>
      </w:r>
      <w:r w:rsidRPr="00980F9B">
        <w:rPr>
          <w:rFonts w:ascii="黑体" w:eastAsia="黑体" w:hAnsi="黑体" w:cs="Times New Roman"/>
          <w:szCs w:val="21"/>
        </w:rPr>
        <w:t>关键用户</w:t>
      </w:r>
    </w:p>
    <w:p w:rsidR="006F0E9B" w:rsidRPr="00980F9B" w:rsidRDefault="006F0E9B" w:rsidP="006F0E9B">
      <w:pPr>
        <w:numPr>
          <w:ilvl w:val="0"/>
          <w:numId w:val="2"/>
        </w:numPr>
        <w:spacing w:line="360" w:lineRule="auto"/>
        <w:jc w:val="left"/>
        <w:rPr>
          <w:rFonts w:ascii="黑体" w:eastAsia="黑体" w:hAnsi="黑体" w:cs="Times New Roman"/>
          <w:szCs w:val="21"/>
        </w:rPr>
      </w:pPr>
      <w:r w:rsidRPr="00980F9B">
        <w:rPr>
          <w:rFonts w:ascii="黑体" w:eastAsia="黑体" w:hAnsi="黑体" w:cs="Times New Roman" w:hint="eastAsia"/>
          <w:szCs w:val="21"/>
        </w:rPr>
        <w:t>产品</w:t>
      </w:r>
      <w:r w:rsidRPr="00980F9B">
        <w:rPr>
          <w:rFonts w:ascii="黑体" w:eastAsia="黑体" w:hAnsi="黑体" w:cs="Times New Roman"/>
          <w:szCs w:val="21"/>
        </w:rPr>
        <w:t>经理、需求分析师</w:t>
      </w:r>
    </w:p>
    <w:p w:rsidR="006F0E9B" w:rsidRPr="00980F9B" w:rsidRDefault="006F0E9B" w:rsidP="006F0E9B">
      <w:pPr>
        <w:numPr>
          <w:ilvl w:val="0"/>
          <w:numId w:val="2"/>
        </w:numPr>
        <w:spacing w:line="360" w:lineRule="auto"/>
        <w:jc w:val="left"/>
        <w:rPr>
          <w:rFonts w:ascii="黑体" w:eastAsia="黑体" w:hAnsi="黑体" w:cs="Times New Roman"/>
          <w:szCs w:val="21"/>
        </w:rPr>
      </w:pPr>
      <w:r w:rsidRPr="00980F9B">
        <w:rPr>
          <w:rFonts w:ascii="黑体" w:eastAsia="黑体" w:hAnsi="黑体" w:cs="Times New Roman" w:hint="eastAsia"/>
          <w:szCs w:val="21"/>
        </w:rPr>
        <w:t>软件研发经理</w:t>
      </w:r>
      <w:r w:rsidRPr="00980F9B">
        <w:rPr>
          <w:rFonts w:ascii="黑体" w:eastAsia="黑体" w:hAnsi="黑体" w:cs="Times New Roman"/>
          <w:szCs w:val="21"/>
        </w:rPr>
        <w:t>、系统分析师</w:t>
      </w:r>
    </w:p>
    <w:p w:rsidR="006F0E9B" w:rsidRPr="00980F9B" w:rsidRDefault="006F0E9B" w:rsidP="006F0E9B">
      <w:pPr>
        <w:numPr>
          <w:ilvl w:val="1"/>
          <w:numId w:val="3"/>
        </w:numPr>
        <w:tabs>
          <w:tab w:val="left" w:pos="993"/>
        </w:tabs>
        <w:spacing w:line="360" w:lineRule="auto"/>
        <w:outlineLvl w:val="1"/>
        <w:rPr>
          <w:rFonts w:ascii="黑体" w:eastAsia="黑体" w:hAnsi="黑体" w:cs="Times New Roman"/>
          <w:b/>
          <w:sz w:val="24"/>
        </w:rPr>
      </w:pPr>
      <w:bookmarkStart w:id="9" w:name="_Toc15786745"/>
      <w:bookmarkStart w:id="10" w:name="_Toc278747397"/>
      <w:bookmarkStart w:id="11" w:name="_Toc375240356"/>
      <w:bookmarkStart w:id="12" w:name="_Toc536520663"/>
      <w:r w:rsidRPr="00980F9B">
        <w:rPr>
          <w:rFonts w:ascii="黑体" w:eastAsia="黑体" w:hAnsi="黑体" w:cs="Times New Roman" w:hint="eastAsia"/>
          <w:b/>
          <w:sz w:val="24"/>
        </w:rPr>
        <w:t>参考</w:t>
      </w:r>
      <w:bookmarkEnd w:id="9"/>
      <w:bookmarkEnd w:id="10"/>
      <w:bookmarkEnd w:id="11"/>
      <w:r w:rsidRPr="00980F9B">
        <w:rPr>
          <w:rFonts w:ascii="黑体" w:eastAsia="黑体" w:hAnsi="黑体" w:cs="Times New Roman" w:hint="eastAsia"/>
          <w:b/>
          <w:sz w:val="24"/>
        </w:rPr>
        <w:t>资料</w:t>
      </w:r>
      <w:bookmarkEnd w:id="12"/>
    </w:p>
    <w:p w:rsidR="006F0E9B" w:rsidRPr="00980F9B" w:rsidRDefault="006F0E9B" w:rsidP="006F0E9B">
      <w:pPr>
        <w:spacing w:line="360" w:lineRule="auto"/>
        <w:ind w:firstLineChars="200" w:firstLine="420"/>
        <w:rPr>
          <w:rFonts w:ascii="黑体" w:eastAsia="黑体" w:hAnsi="黑体" w:cs="Times New Roman"/>
          <w:szCs w:val="21"/>
        </w:rPr>
      </w:pPr>
      <w:r w:rsidRPr="00980F9B">
        <w:rPr>
          <w:rFonts w:ascii="黑体" w:eastAsia="黑体" w:hAnsi="黑体" w:cs="Times New Roman" w:hint="eastAsia"/>
          <w:szCs w:val="21"/>
        </w:rPr>
        <w:t>《WCS表接口文档V_1.0》</w:t>
      </w:r>
    </w:p>
    <w:p w:rsidR="006F0E9B" w:rsidRPr="00980F9B" w:rsidRDefault="006F0E9B" w:rsidP="006F0E9B">
      <w:pPr>
        <w:numPr>
          <w:ilvl w:val="0"/>
          <w:numId w:val="1"/>
        </w:numPr>
        <w:tabs>
          <w:tab w:val="left" w:pos="284"/>
        </w:tabs>
        <w:spacing w:line="360" w:lineRule="auto"/>
        <w:outlineLvl w:val="0"/>
        <w:rPr>
          <w:rFonts w:ascii="黑体" w:eastAsia="黑体" w:hAnsi="黑体" w:cs="Times New Roman"/>
          <w:b/>
          <w:sz w:val="28"/>
          <w:szCs w:val="28"/>
        </w:rPr>
      </w:pPr>
      <w:bookmarkStart w:id="13" w:name="_Toc375240358"/>
      <w:bookmarkStart w:id="14" w:name="_Toc536520664"/>
      <w:bookmarkStart w:id="15" w:name="_Hlk536526203"/>
      <w:r w:rsidRPr="00980F9B">
        <w:rPr>
          <w:rFonts w:ascii="黑体" w:eastAsia="黑体" w:hAnsi="黑体" w:cs="Times New Roman" w:hint="eastAsia"/>
          <w:b/>
          <w:sz w:val="28"/>
          <w:szCs w:val="28"/>
        </w:rPr>
        <w:t>需求综述</w:t>
      </w:r>
      <w:bookmarkEnd w:id="13"/>
      <w:bookmarkEnd w:id="14"/>
    </w:p>
    <w:bookmarkEnd w:id="15"/>
    <w:p w:rsidR="00A4437B" w:rsidRPr="00980F9B" w:rsidRDefault="00FC77A6" w:rsidP="003A3AC6">
      <w:pPr>
        <w:spacing w:line="360" w:lineRule="auto"/>
        <w:ind w:firstLineChars="200" w:firstLine="420"/>
        <w:rPr>
          <w:rFonts w:ascii="黑体" w:eastAsia="黑体" w:hAnsi="黑体" w:cs="Arial"/>
        </w:rPr>
      </w:pPr>
      <w:r w:rsidRPr="00980F9B">
        <w:rPr>
          <w:rFonts w:ascii="黑体" w:eastAsia="黑体" w:hAnsi="黑体" w:cs="Arial" w:hint="eastAsia"/>
        </w:rPr>
        <w:t>电子标签</w:t>
      </w:r>
      <w:r w:rsidR="008C7A58" w:rsidRPr="00980F9B">
        <w:rPr>
          <w:rFonts w:ascii="黑体" w:eastAsia="黑体" w:hAnsi="黑体" w:cs="Arial" w:hint="eastAsia"/>
        </w:rPr>
        <w:t>系统以webservice</w:t>
      </w:r>
      <w:r w:rsidRPr="00980F9B">
        <w:rPr>
          <w:rFonts w:ascii="黑体" w:eastAsia="黑体" w:hAnsi="黑体" w:cs="Arial" w:hint="eastAsia"/>
        </w:rPr>
        <w:t>接口的</w:t>
      </w:r>
      <w:r w:rsidR="008C7A58" w:rsidRPr="00980F9B">
        <w:rPr>
          <w:rFonts w:ascii="黑体" w:eastAsia="黑体" w:hAnsi="黑体" w:cs="Arial" w:hint="eastAsia"/>
        </w:rPr>
        <w:t>方式提供</w:t>
      </w:r>
      <w:r w:rsidRPr="00980F9B">
        <w:rPr>
          <w:rFonts w:ascii="黑体" w:eastAsia="黑体" w:hAnsi="黑体" w:cs="Arial" w:hint="eastAsia"/>
        </w:rPr>
        <w:t>外部</w:t>
      </w:r>
      <w:r w:rsidR="008C7A58" w:rsidRPr="00980F9B">
        <w:rPr>
          <w:rFonts w:ascii="黑体" w:eastAsia="黑体" w:hAnsi="黑体" w:cs="Arial" w:hint="eastAsia"/>
        </w:rPr>
        <w:t>访问</w:t>
      </w:r>
      <w:r w:rsidR="00426489" w:rsidRPr="00980F9B">
        <w:rPr>
          <w:rFonts w:ascii="黑体" w:eastAsia="黑体" w:hAnsi="黑体" w:cs="Times New Roman" w:hint="eastAsia"/>
          <w:szCs w:val="21"/>
        </w:rPr>
        <w:t>，电子标签</w:t>
      </w:r>
      <w:r w:rsidR="008C7A58" w:rsidRPr="00980F9B">
        <w:rPr>
          <w:rFonts w:ascii="黑体" w:eastAsia="黑体" w:hAnsi="黑体" w:cs="Times New Roman" w:hint="eastAsia"/>
          <w:szCs w:val="21"/>
        </w:rPr>
        <w:t>系统</w:t>
      </w:r>
      <w:r w:rsidR="008C7A58" w:rsidRPr="00980F9B">
        <w:rPr>
          <w:rFonts w:ascii="黑体" w:eastAsia="黑体" w:hAnsi="黑体" w:cs="Arial" w:hint="eastAsia"/>
        </w:rPr>
        <w:t>提供给</w:t>
      </w:r>
      <w:r w:rsidR="00426489" w:rsidRPr="00980F9B">
        <w:rPr>
          <w:rFonts w:ascii="黑体" w:eastAsia="黑体" w:hAnsi="黑体" w:cs="Arial" w:hint="eastAsia"/>
        </w:rPr>
        <w:t>访问</w:t>
      </w:r>
      <w:r w:rsidR="008C7A58" w:rsidRPr="00980F9B">
        <w:rPr>
          <w:rFonts w:ascii="黑体" w:eastAsia="黑体" w:hAnsi="黑体" w:cs="Arial" w:hint="eastAsia"/>
        </w:rPr>
        <w:t>用户一个写入数据的URL，用户可将订单数据按照约定的格式（JSON格式）组合</w:t>
      </w:r>
      <w:r w:rsidR="00426489" w:rsidRPr="00980F9B">
        <w:rPr>
          <w:rFonts w:ascii="黑体" w:eastAsia="黑体" w:hAnsi="黑体" w:cs="Arial" w:hint="eastAsia"/>
        </w:rPr>
        <w:t>起来，</w:t>
      </w:r>
      <w:r w:rsidR="008C7A58" w:rsidRPr="00980F9B">
        <w:rPr>
          <w:rFonts w:ascii="黑体" w:eastAsia="黑体" w:hAnsi="黑体" w:cs="Arial" w:hint="eastAsia"/>
        </w:rPr>
        <w:t>一起发给电子标签</w:t>
      </w:r>
      <w:r w:rsidR="00426489" w:rsidRPr="00980F9B">
        <w:rPr>
          <w:rFonts w:ascii="黑体" w:eastAsia="黑体" w:hAnsi="黑体" w:cs="Arial" w:hint="eastAsia"/>
        </w:rPr>
        <w:t>webservice</w:t>
      </w:r>
      <w:r w:rsidR="008C7A58" w:rsidRPr="00980F9B">
        <w:rPr>
          <w:rFonts w:ascii="黑体" w:eastAsia="黑体" w:hAnsi="黑体" w:cs="Arial" w:hint="eastAsia"/>
        </w:rPr>
        <w:t>服务软件。电子标签</w:t>
      </w:r>
      <w:r w:rsidR="00426489" w:rsidRPr="00980F9B">
        <w:rPr>
          <w:rFonts w:ascii="黑体" w:eastAsia="黑体" w:hAnsi="黑体" w:cs="Arial" w:hint="eastAsia"/>
        </w:rPr>
        <w:t>webservice</w:t>
      </w:r>
      <w:r w:rsidR="008C7A58" w:rsidRPr="00980F9B">
        <w:rPr>
          <w:rFonts w:ascii="黑体" w:eastAsia="黑体" w:hAnsi="黑体" w:cs="Arial" w:hint="eastAsia"/>
        </w:rPr>
        <w:t>服务会自动解析接收到的数据，并生成订单数据，然后根据货品-库位-标签的对应关系，</w:t>
      </w:r>
      <w:r w:rsidR="00426489" w:rsidRPr="00980F9B">
        <w:rPr>
          <w:rFonts w:ascii="黑体" w:eastAsia="黑体" w:hAnsi="黑体" w:cs="Arial" w:hint="eastAsia"/>
        </w:rPr>
        <w:t>转换成</w:t>
      </w:r>
      <w:r w:rsidR="008C7A58" w:rsidRPr="00980F9B">
        <w:rPr>
          <w:rFonts w:ascii="黑体" w:eastAsia="黑体" w:hAnsi="黑体" w:cs="Arial" w:hint="eastAsia"/>
        </w:rPr>
        <w:t>发给</w:t>
      </w:r>
      <w:r w:rsidR="00426489" w:rsidRPr="00980F9B">
        <w:rPr>
          <w:rFonts w:ascii="黑体" w:eastAsia="黑体" w:hAnsi="黑体" w:cs="Arial" w:hint="eastAsia"/>
        </w:rPr>
        <w:t>电子</w:t>
      </w:r>
      <w:r w:rsidR="008C7A58" w:rsidRPr="00980F9B">
        <w:rPr>
          <w:rFonts w:ascii="黑体" w:eastAsia="黑体" w:hAnsi="黑体" w:cs="Arial" w:hint="eastAsia"/>
        </w:rPr>
        <w:t>标签的指令；</w:t>
      </w:r>
      <w:r w:rsidR="00426489" w:rsidRPr="00980F9B">
        <w:rPr>
          <w:rFonts w:ascii="黑体" w:eastAsia="黑体" w:hAnsi="黑体" w:cs="Arial" w:hint="eastAsia"/>
        </w:rPr>
        <w:t>并下发到对应电子标签上进行亮灯和显示作业信息；</w:t>
      </w:r>
    </w:p>
    <w:p w:rsidR="00614703" w:rsidRPr="00980F9B" w:rsidRDefault="00614703" w:rsidP="00614703">
      <w:pPr>
        <w:spacing w:line="360" w:lineRule="auto"/>
        <w:rPr>
          <w:rFonts w:ascii="黑体" w:eastAsia="黑体" w:hAnsi="黑体" w:cs="Arial"/>
        </w:rPr>
      </w:pPr>
    </w:p>
    <w:p w:rsidR="00614703" w:rsidRPr="00980F9B" w:rsidRDefault="00614703" w:rsidP="00614703">
      <w:pPr>
        <w:spacing w:line="360" w:lineRule="auto"/>
        <w:rPr>
          <w:rFonts w:ascii="黑体" w:eastAsia="黑体" w:hAnsi="黑体" w:cs="Arial"/>
        </w:rPr>
      </w:pPr>
    </w:p>
    <w:p w:rsidR="00614703" w:rsidRPr="00980F9B" w:rsidRDefault="00614703" w:rsidP="00614703">
      <w:pPr>
        <w:spacing w:line="360" w:lineRule="auto"/>
        <w:rPr>
          <w:rFonts w:ascii="黑体" w:eastAsia="黑体" w:hAnsi="黑体" w:cs="Arial"/>
        </w:rPr>
      </w:pPr>
    </w:p>
    <w:p w:rsidR="00614703" w:rsidRPr="00980F9B" w:rsidRDefault="00614703" w:rsidP="00614703">
      <w:pPr>
        <w:spacing w:line="360" w:lineRule="auto"/>
        <w:rPr>
          <w:rFonts w:ascii="黑体" w:eastAsia="黑体" w:hAnsi="黑体" w:cs="Arial"/>
        </w:rPr>
      </w:pPr>
    </w:p>
    <w:p w:rsidR="00614703" w:rsidRPr="00980F9B" w:rsidRDefault="00614703" w:rsidP="00614703">
      <w:pPr>
        <w:spacing w:line="360" w:lineRule="auto"/>
        <w:rPr>
          <w:rFonts w:ascii="黑体" w:eastAsia="黑体" w:hAnsi="黑体" w:cs="Arial"/>
        </w:rPr>
      </w:pPr>
    </w:p>
    <w:p w:rsidR="006F0E9B" w:rsidRPr="00980F9B" w:rsidRDefault="006F0E9B" w:rsidP="00614703">
      <w:pPr>
        <w:numPr>
          <w:ilvl w:val="0"/>
          <w:numId w:val="1"/>
        </w:numPr>
        <w:tabs>
          <w:tab w:val="left" w:pos="284"/>
        </w:tabs>
        <w:spacing w:line="360" w:lineRule="auto"/>
        <w:outlineLvl w:val="0"/>
        <w:rPr>
          <w:rFonts w:ascii="黑体" w:eastAsia="黑体" w:hAnsi="黑体" w:cs="Times New Roman"/>
          <w:b/>
          <w:sz w:val="28"/>
          <w:szCs w:val="28"/>
        </w:rPr>
      </w:pPr>
      <w:bookmarkStart w:id="16" w:name="_Toc536520665"/>
      <w:bookmarkStart w:id="17" w:name="_Hlk536526027"/>
      <w:r w:rsidRPr="00980F9B">
        <w:rPr>
          <w:rFonts w:ascii="黑体" w:eastAsia="黑体" w:hAnsi="黑体" w:hint="eastAsia"/>
          <w:b/>
          <w:sz w:val="28"/>
          <w:szCs w:val="28"/>
        </w:rPr>
        <w:lastRenderedPageBreak/>
        <w:t>技术规范</w:t>
      </w:r>
      <w:bookmarkEnd w:id="16"/>
    </w:p>
    <w:p w:rsidR="00A4437B" w:rsidRPr="00980F9B" w:rsidRDefault="0023020E" w:rsidP="0023020E">
      <w:pPr>
        <w:rPr>
          <w:rFonts w:ascii="黑体" w:eastAsia="黑体" w:hAnsi="黑体"/>
          <w:sz w:val="28"/>
          <w:szCs w:val="28"/>
        </w:rPr>
      </w:pPr>
      <w:r w:rsidRPr="00980F9B">
        <w:rPr>
          <w:rFonts w:ascii="黑体" w:eastAsia="黑体" w:hAnsi="黑体" w:hint="eastAsia"/>
          <w:sz w:val="28"/>
          <w:szCs w:val="28"/>
        </w:rPr>
        <w:t>系统对接示意图：</w:t>
      </w:r>
    </w:p>
    <w:p w:rsidR="00A4437B" w:rsidRPr="00980F9B" w:rsidRDefault="00A4437B" w:rsidP="00A4437B">
      <w:pPr>
        <w:rPr>
          <w:rFonts w:ascii="黑体" w:eastAsia="黑体" w:hAnsi="黑体"/>
        </w:rPr>
      </w:pPr>
    </w:p>
    <w:p w:rsidR="00A4437B" w:rsidRPr="00980F9B" w:rsidRDefault="0023020E" w:rsidP="00A4437B">
      <w:pPr>
        <w:rPr>
          <w:rFonts w:ascii="黑体" w:eastAsia="黑体" w:hAnsi="黑体"/>
        </w:rPr>
      </w:pPr>
      <w:r w:rsidRPr="00980F9B">
        <w:rPr>
          <w:rFonts w:ascii="黑体" w:eastAsia="黑体" w:hAnsi="黑体"/>
          <w:noProof/>
        </w:rPr>
        <mc:AlternateContent>
          <mc:Choice Requires="wps">
            <w:drawing>
              <wp:anchor distT="0" distB="0" distL="114300" distR="114300" simplePos="0" relativeHeight="251659264" behindDoc="0" locked="0" layoutInCell="1" allowOverlap="1" wp14:anchorId="179502C5" wp14:editId="4A97EE3F">
                <wp:simplePos x="0" y="0"/>
                <wp:positionH relativeFrom="column">
                  <wp:posOffset>3362325</wp:posOffset>
                </wp:positionH>
                <wp:positionV relativeFrom="paragraph">
                  <wp:posOffset>76200</wp:posOffset>
                </wp:positionV>
                <wp:extent cx="2600325" cy="1371600"/>
                <wp:effectExtent l="0" t="0" r="28575" b="1905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1371600"/>
                        </a:xfrm>
                        <a:prstGeom prst="rect">
                          <a:avLst/>
                        </a:prstGeom>
                        <a:solidFill>
                          <a:srgbClr val="BFBFBF"/>
                        </a:solidFill>
                        <a:ln w="25400">
                          <a:solidFill>
                            <a:srgbClr val="0D0D0D"/>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707D91" id="矩形 10" o:spid="_x0000_s1026" style="position:absolute;left:0;text-align:left;margin-left:264.75pt;margin-top:6pt;width:204.7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" fillcolor="#bfbfbf" strokecolor="#0d0d0d" strokeweight="2pt"/>
            </w:pict>
          </mc:Fallback>
        </mc:AlternateContent>
      </w:r>
    </w:p>
    <w:p w:rsidR="00A4437B" w:rsidRPr="00980F9B" w:rsidRDefault="002775A5" w:rsidP="00A4437B">
      <w:pPr>
        <w:rPr>
          <w:rFonts w:ascii="黑体" w:eastAsia="黑体" w:hAnsi="黑体"/>
        </w:rPr>
      </w:pPr>
      <w:r w:rsidRPr="00980F9B">
        <w:rPr>
          <w:rFonts w:ascii="黑体" w:eastAsia="黑体" w:hAnsi="黑体"/>
          <w:noProof/>
        </w:rPr>
        <mc:AlternateContent>
          <mc:Choice Requires="wps">
            <w:drawing>
              <wp:anchor distT="0" distB="0" distL="114300" distR="114300" simplePos="0" relativeHeight="251660288" behindDoc="0" locked="0" layoutInCell="1" allowOverlap="1" wp14:anchorId="3DF7C2BD" wp14:editId="64F6AC57">
                <wp:simplePos x="0" y="0"/>
                <wp:positionH relativeFrom="column">
                  <wp:posOffset>-114299</wp:posOffset>
                </wp:positionH>
                <wp:positionV relativeFrom="paragraph">
                  <wp:posOffset>220980</wp:posOffset>
                </wp:positionV>
                <wp:extent cx="990600" cy="78105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781050"/>
                        </a:xfrm>
                        <a:prstGeom prst="rect">
                          <a:avLst/>
                        </a:prstGeom>
                        <a:solidFill>
                          <a:srgbClr val="FFFFFF"/>
                        </a:solidFill>
                        <a:ln w="6350">
                          <a:solidFill>
                            <a:srgbClr val="000000"/>
                          </a:solidFill>
                          <a:miter lim="800000"/>
                          <a:headEnd/>
                          <a:tailEnd/>
                        </a:ln>
                      </wps:spPr>
                      <wps:txbx>
                        <w:txbxContent>
                          <w:p w:rsidR="002775A5" w:rsidRDefault="00107DD4" w:rsidP="002775A5">
                            <w:pPr>
                              <w:jc w:val="center"/>
                              <w:rPr>
                                <w:rFonts w:ascii="黑体" w:eastAsia="黑体" w:hAnsi="黑体"/>
                              </w:rPr>
                            </w:pPr>
                            <w:r w:rsidRPr="003A3AC6">
                              <w:rPr>
                                <w:rFonts w:ascii="黑体" w:eastAsia="黑体" w:hAnsi="黑体" w:hint="eastAsia"/>
                              </w:rPr>
                              <w:t>WM</w:t>
                            </w:r>
                            <w:r w:rsidR="002775A5">
                              <w:rPr>
                                <w:rFonts w:ascii="黑体" w:eastAsia="黑体" w:hAnsi="黑体"/>
                              </w:rPr>
                              <w:t>S</w:t>
                            </w:r>
                          </w:p>
                          <w:p w:rsidR="00107DD4" w:rsidRPr="003A3AC6" w:rsidRDefault="00107DD4" w:rsidP="002775A5">
                            <w:pPr>
                              <w:jc w:val="center"/>
                              <w:rPr>
                                <w:rFonts w:ascii="黑体" w:eastAsia="黑体" w:hAnsi="黑体"/>
                              </w:rPr>
                            </w:pPr>
                            <w:r w:rsidRPr="003A3AC6">
                              <w:rPr>
                                <w:rFonts w:ascii="黑体" w:eastAsia="黑体" w:hAnsi="黑体" w:hint="eastAsia"/>
                              </w:rPr>
                              <w:t>下发</w:t>
                            </w:r>
                            <w:proofErr w:type="gramStart"/>
                            <w:r w:rsidRPr="003A3AC6">
                              <w:rPr>
                                <w:rFonts w:ascii="黑体" w:eastAsia="黑体" w:hAnsi="黑体" w:hint="eastAsia"/>
                              </w:rPr>
                              <w:t>库位拣货数据</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9pt;margin-top:17.4pt;width:78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" strokeweight=".5pt">
                <v:textbox>
                  <w:txbxContent>
                    <w:p w:rsidR="002775A5" w:rsidRDefault="00107DD4" w:rsidP="002775A5">
                      <w:pPr>
                        <w:jc w:val="center"/>
                        <w:rPr>
                          <w:rFonts w:ascii="黑体" w:eastAsia="黑体" w:hAnsi="黑体"/>
                        </w:rPr>
                      </w:pPr>
                      <w:r w:rsidRPr="003A3AC6">
                        <w:rPr>
                          <w:rFonts w:ascii="黑体" w:eastAsia="黑体" w:hAnsi="黑体" w:hint="eastAsia"/>
                        </w:rPr>
                        <w:t>WM</w:t>
                      </w:r>
                      <w:r w:rsidR="002775A5">
                        <w:rPr>
                          <w:rFonts w:ascii="黑体" w:eastAsia="黑体" w:hAnsi="黑体"/>
                        </w:rPr>
                        <w:t>S</w:t>
                      </w:r>
                    </w:p>
                    <w:p w:rsidR="00107DD4" w:rsidRPr="003A3AC6" w:rsidRDefault="00107DD4" w:rsidP="002775A5">
                      <w:pPr>
                        <w:jc w:val="center"/>
                        <w:rPr>
                          <w:rFonts w:ascii="黑体" w:eastAsia="黑体" w:hAnsi="黑体"/>
                        </w:rPr>
                      </w:pPr>
                      <w:r w:rsidRPr="003A3AC6">
                        <w:rPr>
                          <w:rFonts w:ascii="黑体" w:eastAsia="黑体" w:hAnsi="黑体" w:hint="eastAsia"/>
                        </w:rPr>
                        <w:t>下发</w:t>
                      </w:r>
                      <w:proofErr w:type="gramStart"/>
                      <w:r w:rsidRPr="003A3AC6">
                        <w:rPr>
                          <w:rFonts w:ascii="黑体" w:eastAsia="黑体" w:hAnsi="黑体" w:hint="eastAsia"/>
                        </w:rPr>
                        <w:t>库位拣货数据</w:t>
                      </w:r>
                      <w:proofErr w:type="gramEnd"/>
                    </w:p>
                  </w:txbxContent>
                </v:textbox>
              </v:shape>
            </w:pict>
          </mc:Fallback>
        </mc:AlternateContent>
      </w:r>
      <w:r w:rsidRPr="00980F9B">
        <w:rPr>
          <w:rFonts w:ascii="黑体" w:eastAsia="黑体" w:hAnsi="黑体"/>
          <w:noProof/>
        </w:rPr>
        <mc:AlternateContent>
          <mc:Choice Requires="wps">
            <w:drawing>
              <wp:anchor distT="0" distB="0" distL="114300" distR="114300" simplePos="0" relativeHeight="251661312" behindDoc="0" locked="0" layoutInCell="1" allowOverlap="1" wp14:anchorId="1553CA1E" wp14:editId="4A7D8E61">
                <wp:simplePos x="0" y="0"/>
                <wp:positionH relativeFrom="column">
                  <wp:posOffset>1695450</wp:posOffset>
                </wp:positionH>
                <wp:positionV relativeFrom="paragraph">
                  <wp:posOffset>192405</wp:posOffset>
                </wp:positionV>
                <wp:extent cx="1263650" cy="1004570"/>
                <wp:effectExtent l="0" t="0" r="12700" b="24130"/>
                <wp:wrapNone/>
                <wp:docPr id="7" name="流程图: 磁盘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0" cy="1004570"/>
                        </a:xfrm>
                        <a:prstGeom prst="flowChartMagneticDisk">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txbx>
                        <w:txbxContent>
                          <w:p w:rsidR="00107DD4" w:rsidRPr="003A3AC6" w:rsidRDefault="00107DD4" w:rsidP="00A4437B">
                            <w:pPr>
                              <w:jc w:val="center"/>
                              <w:rPr>
                                <w:rFonts w:ascii="黑体" w:eastAsia="黑体" w:hAnsi="黑体"/>
                                <w:color w:val="000000"/>
                              </w:rPr>
                            </w:pPr>
                            <w:r w:rsidRPr="003A3AC6">
                              <w:rPr>
                                <w:rFonts w:ascii="黑体" w:eastAsia="黑体" w:hAnsi="黑体" w:hint="eastAsia"/>
                                <w:color w:val="000000"/>
                              </w:rPr>
                              <w:t>WEB SERVICE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27" type="#_x0000_t132" style="position:absolute;left:0;text-align:left;margin-left:133.5pt;margin-top:15.15pt;width:99.5pt;height:7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" filled="f" strokecolor="#243f60" strokeweight="1pt">
                <v:textbox>
                  <w:txbxContent>
                    <w:p w:rsidR="00107DD4" w:rsidRPr="003A3AC6" w:rsidRDefault="00107DD4" w:rsidP="00A4437B">
                      <w:pPr>
                        <w:jc w:val="center"/>
                        <w:rPr>
                          <w:rFonts w:ascii="黑体" w:eastAsia="黑体" w:hAnsi="黑体"/>
                          <w:color w:val="000000"/>
                        </w:rPr>
                      </w:pPr>
                      <w:r w:rsidRPr="003A3AC6">
                        <w:rPr>
                          <w:rFonts w:ascii="黑体" w:eastAsia="黑体" w:hAnsi="黑体" w:hint="eastAsia"/>
                          <w:color w:val="000000"/>
                        </w:rPr>
                        <w:t>WEB SERVICE</w:t>
                      </w:r>
                    </w:p>
                  </w:txbxContent>
                </v:textbox>
              </v:shape>
            </w:pict>
          </mc:Fallback>
        </mc:AlternateContent>
      </w:r>
    </w:p>
    <w:p w:rsidR="00A4437B" w:rsidRPr="00980F9B" w:rsidRDefault="002775A5" w:rsidP="00A4437B">
      <w:pPr>
        <w:rPr>
          <w:rFonts w:ascii="黑体" w:eastAsia="黑体" w:hAnsi="黑体"/>
        </w:rPr>
      </w:pPr>
      <w:r w:rsidRPr="00980F9B">
        <w:rPr>
          <w:rFonts w:ascii="黑体" w:eastAsia="黑体" w:hAnsi="黑体"/>
          <w:noProof/>
        </w:rPr>
        <mc:AlternateContent>
          <mc:Choice Requires="wps">
            <w:drawing>
              <wp:anchor distT="0" distB="0" distL="114300" distR="114300" simplePos="0" relativeHeight="251662336" behindDoc="0" locked="0" layoutInCell="1" allowOverlap="1" wp14:anchorId="5D96F1A3" wp14:editId="02C0EF55">
                <wp:simplePos x="0" y="0"/>
                <wp:positionH relativeFrom="column">
                  <wp:posOffset>3409950</wp:posOffset>
                </wp:positionH>
                <wp:positionV relativeFrom="paragraph">
                  <wp:posOffset>32385</wp:posOffset>
                </wp:positionV>
                <wp:extent cx="1114425" cy="781050"/>
                <wp:effectExtent l="0" t="0" r="28575" b="1905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781050"/>
                        </a:xfrm>
                        <a:prstGeom prst="rect">
                          <a:avLst/>
                        </a:prstGeom>
                        <a:solidFill>
                          <a:srgbClr val="FFFFFF"/>
                        </a:solidFill>
                        <a:ln w="6350">
                          <a:solidFill>
                            <a:srgbClr val="000000"/>
                          </a:solidFill>
                          <a:miter lim="800000"/>
                          <a:headEnd/>
                          <a:tailEnd/>
                        </a:ln>
                      </wps:spPr>
                      <wps:txbx>
                        <w:txbxContent>
                          <w:p w:rsidR="00107DD4" w:rsidRPr="003A3AC6" w:rsidRDefault="00107DD4" w:rsidP="002775A5">
                            <w:pPr>
                              <w:jc w:val="center"/>
                              <w:rPr>
                                <w:rFonts w:ascii="黑体" w:eastAsia="黑体" w:hAnsi="黑体"/>
                              </w:rPr>
                            </w:pPr>
                            <w:proofErr w:type="gramStart"/>
                            <w:r w:rsidRPr="003A3AC6">
                              <w:rPr>
                                <w:rFonts w:ascii="黑体" w:eastAsia="黑体" w:hAnsi="黑体" w:hint="eastAsia"/>
                              </w:rPr>
                              <w:t>仓储拣货亮灯</w:t>
                            </w:r>
                            <w:proofErr w:type="gramEnd"/>
                            <w:r w:rsidRPr="003A3AC6">
                              <w:rPr>
                                <w:rFonts w:ascii="黑体" w:eastAsia="黑体" w:hAnsi="黑体" w:hint="eastAsia"/>
                              </w:rPr>
                              <w:t>服务系统（WCS）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8" o:spid="_x0000_s1028" type="#_x0000_t202" style="position:absolute;left:0;text-align:left;margin-left:268.5pt;margin-top:2.55pt;width:87.75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" strokeweight=".5pt">
                <v:textbox>
                  <w:txbxContent>
                    <w:p w:rsidR="00107DD4" w:rsidRPr="003A3AC6" w:rsidRDefault="00107DD4" w:rsidP="002775A5">
                      <w:pPr>
                        <w:jc w:val="center"/>
                        <w:rPr>
                          <w:rFonts w:ascii="黑体" w:eastAsia="黑体" w:hAnsi="黑体"/>
                        </w:rPr>
                      </w:pPr>
                      <w:proofErr w:type="gramStart"/>
                      <w:r w:rsidRPr="003A3AC6">
                        <w:rPr>
                          <w:rFonts w:ascii="黑体" w:eastAsia="黑体" w:hAnsi="黑体" w:hint="eastAsia"/>
                        </w:rPr>
                        <w:t>仓储拣货亮灯</w:t>
                      </w:r>
                      <w:proofErr w:type="gramEnd"/>
                      <w:r w:rsidRPr="003A3AC6">
                        <w:rPr>
                          <w:rFonts w:ascii="黑体" w:eastAsia="黑体" w:hAnsi="黑体" w:hint="eastAsia"/>
                        </w:rPr>
                        <w:t>服务系统（WCS）</w:t>
                      </w:r>
                    </w:p>
                  </w:txbxContent>
                </v:textbox>
              </v:shape>
            </w:pict>
          </mc:Fallback>
        </mc:AlternateContent>
      </w:r>
      <w:r w:rsidRPr="00980F9B">
        <w:rPr>
          <w:rFonts w:ascii="黑体" w:eastAsia="黑体" w:hAnsi="黑体"/>
          <w:noProof/>
        </w:rPr>
        <mc:AlternateContent>
          <mc:Choice Requires="wps">
            <w:drawing>
              <wp:anchor distT="0" distB="0" distL="114300" distR="114300" simplePos="0" relativeHeight="251663360" behindDoc="0" locked="0" layoutInCell="1" allowOverlap="1" wp14:anchorId="79272258" wp14:editId="6D5D7005">
                <wp:simplePos x="0" y="0"/>
                <wp:positionH relativeFrom="column">
                  <wp:posOffset>5038725</wp:posOffset>
                </wp:positionH>
                <wp:positionV relativeFrom="paragraph">
                  <wp:posOffset>41910</wp:posOffset>
                </wp:positionV>
                <wp:extent cx="762000" cy="781050"/>
                <wp:effectExtent l="0" t="0" r="19050" b="1905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781050"/>
                        </a:xfrm>
                        <a:prstGeom prst="rect">
                          <a:avLst/>
                        </a:prstGeom>
                        <a:solidFill>
                          <a:srgbClr val="FFFFFF"/>
                        </a:solidFill>
                        <a:ln w="6350">
                          <a:solidFill>
                            <a:srgbClr val="000000"/>
                          </a:solidFill>
                          <a:miter lim="800000"/>
                          <a:headEnd/>
                          <a:tailEnd/>
                        </a:ln>
                      </wps:spPr>
                      <wps:txbx>
                        <w:txbxContent>
                          <w:p w:rsidR="00107DD4" w:rsidRPr="003A3AC6" w:rsidRDefault="00107DD4" w:rsidP="002775A5">
                            <w:pPr>
                              <w:jc w:val="center"/>
                              <w:rPr>
                                <w:rFonts w:ascii="黑体" w:eastAsia="黑体" w:hAnsi="黑体"/>
                              </w:rPr>
                            </w:pPr>
                            <w:r w:rsidRPr="003A3AC6">
                              <w:rPr>
                                <w:rFonts w:ascii="黑体" w:eastAsia="黑体" w:hAnsi="黑体" w:hint="eastAsia"/>
                              </w:rPr>
                              <w:t>电子标签</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9" o:spid="_x0000_s1029" type="#_x0000_t202" style="position:absolute;left:0;text-align:left;margin-left:396.75pt;margin-top:3.3pt;width:60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" strokeweight=".5pt">
                <v:textbox>
                  <w:txbxContent>
                    <w:p w:rsidR="00107DD4" w:rsidRPr="003A3AC6" w:rsidRDefault="00107DD4" w:rsidP="002775A5">
                      <w:pPr>
                        <w:jc w:val="center"/>
                        <w:rPr>
                          <w:rFonts w:ascii="黑体" w:eastAsia="黑体" w:hAnsi="黑体"/>
                        </w:rPr>
                      </w:pPr>
                      <w:r w:rsidRPr="003A3AC6">
                        <w:rPr>
                          <w:rFonts w:ascii="黑体" w:eastAsia="黑体" w:hAnsi="黑体" w:hint="eastAsia"/>
                        </w:rPr>
                        <w:t>电子标签</w:t>
                      </w:r>
                    </w:p>
                  </w:txbxContent>
                </v:textbox>
              </v:shape>
            </w:pict>
          </mc:Fallback>
        </mc:AlternateContent>
      </w:r>
      <w:r w:rsidR="00A4437B" w:rsidRPr="00980F9B">
        <w:rPr>
          <w:rFonts w:ascii="黑体" w:eastAsia="黑体" w:hAnsi="黑体"/>
          <w:noProof/>
        </w:rPr>
        <mc:AlternateContent>
          <mc:Choice Requires="wps">
            <w:drawing>
              <wp:anchor distT="0" distB="0" distL="114300" distR="114300" simplePos="0" relativeHeight="251668480" behindDoc="0" locked="0" layoutInCell="1" allowOverlap="1">
                <wp:simplePos x="0" y="0"/>
                <wp:positionH relativeFrom="column">
                  <wp:posOffset>2962275</wp:posOffset>
                </wp:positionH>
                <wp:positionV relativeFrom="paragraph">
                  <wp:posOffset>305435</wp:posOffset>
                </wp:positionV>
                <wp:extent cx="400050" cy="0"/>
                <wp:effectExtent l="9525" t="60325" r="19050" b="53975"/>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FFE02B" id="_x0000_t32" coordsize="21600,21600" o:spt="32" o:oned="t" path="m,l21600,21600e" filled="f">
                <v:path arrowok="t" fillok="f" o:connecttype="none"/>
                <o:lock v:ext="edit" shapetype="t"/>
              </v:shapetype>
              <v:shape id="直接箭头连接符 5" o:spid="_x0000_s1026" type="#_x0000_t32" style="position:absolute;left:0;text-align:left;margin-left:233.25pt;margin-top:24.05pt;width:3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">
                <v:stroke endarrow="block"/>
              </v:shape>
            </w:pict>
          </mc:Fallback>
        </mc:AlternateContent>
      </w:r>
    </w:p>
    <w:p w:rsidR="00A4437B" w:rsidRPr="00980F9B" w:rsidRDefault="002775A5" w:rsidP="00A4437B">
      <w:pPr>
        <w:rPr>
          <w:rFonts w:ascii="黑体" w:eastAsia="黑体" w:hAnsi="黑体"/>
        </w:rPr>
      </w:pPr>
      <w:r w:rsidRPr="00980F9B">
        <w:rPr>
          <w:rFonts w:ascii="黑体" w:eastAsia="黑体" w:hAnsi="黑体"/>
          <w:noProof/>
        </w:rPr>
        <mc:AlternateContent>
          <mc:Choice Requires="wps">
            <w:drawing>
              <wp:anchor distT="0" distB="0" distL="114300" distR="114300" simplePos="0" relativeHeight="251667456" behindDoc="0" locked="0" layoutInCell="1" allowOverlap="1">
                <wp:simplePos x="0" y="0"/>
                <wp:positionH relativeFrom="column">
                  <wp:posOffset>895350</wp:posOffset>
                </wp:positionH>
                <wp:positionV relativeFrom="paragraph">
                  <wp:posOffset>107315</wp:posOffset>
                </wp:positionV>
                <wp:extent cx="819150" cy="0"/>
                <wp:effectExtent l="9525" t="60325" r="19050" b="5397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BE56E6" id="_x0000_t32" coordsize="21600,21600" o:spt="32" o:oned="t" path="m,l21600,21600e" filled="f">
                <v:path arrowok="t" fillok="f" o:connecttype="none"/>
                <o:lock v:ext="edit" shapetype="t"/>
              </v:shapetype>
              <v:shape id="直接箭头连接符 4" o:spid="_x0000_s1026" type="#_x0000_t32" style="position:absolute;left:0;text-align:left;margin-left:70.5pt;margin-top:8.45pt;width:64.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">
                <v:stroke endarrow="block"/>
              </v:shape>
            </w:pict>
          </mc:Fallback>
        </mc:AlternateContent>
      </w:r>
      <w:r w:rsidR="0023020E" w:rsidRPr="00980F9B">
        <w:rPr>
          <w:rFonts w:ascii="黑体" w:eastAsia="黑体" w:hAnsi="黑体"/>
          <w:noProof/>
        </w:rPr>
        <mc:AlternateContent>
          <mc:Choice Requires="wps">
            <w:drawing>
              <wp:anchor distT="0" distB="0" distL="114300" distR="114300" simplePos="0" relativeHeight="251664384" behindDoc="0" locked="0" layoutInCell="1" allowOverlap="1" wp14:anchorId="5FB15BFA" wp14:editId="32227C35">
                <wp:simplePos x="0" y="0"/>
                <wp:positionH relativeFrom="column">
                  <wp:posOffset>4521200</wp:posOffset>
                </wp:positionH>
                <wp:positionV relativeFrom="paragraph">
                  <wp:posOffset>111760</wp:posOffset>
                </wp:positionV>
                <wp:extent cx="539115" cy="0"/>
                <wp:effectExtent l="38100" t="76200" r="13335" b="11430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15" cy="0"/>
                        </a:xfrm>
                        <a:prstGeom prst="straightConnector1">
                          <a:avLst/>
                        </a:prstGeom>
                        <a:noFill/>
                        <a:ln w="9525">
                          <a:solidFill>
                            <a:srgbClr val="4579B8"/>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BB70C4" id="直接箭头连接符 3" o:spid="_x0000_s1026" type="#_x0000_t32" style="position:absolute;left:0;text-align:left;margin-left:356pt;margin-top:8.8pt;width:42.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" strokecolor="#4579b8">
                <v:stroke startarrow="open" endarrow="open"/>
              </v:shape>
            </w:pict>
          </mc:Fallback>
        </mc:AlternateContent>
      </w:r>
    </w:p>
    <w:p w:rsidR="00A4437B" w:rsidRPr="00980F9B" w:rsidRDefault="00A4437B" w:rsidP="00A4437B">
      <w:pPr>
        <w:rPr>
          <w:rFonts w:ascii="黑体" w:eastAsia="黑体" w:hAnsi="黑体"/>
        </w:rPr>
      </w:pPr>
    </w:p>
    <w:p w:rsidR="00A4437B" w:rsidRPr="00980F9B" w:rsidRDefault="00A4437B" w:rsidP="00A4437B">
      <w:pPr>
        <w:rPr>
          <w:rFonts w:ascii="黑体" w:eastAsia="黑体" w:hAnsi="黑体"/>
        </w:rPr>
      </w:pPr>
      <w:r w:rsidRPr="00980F9B">
        <w:rPr>
          <w:rFonts w:ascii="黑体" w:eastAsia="黑体" w:hAnsi="黑体" w:hint="eastAsia"/>
        </w:rPr>
        <w:t>（ ERP软件）</w:t>
      </w:r>
    </w:p>
    <w:p w:rsidR="0023020E" w:rsidRPr="00980F9B" w:rsidRDefault="0023020E" w:rsidP="00A4437B">
      <w:pPr>
        <w:rPr>
          <w:rFonts w:ascii="黑体" w:eastAsia="黑体" w:hAnsi="黑体"/>
        </w:rPr>
      </w:pPr>
    </w:p>
    <w:p w:rsidR="0023020E" w:rsidRPr="00980F9B" w:rsidRDefault="00F70355" w:rsidP="00A4437B">
      <w:pPr>
        <w:rPr>
          <w:rFonts w:ascii="黑体" w:eastAsia="黑体" w:hAnsi="黑体"/>
        </w:rPr>
      </w:pPr>
      <w:r w:rsidRPr="00980F9B">
        <w:rPr>
          <w:rFonts w:ascii="黑体" w:eastAsia="黑体" w:hAnsi="黑体"/>
          <w:noProof/>
        </w:rPr>
        <mc:AlternateContent>
          <mc:Choice Requires="wps">
            <w:drawing>
              <wp:anchor distT="0" distB="0" distL="114300" distR="114300" simplePos="0" relativeHeight="251665408" behindDoc="0" locked="0" layoutInCell="1" allowOverlap="1" wp14:anchorId="011C0AC5" wp14:editId="2BD5D1D4">
                <wp:simplePos x="0" y="0"/>
                <wp:positionH relativeFrom="column">
                  <wp:posOffset>3590925</wp:posOffset>
                </wp:positionH>
                <wp:positionV relativeFrom="paragraph">
                  <wp:posOffset>146685</wp:posOffset>
                </wp:positionV>
                <wp:extent cx="2181225" cy="314325"/>
                <wp:effectExtent l="0" t="0" r="0" b="952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noFill/>
                        <a:ln>
                          <a:noFill/>
                        </a:ln>
                      </wps:spPr>
                      <wps:txbx>
                        <w:txbxContent>
                          <w:p w:rsidR="00107DD4" w:rsidRPr="003A3AC6" w:rsidRDefault="00107DD4" w:rsidP="00F70355">
                            <w:pPr>
                              <w:jc w:val="center"/>
                              <w:rPr>
                                <w:rFonts w:ascii="黑体" w:eastAsia="黑体" w:hAnsi="黑体"/>
                              </w:rPr>
                            </w:pPr>
                            <w:r w:rsidRPr="003A3AC6">
                              <w:rPr>
                                <w:rFonts w:ascii="黑体" w:eastAsia="黑体" w:hAnsi="黑体" w:hint="eastAsia"/>
                              </w:rPr>
                              <w:t>（电子标签亮灯系统）</w:t>
                            </w:r>
                          </w:p>
                          <w:p w:rsidR="00107DD4" w:rsidRDefault="00107DD4" w:rsidP="00A4437B"/>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1" o:spid="_x0000_s1030" type="#_x0000_t202" style="position:absolute;left:0;text-align:left;margin-left:282.75pt;margin-top:11.55pt;width:171.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" filled="f" stroked="f">
                <v:textbox>
                  <w:txbxContent>
                    <w:p w:rsidR="00107DD4" w:rsidRPr="003A3AC6" w:rsidRDefault="00107DD4" w:rsidP="00F70355">
                      <w:pPr>
                        <w:jc w:val="center"/>
                        <w:rPr>
                          <w:rFonts w:ascii="黑体" w:eastAsia="黑体" w:hAnsi="黑体"/>
                        </w:rPr>
                      </w:pPr>
                      <w:r w:rsidRPr="003A3AC6">
                        <w:rPr>
                          <w:rFonts w:ascii="黑体" w:eastAsia="黑体" w:hAnsi="黑体" w:hint="eastAsia"/>
                        </w:rPr>
                        <w:t>（电子标签亮灯系统）</w:t>
                      </w:r>
                    </w:p>
                    <w:p w:rsidR="00107DD4" w:rsidRDefault="00107DD4" w:rsidP="00A4437B"/>
                  </w:txbxContent>
                </v:textbox>
              </v:shape>
            </w:pict>
          </mc:Fallback>
        </mc:AlternateContent>
      </w:r>
      <w:r w:rsidRPr="00980F9B">
        <w:rPr>
          <w:rFonts w:ascii="黑体" w:eastAsia="黑体" w:hAnsi="黑体"/>
          <w:noProof/>
        </w:rPr>
        <mc:AlternateContent>
          <mc:Choice Requires="wps">
            <w:drawing>
              <wp:anchor distT="0" distB="0" distL="114300" distR="114300" simplePos="0" relativeHeight="251666432" behindDoc="0" locked="0" layoutInCell="1" allowOverlap="1" wp14:anchorId="6E725F8B" wp14:editId="34C83EC0">
                <wp:simplePos x="0" y="0"/>
                <wp:positionH relativeFrom="column">
                  <wp:posOffset>1828800</wp:posOffset>
                </wp:positionH>
                <wp:positionV relativeFrom="paragraph">
                  <wp:posOffset>156210</wp:posOffset>
                </wp:positionV>
                <wp:extent cx="1047750" cy="314325"/>
                <wp:effectExtent l="0" t="0" r="0" b="952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14325"/>
                        </a:xfrm>
                        <a:prstGeom prst="rect">
                          <a:avLst/>
                        </a:prstGeom>
                        <a:noFill/>
                        <a:ln>
                          <a:noFill/>
                        </a:ln>
                      </wps:spPr>
                      <wps:txbx>
                        <w:txbxContent>
                          <w:p w:rsidR="00107DD4" w:rsidRPr="003A3AC6" w:rsidRDefault="00107DD4" w:rsidP="00A4437B">
                            <w:pPr>
                              <w:rPr>
                                <w:rFonts w:ascii="黑体" w:eastAsia="黑体" w:hAnsi="黑体"/>
                              </w:rPr>
                            </w:pPr>
                            <w:r w:rsidRPr="003A3AC6">
                              <w:rPr>
                                <w:rFonts w:ascii="黑体" w:eastAsia="黑体" w:hAnsi="黑体" w:hint="eastAsia"/>
                              </w:rPr>
                              <w:t>双方对接接口</w:t>
                            </w:r>
                          </w:p>
                          <w:p w:rsidR="00107DD4" w:rsidRDefault="00107DD4" w:rsidP="00A4437B"/>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2" o:spid="_x0000_s1031" type="#_x0000_t202" style="position:absolute;left:0;text-align:left;margin-left:2in;margin-top:12.3pt;width:8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" filled="f" stroked="f">
                <v:textbox>
                  <w:txbxContent>
                    <w:p w:rsidR="00107DD4" w:rsidRPr="003A3AC6" w:rsidRDefault="00107DD4" w:rsidP="00A4437B">
                      <w:pPr>
                        <w:rPr>
                          <w:rFonts w:ascii="黑体" w:eastAsia="黑体" w:hAnsi="黑体"/>
                        </w:rPr>
                      </w:pPr>
                      <w:r w:rsidRPr="003A3AC6">
                        <w:rPr>
                          <w:rFonts w:ascii="黑体" w:eastAsia="黑体" w:hAnsi="黑体" w:hint="eastAsia"/>
                        </w:rPr>
                        <w:t>双方对接接口</w:t>
                      </w:r>
                    </w:p>
                    <w:p w:rsidR="00107DD4" w:rsidRDefault="00107DD4" w:rsidP="00A4437B"/>
                  </w:txbxContent>
                </v:textbox>
              </v:shape>
            </w:pict>
          </mc:Fallback>
        </mc:AlternateContent>
      </w:r>
    </w:p>
    <w:p w:rsidR="0023020E" w:rsidRPr="00980F9B" w:rsidRDefault="0023020E" w:rsidP="00A4437B">
      <w:pPr>
        <w:rPr>
          <w:rFonts w:ascii="黑体" w:eastAsia="黑体" w:hAnsi="黑体"/>
        </w:rPr>
      </w:pPr>
    </w:p>
    <w:p w:rsidR="0023020E" w:rsidRPr="00980F9B" w:rsidRDefault="0023020E" w:rsidP="00A4437B">
      <w:pPr>
        <w:rPr>
          <w:rFonts w:ascii="黑体" w:eastAsia="黑体" w:hAnsi="黑体"/>
        </w:rPr>
      </w:pPr>
    </w:p>
    <w:p w:rsidR="00A4437B" w:rsidRPr="00980F9B" w:rsidRDefault="00A4437B" w:rsidP="00A4437B">
      <w:pPr>
        <w:rPr>
          <w:rFonts w:ascii="黑体" w:eastAsia="黑体" w:hAnsi="黑体"/>
        </w:rPr>
      </w:pPr>
      <w:r w:rsidRPr="00980F9B">
        <w:rPr>
          <w:rFonts w:ascii="黑体" w:eastAsia="黑体" w:hAnsi="黑体" w:hint="eastAsia"/>
        </w:rPr>
        <w:t>接口描述：</w:t>
      </w:r>
    </w:p>
    <w:p w:rsidR="00A4437B" w:rsidRPr="00980F9B" w:rsidRDefault="00A4437B" w:rsidP="00A4437B">
      <w:pPr>
        <w:ind w:firstLineChars="200" w:firstLine="420"/>
        <w:rPr>
          <w:rFonts w:ascii="黑体" w:eastAsia="黑体" w:hAnsi="黑体"/>
        </w:rPr>
      </w:pPr>
      <w:r w:rsidRPr="00980F9B">
        <w:rPr>
          <w:rFonts w:ascii="黑体" w:eastAsia="黑体" w:hAnsi="黑体" w:hint="eastAsia"/>
        </w:rPr>
        <w:t>电子标签亮灯系统对外提供</w:t>
      </w:r>
      <w:proofErr w:type="spellStart"/>
      <w:r w:rsidRPr="00980F9B">
        <w:rPr>
          <w:rFonts w:ascii="黑体" w:eastAsia="黑体" w:hAnsi="黑体" w:hint="eastAsia"/>
        </w:rPr>
        <w:t>WebService</w:t>
      </w:r>
      <w:proofErr w:type="spellEnd"/>
      <w:r w:rsidRPr="00980F9B">
        <w:rPr>
          <w:rFonts w:ascii="黑体" w:eastAsia="黑体" w:hAnsi="黑体" w:hint="eastAsia"/>
        </w:rPr>
        <w:t>接口的形式供上层软件调用；上层</w:t>
      </w:r>
      <w:r w:rsidR="00FC77A6" w:rsidRPr="00980F9B">
        <w:rPr>
          <w:rFonts w:ascii="黑体" w:eastAsia="黑体" w:hAnsi="黑体" w:hint="eastAsia"/>
        </w:rPr>
        <w:t>仓储管理软件</w:t>
      </w:r>
      <w:r w:rsidR="0023020E" w:rsidRPr="00980F9B">
        <w:rPr>
          <w:rFonts w:ascii="黑体" w:eastAsia="黑体" w:hAnsi="黑体" w:hint="eastAsia"/>
        </w:rPr>
        <w:t>WMS</w:t>
      </w:r>
      <w:r w:rsidRPr="00980F9B">
        <w:rPr>
          <w:rFonts w:ascii="黑体" w:eastAsia="黑体" w:hAnsi="黑体" w:hint="eastAsia"/>
        </w:rPr>
        <w:t>以单向调用接口的方式访问电子标签亮灯</w:t>
      </w:r>
      <w:proofErr w:type="gramStart"/>
      <w:r w:rsidR="0023020E" w:rsidRPr="00980F9B">
        <w:rPr>
          <w:rFonts w:ascii="黑体" w:eastAsia="黑体" w:hAnsi="黑体" w:hint="eastAsia"/>
        </w:rPr>
        <w:t>辅助拣货</w:t>
      </w:r>
      <w:r w:rsidRPr="00980F9B">
        <w:rPr>
          <w:rFonts w:ascii="黑体" w:eastAsia="黑体" w:hAnsi="黑体" w:hint="eastAsia"/>
        </w:rPr>
        <w:t>系统</w:t>
      </w:r>
      <w:proofErr w:type="gramEnd"/>
      <w:r w:rsidRPr="00980F9B">
        <w:rPr>
          <w:rFonts w:ascii="黑体" w:eastAsia="黑体" w:hAnsi="黑体" w:hint="eastAsia"/>
        </w:rPr>
        <w:t>。</w:t>
      </w:r>
    </w:p>
    <w:p w:rsidR="00A4437B" w:rsidRPr="00980F9B" w:rsidRDefault="00A4437B" w:rsidP="00A4437B">
      <w:pPr>
        <w:ind w:firstLineChars="200" w:firstLine="420"/>
        <w:rPr>
          <w:rFonts w:ascii="黑体" w:eastAsia="黑体" w:hAnsi="黑体"/>
        </w:rPr>
      </w:pPr>
      <w:r w:rsidRPr="00980F9B">
        <w:rPr>
          <w:rFonts w:ascii="黑体" w:eastAsia="黑体" w:hAnsi="黑体" w:hint="eastAsia"/>
        </w:rPr>
        <w:t>接口调用以JSON格式传递数据，格式如下：</w:t>
      </w:r>
    </w:p>
    <w:p w:rsidR="00FC77A6" w:rsidRPr="00980F9B" w:rsidRDefault="00BA0488" w:rsidP="00FC77A6">
      <w:pPr>
        <w:ind w:firstLineChars="200" w:firstLine="420"/>
        <w:rPr>
          <w:rFonts w:ascii="黑体" w:eastAsia="黑体" w:hAnsi="黑体"/>
        </w:rPr>
      </w:pPr>
      <w:hyperlink r:id="rId11" w:history="1">
        <w:r w:rsidR="0023020E" w:rsidRPr="00980F9B">
          <w:rPr>
            <w:rStyle w:val="a6"/>
            <w:rFonts w:ascii="黑体" w:eastAsia="黑体" w:hAnsi="黑体"/>
          </w:rPr>
          <w:t>http://</w:t>
        </w:r>
        <w:r w:rsidR="0023020E" w:rsidRPr="00980F9B">
          <w:rPr>
            <w:rStyle w:val="a6"/>
            <w:rFonts w:ascii="黑体" w:eastAsia="黑体" w:hAnsi="黑体" w:hint="eastAsia"/>
          </w:rPr>
          <w:t>xxxx</w:t>
        </w:r>
        <w:r w:rsidR="0023020E" w:rsidRPr="00980F9B">
          <w:rPr>
            <w:rStyle w:val="a6"/>
            <w:rFonts w:ascii="黑体" w:eastAsia="黑体" w:hAnsi="黑体"/>
          </w:rPr>
          <w:t>/GoTopInterface.ashx?json=OrderList</w:t>
        </w:r>
        <w:r w:rsidR="0023020E" w:rsidRPr="00980F9B">
          <w:rPr>
            <w:rStyle w:val="a6"/>
            <w:rFonts w:ascii="黑体" w:eastAsia="黑体" w:hAnsi="黑体" w:hint="eastAsia"/>
          </w:rPr>
          <w:t>A</w:t>
        </w:r>
        <w:r w:rsidR="0023020E" w:rsidRPr="00980F9B">
          <w:rPr>
            <w:rStyle w:val="a6"/>
            <w:rFonts w:ascii="黑体" w:eastAsia="黑体" w:hAnsi="黑体"/>
          </w:rPr>
          <w:t>&amp;Jsonstring={</w:t>
        </w:r>
        <w:r w:rsidR="0023020E" w:rsidRPr="00980F9B">
          <w:rPr>
            <w:rStyle w:val="a6"/>
            <w:rFonts w:ascii="黑体" w:eastAsia="黑体" w:hAnsi="黑体" w:hint="eastAsia"/>
          </w:rPr>
          <w:t xml:space="preserve"> json</w:t>
        </w:r>
      </w:hyperlink>
      <w:r w:rsidR="00A4437B" w:rsidRPr="00980F9B">
        <w:rPr>
          <w:rFonts w:ascii="黑体" w:eastAsia="黑体" w:hAnsi="黑体" w:hint="eastAsia"/>
        </w:rPr>
        <w:t>格式的数据</w:t>
      </w:r>
      <w:r w:rsidR="00A4437B" w:rsidRPr="00980F9B">
        <w:rPr>
          <w:rFonts w:ascii="黑体" w:eastAsia="黑体" w:hAnsi="黑体"/>
        </w:rPr>
        <w:t>}</w:t>
      </w:r>
    </w:p>
    <w:p w:rsidR="0023020E" w:rsidRPr="00980F9B" w:rsidRDefault="00A4437B" w:rsidP="00980F9B">
      <w:pPr>
        <w:ind w:firstLineChars="200" w:firstLine="420"/>
        <w:rPr>
          <w:rFonts w:ascii="黑体" w:eastAsia="黑体" w:hAnsi="黑体"/>
        </w:rPr>
      </w:pPr>
      <w:r w:rsidRPr="00980F9B">
        <w:rPr>
          <w:rFonts w:ascii="黑体" w:eastAsia="黑体" w:hAnsi="黑体" w:hint="eastAsia"/>
        </w:rPr>
        <w:t>调用接口的数据以JSON格式</w:t>
      </w:r>
      <w:r w:rsidR="0023020E" w:rsidRPr="00980F9B">
        <w:rPr>
          <w:rFonts w:ascii="黑体" w:eastAsia="黑体" w:hAnsi="黑体" w:hint="eastAsia"/>
        </w:rPr>
        <w:t>、POST方法</w:t>
      </w:r>
      <w:r w:rsidRPr="00980F9B">
        <w:rPr>
          <w:rFonts w:ascii="黑体" w:eastAsia="黑体" w:hAnsi="黑体" w:hint="eastAsia"/>
        </w:rPr>
        <w:t>发送</w:t>
      </w:r>
    </w:p>
    <w:p w:rsidR="00980F9B" w:rsidRDefault="00980F9B" w:rsidP="00980F9B">
      <w:pPr>
        <w:rPr>
          <w:rFonts w:ascii="黑体" w:eastAsia="黑体" w:hAnsi="黑体"/>
        </w:rPr>
      </w:pPr>
    </w:p>
    <w:p w:rsidR="00A4437B" w:rsidRPr="00980F9B" w:rsidRDefault="00A4437B" w:rsidP="00980F9B">
      <w:pPr>
        <w:rPr>
          <w:rFonts w:ascii="黑体" w:eastAsia="黑体" w:hAnsi="黑体"/>
        </w:rPr>
      </w:pPr>
      <w:r w:rsidRPr="00980F9B">
        <w:rPr>
          <w:rFonts w:ascii="黑体" w:eastAsia="黑体" w:hAnsi="黑体" w:hint="eastAsia"/>
        </w:rPr>
        <w:t>数据的字段说明：</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843"/>
        <w:gridCol w:w="1843"/>
        <w:gridCol w:w="709"/>
        <w:gridCol w:w="992"/>
        <w:gridCol w:w="2794"/>
      </w:tblGrid>
      <w:tr w:rsidR="00A4437B" w:rsidRPr="00980F9B" w:rsidTr="00107DD4">
        <w:trPr>
          <w:trHeight w:val="340"/>
        </w:trPr>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序号</w:t>
            </w:r>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英文名称</w:t>
            </w:r>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中文名称</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长度</w:t>
            </w:r>
          </w:p>
        </w:tc>
        <w:tc>
          <w:tcPr>
            <w:tcW w:w="992" w:type="dxa"/>
          </w:tcPr>
          <w:p w:rsidR="00A4437B" w:rsidRPr="00980F9B" w:rsidRDefault="00A4437B" w:rsidP="00107DD4">
            <w:pPr>
              <w:rPr>
                <w:rFonts w:ascii="黑体" w:eastAsia="黑体" w:hAnsi="黑体"/>
              </w:rPr>
            </w:pPr>
            <w:r w:rsidRPr="00980F9B">
              <w:rPr>
                <w:rFonts w:ascii="黑体" w:eastAsia="黑体" w:hAnsi="黑体" w:hint="eastAsia"/>
              </w:rPr>
              <w:t>类型</w:t>
            </w:r>
          </w:p>
        </w:tc>
        <w:tc>
          <w:tcPr>
            <w:tcW w:w="2794"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说明</w:t>
            </w:r>
          </w:p>
        </w:tc>
      </w:tr>
      <w:tr w:rsidR="00A4437B" w:rsidRPr="00980F9B" w:rsidTr="00107DD4">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w:t>
            </w:r>
          </w:p>
        </w:tc>
        <w:tc>
          <w:tcPr>
            <w:tcW w:w="1843" w:type="dxa"/>
            <w:shd w:val="clear" w:color="auto" w:fill="auto"/>
          </w:tcPr>
          <w:p w:rsidR="00A4437B" w:rsidRPr="00980F9B" w:rsidRDefault="00A4437B" w:rsidP="00107DD4">
            <w:pPr>
              <w:rPr>
                <w:rFonts w:ascii="黑体" w:eastAsia="黑体" w:hAnsi="黑体"/>
              </w:rPr>
            </w:pPr>
            <w:proofErr w:type="spellStart"/>
            <w:r w:rsidRPr="00980F9B">
              <w:rPr>
                <w:rFonts w:ascii="黑体" w:eastAsia="黑体" w:hAnsi="黑体" w:hint="eastAsia"/>
              </w:rPr>
              <w:t>kfcode</w:t>
            </w:r>
            <w:proofErr w:type="spellEnd"/>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库房号</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16</w:t>
            </w:r>
          </w:p>
        </w:tc>
        <w:tc>
          <w:tcPr>
            <w:tcW w:w="992" w:type="dxa"/>
          </w:tcPr>
          <w:p w:rsidR="00A4437B" w:rsidRPr="00980F9B" w:rsidRDefault="00A4437B" w:rsidP="00107DD4">
            <w:pPr>
              <w:rPr>
                <w:rFonts w:ascii="黑体" w:eastAsia="黑体" w:hAnsi="黑体"/>
              </w:rPr>
            </w:pPr>
            <w:r w:rsidRPr="00980F9B">
              <w:rPr>
                <w:rFonts w:ascii="黑体" w:eastAsia="黑体" w:hAnsi="黑体" w:hint="eastAsia"/>
              </w:rPr>
              <w:t>varchar</w:t>
            </w:r>
          </w:p>
        </w:tc>
        <w:tc>
          <w:tcPr>
            <w:tcW w:w="2794" w:type="dxa"/>
            <w:shd w:val="clear" w:color="auto" w:fill="auto"/>
          </w:tcPr>
          <w:p w:rsidR="00A4437B" w:rsidRPr="00980F9B" w:rsidRDefault="00A4437B" w:rsidP="00107DD4">
            <w:pPr>
              <w:rPr>
                <w:rFonts w:ascii="黑体" w:eastAsia="黑体" w:hAnsi="黑体"/>
              </w:rPr>
            </w:pPr>
          </w:p>
        </w:tc>
      </w:tr>
      <w:tr w:rsidR="00A4437B" w:rsidRPr="00980F9B" w:rsidTr="00107DD4">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2</w:t>
            </w:r>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location</w:t>
            </w:r>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库位号</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16</w:t>
            </w:r>
          </w:p>
        </w:tc>
        <w:tc>
          <w:tcPr>
            <w:tcW w:w="992" w:type="dxa"/>
          </w:tcPr>
          <w:p w:rsidR="00A4437B" w:rsidRPr="00980F9B" w:rsidRDefault="00A4437B" w:rsidP="00107DD4">
            <w:pPr>
              <w:rPr>
                <w:rFonts w:ascii="黑体" w:eastAsia="黑体" w:hAnsi="黑体"/>
              </w:rPr>
            </w:pPr>
            <w:r w:rsidRPr="00980F9B">
              <w:rPr>
                <w:rFonts w:ascii="黑体" w:eastAsia="黑体" w:hAnsi="黑体" w:hint="eastAsia"/>
              </w:rPr>
              <w:t>varchar</w:t>
            </w:r>
          </w:p>
        </w:tc>
        <w:tc>
          <w:tcPr>
            <w:tcW w:w="2794"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必须</w:t>
            </w:r>
          </w:p>
        </w:tc>
      </w:tr>
      <w:tr w:rsidR="00A4437B" w:rsidRPr="00980F9B" w:rsidTr="00107DD4">
        <w:trPr>
          <w:trHeight w:val="348"/>
        </w:trPr>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3</w:t>
            </w:r>
          </w:p>
        </w:tc>
        <w:tc>
          <w:tcPr>
            <w:tcW w:w="1843" w:type="dxa"/>
            <w:shd w:val="clear" w:color="auto" w:fill="auto"/>
          </w:tcPr>
          <w:p w:rsidR="00A4437B" w:rsidRPr="00980F9B" w:rsidRDefault="00A4437B" w:rsidP="00107DD4">
            <w:pPr>
              <w:rPr>
                <w:rFonts w:ascii="黑体" w:eastAsia="黑体" w:hAnsi="黑体"/>
              </w:rPr>
            </w:pPr>
            <w:proofErr w:type="spellStart"/>
            <w:r w:rsidRPr="00980F9B">
              <w:rPr>
                <w:rFonts w:ascii="黑体" w:eastAsia="黑体" w:hAnsi="黑体" w:hint="eastAsia"/>
              </w:rPr>
              <w:t>goodscode</w:t>
            </w:r>
            <w:proofErr w:type="spellEnd"/>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物料编号</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16</w:t>
            </w:r>
          </w:p>
        </w:tc>
        <w:tc>
          <w:tcPr>
            <w:tcW w:w="992" w:type="dxa"/>
          </w:tcPr>
          <w:p w:rsidR="00A4437B" w:rsidRPr="00980F9B" w:rsidRDefault="00A4437B" w:rsidP="00107DD4">
            <w:pPr>
              <w:rPr>
                <w:rFonts w:ascii="黑体" w:eastAsia="黑体" w:hAnsi="黑体"/>
              </w:rPr>
            </w:pPr>
            <w:r w:rsidRPr="00980F9B">
              <w:rPr>
                <w:rFonts w:ascii="黑体" w:eastAsia="黑体" w:hAnsi="黑体" w:hint="eastAsia"/>
              </w:rPr>
              <w:t>varchar</w:t>
            </w:r>
          </w:p>
        </w:tc>
        <w:tc>
          <w:tcPr>
            <w:tcW w:w="2794" w:type="dxa"/>
            <w:shd w:val="clear" w:color="auto" w:fill="auto"/>
          </w:tcPr>
          <w:p w:rsidR="00A4437B" w:rsidRPr="00980F9B" w:rsidRDefault="00A4437B" w:rsidP="00107DD4">
            <w:pPr>
              <w:rPr>
                <w:rFonts w:ascii="黑体" w:eastAsia="黑体" w:hAnsi="黑体"/>
              </w:rPr>
            </w:pPr>
          </w:p>
        </w:tc>
      </w:tr>
      <w:tr w:rsidR="00A4437B" w:rsidRPr="00980F9B" w:rsidTr="00107DD4">
        <w:trPr>
          <w:trHeight w:val="480"/>
        </w:trPr>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4</w:t>
            </w:r>
          </w:p>
        </w:tc>
        <w:tc>
          <w:tcPr>
            <w:tcW w:w="1843" w:type="dxa"/>
            <w:shd w:val="clear" w:color="auto" w:fill="auto"/>
          </w:tcPr>
          <w:p w:rsidR="00A4437B" w:rsidRPr="00980F9B" w:rsidRDefault="00A4437B" w:rsidP="00107DD4">
            <w:pPr>
              <w:rPr>
                <w:rFonts w:ascii="黑体" w:eastAsia="黑体" w:hAnsi="黑体"/>
              </w:rPr>
            </w:pPr>
            <w:proofErr w:type="spellStart"/>
            <w:r w:rsidRPr="00980F9B">
              <w:rPr>
                <w:rFonts w:ascii="黑体" w:eastAsia="黑体" w:hAnsi="黑体" w:hint="eastAsia"/>
              </w:rPr>
              <w:t>goodsname</w:t>
            </w:r>
            <w:proofErr w:type="spellEnd"/>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物料名称</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64</w:t>
            </w:r>
          </w:p>
        </w:tc>
        <w:tc>
          <w:tcPr>
            <w:tcW w:w="992" w:type="dxa"/>
          </w:tcPr>
          <w:p w:rsidR="00A4437B" w:rsidRPr="00980F9B" w:rsidRDefault="00A4437B" w:rsidP="00107DD4">
            <w:pPr>
              <w:rPr>
                <w:rFonts w:ascii="黑体" w:eastAsia="黑体" w:hAnsi="黑体"/>
              </w:rPr>
            </w:pPr>
            <w:r w:rsidRPr="00980F9B">
              <w:rPr>
                <w:rFonts w:ascii="黑体" w:eastAsia="黑体" w:hAnsi="黑体" w:hint="eastAsia"/>
              </w:rPr>
              <w:t>varchar</w:t>
            </w:r>
          </w:p>
        </w:tc>
        <w:tc>
          <w:tcPr>
            <w:tcW w:w="2794" w:type="dxa"/>
            <w:shd w:val="clear" w:color="auto" w:fill="auto"/>
          </w:tcPr>
          <w:p w:rsidR="00A4437B" w:rsidRPr="00980F9B" w:rsidRDefault="00A4437B" w:rsidP="00107DD4">
            <w:pPr>
              <w:rPr>
                <w:rFonts w:ascii="黑体" w:eastAsia="黑体" w:hAnsi="黑体"/>
              </w:rPr>
            </w:pPr>
          </w:p>
        </w:tc>
      </w:tr>
      <w:tr w:rsidR="00A4437B" w:rsidRPr="00980F9B" w:rsidTr="00107DD4">
        <w:trPr>
          <w:trHeight w:val="450"/>
        </w:trPr>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5</w:t>
            </w:r>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status</w:t>
            </w:r>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状态</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w:t>
            </w:r>
          </w:p>
        </w:tc>
        <w:tc>
          <w:tcPr>
            <w:tcW w:w="992" w:type="dxa"/>
          </w:tcPr>
          <w:p w:rsidR="00A4437B" w:rsidRPr="00980F9B" w:rsidRDefault="00A4437B" w:rsidP="00107DD4">
            <w:pPr>
              <w:rPr>
                <w:rFonts w:ascii="黑体" w:eastAsia="黑体" w:hAnsi="黑体"/>
              </w:rPr>
            </w:pPr>
            <w:r w:rsidRPr="00980F9B">
              <w:rPr>
                <w:rFonts w:ascii="黑体" w:eastAsia="黑体" w:hAnsi="黑体" w:hint="eastAsia"/>
              </w:rPr>
              <w:t>int</w:t>
            </w:r>
          </w:p>
        </w:tc>
        <w:tc>
          <w:tcPr>
            <w:tcW w:w="2794"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=0 灭灯，=1亮灯</w:t>
            </w:r>
          </w:p>
        </w:tc>
      </w:tr>
      <w:tr w:rsidR="00A4437B" w:rsidRPr="00980F9B" w:rsidTr="00107DD4">
        <w:trPr>
          <w:trHeight w:val="405"/>
        </w:trPr>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6</w:t>
            </w:r>
          </w:p>
        </w:tc>
        <w:tc>
          <w:tcPr>
            <w:tcW w:w="1843" w:type="dxa"/>
            <w:shd w:val="clear" w:color="auto" w:fill="auto"/>
          </w:tcPr>
          <w:p w:rsidR="00A4437B" w:rsidRPr="00980F9B" w:rsidRDefault="00A4437B" w:rsidP="00107DD4">
            <w:pPr>
              <w:rPr>
                <w:rFonts w:ascii="黑体" w:eastAsia="黑体" w:hAnsi="黑体"/>
              </w:rPr>
            </w:pPr>
            <w:proofErr w:type="spellStart"/>
            <w:r w:rsidRPr="00980F9B">
              <w:rPr>
                <w:rFonts w:ascii="黑体" w:eastAsia="黑体" w:hAnsi="黑体" w:hint="eastAsia"/>
              </w:rPr>
              <w:t>orderno</w:t>
            </w:r>
            <w:proofErr w:type="spellEnd"/>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单据编号</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16</w:t>
            </w:r>
          </w:p>
        </w:tc>
        <w:tc>
          <w:tcPr>
            <w:tcW w:w="992" w:type="dxa"/>
          </w:tcPr>
          <w:p w:rsidR="00A4437B" w:rsidRPr="00980F9B" w:rsidRDefault="00A4437B" w:rsidP="00107DD4">
            <w:pPr>
              <w:rPr>
                <w:rFonts w:ascii="黑体" w:eastAsia="黑体" w:hAnsi="黑体"/>
              </w:rPr>
            </w:pPr>
            <w:r w:rsidRPr="00980F9B">
              <w:rPr>
                <w:rFonts w:ascii="黑体" w:eastAsia="黑体" w:hAnsi="黑体" w:hint="eastAsia"/>
              </w:rPr>
              <w:t>varchar</w:t>
            </w:r>
          </w:p>
        </w:tc>
        <w:tc>
          <w:tcPr>
            <w:tcW w:w="2794"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=订单编号</w:t>
            </w:r>
          </w:p>
        </w:tc>
      </w:tr>
      <w:tr w:rsidR="00A4437B" w:rsidRPr="00980F9B" w:rsidTr="00107DD4">
        <w:trPr>
          <w:trHeight w:val="860"/>
        </w:trPr>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7</w:t>
            </w:r>
          </w:p>
        </w:tc>
        <w:tc>
          <w:tcPr>
            <w:tcW w:w="1843" w:type="dxa"/>
            <w:shd w:val="clear" w:color="auto" w:fill="auto"/>
          </w:tcPr>
          <w:p w:rsidR="00A4437B" w:rsidRPr="00980F9B" w:rsidRDefault="00A4437B" w:rsidP="00107DD4">
            <w:pPr>
              <w:rPr>
                <w:rFonts w:ascii="黑体" w:eastAsia="黑体" w:hAnsi="黑体"/>
              </w:rPr>
            </w:pPr>
            <w:proofErr w:type="spellStart"/>
            <w:r w:rsidRPr="00980F9B">
              <w:rPr>
                <w:rFonts w:ascii="黑体" w:eastAsia="黑体" w:hAnsi="黑体" w:hint="eastAsia"/>
              </w:rPr>
              <w:t>orderitemid</w:t>
            </w:r>
            <w:proofErr w:type="spellEnd"/>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单据项行号</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32</w:t>
            </w:r>
          </w:p>
        </w:tc>
        <w:tc>
          <w:tcPr>
            <w:tcW w:w="992" w:type="dxa"/>
          </w:tcPr>
          <w:p w:rsidR="00A4437B" w:rsidRPr="00980F9B" w:rsidRDefault="00A4437B" w:rsidP="00107DD4">
            <w:pPr>
              <w:rPr>
                <w:rFonts w:ascii="黑体" w:eastAsia="黑体" w:hAnsi="黑体"/>
              </w:rPr>
            </w:pPr>
            <w:r w:rsidRPr="00980F9B">
              <w:rPr>
                <w:rFonts w:ascii="黑体" w:eastAsia="黑体" w:hAnsi="黑体" w:hint="eastAsia"/>
              </w:rPr>
              <w:t>varchar</w:t>
            </w:r>
          </w:p>
        </w:tc>
        <w:tc>
          <w:tcPr>
            <w:tcW w:w="2794"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=订单项的ID,亮灯与灭灯时必须一致</w:t>
            </w:r>
          </w:p>
        </w:tc>
      </w:tr>
      <w:tr w:rsidR="00A4437B" w:rsidRPr="00980F9B" w:rsidTr="0056778B">
        <w:trPr>
          <w:trHeight w:val="569"/>
        </w:trPr>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8</w:t>
            </w:r>
          </w:p>
        </w:tc>
        <w:tc>
          <w:tcPr>
            <w:tcW w:w="1843" w:type="dxa"/>
            <w:shd w:val="clear" w:color="auto" w:fill="auto"/>
          </w:tcPr>
          <w:p w:rsidR="00A4437B" w:rsidRPr="00980F9B" w:rsidRDefault="00A4437B" w:rsidP="00107DD4">
            <w:pPr>
              <w:rPr>
                <w:rFonts w:ascii="黑体" w:eastAsia="黑体" w:hAnsi="黑体"/>
              </w:rPr>
            </w:pPr>
            <w:proofErr w:type="spellStart"/>
            <w:r w:rsidRPr="00980F9B">
              <w:rPr>
                <w:rFonts w:ascii="黑体" w:eastAsia="黑体" w:hAnsi="黑体" w:hint="eastAsia"/>
              </w:rPr>
              <w:t>ledcolor</w:t>
            </w:r>
            <w:proofErr w:type="spellEnd"/>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亮灯颜色</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w:t>
            </w:r>
          </w:p>
        </w:tc>
        <w:tc>
          <w:tcPr>
            <w:tcW w:w="992" w:type="dxa"/>
          </w:tcPr>
          <w:p w:rsidR="00A4437B" w:rsidRPr="00980F9B" w:rsidRDefault="00A4437B" w:rsidP="00107DD4">
            <w:pPr>
              <w:rPr>
                <w:rFonts w:ascii="黑体" w:eastAsia="黑体" w:hAnsi="黑体"/>
              </w:rPr>
            </w:pPr>
            <w:r w:rsidRPr="00980F9B">
              <w:rPr>
                <w:rFonts w:ascii="黑体" w:eastAsia="黑体" w:hAnsi="黑体" w:hint="eastAsia"/>
              </w:rPr>
              <w:t>int</w:t>
            </w:r>
          </w:p>
        </w:tc>
        <w:tc>
          <w:tcPr>
            <w:tcW w:w="2794"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1=R、2=G、3=B  三种颜色</w:t>
            </w:r>
          </w:p>
        </w:tc>
      </w:tr>
      <w:tr w:rsidR="00A4437B" w:rsidRPr="00980F9B" w:rsidTr="00107DD4">
        <w:trPr>
          <w:trHeight w:val="255"/>
        </w:trPr>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9</w:t>
            </w:r>
          </w:p>
        </w:tc>
        <w:tc>
          <w:tcPr>
            <w:tcW w:w="1843" w:type="dxa"/>
            <w:shd w:val="clear" w:color="auto" w:fill="auto"/>
          </w:tcPr>
          <w:p w:rsidR="00A4437B" w:rsidRPr="00980F9B" w:rsidRDefault="00A4437B" w:rsidP="00107DD4">
            <w:pPr>
              <w:rPr>
                <w:rFonts w:ascii="黑体" w:eastAsia="黑体" w:hAnsi="黑体"/>
              </w:rPr>
            </w:pPr>
            <w:proofErr w:type="spellStart"/>
            <w:r w:rsidRPr="00980F9B">
              <w:rPr>
                <w:rFonts w:ascii="黑体" w:eastAsia="黑体" w:hAnsi="黑体" w:hint="eastAsia"/>
              </w:rPr>
              <w:t>picode</w:t>
            </w:r>
            <w:proofErr w:type="spellEnd"/>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批次</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12</w:t>
            </w:r>
          </w:p>
        </w:tc>
        <w:tc>
          <w:tcPr>
            <w:tcW w:w="992" w:type="dxa"/>
          </w:tcPr>
          <w:p w:rsidR="00A4437B" w:rsidRPr="00980F9B" w:rsidRDefault="00A4437B" w:rsidP="00107DD4">
            <w:pPr>
              <w:rPr>
                <w:rFonts w:ascii="黑体" w:eastAsia="黑体" w:hAnsi="黑体"/>
              </w:rPr>
            </w:pPr>
            <w:r w:rsidRPr="00980F9B">
              <w:rPr>
                <w:rFonts w:ascii="黑体" w:eastAsia="黑体" w:hAnsi="黑体" w:hint="eastAsia"/>
              </w:rPr>
              <w:t>varchar</w:t>
            </w:r>
          </w:p>
        </w:tc>
        <w:tc>
          <w:tcPr>
            <w:tcW w:w="2794"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物料批次，若长度大于12，截取最后12位</w:t>
            </w:r>
          </w:p>
        </w:tc>
      </w:tr>
      <w:tr w:rsidR="00A4437B" w:rsidRPr="00980F9B" w:rsidTr="002E086E">
        <w:trPr>
          <w:trHeight w:val="324"/>
        </w:trPr>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10</w:t>
            </w:r>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quantity</w:t>
            </w:r>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数量</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10</w:t>
            </w:r>
          </w:p>
        </w:tc>
        <w:tc>
          <w:tcPr>
            <w:tcW w:w="992" w:type="dxa"/>
          </w:tcPr>
          <w:p w:rsidR="00A4437B" w:rsidRPr="00980F9B" w:rsidRDefault="00A4437B" w:rsidP="00107DD4">
            <w:pPr>
              <w:rPr>
                <w:rFonts w:ascii="黑体" w:eastAsia="黑体" w:hAnsi="黑体"/>
              </w:rPr>
            </w:pPr>
            <w:r w:rsidRPr="00980F9B">
              <w:rPr>
                <w:rFonts w:ascii="黑体" w:eastAsia="黑体" w:hAnsi="黑体"/>
              </w:rPr>
              <w:t>I</w:t>
            </w:r>
            <w:r w:rsidRPr="00980F9B">
              <w:rPr>
                <w:rFonts w:ascii="黑体" w:eastAsia="黑体" w:hAnsi="黑体" w:hint="eastAsia"/>
              </w:rPr>
              <w:t>nt</w:t>
            </w:r>
          </w:p>
        </w:tc>
        <w:tc>
          <w:tcPr>
            <w:tcW w:w="2794" w:type="dxa"/>
            <w:shd w:val="clear" w:color="auto" w:fill="auto"/>
          </w:tcPr>
          <w:p w:rsidR="00A4437B" w:rsidRPr="00980F9B" w:rsidRDefault="00ED160F" w:rsidP="00107DD4">
            <w:pPr>
              <w:rPr>
                <w:rFonts w:ascii="黑体" w:eastAsia="黑体" w:hAnsi="黑体"/>
              </w:rPr>
            </w:pPr>
            <w:r w:rsidRPr="00980F9B">
              <w:rPr>
                <w:rFonts w:ascii="黑体" w:eastAsia="黑体" w:hAnsi="黑体" w:hint="eastAsia"/>
              </w:rPr>
              <w:t>目标数量</w:t>
            </w:r>
          </w:p>
        </w:tc>
      </w:tr>
      <w:tr w:rsidR="002E086E" w:rsidRPr="00980F9B" w:rsidTr="00ED160F">
        <w:trPr>
          <w:trHeight w:val="435"/>
        </w:trPr>
        <w:tc>
          <w:tcPr>
            <w:tcW w:w="675" w:type="dxa"/>
            <w:shd w:val="clear" w:color="auto" w:fill="auto"/>
          </w:tcPr>
          <w:p w:rsidR="002E086E" w:rsidRPr="00980F9B" w:rsidRDefault="002E086E" w:rsidP="00107DD4">
            <w:pPr>
              <w:rPr>
                <w:rFonts w:ascii="黑体" w:eastAsia="黑体" w:hAnsi="黑体"/>
              </w:rPr>
            </w:pPr>
            <w:r w:rsidRPr="00980F9B">
              <w:rPr>
                <w:rFonts w:ascii="黑体" w:eastAsia="黑体" w:hAnsi="黑体" w:hint="eastAsia"/>
              </w:rPr>
              <w:t>11</w:t>
            </w:r>
          </w:p>
        </w:tc>
        <w:tc>
          <w:tcPr>
            <w:tcW w:w="1843" w:type="dxa"/>
            <w:shd w:val="clear" w:color="auto" w:fill="auto"/>
          </w:tcPr>
          <w:p w:rsidR="002E086E" w:rsidRPr="00980F9B" w:rsidRDefault="00ED160F" w:rsidP="00107DD4">
            <w:pPr>
              <w:rPr>
                <w:rFonts w:ascii="黑体" w:eastAsia="黑体" w:hAnsi="黑体"/>
              </w:rPr>
            </w:pPr>
            <w:proofErr w:type="spellStart"/>
            <w:r w:rsidRPr="00980F9B">
              <w:rPr>
                <w:rFonts w:ascii="黑体" w:eastAsia="黑体" w:hAnsi="黑体" w:hint="eastAsia"/>
              </w:rPr>
              <w:t>actquantity</w:t>
            </w:r>
            <w:proofErr w:type="spellEnd"/>
          </w:p>
        </w:tc>
        <w:tc>
          <w:tcPr>
            <w:tcW w:w="1843" w:type="dxa"/>
            <w:shd w:val="clear" w:color="auto" w:fill="auto"/>
          </w:tcPr>
          <w:p w:rsidR="002E086E" w:rsidRPr="00980F9B" w:rsidRDefault="00ED160F" w:rsidP="00107DD4">
            <w:pPr>
              <w:rPr>
                <w:rFonts w:ascii="黑体" w:eastAsia="黑体" w:hAnsi="黑体"/>
              </w:rPr>
            </w:pPr>
            <w:r w:rsidRPr="00980F9B">
              <w:rPr>
                <w:rFonts w:ascii="黑体" w:eastAsia="黑体" w:hAnsi="黑体" w:hint="eastAsia"/>
              </w:rPr>
              <w:t>当前完成数量</w:t>
            </w:r>
          </w:p>
        </w:tc>
        <w:tc>
          <w:tcPr>
            <w:tcW w:w="709" w:type="dxa"/>
            <w:shd w:val="clear" w:color="auto" w:fill="auto"/>
          </w:tcPr>
          <w:p w:rsidR="002E086E" w:rsidRPr="00980F9B" w:rsidRDefault="002E086E" w:rsidP="00107DD4">
            <w:pPr>
              <w:rPr>
                <w:rFonts w:ascii="黑体" w:eastAsia="黑体" w:hAnsi="黑体"/>
              </w:rPr>
            </w:pPr>
          </w:p>
        </w:tc>
        <w:tc>
          <w:tcPr>
            <w:tcW w:w="992" w:type="dxa"/>
          </w:tcPr>
          <w:p w:rsidR="002E086E" w:rsidRPr="00980F9B" w:rsidRDefault="002E086E" w:rsidP="00107DD4">
            <w:pPr>
              <w:rPr>
                <w:rFonts w:ascii="黑体" w:eastAsia="黑体" w:hAnsi="黑体"/>
              </w:rPr>
            </w:pPr>
          </w:p>
        </w:tc>
        <w:tc>
          <w:tcPr>
            <w:tcW w:w="2794" w:type="dxa"/>
            <w:shd w:val="clear" w:color="auto" w:fill="auto"/>
          </w:tcPr>
          <w:p w:rsidR="002E086E" w:rsidRPr="00980F9B" w:rsidRDefault="00ED160F" w:rsidP="00107DD4">
            <w:pPr>
              <w:rPr>
                <w:rFonts w:ascii="黑体" w:eastAsia="黑体" w:hAnsi="黑体"/>
              </w:rPr>
            </w:pPr>
            <w:r w:rsidRPr="00980F9B">
              <w:rPr>
                <w:rFonts w:ascii="黑体" w:eastAsia="黑体" w:hAnsi="黑体" w:hint="eastAsia"/>
              </w:rPr>
              <w:t>已经完成数量</w:t>
            </w:r>
          </w:p>
        </w:tc>
      </w:tr>
      <w:tr w:rsidR="00A4437B" w:rsidRPr="00980F9B" w:rsidTr="0056778B">
        <w:trPr>
          <w:trHeight w:val="363"/>
        </w:trPr>
        <w:tc>
          <w:tcPr>
            <w:tcW w:w="675"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1</w:t>
            </w:r>
            <w:r w:rsidR="002E086E" w:rsidRPr="00980F9B">
              <w:rPr>
                <w:rFonts w:ascii="黑体" w:eastAsia="黑体" w:hAnsi="黑体" w:hint="eastAsia"/>
              </w:rPr>
              <w:t>2</w:t>
            </w:r>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unit</w:t>
            </w:r>
          </w:p>
        </w:tc>
        <w:tc>
          <w:tcPr>
            <w:tcW w:w="1843"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单位</w:t>
            </w:r>
          </w:p>
        </w:tc>
        <w:tc>
          <w:tcPr>
            <w:tcW w:w="709" w:type="dxa"/>
            <w:shd w:val="clear" w:color="auto" w:fill="auto"/>
          </w:tcPr>
          <w:p w:rsidR="00A4437B" w:rsidRPr="00980F9B" w:rsidRDefault="00A4437B" w:rsidP="00107DD4">
            <w:pPr>
              <w:rPr>
                <w:rFonts w:ascii="黑体" w:eastAsia="黑体" w:hAnsi="黑体"/>
              </w:rPr>
            </w:pPr>
            <w:r w:rsidRPr="00980F9B">
              <w:rPr>
                <w:rFonts w:ascii="黑体" w:eastAsia="黑体" w:hAnsi="黑体" w:hint="eastAsia"/>
              </w:rPr>
              <w:t>8</w:t>
            </w:r>
          </w:p>
        </w:tc>
        <w:tc>
          <w:tcPr>
            <w:tcW w:w="992" w:type="dxa"/>
          </w:tcPr>
          <w:p w:rsidR="00A4437B" w:rsidRPr="00980F9B" w:rsidRDefault="00A4437B" w:rsidP="00107DD4">
            <w:pPr>
              <w:rPr>
                <w:rFonts w:ascii="黑体" w:eastAsia="黑体" w:hAnsi="黑体"/>
              </w:rPr>
            </w:pPr>
            <w:r w:rsidRPr="00980F9B">
              <w:rPr>
                <w:rFonts w:ascii="黑体" w:eastAsia="黑体" w:hAnsi="黑体"/>
              </w:rPr>
              <w:t>V</w:t>
            </w:r>
            <w:r w:rsidRPr="00980F9B">
              <w:rPr>
                <w:rFonts w:ascii="黑体" w:eastAsia="黑体" w:hAnsi="黑体" w:hint="eastAsia"/>
              </w:rPr>
              <w:t>archar</w:t>
            </w:r>
          </w:p>
        </w:tc>
        <w:tc>
          <w:tcPr>
            <w:tcW w:w="2794" w:type="dxa"/>
            <w:shd w:val="clear" w:color="auto" w:fill="auto"/>
          </w:tcPr>
          <w:p w:rsidR="00A4437B" w:rsidRPr="00980F9B" w:rsidRDefault="00A4437B" w:rsidP="00107DD4">
            <w:pPr>
              <w:rPr>
                <w:rFonts w:ascii="黑体" w:eastAsia="黑体" w:hAnsi="黑体"/>
              </w:rPr>
            </w:pPr>
          </w:p>
        </w:tc>
      </w:tr>
      <w:tr w:rsidR="0056778B" w:rsidRPr="00980F9B" w:rsidTr="0056778B">
        <w:trPr>
          <w:trHeight w:val="215"/>
        </w:trPr>
        <w:tc>
          <w:tcPr>
            <w:tcW w:w="675" w:type="dxa"/>
            <w:shd w:val="clear" w:color="auto" w:fill="auto"/>
          </w:tcPr>
          <w:p w:rsidR="0056778B" w:rsidRPr="00980F9B" w:rsidRDefault="0056778B" w:rsidP="00107DD4">
            <w:pPr>
              <w:rPr>
                <w:rFonts w:ascii="黑体" w:eastAsia="黑体" w:hAnsi="黑体"/>
              </w:rPr>
            </w:pPr>
            <w:r w:rsidRPr="00980F9B">
              <w:rPr>
                <w:rFonts w:ascii="黑体" w:eastAsia="黑体" w:hAnsi="黑体" w:hint="eastAsia"/>
              </w:rPr>
              <w:t>1</w:t>
            </w:r>
            <w:r w:rsidR="002E086E" w:rsidRPr="00980F9B">
              <w:rPr>
                <w:rFonts w:ascii="黑体" w:eastAsia="黑体" w:hAnsi="黑体" w:hint="eastAsia"/>
              </w:rPr>
              <w:t>3</w:t>
            </w:r>
          </w:p>
        </w:tc>
        <w:tc>
          <w:tcPr>
            <w:tcW w:w="1843" w:type="dxa"/>
            <w:shd w:val="clear" w:color="auto" w:fill="auto"/>
          </w:tcPr>
          <w:p w:rsidR="0056778B" w:rsidRPr="00980F9B" w:rsidRDefault="0056778B" w:rsidP="00107DD4">
            <w:pPr>
              <w:rPr>
                <w:rFonts w:ascii="黑体" w:eastAsia="黑体" w:hAnsi="黑体"/>
              </w:rPr>
            </w:pPr>
            <w:proofErr w:type="spellStart"/>
            <w:r w:rsidRPr="00980F9B">
              <w:rPr>
                <w:rFonts w:ascii="黑体" w:eastAsia="黑体" w:hAnsi="黑体" w:hint="eastAsia"/>
              </w:rPr>
              <w:t>bizztype</w:t>
            </w:r>
            <w:proofErr w:type="spellEnd"/>
          </w:p>
        </w:tc>
        <w:tc>
          <w:tcPr>
            <w:tcW w:w="1843" w:type="dxa"/>
            <w:shd w:val="clear" w:color="auto" w:fill="auto"/>
          </w:tcPr>
          <w:p w:rsidR="0056778B" w:rsidRPr="00980F9B" w:rsidRDefault="0056778B" w:rsidP="00107DD4">
            <w:pPr>
              <w:rPr>
                <w:rFonts w:ascii="黑体" w:eastAsia="黑体" w:hAnsi="黑体"/>
              </w:rPr>
            </w:pPr>
            <w:r w:rsidRPr="00980F9B">
              <w:rPr>
                <w:rFonts w:ascii="黑体" w:eastAsia="黑体" w:hAnsi="黑体" w:hint="eastAsia"/>
              </w:rPr>
              <w:t>业务类型</w:t>
            </w:r>
          </w:p>
        </w:tc>
        <w:tc>
          <w:tcPr>
            <w:tcW w:w="709" w:type="dxa"/>
            <w:shd w:val="clear" w:color="auto" w:fill="auto"/>
          </w:tcPr>
          <w:p w:rsidR="0056778B" w:rsidRPr="00980F9B" w:rsidRDefault="008B3136" w:rsidP="00107DD4">
            <w:pPr>
              <w:rPr>
                <w:rFonts w:ascii="黑体" w:eastAsia="黑体" w:hAnsi="黑体"/>
              </w:rPr>
            </w:pPr>
            <w:r w:rsidRPr="00980F9B">
              <w:rPr>
                <w:rFonts w:ascii="黑体" w:eastAsia="黑体" w:hAnsi="黑体" w:hint="eastAsia"/>
              </w:rPr>
              <w:t>1</w:t>
            </w:r>
          </w:p>
        </w:tc>
        <w:tc>
          <w:tcPr>
            <w:tcW w:w="992" w:type="dxa"/>
          </w:tcPr>
          <w:p w:rsidR="0056778B" w:rsidRPr="00980F9B" w:rsidRDefault="008B3136" w:rsidP="00107DD4">
            <w:pPr>
              <w:rPr>
                <w:rFonts w:ascii="黑体" w:eastAsia="黑体" w:hAnsi="黑体"/>
              </w:rPr>
            </w:pPr>
            <w:r w:rsidRPr="00980F9B">
              <w:rPr>
                <w:rFonts w:ascii="黑体" w:eastAsia="黑体" w:hAnsi="黑体"/>
              </w:rPr>
              <w:t>I</w:t>
            </w:r>
            <w:r w:rsidRPr="00980F9B">
              <w:rPr>
                <w:rFonts w:ascii="黑体" w:eastAsia="黑体" w:hAnsi="黑体" w:hint="eastAsia"/>
              </w:rPr>
              <w:t>nt</w:t>
            </w:r>
          </w:p>
        </w:tc>
        <w:tc>
          <w:tcPr>
            <w:tcW w:w="2794" w:type="dxa"/>
            <w:shd w:val="clear" w:color="auto" w:fill="auto"/>
          </w:tcPr>
          <w:p w:rsidR="0056778B" w:rsidRPr="00980F9B" w:rsidRDefault="008B3136" w:rsidP="00107DD4">
            <w:pPr>
              <w:rPr>
                <w:rFonts w:ascii="黑体" w:eastAsia="黑体" w:hAnsi="黑体"/>
              </w:rPr>
            </w:pPr>
            <w:r w:rsidRPr="00980F9B">
              <w:rPr>
                <w:rFonts w:ascii="黑体" w:eastAsia="黑体" w:hAnsi="黑体" w:hint="eastAsia"/>
              </w:rPr>
              <w:t>=0 入库上架 =1出</w:t>
            </w:r>
            <w:proofErr w:type="gramStart"/>
            <w:r w:rsidRPr="00980F9B">
              <w:rPr>
                <w:rFonts w:ascii="黑体" w:eastAsia="黑体" w:hAnsi="黑体" w:hint="eastAsia"/>
              </w:rPr>
              <w:t>库拣货</w:t>
            </w:r>
            <w:proofErr w:type="gramEnd"/>
            <w:r w:rsidRPr="00980F9B">
              <w:rPr>
                <w:rFonts w:ascii="黑体" w:eastAsia="黑体" w:hAnsi="黑体" w:hint="eastAsia"/>
              </w:rPr>
              <w:t>，</w:t>
            </w:r>
            <w:bookmarkStart w:id="18" w:name="_GoBack"/>
            <w:r w:rsidRPr="00980F9B">
              <w:rPr>
                <w:rFonts w:ascii="黑体" w:eastAsia="黑体" w:hAnsi="黑体" w:hint="eastAsia"/>
              </w:rPr>
              <w:lastRenderedPageBreak/>
              <w:t>=2 盘点</w:t>
            </w:r>
            <w:bookmarkEnd w:id="18"/>
          </w:p>
        </w:tc>
      </w:tr>
    </w:tbl>
    <w:p w:rsidR="00A4437B" w:rsidRPr="00980F9B" w:rsidRDefault="00A4437B" w:rsidP="00A4437B">
      <w:pPr>
        <w:rPr>
          <w:rFonts w:ascii="黑体" w:eastAsia="黑体" w:hAnsi="黑体"/>
        </w:rPr>
      </w:pPr>
    </w:p>
    <w:p w:rsidR="00A4437B" w:rsidRPr="00980F9B" w:rsidRDefault="00A4437B" w:rsidP="00A4437B">
      <w:pPr>
        <w:rPr>
          <w:rFonts w:ascii="黑体" w:eastAsia="黑体" w:hAnsi="黑体"/>
        </w:rPr>
      </w:pPr>
      <w:r w:rsidRPr="00980F9B">
        <w:rPr>
          <w:rFonts w:ascii="黑体" w:eastAsia="黑体" w:hAnsi="黑体" w:hint="eastAsia"/>
        </w:rPr>
        <w:t>接口的调用及业务模式：</w:t>
      </w:r>
    </w:p>
    <w:p w:rsidR="00A4437B" w:rsidRPr="00980F9B" w:rsidRDefault="00FC77A6" w:rsidP="00A4437B">
      <w:pPr>
        <w:widowControl/>
        <w:numPr>
          <w:ilvl w:val="0"/>
          <w:numId w:val="4"/>
        </w:numPr>
        <w:spacing w:after="200" w:line="276" w:lineRule="auto"/>
        <w:jc w:val="left"/>
        <w:rPr>
          <w:rFonts w:ascii="黑体" w:eastAsia="黑体" w:hAnsi="黑体"/>
        </w:rPr>
      </w:pPr>
      <w:r w:rsidRPr="00980F9B">
        <w:rPr>
          <w:rFonts w:ascii="黑体" w:eastAsia="黑体" w:hAnsi="黑体" w:hint="eastAsia"/>
        </w:rPr>
        <w:t>WMS</w:t>
      </w:r>
      <w:r w:rsidR="00B34A6C" w:rsidRPr="00980F9B">
        <w:rPr>
          <w:rFonts w:ascii="黑体" w:eastAsia="黑体" w:hAnsi="黑体" w:hint="eastAsia"/>
        </w:rPr>
        <w:t>通过URL调用webservice 接口</w:t>
      </w:r>
      <w:r w:rsidR="00A4437B" w:rsidRPr="00980F9B">
        <w:rPr>
          <w:rFonts w:ascii="黑体" w:eastAsia="黑体" w:hAnsi="黑体" w:hint="eastAsia"/>
        </w:rPr>
        <w:t>，可以连续下发多个</w:t>
      </w:r>
      <w:r w:rsidR="00B34A6C" w:rsidRPr="00980F9B">
        <w:rPr>
          <w:rFonts w:ascii="黑体" w:eastAsia="黑体" w:hAnsi="黑体" w:hint="eastAsia"/>
        </w:rPr>
        <w:t>库位的作业</w:t>
      </w:r>
      <w:r w:rsidR="00C06617" w:rsidRPr="00980F9B">
        <w:rPr>
          <w:rFonts w:ascii="黑体" w:eastAsia="黑体" w:hAnsi="黑体" w:hint="eastAsia"/>
        </w:rPr>
        <w:t>记录，每个作业记录以单据编号(</w:t>
      </w:r>
      <w:proofErr w:type="spellStart"/>
      <w:r w:rsidR="00C06617" w:rsidRPr="00980F9B">
        <w:rPr>
          <w:rFonts w:ascii="黑体" w:eastAsia="黑体" w:hAnsi="黑体" w:hint="eastAsia"/>
        </w:rPr>
        <w:t>orderno</w:t>
      </w:r>
      <w:proofErr w:type="spellEnd"/>
      <w:r w:rsidR="00C06617" w:rsidRPr="00980F9B">
        <w:rPr>
          <w:rFonts w:ascii="黑体" w:eastAsia="黑体" w:hAnsi="黑体" w:hint="eastAsia"/>
        </w:rPr>
        <w:t>)来区分订单所属</w:t>
      </w:r>
      <w:r w:rsidR="00A4437B" w:rsidRPr="00980F9B">
        <w:rPr>
          <w:rFonts w:ascii="黑体" w:eastAsia="黑体" w:hAnsi="黑体" w:hint="eastAsia"/>
        </w:rPr>
        <w:t>，电子标签亮灯时根据下发</w:t>
      </w:r>
      <w:r w:rsidR="00B34A6C" w:rsidRPr="00980F9B">
        <w:rPr>
          <w:rFonts w:ascii="黑体" w:eastAsia="黑体" w:hAnsi="黑体" w:hint="eastAsia"/>
        </w:rPr>
        <w:t>数据</w:t>
      </w:r>
      <w:r w:rsidR="00A4437B" w:rsidRPr="00980F9B">
        <w:rPr>
          <w:rFonts w:ascii="黑体" w:eastAsia="黑体" w:hAnsi="黑体" w:hint="eastAsia"/>
        </w:rPr>
        <w:t>的先后顺序来亮灯，每个单据亮一种颜色，亮灯的颜色由</w:t>
      </w:r>
      <w:r w:rsidR="00C06617" w:rsidRPr="00980F9B">
        <w:rPr>
          <w:rFonts w:ascii="黑体" w:eastAsia="黑体" w:hAnsi="黑体" w:hint="eastAsia"/>
        </w:rPr>
        <w:t>客户端</w:t>
      </w:r>
      <w:r w:rsidR="00A4437B" w:rsidRPr="00980F9B">
        <w:rPr>
          <w:rFonts w:ascii="黑体" w:eastAsia="黑体" w:hAnsi="黑体" w:hint="eastAsia"/>
        </w:rPr>
        <w:t>指定，颜色包含</w:t>
      </w:r>
      <w:r w:rsidR="00C06617" w:rsidRPr="00980F9B">
        <w:rPr>
          <w:rFonts w:ascii="黑体" w:eastAsia="黑体" w:hAnsi="黑体" w:hint="eastAsia"/>
        </w:rPr>
        <w:t>多</w:t>
      </w:r>
      <w:r w:rsidR="00A4437B" w:rsidRPr="00980F9B">
        <w:rPr>
          <w:rFonts w:ascii="黑体" w:eastAsia="黑体" w:hAnsi="黑体" w:hint="eastAsia"/>
        </w:rPr>
        <w:t>种 (1-红、2-绿、3-蓝</w:t>
      </w:r>
      <w:r w:rsidR="00C06617" w:rsidRPr="00980F9B">
        <w:rPr>
          <w:rFonts w:ascii="黑体" w:eastAsia="黑体" w:hAnsi="黑体" w:hint="eastAsia"/>
        </w:rPr>
        <w:t>、4-黄色</w:t>
      </w:r>
      <w:r w:rsidR="00A4437B" w:rsidRPr="00980F9B">
        <w:rPr>
          <w:rFonts w:ascii="黑体" w:eastAsia="黑体" w:hAnsi="黑体" w:hint="eastAsia"/>
        </w:rPr>
        <w:t>）。</w:t>
      </w:r>
    </w:p>
    <w:p w:rsidR="002C1751" w:rsidRPr="00980F9B" w:rsidRDefault="002C1751" w:rsidP="00A4437B">
      <w:pPr>
        <w:widowControl/>
        <w:numPr>
          <w:ilvl w:val="0"/>
          <w:numId w:val="4"/>
        </w:numPr>
        <w:spacing w:after="200" w:line="276" w:lineRule="auto"/>
        <w:jc w:val="left"/>
        <w:rPr>
          <w:rFonts w:ascii="黑体" w:eastAsia="黑体" w:hAnsi="黑体"/>
        </w:rPr>
      </w:pPr>
      <w:r w:rsidRPr="00980F9B">
        <w:rPr>
          <w:rFonts w:ascii="黑体" w:eastAsia="黑体" w:hAnsi="黑体" w:hint="eastAsia"/>
        </w:rPr>
        <w:t>电子标签系统自行维护和电子标签硬件设备相关的数据信息，包括工作区信息（</w:t>
      </w:r>
      <w:proofErr w:type="gramStart"/>
      <w:r w:rsidRPr="00980F9B">
        <w:rPr>
          <w:rFonts w:ascii="黑体" w:eastAsia="黑体" w:hAnsi="黑体" w:hint="eastAsia"/>
        </w:rPr>
        <w:t>拣货巷道</w:t>
      </w:r>
      <w:proofErr w:type="gramEnd"/>
      <w:r w:rsidRPr="00980F9B">
        <w:rPr>
          <w:rFonts w:ascii="黑体" w:eastAsia="黑体" w:hAnsi="黑体" w:hint="eastAsia"/>
        </w:rPr>
        <w:t>）、控制器信息、电子标签信息、塔</w:t>
      </w:r>
      <w:proofErr w:type="gramStart"/>
      <w:r w:rsidRPr="00980F9B">
        <w:rPr>
          <w:rFonts w:ascii="黑体" w:eastAsia="黑体" w:hAnsi="黑体" w:hint="eastAsia"/>
        </w:rPr>
        <w:t>灯信息灯</w:t>
      </w:r>
      <w:proofErr w:type="gramEnd"/>
      <w:r w:rsidRPr="00980F9B">
        <w:rPr>
          <w:rFonts w:ascii="黑体" w:eastAsia="黑体" w:hAnsi="黑体" w:hint="eastAsia"/>
        </w:rPr>
        <w:t>。</w:t>
      </w:r>
    </w:p>
    <w:p w:rsidR="002C1751" w:rsidRPr="00980F9B" w:rsidRDefault="002C1751" w:rsidP="00A4437B">
      <w:pPr>
        <w:widowControl/>
        <w:numPr>
          <w:ilvl w:val="0"/>
          <w:numId w:val="4"/>
        </w:numPr>
        <w:spacing w:after="200" w:line="276" w:lineRule="auto"/>
        <w:jc w:val="left"/>
        <w:rPr>
          <w:rFonts w:ascii="黑体" w:eastAsia="黑体" w:hAnsi="黑体"/>
        </w:rPr>
      </w:pPr>
      <w:r w:rsidRPr="00980F9B">
        <w:rPr>
          <w:rFonts w:ascii="黑体" w:eastAsia="黑体" w:hAnsi="黑体" w:hint="eastAsia"/>
        </w:rPr>
        <w:t>电子标签自行维护库位-电子标签映射关系和库位-货品映射关系，但库位和货品之间的原始数据需要用户方提供</w:t>
      </w:r>
      <w:r w:rsidR="00DE43CA" w:rsidRPr="00980F9B">
        <w:rPr>
          <w:rFonts w:ascii="黑体" w:eastAsia="黑体" w:hAnsi="黑体" w:hint="eastAsia"/>
        </w:rPr>
        <w:t>，库位数据导入电子标签后，不会再做变更。</w:t>
      </w:r>
    </w:p>
    <w:p w:rsidR="00576D4F" w:rsidRPr="00980F9B" w:rsidRDefault="007C038B" w:rsidP="00A4437B">
      <w:pPr>
        <w:widowControl/>
        <w:numPr>
          <w:ilvl w:val="0"/>
          <w:numId w:val="4"/>
        </w:numPr>
        <w:spacing w:after="200" w:line="276" w:lineRule="auto"/>
        <w:jc w:val="left"/>
        <w:rPr>
          <w:rFonts w:ascii="黑体" w:eastAsia="黑体" w:hAnsi="黑体"/>
        </w:rPr>
      </w:pPr>
      <w:proofErr w:type="gramStart"/>
      <w:r w:rsidRPr="00980F9B">
        <w:rPr>
          <w:rFonts w:ascii="黑体" w:eastAsia="黑体" w:hAnsi="黑体" w:hint="eastAsia"/>
        </w:rPr>
        <w:t>拣货时</w:t>
      </w:r>
      <w:proofErr w:type="gramEnd"/>
      <w:r w:rsidR="00FC77A6" w:rsidRPr="00980F9B">
        <w:rPr>
          <w:rFonts w:ascii="黑体" w:eastAsia="黑体" w:hAnsi="黑体" w:hint="eastAsia"/>
        </w:rPr>
        <w:t xml:space="preserve"> WMS</w:t>
      </w:r>
      <w:r w:rsidRPr="00980F9B">
        <w:rPr>
          <w:rFonts w:ascii="黑体" w:eastAsia="黑体" w:hAnsi="黑体" w:hint="eastAsia"/>
        </w:rPr>
        <w:t xml:space="preserve"> 下发</w:t>
      </w:r>
      <w:proofErr w:type="gramStart"/>
      <w:r w:rsidR="00FC77A6" w:rsidRPr="00980F9B">
        <w:rPr>
          <w:rFonts w:ascii="黑体" w:eastAsia="黑体" w:hAnsi="黑体" w:hint="eastAsia"/>
        </w:rPr>
        <w:t>一</w:t>
      </w:r>
      <w:proofErr w:type="gramEnd"/>
      <w:r w:rsidR="00FC77A6" w:rsidRPr="00980F9B">
        <w:rPr>
          <w:rFonts w:ascii="黑体" w:eastAsia="黑体" w:hAnsi="黑体" w:hint="eastAsia"/>
        </w:rPr>
        <w:t>批次库位</w:t>
      </w:r>
      <w:proofErr w:type="gramStart"/>
      <w:r w:rsidRPr="00980F9B">
        <w:rPr>
          <w:rFonts w:ascii="黑体" w:eastAsia="黑体" w:hAnsi="黑体" w:hint="eastAsia"/>
        </w:rPr>
        <w:t>拣货数据</w:t>
      </w:r>
      <w:proofErr w:type="gramEnd"/>
      <w:r w:rsidRPr="00980F9B">
        <w:rPr>
          <w:rFonts w:ascii="黑体" w:eastAsia="黑体" w:hAnsi="黑体" w:hint="eastAsia"/>
        </w:rPr>
        <w:t>到电子标签系统中，电子标签系统自动提取数据，并根据 ‘库位-电子标签映射关系’或‘货品编号-电子标签映射关系’来绑定</w:t>
      </w:r>
      <w:proofErr w:type="gramStart"/>
      <w:r w:rsidR="002C1751" w:rsidRPr="00980F9B">
        <w:rPr>
          <w:rFonts w:ascii="黑体" w:eastAsia="黑体" w:hAnsi="黑体" w:hint="eastAsia"/>
        </w:rPr>
        <w:t>拣货</w:t>
      </w:r>
      <w:r w:rsidRPr="00980F9B">
        <w:rPr>
          <w:rFonts w:ascii="黑体" w:eastAsia="黑体" w:hAnsi="黑体" w:hint="eastAsia"/>
        </w:rPr>
        <w:t>记录</w:t>
      </w:r>
      <w:proofErr w:type="gramEnd"/>
      <w:r w:rsidRPr="00980F9B">
        <w:rPr>
          <w:rFonts w:ascii="黑体" w:eastAsia="黑体" w:hAnsi="黑体" w:hint="eastAsia"/>
        </w:rPr>
        <w:t>和电子标签ID，同时自动</w:t>
      </w:r>
      <w:r w:rsidR="00107DD4" w:rsidRPr="00980F9B">
        <w:rPr>
          <w:rFonts w:ascii="黑体" w:eastAsia="黑体" w:hAnsi="黑体" w:hint="eastAsia"/>
        </w:rPr>
        <w:t>拼</w:t>
      </w:r>
      <w:r w:rsidRPr="00980F9B">
        <w:rPr>
          <w:rFonts w:ascii="黑体" w:eastAsia="黑体" w:hAnsi="黑体" w:hint="eastAsia"/>
        </w:rPr>
        <w:t>装</w:t>
      </w:r>
      <w:r w:rsidR="00107DD4" w:rsidRPr="00980F9B">
        <w:rPr>
          <w:rFonts w:ascii="黑体" w:eastAsia="黑体" w:hAnsi="黑体" w:hint="eastAsia"/>
        </w:rPr>
        <w:t>电子标签</w:t>
      </w:r>
      <w:r w:rsidRPr="00980F9B">
        <w:rPr>
          <w:rFonts w:ascii="黑体" w:eastAsia="黑体" w:hAnsi="黑体" w:hint="eastAsia"/>
        </w:rPr>
        <w:t>显示</w:t>
      </w:r>
      <w:r w:rsidR="00107DD4" w:rsidRPr="00980F9B">
        <w:rPr>
          <w:rFonts w:ascii="黑体" w:eastAsia="黑体" w:hAnsi="黑体" w:hint="eastAsia"/>
        </w:rPr>
        <w:t>的信息，并生成</w:t>
      </w:r>
      <w:proofErr w:type="gramStart"/>
      <w:r w:rsidR="00754B85" w:rsidRPr="00980F9B">
        <w:rPr>
          <w:rFonts w:ascii="黑体" w:eastAsia="黑体" w:hAnsi="黑体" w:hint="eastAsia"/>
        </w:rPr>
        <w:t>拣货类型</w:t>
      </w:r>
      <w:proofErr w:type="gramEnd"/>
      <w:r w:rsidR="00107DD4" w:rsidRPr="00980F9B">
        <w:rPr>
          <w:rFonts w:ascii="黑体" w:eastAsia="黑体" w:hAnsi="黑体" w:hint="eastAsia"/>
        </w:rPr>
        <w:t>电子标签亮灯指令存入‘</w:t>
      </w:r>
      <w:r w:rsidRPr="00980F9B">
        <w:rPr>
          <w:rFonts w:ascii="黑体" w:eastAsia="黑体" w:hAnsi="黑体" w:hint="eastAsia"/>
        </w:rPr>
        <w:t>电子标签</w:t>
      </w:r>
      <w:r w:rsidR="00107DD4" w:rsidRPr="00980F9B">
        <w:rPr>
          <w:rFonts w:ascii="黑体" w:eastAsia="黑体" w:hAnsi="黑体" w:hint="eastAsia"/>
        </w:rPr>
        <w:t xml:space="preserve">指令队列表’中。 </w:t>
      </w:r>
      <w:r w:rsidRPr="00980F9B">
        <w:rPr>
          <w:rFonts w:ascii="黑体" w:eastAsia="黑体" w:hAnsi="黑体" w:hint="eastAsia"/>
        </w:rPr>
        <w:t>电子标签服务</w:t>
      </w:r>
      <w:r w:rsidR="00107DD4" w:rsidRPr="00980F9B">
        <w:rPr>
          <w:rFonts w:ascii="黑体" w:eastAsia="黑体" w:hAnsi="黑体" w:hint="eastAsia"/>
        </w:rPr>
        <w:t>（WCS）在后台</w:t>
      </w:r>
      <w:r w:rsidRPr="00980F9B">
        <w:rPr>
          <w:rFonts w:ascii="黑体" w:eastAsia="黑体" w:hAnsi="黑体" w:hint="eastAsia"/>
        </w:rPr>
        <w:t>自动处理</w:t>
      </w:r>
      <w:r w:rsidR="00107DD4" w:rsidRPr="00980F9B">
        <w:rPr>
          <w:rFonts w:ascii="黑体" w:eastAsia="黑体" w:hAnsi="黑体" w:hint="eastAsia"/>
        </w:rPr>
        <w:t>‘</w:t>
      </w:r>
      <w:r w:rsidRPr="00980F9B">
        <w:rPr>
          <w:rFonts w:ascii="黑体" w:eastAsia="黑体" w:hAnsi="黑体" w:hint="eastAsia"/>
        </w:rPr>
        <w:t>电子标签</w:t>
      </w:r>
      <w:r w:rsidR="00107DD4" w:rsidRPr="00980F9B">
        <w:rPr>
          <w:rFonts w:ascii="黑体" w:eastAsia="黑体" w:hAnsi="黑体" w:hint="eastAsia"/>
        </w:rPr>
        <w:t>指令队列列表’中的每一条亮灯指令。</w:t>
      </w:r>
    </w:p>
    <w:p w:rsidR="002E086E" w:rsidRPr="00980F9B" w:rsidRDefault="007C038B" w:rsidP="00A4437B">
      <w:pPr>
        <w:widowControl/>
        <w:numPr>
          <w:ilvl w:val="0"/>
          <w:numId w:val="4"/>
        </w:numPr>
        <w:spacing w:after="200" w:line="276" w:lineRule="auto"/>
        <w:jc w:val="left"/>
        <w:rPr>
          <w:rFonts w:ascii="黑体" w:eastAsia="黑体" w:hAnsi="黑体"/>
        </w:rPr>
      </w:pPr>
      <w:proofErr w:type="gramStart"/>
      <w:r w:rsidRPr="00980F9B">
        <w:rPr>
          <w:rFonts w:ascii="黑体" w:eastAsia="黑体" w:hAnsi="黑体" w:hint="eastAsia"/>
        </w:rPr>
        <w:t>拣货人员</w:t>
      </w:r>
      <w:proofErr w:type="gramEnd"/>
      <w:r w:rsidRPr="00980F9B">
        <w:rPr>
          <w:rFonts w:ascii="黑体" w:eastAsia="黑体" w:hAnsi="黑体" w:hint="eastAsia"/>
        </w:rPr>
        <w:t>使用PDA扫描货品号或库位号，</w:t>
      </w:r>
      <w:r w:rsidR="00DE47D4" w:rsidRPr="00980F9B">
        <w:rPr>
          <w:rFonts w:ascii="黑体" w:eastAsia="黑体" w:hAnsi="黑体" w:hint="eastAsia"/>
        </w:rPr>
        <w:t>PDA收到扫描数据</w:t>
      </w:r>
      <w:r w:rsidR="00107DD4" w:rsidRPr="00980F9B">
        <w:rPr>
          <w:rFonts w:ascii="黑体" w:eastAsia="黑体" w:hAnsi="黑体" w:hint="eastAsia"/>
        </w:rPr>
        <w:t>后</w:t>
      </w:r>
      <w:r w:rsidR="00DE47D4" w:rsidRPr="00980F9B">
        <w:rPr>
          <w:rFonts w:ascii="黑体" w:eastAsia="黑体" w:hAnsi="黑体" w:hint="eastAsia"/>
        </w:rPr>
        <w:t>上传到</w:t>
      </w:r>
      <w:r w:rsidR="00107DD4" w:rsidRPr="00980F9B">
        <w:rPr>
          <w:rFonts w:ascii="黑体" w:eastAsia="黑体" w:hAnsi="黑体" w:hint="eastAsia"/>
        </w:rPr>
        <w:t>WMS服务器</w:t>
      </w:r>
      <w:r w:rsidR="00DE47D4" w:rsidRPr="00980F9B">
        <w:rPr>
          <w:rFonts w:ascii="黑体" w:eastAsia="黑体" w:hAnsi="黑体" w:hint="eastAsia"/>
        </w:rPr>
        <w:t>，</w:t>
      </w:r>
      <w:r w:rsidR="00107DD4" w:rsidRPr="00980F9B">
        <w:rPr>
          <w:rFonts w:ascii="黑体" w:eastAsia="黑体" w:hAnsi="黑体" w:hint="eastAsia"/>
        </w:rPr>
        <w:t>WMS</w:t>
      </w:r>
      <w:r w:rsidR="00DE47D4" w:rsidRPr="00980F9B">
        <w:rPr>
          <w:rFonts w:ascii="黑体" w:eastAsia="黑体" w:hAnsi="黑体" w:hint="eastAsia"/>
        </w:rPr>
        <w:t>根据扫描的数据判断当前</w:t>
      </w:r>
      <w:proofErr w:type="gramStart"/>
      <w:r w:rsidR="00DE47D4" w:rsidRPr="00980F9B">
        <w:rPr>
          <w:rFonts w:ascii="黑体" w:eastAsia="黑体" w:hAnsi="黑体" w:hint="eastAsia"/>
        </w:rPr>
        <w:t>的拣货</w:t>
      </w:r>
      <w:r w:rsidR="00107DD4" w:rsidRPr="00980F9B">
        <w:rPr>
          <w:rFonts w:ascii="黑体" w:eastAsia="黑体" w:hAnsi="黑体" w:hint="eastAsia"/>
        </w:rPr>
        <w:t>情况</w:t>
      </w:r>
      <w:proofErr w:type="gramEnd"/>
      <w:r w:rsidR="00107DD4" w:rsidRPr="00980F9B">
        <w:rPr>
          <w:rFonts w:ascii="黑体" w:eastAsia="黑体" w:hAnsi="黑体" w:hint="eastAsia"/>
        </w:rPr>
        <w:t>，</w:t>
      </w:r>
    </w:p>
    <w:p w:rsidR="002E086E" w:rsidRPr="00980F9B" w:rsidRDefault="002E086E" w:rsidP="00B97E49">
      <w:pPr>
        <w:widowControl/>
        <w:spacing w:after="200" w:line="276" w:lineRule="auto"/>
        <w:ind w:left="360"/>
        <w:jc w:val="left"/>
        <w:rPr>
          <w:rFonts w:ascii="黑体" w:eastAsia="黑体" w:hAnsi="黑体"/>
        </w:rPr>
      </w:pPr>
      <w:r w:rsidRPr="00980F9B">
        <w:rPr>
          <w:rFonts w:ascii="黑体" w:eastAsia="黑体" w:hAnsi="黑体" w:hint="eastAsia"/>
        </w:rPr>
        <w:t>5.1</w:t>
      </w:r>
      <w:proofErr w:type="gramStart"/>
      <w:r w:rsidR="00107DD4" w:rsidRPr="00980F9B">
        <w:rPr>
          <w:rFonts w:ascii="黑体" w:eastAsia="黑体" w:hAnsi="黑体" w:hint="eastAsia"/>
        </w:rPr>
        <w:t>若拣货</w:t>
      </w:r>
      <w:proofErr w:type="gramEnd"/>
      <w:r w:rsidR="00107DD4" w:rsidRPr="00980F9B">
        <w:rPr>
          <w:rFonts w:ascii="黑体" w:eastAsia="黑体" w:hAnsi="黑体" w:hint="eastAsia"/>
        </w:rPr>
        <w:t>的数量大于</w:t>
      </w:r>
      <w:proofErr w:type="gramStart"/>
      <w:r w:rsidRPr="00980F9B">
        <w:rPr>
          <w:rFonts w:ascii="黑体" w:eastAsia="黑体" w:hAnsi="黑体" w:hint="eastAsia"/>
        </w:rPr>
        <w:t>一</w:t>
      </w:r>
      <w:proofErr w:type="gramEnd"/>
      <w:r w:rsidR="00107DD4" w:rsidRPr="00980F9B">
        <w:rPr>
          <w:rFonts w:ascii="黑体" w:eastAsia="黑体" w:hAnsi="黑体" w:hint="eastAsia"/>
        </w:rPr>
        <w:t>，WMS</w:t>
      </w:r>
      <w:proofErr w:type="gramStart"/>
      <w:r w:rsidR="00DE47D4" w:rsidRPr="00980F9B">
        <w:rPr>
          <w:rFonts w:ascii="黑体" w:eastAsia="黑体" w:hAnsi="黑体" w:hint="eastAsia"/>
        </w:rPr>
        <w:t>将</w:t>
      </w:r>
      <w:r w:rsidR="00107DD4" w:rsidRPr="00980F9B">
        <w:rPr>
          <w:rFonts w:ascii="黑体" w:eastAsia="黑体" w:hAnsi="黑体" w:hint="eastAsia"/>
        </w:rPr>
        <w:t>拣货</w:t>
      </w:r>
      <w:r w:rsidR="00DE47D4" w:rsidRPr="00980F9B">
        <w:rPr>
          <w:rFonts w:ascii="黑体" w:eastAsia="黑体" w:hAnsi="黑体" w:hint="eastAsia"/>
        </w:rPr>
        <w:t>数量</w:t>
      </w:r>
      <w:proofErr w:type="gramEnd"/>
      <w:r w:rsidR="00DE47D4" w:rsidRPr="00980F9B">
        <w:rPr>
          <w:rFonts w:ascii="黑体" w:eastAsia="黑体" w:hAnsi="黑体" w:hint="eastAsia"/>
        </w:rPr>
        <w:t>自动减1，同时将</w:t>
      </w:r>
      <w:r w:rsidR="00107DD4" w:rsidRPr="00980F9B">
        <w:rPr>
          <w:rFonts w:ascii="黑体" w:eastAsia="黑体" w:hAnsi="黑体" w:hint="eastAsia"/>
        </w:rPr>
        <w:t>该条</w:t>
      </w:r>
      <w:proofErr w:type="gramStart"/>
      <w:r w:rsidR="00107DD4" w:rsidRPr="00980F9B">
        <w:rPr>
          <w:rFonts w:ascii="黑体" w:eastAsia="黑体" w:hAnsi="黑体" w:hint="eastAsia"/>
        </w:rPr>
        <w:t>拣货</w:t>
      </w:r>
      <w:r w:rsidR="00DE47D4" w:rsidRPr="00980F9B">
        <w:rPr>
          <w:rFonts w:ascii="黑体" w:eastAsia="黑体" w:hAnsi="黑体" w:hint="eastAsia"/>
        </w:rPr>
        <w:t>数据</w:t>
      </w:r>
      <w:proofErr w:type="gramEnd"/>
      <w:r w:rsidR="00DE47D4" w:rsidRPr="00980F9B">
        <w:rPr>
          <w:rFonts w:ascii="黑体" w:eastAsia="黑体" w:hAnsi="黑体" w:hint="eastAsia"/>
        </w:rPr>
        <w:t>通过接口</w:t>
      </w:r>
      <w:r w:rsidR="00107DD4" w:rsidRPr="00980F9B">
        <w:rPr>
          <w:rFonts w:ascii="黑体" w:eastAsia="黑体" w:hAnsi="黑体" w:hint="eastAsia"/>
        </w:rPr>
        <w:t>再次</w:t>
      </w:r>
      <w:r w:rsidR="00DE47D4" w:rsidRPr="00980F9B">
        <w:rPr>
          <w:rFonts w:ascii="黑体" w:eastAsia="黑体" w:hAnsi="黑体" w:hint="eastAsia"/>
        </w:rPr>
        <w:t>下发到电子标签中。电子标签接收到</w:t>
      </w:r>
      <w:proofErr w:type="gramStart"/>
      <w:r w:rsidR="00107DD4" w:rsidRPr="00980F9B">
        <w:rPr>
          <w:rFonts w:ascii="黑体" w:eastAsia="黑体" w:hAnsi="黑体" w:hint="eastAsia"/>
        </w:rPr>
        <w:t>该</w:t>
      </w:r>
      <w:r w:rsidRPr="00980F9B">
        <w:rPr>
          <w:rFonts w:ascii="黑体" w:eastAsia="黑体" w:hAnsi="黑体" w:hint="eastAsia"/>
        </w:rPr>
        <w:t>条拣货</w:t>
      </w:r>
      <w:r w:rsidR="00DE47D4" w:rsidRPr="00980F9B">
        <w:rPr>
          <w:rFonts w:ascii="黑体" w:eastAsia="黑体" w:hAnsi="黑体" w:hint="eastAsia"/>
        </w:rPr>
        <w:t>数据</w:t>
      </w:r>
      <w:proofErr w:type="gramEnd"/>
      <w:r w:rsidRPr="00980F9B">
        <w:rPr>
          <w:rFonts w:ascii="黑体" w:eastAsia="黑体" w:hAnsi="黑体" w:hint="eastAsia"/>
        </w:rPr>
        <w:t>，会根据数据中的‘单据项行号’（即</w:t>
      </w:r>
      <w:proofErr w:type="spellStart"/>
      <w:r w:rsidRPr="00980F9B">
        <w:rPr>
          <w:rFonts w:ascii="黑体" w:eastAsia="黑体" w:hAnsi="黑体" w:hint="eastAsia"/>
        </w:rPr>
        <w:t>orderitemid</w:t>
      </w:r>
      <w:proofErr w:type="spellEnd"/>
      <w:r w:rsidRPr="00980F9B">
        <w:rPr>
          <w:rFonts w:ascii="黑体" w:eastAsia="黑体" w:hAnsi="黑体" w:hint="eastAsia"/>
        </w:rPr>
        <w:t>）来找到当前亮灯的电子标签，并把显示的数据更新成当前下发的数据。</w:t>
      </w:r>
    </w:p>
    <w:p w:rsidR="007C038B" w:rsidRPr="00980F9B" w:rsidRDefault="002E086E" w:rsidP="00B97E49">
      <w:pPr>
        <w:widowControl/>
        <w:spacing w:after="200" w:line="276" w:lineRule="auto"/>
        <w:ind w:left="360"/>
        <w:jc w:val="left"/>
        <w:rPr>
          <w:rFonts w:ascii="黑体" w:eastAsia="黑体" w:hAnsi="黑体"/>
        </w:rPr>
      </w:pPr>
      <w:r w:rsidRPr="00980F9B">
        <w:rPr>
          <w:rFonts w:ascii="黑体" w:eastAsia="黑体" w:hAnsi="黑体" w:hint="eastAsia"/>
        </w:rPr>
        <w:t>5.2</w:t>
      </w:r>
      <w:proofErr w:type="gramStart"/>
      <w:r w:rsidRPr="00980F9B">
        <w:rPr>
          <w:rFonts w:ascii="黑体" w:eastAsia="黑体" w:hAnsi="黑体" w:hint="eastAsia"/>
        </w:rPr>
        <w:t>若拣货</w:t>
      </w:r>
      <w:proofErr w:type="gramEnd"/>
      <w:r w:rsidRPr="00980F9B">
        <w:rPr>
          <w:rFonts w:ascii="黑体" w:eastAsia="黑体" w:hAnsi="黑体" w:hint="eastAsia"/>
        </w:rPr>
        <w:t>的数量为一，WMS</w:t>
      </w:r>
      <w:proofErr w:type="gramStart"/>
      <w:r w:rsidRPr="00980F9B">
        <w:rPr>
          <w:rFonts w:ascii="黑体" w:eastAsia="黑体" w:hAnsi="黑体" w:hint="eastAsia"/>
        </w:rPr>
        <w:t>将拣货数量</w:t>
      </w:r>
      <w:proofErr w:type="gramEnd"/>
      <w:r w:rsidRPr="00980F9B">
        <w:rPr>
          <w:rFonts w:ascii="黑体" w:eastAsia="黑体" w:hAnsi="黑体" w:hint="eastAsia"/>
        </w:rPr>
        <w:t>设为0，设置状态为‘灭灯’，同时将该条</w:t>
      </w:r>
      <w:proofErr w:type="gramStart"/>
      <w:r w:rsidRPr="00980F9B">
        <w:rPr>
          <w:rFonts w:ascii="黑体" w:eastAsia="黑体" w:hAnsi="黑体" w:hint="eastAsia"/>
        </w:rPr>
        <w:t>拣货数据</w:t>
      </w:r>
      <w:proofErr w:type="gramEnd"/>
      <w:r w:rsidRPr="00980F9B">
        <w:rPr>
          <w:rFonts w:ascii="黑体" w:eastAsia="黑体" w:hAnsi="黑体" w:hint="eastAsia"/>
        </w:rPr>
        <w:t>通过接口再次下发到电子标签中。电子标签接收到</w:t>
      </w:r>
      <w:proofErr w:type="gramStart"/>
      <w:r w:rsidRPr="00980F9B">
        <w:rPr>
          <w:rFonts w:ascii="黑体" w:eastAsia="黑体" w:hAnsi="黑体" w:hint="eastAsia"/>
        </w:rPr>
        <w:t>该条拣货数据</w:t>
      </w:r>
      <w:proofErr w:type="gramEnd"/>
      <w:r w:rsidRPr="00980F9B">
        <w:rPr>
          <w:rFonts w:ascii="黑体" w:eastAsia="黑体" w:hAnsi="黑体" w:hint="eastAsia"/>
        </w:rPr>
        <w:t>，会根据数据中的‘单据项行号’（即</w:t>
      </w:r>
      <w:proofErr w:type="spellStart"/>
      <w:r w:rsidRPr="00980F9B">
        <w:rPr>
          <w:rFonts w:ascii="黑体" w:eastAsia="黑体" w:hAnsi="黑体" w:hint="eastAsia"/>
        </w:rPr>
        <w:t>orderitemid</w:t>
      </w:r>
      <w:proofErr w:type="spellEnd"/>
      <w:r w:rsidRPr="00980F9B">
        <w:rPr>
          <w:rFonts w:ascii="黑体" w:eastAsia="黑体" w:hAnsi="黑体" w:hint="eastAsia"/>
        </w:rPr>
        <w:t>）来找到当前亮灯的电子标签，并把灭灯指令下发到对应的电子标签上来灭灯。</w:t>
      </w:r>
    </w:p>
    <w:p w:rsidR="002E086E" w:rsidRPr="00980F9B" w:rsidRDefault="002E086E" w:rsidP="002E086E">
      <w:pPr>
        <w:widowControl/>
        <w:numPr>
          <w:ilvl w:val="0"/>
          <w:numId w:val="4"/>
        </w:numPr>
        <w:spacing w:after="200" w:line="276" w:lineRule="auto"/>
        <w:jc w:val="left"/>
        <w:rPr>
          <w:rFonts w:ascii="黑体" w:eastAsia="黑体" w:hAnsi="黑体"/>
        </w:rPr>
      </w:pPr>
      <w:r w:rsidRPr="00980F9B">
        <w:rPr>
          <w:rFonts w:ascii="黑体" w:eastAsia="黑体" w:hAnsi="黑体" w:hint="eastAsia"/>
        </w:rPr>
        <w:t>上架时 WMS 下发</w:t>
      </w:r>
      <w:proofErr w:type="gramStart"/>
      <w:r w:rsidRPr="00980F9B">
        <w:rPr>
          <w:rFonts w:ascii="黑体" w:eastAsia="黑体" w:hAnsi="黑体" w:hint="eastAsia"/>
        </w:rPr>
        <w:t>一</w:t>
      </w:r>
      <w:proofErr w:type="gramEnd"/>
      <w:r w:rsidRPr="00980F9B">
        <w:rPr>
          <w:rFonts w:ascii="黑体" w:eastAsia="黑体" w:hAnsi="黑体" w:hint="eastAsia"/>
        </w:rPr>
        <w:t>批次库位上架数据到电子标签系统中，电子标签系统自动提取数据，并根据 ‘库位-电子标签映射关系’或‘货品编号-电子标签映射关系’来绑定入库记录和电子标签ID，同时自动拼装电子标签显示的信息，并生成</w:t>
      </w:r>
      <w:r w:rsidR="00754B85" w:rsidRPr="00980F9B">
        <w:rPr>
          <w:rFonts w:ascii="黑体" w:eastAsia="黑体" w:hAnsi="黑体" w:hint="eastAsia"/>
        </w:rPr>
        <w:t>上架类型</w:t>
      </w:r>
      <w:r w:rsidRPr="00980F9B">
        <w:rPr>
          <w:rFonts w:ascii="黑体" w:eastAsia="黑体" w:hAnsi="黑体" w:hint="eastAsia"/>
        </w:rPr>
        <w:t>电子标签亮灯指令存入‘电子标签指令队列表’中。 电子标签服务（WCS）在后台自动处理‘电子标签指令队列列表’中的每一条亮灯指令。</w:t>
      </w:r>
    </w:p>
    <w:p w:rsidR="002E086E" w:rsidRPr="00980F9B" w:rsidRDefault="002E086E" w:rsidP="002E086E">
      <w:pPr>
        <w:widowControl/>
        <w:numPr>
          <w:ilvl w:val="0"/>
          <w:numId w:val="4"/>
        </w:numPr>
        <w:spacing w:after="200" w:line="276" w:lineRule="auto"/>
        <w:jc w:val="left"/>
        <w:rPr>
          <w:rFonts w:ascii="黑体" w:eastAsia="黑体" w:hAnsi="黑体"/>
        </w:rPr>
      </w:pPr>
      <w:r w:rsidRPr="00980F9B">
        <w:rPr>
          <w:rFonts w:ascii="黑体" w:eastAsia="黑体" w:hAnsi="黑体" w:hint="eastAsia"/>
        </w:rPr>
        <w:t>作业人员使用PDA扫描货品号或库位号，PDA收到扫描数据后上传到WMS服务器，WMS根据扫描的数据</w:t>
      </w:r>
      <w:r w:rsidR="00DE43CA" w:rsidRPr="00980F9B">
        <w:rPr>
          <w:rFonts w:ascii="黑体" w:eastAsia="黑体" w:hAnsi="黑体" w:hint="eastAsia"/>
        </w:rPr>
        <w:t>将‘已完成的数量’加1，</w:t>
      </w:r>
      <w:r w:rsidRPr="00980F9B">
        <w:rPr>
          <w:rFonts w:ascii="黑体" w:eastAsia="黑体" w:hAnsi="黑体" w:hint="eastAsia"/>
        </w:rPr>
        <w:t>判断当前的</w:t>
      </w:r>
      <w:r w:rsidR="00DE43CA" w:rsidRPr="00980F9B">
        <w:rPr>
          <w:rFonts w:ascii="黑体" w:eastAsia="黑体" w:hAnsi="黑体" w:hint="eastAsia"/>
        </w:rPr>
        <w:t>上架的</w:t>
      </w:r>
      <w:r w:rsidRPr="00980F9B">
        <w:rPr>
          <w:rFonts w:ascii="黑体" w:eastAsia="黑体" w:hAnsi="黑体" w:hint="eastAsia"/>
        </w:rPr>
        <w:t>情况，</w:t>
      </w:r>
    </w:p>
    <w:p w:rsidR="002E086E" w:rsidRPr="00980F9B" w:rsidRDefault="00DE43CA" w:rsidP="00B97E49">
      <w:pPr>
        <w:widowControl/>
        <w:spacing w:after="200" w:line="276" w:lineRule="auto"/>
        <w:ind w:left="360"/>
        <w:jc w:val="left"/>
        <w:rPr>
          <w:rFonts w:ascii="黑体" w:eastAsia="黑体" w:hAnsi="黑体"/>
        </w:rPr>
      </w:pPr>
      <w:r w:rsidRPr="00980F9B">
        <w:rPr>
          <w:rFonts w:ascii="黑体" w:eastAsia="黑体" w:hAnsi="黑体" w:hint="eastAsia"/>
        </w:rPr>
        <w:lastRenderedPageBreak/>
        <w:t>7</w:t>
      </w:r>
      <w:r w:rsidR="002E086E" w:rsidRPr="00980F9B">
        <w:rPr>
          <w:rFonts w:ascii="黑体" w:eastAsia="黑体" w:hAnsi="黑体" w:hint="eastAsia"/>
        </w:rPr>
        <w:t>.1若</w:t>
      </w:r>
      <w:r w:rsidRPr="00980F9B">
        <w:rPr>
          <w:rFonts w:ascii="黑体" w:eastAsia="黑体" w:hAnsi="黑体" w:hint="eastAsia"/>
        </w:rPr>
        <w:t>已完成</w:t>
      </w:r>
      <w:r w:rsidR="002E086E" w:rsidRPr="00980F9B">
        <w:rPr>
          <w:rFonts w:ascii="黑体" w:eastAsia="黑体" w:hAnsi="黑体" w:hint="eastAsia"/>
        </w:rPr>
        <w:t>的数量</w:t>
      </w:r>
      <w:r w:rsidRPr="00980F9B">
        <w:rPr>
          <w:rFonts w:ascii="黑体" w:eastAsia="黑体" w:hAnsi="黑体" w:hint="eastAsia"/>
        </w:rPr>
        <w:t>小于目标数量</w:t>
      </w:r>
      <w:r w:rsidR="002E086E" w:rsidRPr="00980F9B">
        <w:rPr>
          <w:rFonts w:ascii="黑体" w:eastAsia="黑体" w:hAnsi="黑体" w:hint="eastAsia"/>
        </w:rPr>
        <w:t>，将该条</w:t>
      </w:r>
      <w:r w:rsidRPr="00980F9B">
        <w:rPr>
          <w:rFonts w:ascii="黑体" w:eastAsia="黑体" w:hAnsi="黑体" w:hint="eastAsia"/>
        </w:rPr>
        <w:t>上架</w:t>
      </w:r>
      <w:r w:rsidR="002E086E" w:rsidRPr="00980F9B">
        <w:rPr>
          <w:rFonts w:ascii="黑体" w:eastAsia="黑体" w:hAnsi="黑体" w:hint="eastAsia"/>
        </w:rPr>
        <w:t>数据通过接口再次下发到电子标签中。电子标签接收到该条数据，会根据数据中的‘单据项行号’（即</w:t>
      </w:r>
      <w:proofErr w:type="spellStart"/>
      <w:r w:rsidR="002E086E" w:rsidRPr="00980F9B">
        <w:rPr>
          <w:rFonts w:ascii="黑体" w:eastAsia="黑体" w:hAnsi="黑体" w:hint="eastAsia"/>
        </w:rPr>
        <w:t>orderitemid</w:t>
      </w:r>
      <w:proofErr w:type="spellEnd"/>
      <w:r w:rsidR="002E086E" w:rsidRPr="00980F9B">
        <w:rPr>
          <w:rFonts w:ascii="黑体" w:eastAsia="黑体" w:hAnsi="黑体" w:hint="eastAsia"/>
        </w:rPr>
        <w:t>）来找到当前亮灯的电子标签，并把显示的数据更新成当前下发的数据。</w:t>
      </w:r>
    </w:p>
    <w:p w:rsidR="00A4437B" w:rsidRPr="00980F9B" w:rsidRDefault="00DE43CA" w:rsidP="00DE43CA">
      <w:pPr>
        <w:widowControl/>
        <w:spacing w:after="200" w:line="276" w:lineRule="auto"/>
        <w:ind w:left="360"/>
        <w:jc w:val="left"/>
        <w:rPr>
          <w:rFonts w:ascii="黑体" w:eastAsia="黑体" w:hAnsi="黑体"/>
        </w:rPr>
      </w:pPr>
      <w:r w:rsidRPr="00980F9B">
        <w:rPr>
          <w:rFonts w:ascii="黑体" w:eastAsia="黑体" w:hAnsi="黑体" w:hint="eastAsia"/>
        </w:rPr>
        <w:t>7</w:t>
      </w:r>
      <w:r w:rsidR="002E086E" w:rsidRPr="00980F9B">
        <w:rPr>
          <w:rFonts w:ascii="黑体" w:eastAsia="黑体" w:hAnsi="黑体" w:hint="eastAsia"/>
        </w:rPr>
        <w:t>.2</w:t>
      </w:r>
      <w:r w:rsidRPr="00980F9B">
        <w:rPr>
          <w:rFonts w:ascii="黑体" w:eastAsia="黑体" w:hAnsi="黑体" w:hint="eastAsia"/>
        </w:rPr>
        <w:t>若已完成的数量等于目标数量</w:t>
      </w:r>
      <w:r w:rsidR="002E086E" w:rsidRPr="00980F9B">
        <w:rPr>
          <w:rFonts w:ascii="黑体" w:eastAsia="黑体" w:hAnsi="黑体" w:hint="eastAsia"/>
        </w:rPr>
        <w:t>，WMS将设置状态为‘灭灯’，同时将该条</w:t>
      </w:r>
      <w:proofErr w:type="gramStart"/>
      <w:r w:rsidR="002E086E" w:rsidRPr="00980F9B">
        <w:rPr>
          <w:rFonts w:ascii="黑体" w:eastAsia="黑体" w:hAnsi="黑体" w:hint="eastAsia"/>
        </w:rPr>
        <w:t>拣货数据</w:t>
      </w:r>
      <w:proofErr w:type="gramEnd"/>
      <w:r w:rsidR="002E086E" w:rsidRPr="00980F9B">
        <w:rPr>
          <w:rFonts w:ascii="黑体" w:eastAsia="黑体" w:hAnsi="黑体" w:hint="eastAsia"/>
        </w:rPr>
        <w:t>通过接口再次下发到电子标签中。电子标签接收到该条数据，会根据数据中的‘单据项行号’（即</w:t>
      </w:r>
      <w:proofErr w:type="spellStart"/>
      <w:r w:rsidR="002E086E" w:rsidRPr="00980F9B">
        <w:rPr>
          <w:rFonts w:ascii="黑体" w:eastAsia="黑体" w:hAnsi="黑体" w:hint="eastAsia"/>
        </w:rPr>
        <w:t>orderitemid</w:t>
      </w:r>
      <w:proofErr w:type="spellEnd"/>
      <w:r w:rsidR="002E086E" w:rsidRPr="00980F9B">
        <w:rPr>
          <w:rFonts w:ascii="黑体" w:eastAsia="黑体" w:hAnsi="黑体" w:hint="eastAsia"/>
        </w:rPr>
        <w:t>）来找到当前亮灯的电子标签，并把灭灯指令下发到对应的电子标签上来灭灯。</w:t>
      </w:r>
    </w:p>
    <w:p w:rsidR="00754B85" w:rsidRPr="00980F9B" w:rsidRDefault="00DE43CA" w:rsidP="00980F9B">
      <w:pPr>
        <w:pStyle w:val="a7"/>
        <w:widowControl/>
        <w:numPr>
          <w:ilvl w:val="0"/>
          <w:numId w:val="4"/>
        </w:numPr>
        <w:spacing w:after="200" w:line="276" w:lineRule="auto"/>
        <w:ind w:firstLineChars="0"/>
        <w:jc w:val="left"/>
        <w:rPr>
          <w:rFonts w:ascii="黑体" w:eastAsia="黑体" w:hAnsi="黑体"/>
        </w:rPr>
      </w:pPr>
      <w:r w:rsidRPr="00980F9B">
        <w:rPr>
          <w:rFonts w:ascii="黑体" w:eastAsia="黑体" w:hAnsi="黑体" w:hint="eastAsia"/>
        </w:rPr>
        <w:t>盘点时，</w:t>
      </w:r>
      <w:r w:rsidR="00754B85" w:rsidRPr="00980F9B">
        <w:rPr>
          <w:rFonts w:ascii="黑体" w:eastAsia="黑体" w:hAnsi="黑体" w:hint="eastAsia"/>
        </w:rPr>
        <w:t>作业人员使用PDA扫描盘点单号，PDA收到扫描数据后</w:t>
      </w:r>
      <w:r w:rsidR="00076152" w:rsidRPr="00980F9B">
        <w:rPr>
          <w:rFonts w:ascii="黑体" w:eastAsia="黑体" w:hAnsi="黑体" w:hint="eastAsia"/>
        </w:rPr>
        <w:t>会将数据上传</w:t>
      </w:r>
      <w:r w:rsidR="00754B85" w:rsidRPr="00980F9B">
        <w:rPr>
          <w:rFonts w:ascii="黑体" w:eastAsia="黑体" w:hAnsi="黑体" w:hint="eastAsia"/>
        </w:rPr>
        <w:t>到WMS服务器，WMS根据扫描的盘点单号，将该盘点单下的所有盘点数据</w:t>
      </w:r>
      <w:r w:rsidR="00076152" w:rsidRPr="00980F9B">
        <w:rPr>
          <w:rFonts w:ascii="黑体" w:eastAsia="黑体" w:hAnsi="黑体" w:hint="eastAsia"/>
        </w:rPr>
        <w:t>通过调用webservice 接口</w:t>
      </w:r>
      <w:r w:rsidR="00754B85" w:rsidRPr="00980F9B">
        <w:rPr>
          <w:rFonts w:ascii="黑体" w:eastAsia="黑体" w:hAnsi="黑体" w:hint="eastAsia"/>
        </w:rPr>
        <w:t>下发到电子标签系统中。电子标签系统自动提取数据，并根据 ‘库位-电子标签映射关系’或‘货品编号-电子标签映射关系’来绑定</w:t>
      </w:r>
      <w:r w:rsidR="00076152" w:rsidRPr="00980F9B">
        <w:rPr>
          <w:rFonts w:ascii="黑体" w:eastAsia="黑体" w:hAnsi="黑体" w:hint="eastAsia"/>
        </w:rPr>
        <w:t>盘点</w:t>
      </w:r>
      <w:r w:rsidR="00754B85" w:rsidRPr="00980F9B">
        <w:rPr>
          <w:rFonts w:ascii="黑体" w:eastAsia="黑体" w:hAnsi="黑体" w:hint="eastAsia"/>
        </w:rPr>
        <w:t>记录和电子标签ID，同时自动拼装电子标签显示的信息，并生成盘点类型</w:t>
      </w:r>
      <w:r w:rsidR="00076152" w:rsidRPr="00980F9B">
        <w:rPr>
          <w:rFonts w:ascii="黑体" w:eastAsia="黑体" w:hAnsi="黑体" w:hint="eastAsia"/>
        </w:rPr>
        <w:t>的</w:t>
      </w:r>
      <w:r w:rsidR="00754B85" w:rsidRPr="00980F9B">
        <w:rPr>
          <w:rFonts w:ascii="黑体" w:eastAsia="黑体" w:hAnsi="黑体" w:hint="eastAsia"/>
        </w:rPr>
        <w:t>电子标签亮灯指令</w:t>
      </w:r>
      <w:r w:rsidR="00076152" w:rsidRPr="00980F9B">
        <w:rPr>
          <w:rFonts w:ascii="黑体" w:eastAsia="黑体" w:hAnsi="黑体" w:hint="eastAsia"/>
        </w:rPr>
        <w:t>，</w:t>
      </w:r>
      <w:r w:rsidR="00754B85" w:rsidRPr="00980F9B">
        <w:rPr>
          <w:rFonts w:ascii="黑体" w:eastAsia="黑体" w:hAnsi="黑体" w:hint="eastAsia"/>
        </w:rPr>
        <w:t>存入‘电子标签指令队列表’中。 电子标签服务（WCS）在后台自动处理‘电子标签指令队列列表’中的每一条亮灯指令。</w:t>
      </w:r>
    </w:p>
    <w:p w:rsidR="00DE43CA" w:rsidRPr="00980F9B" w:rsidRDefault="00754B85" w:rsidP="00980F9B">
      <w:pPr>
        <w:pStyle w:val="a7"/>
        <w:widowControl/>
        <w:spacing w:after="200" w:line="276" w:lineRule="auto"/>
        <w:ind w:left="360" w:firstLineChars="0" w:firstLine="0"/>
        <w:jc w:val="left"/>
        <w:rPr>
          <w:rFonts w:ascii="黑体" w:eastAsia="黑体" w:hAnsi="黑体"/>
        </w:rPr>
      </w:pPr>
      <w:r w:rsidRPr="00980F9B">
        <w:rPr>
          <w:rFonts w:ascii="黑体" w:eastAsia="黑体" w:hAnsi="黑体" w:hint="eastAsia"/>
        </w:rPr>
        <w:t>作业人员可以核对电子标签上显示的库位数量和实际的库位数量，如果实际的库位数量大于电子标签上显示的数量，可以通过电子标签上的‘+’</w:t>
      </w:r>
      <w:r w:rsidR="00890F10" w:rsidRPr="00980F9B">
        <w:rPr>
          <w:rFonts w:ascii="黑体" w:eastAsia="黑体" w:hAnsi="黑体" w:hint="eastAsia"/>
        </w:rPr>
        <w:t>按钮来把显示的数量调整为实际的数量；如果实际的库位数量小于电子标签上显示的数量，可以通过电子标签上的‘-’按钮来把显示的数量调整为实际的数量，然后拍下电子标签的亮灯按钮，盘点的数据将会自动上传到电子标签服务。</w:t>
      </w:r>
    </w:p>
    <w:p w:rsidR="00107DD4" w:rsidRPr="00980F9B" w:rsidRDefault="00890F10" w:rsidP="00980F9B">
      <w:pPr>
        <w:pStyle w:val="a7"/>
        <w:widowControl/>
        <w:spacing w:after="200" w:line="276" w:lineRule="auto"/>
        <w:ind w:left="360" w:firstLineChars="0" w:firstLine="0"/>
        <w:jc w:val="left"/>
        <w:rPr>
          <w:rFonts w:ascii="黑体" w:eastAsia="黑体" w:hAnsi="黑体"/>
        </w:rPr>
      </w:pPr>
      <w:r w:rsidRPr="00980F9B">
        <w:rPr>
          <w:rFonts w:ascii="黑体" w:eastAsia="黑体" w:hAnsi="黑体" w:hint="eastAsia"/>
        </w:rPr>
        <w:t>待所有库位盘点结束，作业人员可以打开电子标签服务软件（WCS），可以查看盘点结果，并可以将盘点结果导出到外部excel文件中。</w:t>
      </w:r>
      <w:bookmarkEnd w:id="17"/>
    </w:p>
    <w:sectPr w:rsidR="00107DD4" w:rsidRPr="00980F9B" w:rsidSect="00107D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488" w:rsidRDefault="00BA0488" w:rsidP="006F0E9B">
      <w:r>
        <w:separator/>
      </w:r>
    </w:p>
  </w:endnote>
  <w:endnote w:type="continuationSeparator" w:id="0">
    <w:p w:rsidR="00BA0488" w:rsidRDefault="00BA0488" w:rsidP="006F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DD4" w:rsidRPr="003A3AC6" w:rsidRDefault="00107DD4" w:rsidP="006F0E9B">
    <w:pPr>
      <w:pStyle w:val="a4"/>
      <w:jc w:val="center"/>
      <w:rPr>
        <w:rFonts w:ascii="黑体" w:eastAsia="黑体" w:hAnsi="黑体"/>
        <w:b/>
        <w:sz w:val="21"/>
        <w:szCs w:val="21"/>
      </w:rPr>
    </w:pPr>
    <w:r w:rsidRPr="003A3AC6">
      <w:rPr>
        <w:rFonts w:ascii="黑体" w:eastAsia="黑体" w:hAnsi="黑体" w:hint="eastAsia"/>
        <w:b/>
        <w:sz w:val="21"/>
        <w:szCs w:val="21"/>
      </w:rPr>
      <w:t>上海</w:t>
    </w:r>
    <w:proofErr w:type="gramStart"/>
    <w:r w:rsidRPr="003A3AC6">
      <w:rPr>
        <w:rFonts w:ascii="黑体" w:eastAsia="黑体" w:hAnsi="黑体" w:hint="eastAsia"/>
        <w:b/>
        <w:sz w:val="21"/>
        <w:szCs w:val="21"/>
      </w:rPr>
      <w:t>瀚示物</w:t>
    </w:r>
    <w:proofErr w:type="gramEnd"/>
    <w:r w:rsidRPr="003A3AC6">
      <w:rPr>
        <w:rFonts w:ascii="黑体" w:eastAsia="黑体" w:hAnsi="黑体" w:hint="eastAsia"/>
        <w:b/>
        <w:sz w:val="21"/>
        <w:szCs w:val="21"/>
      </w:rPr>
      <w:t>联网技术有限公司   所有版权保留</w:t>
    </w:r>
  </w:p>
  <w:p w:rsidR="00107DD4" w:rsidRPr="003A3AC6" w:rsidRDefault="00107DD4" w:rsidP="006F0E9B">
    <w:pPr>
      <w:pStyle w:val="a4"/>
      <w:jc w:val="center"/>
      <w:rPr>
        <w:rFonts w:ascii="黑体" w:eastAsia="黑体" w:hAnsi="黑体"/>
      </w:rPr>
    </w:pPr>
    <w:r w:rsidRPr="003A3AC6">
      <w:rPr>
        <w:rFonts w:ascii="黑体" w:eastAsia="黑体" w:hAnsi="黑体" w:hint="eastAsia"/>
      </w:rPr>
      <w:t>第</w:t>
    </w:r>
    <w:r w:rsidRPr="003A3AC6">
      <w:rPr>
        <w:rFonts w:ascii="黑体" w:eastAsia="黑体" w:hAnsi="黑体"/>
      </w:rPr>
      <w:fldChar w:fldCharType="begin"/>
    </w:r>
    <w:r w:rsidRPr="003A3AC6">
      <w:rPr>
        <w:rFonts w:ascii="黑体" w:eastAsia="黑体" w:hAnsi="黑体"/>
      </w:rPr>
      <w:instrText xml:space="preserve"> PAGE   \* MERGEFORMAT </w:instrText>
    </w:r>
    <w:r w:rsidRPr="003A3AC6">
      <w:rPr>
        <w:rFonts w:ascii="黑体" w:eastAsia="黑体" w:hAnsi="黑体"/>
      </w:rPr>
      <w:fldChar w:fldCharType="separate"/>
    </w:r>
    <w:r w:rsidR="007A0DE6" w:rsidRPr="007A0DE6">
      <w:rPr>
        <w:rFonts w:ascii="黑体" w:eastAsia="黑体" w:hAnsi="黑体"/>
        <w:noProof/>
        <w:lang w:val="zh-CN"/>
      </w:rPr>
      <w:t>4</w:t>
    </w:r>
    <w:r w:rsidRPr="003A3AC6">
      <w:rPr>
        <w:rFonts w:ascii="黑体" w:eastAsia="黑体" w:hAnsi="黑体"/>
        <w:noProof/>
        <w:lang w:val="zh-CN"/>
      </w:rPr>
      <w:fldChar w:fldCharType="end"/>
    </w:r>
    <w:r w:rsidRPr="003A3AC6">
      <w:rPr>
        <w:rFonts w:ascii="黑体" w:eastAsia="黑体" w:hAnsi="黑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488" w:rsidRDefault="00BA0488" w:rsidP="006F0E9B">
      <w:r>
        <w:separator/>
      </w:r>
    </w:p>
  </w:footnote>
  <w:footnote w:type="continuationSeparator" w:id="0">
    <w:p w:rsidR="00BA0488" w:rsidRDefault="00BA0488" w:rsidP="006F0E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DD4" w:rsidRPr="00637145" w:rsidRDefault="00107DD4" w:rsidP="00107DD4">
    <w:pPr>
      <w:pStyle w:val="a3"/>
      <w:jc w:val="both"/>
      <w:rPr>
        <w:rFonts w:ascii="黑体" w:eastAsia="黑体" w:hAnsi="黑体"/>
        <w:szCs w:val="21"/>
      </w:rPr>
    </w:pPr>
    <w:r>
      <w:rPr>
        <w:rFonts w:hint="eastAsia"/>
        <w:noProof/>
      </w:rPr>
      <w:tab/>
    </w:r>
    <w:r>
      <w:rPr>
        <w:rFonts w:hint="eastAsia"/>
        <w:noProof/>
      </w:rPr>
      <w:tab/>
      <w:t xml:space="preserve"> </w:t>
    </w:r>
    <w:r w:rsidRPr="00637145">
      <w:rPr>
        <w:rFonts w:ascii="黑体" w:eastAsia="黑体" w:hAnsi="黑体" w:hint="eastAsia"/>
        <w:szCs w:val="21"/>
      </w:rPr>
      <w:t>WCS电子标签</w:t>
    </w:r>
    <w:proofErr w:type="gramStart"/>
    <w:r w:rsidRPr="00637145">
      <w:rPr>
        <w:rFonts w:ascii="黑体" w:eastAsia="黑体" w:hAnsi="黑体" w:hint="eastAsia"/>
        <w:szCs w:val="21"/>
      </w:rPr>
      <w:t>拣货软件</w:t>
    </w:r>
    <w:proofErr w:type="gramEnd"/>
    <w:r w:rsidRPr="00637145">
      <w:rPr>
        <w:rFonts w:ascii="黑体" w:eastAsia="黑体" w:hAnsi="黑体" w:hint="eastAsia"/>
        <w:szCs w:val="21"/>
      </w:rPr>
      <w:t>接口表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DD4" w:rsidRPr="00434A71" w:rsidRDefault="00107DD4" w:rsidP="00107DD4">
    <w:r>
      <w:rPr>
        <w:rFonts w:hint="eastAsia"/>
        <w:noProo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A51E3"/>
    <w:multiLevelType w:val="hybridMultilevel"/>
    <w:tmpl w:val="C2305A9E"/>
    <w:lvl w:ilvl="0" w:tplc="57388C1E">
      <w:start w:val="1"/>
      <w:numFmt w:val="decimal"/>
      <w:lvlText w:val="%1）"/>
      <w:lvlJc w:val="left"/>
      <w:pPr>
        <w:ind w:left="360" w:hanging="360"/>
      </w:pPr>
      <w:rPr>
        <w:rFonts w:hint="default"/>
      </w:rPr>
    </w:lvl>
    <w:lvl w:ilvl="1" w:tplc="04090019" w:tentative="1">
      <w:start w:val="1"/>
      <w:numFmt w:val="lowerLetter"/>
      <w:lvlText w:val="%2)"/>
      <w:lvlJc w:val="left"/>
      <w:pPr>
        <w:ind w:left="131" w:hanging="420"/>
      </w:pPr>
    </w:lvl>
    <w:lvl w:ilvl="2" w:tplc="0409001B" w:tentative="1">
      <w:start w:val="1"/>
      <w:numFmt w:val="lowerRoman"/>
      <w:lvlText w:val="%3."/>
      <w:lvlJc w:val="right"/>
      <w:pPr>
        <w:ind w:left="551" w:hanging="420"/>
      </w:pPr>
    </w:lvl>
    <w:lvl w:ilvl="3" w:tplc="0409000F" w:tentative="1">
      <w:start w:val="1"/>
      <w:numFmt w:val="decimal"/>
      <w:lvlText w:val="%4."/>
      <w:lvlJc w:val="left"/>
      <w:pPr>
        <w:ind w:left="971" w:hanging="420"/>
      </w:pPr>
    </w:lvl>
    <w:lvl w:ilvl="4" w:tplc="04090019" w:tentative="1">
      <w:start w:val="1"/>
      <w:numFmt w:val="lowerLetter"/>
      <w:lvlText w:val="%5)"/>
      <w:lvlJc w:val="left"/>
      <w:pPr>
        <w:ind w:left="1391" w:hanging="420"/>
      </w:pPr>
    </w:lvl>
    <w:lvl w:ilvl="5" w:tplc="0409001B" w:tentative="1">
      <w:start w:val="1"/>
      <w:numFmt w:val="lowerRoman"/>
      <w:lvlText w:val="%6."/>
      <w:lvlJc w:val="right"/>
      <w:pPr>
        <w:ind w:left="1811" w:hanging="420"/>
      </w:pPr>
    </w:lvl>
    <w:lvl w:ilvl="6" w:tplc="0409000F" w:tentative="1">
      <w:start w:val="1"/>
      <w:numFmt w:val="decimal"/>
      <w:lvlText w:val="%7."/>
      <w:lvlJc w:val="left"/>
      <w:pPr>
        <w:ind w:left="2231" w:hanging="420"/>
      </w:pPr>
    </w:lvl>
    <w:lvl w:ilvl="7" w:tplc="04090019" w:tentative="1">
      <w:start w:val="1"/>
      <w:numFmt w:val="lowerLetter"/>
      <w:lvlText w:val="%8)"/>
      <w:lvlJc w:val="left"/>
      <w:pPr>
        <w:ind w:left="2651" w:hanging="420"/>
      </w:pPr>
    </w:lvl>
    <w:lvl w:ilvl="8" w:tplc="0409001B" w:tentative="1">
      <w:start w:val="1"/>
      <w:numFmt w:val="lowerRoman"/>
      <w:lvlText w:val="%9."/>
      <w:lvlJc w:val="right"/>
      <w:pPr>
        <w:ind w:left="3071" w:hanging="420"/>
      </w:pPr>
    </w:lvl>
  </w:abstractNum>
  <w:abstractNum w:abstractNumId="1">
    <w:nsid w:val="3E341ACC"/>
    <w:multiLevelType w:val="hybridMultilevel"/>
    <w:tmpl w:val="1180D160"/>
    <w:lvl w:ilvl="0" w:tplc="65B083C6">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DC68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54A62437"/>
    <w:multiLevelType w:val="hybridMultilevel"/>
    <w:tmpl w:val="F258C8E0"/>
    <w:lvl w:ilvl="0" w:tplc="0409000B">
      <w:start w:val="1"/>
      <w:numFmt w:val="bullet"/>
      <w:lvlText w:val=""/>
      <w:lvlJc w:val="left"/>
      <w:pPr>
        <w:tabs>
          <w:tab w:val="num" w:pos="845"/>
        </w:tabs>
        <w:ind w:left="845" w:hanging="420"/>
      </w:pPr>
      <w:rPr>
        <w:rFonts w:ascii="Wingdings" w:hAnsi="Wingdings" w:hint="default"/>
        <w:color w:val="auto"/>
        <w:lang w:eastAsia="zh-CN"/>
      </w:rPr>
    </w:lvl>
    <w:lvl w:ilvl="1" w:tplc="04090019">
      <w:start w:val="1"/>
      <w:numFmt w:val="bullet"/>
      <w:lvlText w:val=""/>
      <w:lvlJc w:val="left"/>
      <w:pPr>
        <w:tabs>
          <w:tab w:val="num" w:pos="1265"/>
        </w:tabs>
        <w:ind w:left="1265" w:hanging="420"/>
      </w:pPr>
      <w:rPr>
        <w:rFonts w:ascii="Wingdings" w:hAnsi="Wingdings" w:hint="default"/>
      </w:rPr>
    </w:lvl>
    <w:lvl w:ilvl="2" w:tplc="0409001B">
      <w:start w:val="4"/>
      <w:numFmt w:val="bullet"/>
      <w:lvlText w:val="▲"/>
      <w:lvlJc w:val="left"/>
      <w:pPr>
        <w:tabs>
          <w:tab w:val="num" w:pos="1625"/>
        </w:tabs>
        <w:ind w:left="1625" w:hanging="360"/>
      </w:pPr>
      <w:rPr>
        <w:rFonts w:ascii="宋体" w:eastAsia="宋体" w:hAnsi="宋体" w:cs="Times New Roman" w:hint="eastAsia"/>
      </w:rPr>
    </w:lvl>
    <w:lvl w:ilvl="3" w:tplc="0409000F">
      <w:start w:val="1"/>
      <w:numFmt w:val="bullet"/>
      <w:lvlText w:val=""/>
      <w:lvlJc w:val="left"/>
      <w:pPr>
        <w:tabs>
          <w:tab w:val="num" w:pos="2105"/>
        </w:tabs>
        <w:ind w:left="2105" w:hanging="420"/>
      </w:pPr>
      <w:rPr>
        <w:rFonts w:ascii="Wingdings" w:hAnsi="Wingdings" w:hint="default"/>
      </w:rPr>
    </w:lvl>
    <w:lvl w:ilvl="4" w:tplc="04090019" w:tentative="1">
      <w:start w:val="1"/>
      <w:numFmt w:val="bullet"/>
      <w:lvlText w:val=""/>
      <w:lvlJc w:val="left"/>
      <w:pPr>
        <w:tabs>
          <w:tab w:val="num" w:pos="2525"/>
        </w:tabs>
        <w:ind w:left="2525" w:hanging="420"/>
      </w:pPr>
      <w:rPr>
        <w:rFonts w:ascii="Wingdings" w:hAnsi="Wingdings" w:hint="default"/>
      </w:rPr>
    </w:lvl>
    <w:lvl w:ilvl="5" w:tplc="0409001B" w:tentative="1">
      <w:start w:val="1"/>
      <w:numFmt w:val="bullet"/>
      <w:lvlText w:val=""/>
      <w:lvlJc w:val="left"/>
      <w:pPr>
        <w:tabs>
          <w:tab w:val="num" w:pos="2945"/>
        </w:tabs>
        <w:ind w:left="2945" w:hanging="420"/>
      </w:pPr>
      <w:rPr>
        <w:rFonts w:ascii="Wingdings" w:hAnsi="Wingdings" w:hint="default"/>
      </w:rPr>
    </w:lvl>
    <w:lvl w:ilvl="6" w:tplc="0409000F" w:tentative="1">
      <w:start w:val="1"/>
      <w:numFmt w:val="bullet"/>
      <w:lvlText w:val=""/>
      <w:lvlJc w:val="left"/>
      <w:pPr>
        <w:tabs>
          <w:tab w:val="num" w:pos="3365"/>
        </w:tabs>
        <w:ind w:left="3365" w:hanging="420"/>
      </w:pPr>
      <w:rPr>
        <w:rFonts w:ascii="Wingdings" w:hAnsi="Wingdings" w:hint="default"/>
      </w:rPr>
    </w:lvl>
    <w:lvl w:ilvl="7" w:tplc="04090019" w:tentative="1">
      <w:start w:val="1"/>
      <w:numFmt w:val="bullet"/>
      <w:lvlText w:val=""/>
      <w:lvlJc w:val="left"/>
      <w:pPr>
        <w:tabs>
          <w:tab w:val="num" w:pos="3785"/>
        </w:tabs>
        <w:ind w:left="3785" w:hanging="420"/>
      </w:pPr>
      <w:rPr>
        <w:rFonts w:ascii="Wingdings" w:hAnsi="Wingdings" w:hint="default"/>
      </w:rPr>
    </w:lvl>
    <w:lvl w:ilvl="8" w:tplc="0409001B" w:tentative="1">
      <w:start w:val="1"/>
      <w:numFmt w:val="bullet"/>
      <w:lvlText w:val=""/>
      <w:lvlJc w:val="left"/>
      <w:pPr>
        <w:tabs>
          <w:tab w:val="num" w:pos="4205"/>
        </w:tabs>
        <w:ind w:left="4205" w:hanging="420"/>
      </w:pPr>
      <w:rPr>
        <w:rFonts w:ascii="Wingdings" w:hAnsi="Wingdings" w:hint="default"/>
      </w:rPr>
    </w:lvl>
  </w:abstractNum>
  <w:abstractNum w:abstractNumId="4">
    <w:nsid w:val="57BA53AB"/>
    <w:multiLevelType w:val="hybridMultilevel"/>
    <w:tmpl w:val="049C1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2"/>
    <w:lvlOverride w:ilvl="0">
      <w:lvl w:ilvl="0">
        <w:start w:val="1"/>
        <w:numFmt w:val="decimal"/>
        <w:lvlText w:val="%1"/>
        <w:lvlJc w:val="left"/>
        <w:pPr>
          <w:ind w:left="425" w:hanging="425"/>
        </w:pPr>
        <w:rPr>
          <w:rFonts w:hint="eastAsia"/>
        </w:rPr>
      </w:lvl>
    </w:lvlOverride>
    <w:lvlOverride w:ilvl="1">
      <w:lvl w:ilvl="1">
        <w:start w:val="1"/>
        <w:numFmt w:val="decimal"/>
        <w:suff w:val="space"/>
        <w:lvlText w:val="%1.%2"/>
        <w:lvlJc w:val="left"/>
        <w:pPr>
          <w:ind w:left="57" w:hanging="5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E9B"/>
    <w:rsid w:val="00000D7E"/>
    <w:rsid w:val="0001583B"/>
    <w:rsid w:val="000672C8"/>
    <w:rsid w:val="00076152"/>
    <w:rsid w:val="000876E9"/>
    <w:rsid w:val="000F7FC3"/>
    <w:rsid w:val="00107DD4"/>
    <w:rsid w:val="001B52B1"/>
    <w:rsid w:val="001D557F"/>
    <w:rsid w:val="0020096B"/>
    <w:rsid w:val="0023020E"/>
    <w:rsid w:val="002775A5"/>
    <w:rsid w:val="002B50F3"/>
    <w:rsid w:val="002C1751"/>
    <w:rsid w:val="002E086E"/>
    <w:rsid w:val="00313179"/>
    <w:rsid w:val="00344A7A"/>
    <w:rsid w:val="00380EF6"/>
    <w:rsid w:val="00393158"/>
    <w:rsid w:val="003A3AC6"/>
    <w:rsid w:val="00403EB5"/>
    <w:rsid w:val="00405B34"/>
    <w:rsid w:val="00423795"/>
    <w:rsid w:val="00426489"/>
    <w:rsid w:val="00474057"/>
    <w:rsid w:val="004E2B76"/>
    <w:rsid w:val="00502075"/>
    <w:rsid w:val="00524288"/>
    <w:rsid w:val="005471D4"/>
    <w:rsid w:val="0056778B"/>
    <w:rsid w:val="00576D4F"/>
    <w:rsid w:val="005D5A51"/>
    <w:rsid w:val="00614703"/>
    <w:rsid w:val="00630CD6"/>
    <w:rsid w:val="00637145"/>
    <w:rsid w:val="006F0E9B"/>
    <w:rsid w:val="00754B85"/>
    <w:rsid w:val="007A0DE6"/>
    <w:rsid w:val="007C038B"/>
    <w:rsid w:val="00815D86"/>
    <w:rsid w:val="00820E1E"/>
    <w:rsid w:val="00846B6C"/>
    <w:rsid w:val="008701B0"/>
    <w:rsid w:val="00890F10"/>
    <w:rsid w:val="008A4A95"/>
    <w:rsid w:val="008B3136"/>
    <w:rsid w:val="008C7A58"/>
    <w:rsid w:val="00934761"/>
    <w:rsid w:val="00980F9B"/>
    <w:rsid w:val="00985BF4"/>
    <w:rsid w:val="00991202"/>
    <w:rsid w:val="00A4437B"/>
    <w:rsid w:val="00A5528B"/>
    <w:rsid w:val="00A76BDA"/>
    <w:rsid w:val="00AA3A55"/>
    <w:rsid w:val="00AB6368"/>
    <w:rsid w:val="00AE5B22"/>
    <w:rsid w:val="00B34A6C"/>
    <w:rsid w:val="00B8407A"/>
    <w:rsid w:val="00B97E49"/>
    <w:rsid w:val="00BA0488"/>
    <w:rsid w:val="00BB5148"/>
    <w:rsid w:val="00BE37FB"/>
    <w:rsid w:val="00BF1288"/>
    <w:rsid w:val="00C04AA7"/>
    <w:rsid w:val="00C06617"/>
    <w:rsid w:val="00C20CA8"/>
    <w:rsid w:val="00C57D2F"/>
    <w:rsid w:val="00C67C1F"/>
    <w:rsid w:val="00D06733"/>
    <w:rsid w:val="00D13EB4"/>
    <w:rsid w:val="00D81601"/>
    <w:rsid w:val="00D97D13"/>
    <w:rsid w:val="00DE43CA"/>
    <w:rsid w:val="00DE47D4"/>
    <w:rsid w:val="00E220FA"/>
    <w:rsid w:val="00E82F3F"/>
    <w:rsid w:val="00ED160F"/>
    <w:rsid w:val="00F0112D"/>
    <w:rsid w:val="00F0589C"/>
    <w:rsid w:val="00F53FAE"/>
    <w:rsid w:val="00F67EBE"/>
    <w:rsid w:val="00F70355"/>
    <w:rsid w:val="00FA00B6"/>
    <w:rsid w:val="00FC7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437B"/>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0E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0E9B"/>
    <w:rPr>
      <w:sz w:val="18"/>
      <w:szCs w:val="18"/>
    </w:rPr>
  </w:style>
  <w:style w:type="paragraph" w:styleId="a4">
    <w:name w:val="footer"/>
    <w:basedOn w:val="a"/>
    <w:link w:val="Char0"/>
    <w:uiPriority w:val="99"/>
    <w:unhideWhenUsed/>
    <w:rsid w:val="006F0E9B"/>
    <w:pPr>
      <w:tabs>
        <w:tab w:val="center" w:pos="4153"/>
        <w:tab w:val="right" w:pos="8306"/>
      </w:tabs>
      <w:snapToGrid w:val="0"/>
      <w:jc w:val="left"/>
    </w:pPr>
    <w:rPr>
      <w:sz w:val="18"/>
      <w:szCs w:val="18"/>
    </w:rPr>
  </w:style>
  <w:style w:type="character" w:customStyle="1" w:styleId="Char0">
    <w:name w:val="页脚 Char"/>
    <w:basedOn w:val="a0"/>
    <w:link w:val="a4"/>
    <w:uiPriority w:val="99"/>
    <w:rsid w:val="006F0E9B"/>
    <w:rPr>
      <w:sz w:val="18"/>
      <w:szCs w:val="18"/>
    </w:rPr>
  </w:style>
  <w:style w:type="table" w:styleId="a5">
    <w:name w:val="Table Grid"/>
    <w:basedOn w:val="a1"/>
    <w:rsid w:val="006F0E9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A4437B"/>
    <w:rPr>
      <w:rFonts w:ascii="Cambria" w:eastAsia="宋体" w:hAnsi="Cambria" w:cs="Times New Roman"/>
      <w:b/>
      <w:bCs/>
      <w:color w:val="365F91"/>
      <w:kern w:val="0"/>
      <w:sz w:val="28"/>
      <w:szCs w:val="28"/>
    </w:rPr>
  </w:style>
  <w:style w:type="character" w:styleId="a6">
    <w:name w:val="Hyperlink"/>
    <w:uiPriority w:val="99"/>
    <w:unhideWhenUsed/>
    <w:rsid w:val="00A4437B"/>
    <w:rPr>
      <w:color w:val="0000FF"/>
      <w:u w:val="single"/>
    </w:rPr>
  </w:style>
  <w:style w:type="paragraph" w:styleId="10">
    <w:name w:val="toc 1"/>
    <w:basedOn w:val="a"/>
    <w:next w:val="a"/>
    <w:autoRedefine/>
    <w:uiPriority w:val="39"/>
    <w:unhideWhenUsed/>
    <w:rsid w:val="00890F10"/>
  </w:style>
  <w:style w:type="paragraph" w:styleId="2">
    <w:name w:val="toc 2"/>
    <w:basedOn w:val="a"/>
    <w:next w:val="a"/>
    <w:autoRedefine/>
    <w:uiPriority w:val="39"/>
    <w:unhideWhenUsed/>
    <w:rsid w:val="00890F10"/>
    <w:pPr>
      <w:ind w:leftChars="200" w:left="420"/>
    </w:pPr>
  </w:style>
  <w:style w:type="paragraph" w:styleId="a7">
    <w:name w:val="List Paragraph"/>
    <w:basedOn w:val="a"/>
    <w:uiPriority w:val="34"/>
    <w:qFormat/>
    <w:rsid w:val="00614703"/>
    <w:pPr>
      <w:ind w:firstLineChars="200" w:firstLine="420"/>
    </w:pPr>
  </w:style>
  <w:style w:type="character" w:customStyle="1" w:styleId="UnresolvedMention">
    <w:name w:val="Unresolved Mention"/>
    <w:basedOn w:val="a0"/>
    <w:uiPriority w:val="99"/>
    <w:semiHidden/>
    <w:unhideWhenUsed/>
    <w:rsid w:val="0061470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437B"/>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0E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0E9B"/>
    <w:rPr>
      <w:sz w:val="18"/>
      <w:szCs w:val="18"/>
    </w:rPr>
  </w:style>
  <w:style w:type="paragraph" w:styleId="a4">
    <w:name w:val="footer"/>
    <w:basedOn w:val="a"/>
    <w:link w:val="Char0"/>
    <w:uiPriority w:val="99"/>
    <w:unhideWhenUsed/>
    <w:rsid w:val="006F0E9B"/>
    <w:pPr>
      <w:tabs>
        <w:tab w:val="center" w:pos="4153"/>
        <w:tab w:val="right" w:pos="8306"/>
      </w:tabs>
      <w:snapToGrid w:val="0"/>
      <w:jc w:val="left"/>
    </w:pPr>
    <w:rPr>
      <w:sz w:val="18"/>
      <w:szCs w:val="18"/>
    </w:rPr>
  </w:style>
  <w:style w:type="character" w:customStyle="1" w:styleId="Char0">
    <w:name w:val="页脚 Char"/>
    <w:basedOn w:val="a0"/>
    <w:link w:val="a4"/>
    <w:uiPriority w:val="99"/>
    <w:rsid w:val="006F0E9B"/>
    <w:rPr>
      <w:sz w:val="18"/>
      <w:szCs w:val="18"/>
    </w:rPr>
  </w:style>
  <w:style w:type="table" w:styleId="a5">
    <w:name w:val="Table Grid"/>
    <w:basedOn w:val="a1"/>
    <w:rsid w:val="006F0E9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A4437B"/>
    <w:rPr>
      <w:rFonts w:ascii="Cambria" w:eastAsia="宋体" w:hAnsi="Cambria" w:cs="Times New Roman"/>
      <w:b/>
      <w:bCs/>
      <w:color w:val="365F91"/>
      <w:kern w:val="0"/>
      <w:sz w:val="28"/>
      <w:szCs w:val="28"/>
    </w:rPr>
  </w:style>
  <w:style w:type="character" w:styleId="a6">
    <w:name w:val="Hyperlink"/>
    <w:uiPriority w:val="99"/>
    <w:unhideWhenUsed/>
    <w:rsid w:val="00A4437B"/>
    <w:rPr>
      <w:color w:val="0000FF"/>
      <w:u w:val="single"/>
    </w:rPr>
  </w:style>
  <w:style w:type="paragraph" w:styleId="10">
    <w:name w:val="toc 1"/>
    <w:basedOn w:val="a"/>
    <w:next w:val="a"/>
    <w:autoRedefine/>
    <w:uiPriority w:val="39"/>
    <w:unhideWhenUsed/>
    <w:rsid w:val="00890F10"/>
  </w:style>
  <w:style w:type="paragraph" w:styleId="2">
    <w:name w:val="toc 2"/>
    <w:basedOn w:val="a"/>
    <w:next w:val="a"/>
    <w:autoRedefine/>
    <w:uiPriority w:val="39"/>
    <w:unhideWhenUsed/>
    <w:rsid w:val="00890F10"/>
    <w:pPr>
      <w:ind w:leftChars="200" w:left="420"/>
    </w:pPr>
  </w:style>
  <w:style w:type="paragraph" w:styleId="a7">
    <w:name w:val="List Paragraph"/>
    <w:basedOn w:val="a"/>
    <w:uiPriority w:val="34"/>
    <w:qFormat/>
    <w:rsid w:val="00614703"/>
    <w:pPr>
      <w:ind w:firstLineChars="200" w:firstLine="420"/>
    </w:pPr>
  </w:style>
  <w:style w:type="character" w:customStyle="1" w:styleId="UnresolvedMention">
    <w:name w:val="Unresolved Mention"/>
    <w:basedOn w:val="a0"/>
    <w:uiPriority w:val="99"/>
    <w:semiHidden/>
    <w:unhideWhenUsed/>
    <w:rsid w:val="00614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xxxx/GoTopInterface.ashx?json=OrderListA&amp;Jsonstring=%7b%20json"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Administrator</cp:lastModifiedBy>
  <cp:revision>12</cp:revision>
  <dcterms:created xsi:type="dcterms:W3CDTF">2019-01-29T02:38:00Z</dcterms:created>
  <dcterms:modified xsi:type="dcterms:W3CDTF">2019-02-12T06:41:00Z</dcterms:modified>
</cp:coreProperties>
</file>