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第一章</w:t>
      </w:r>
    </w:p>
    <w:p>
      <w:pPr>
        <w:numPr>
          <w:ilvl w:val="0"/>
          <w:numId w:val="1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建设工程</w:t>
      </w:r>
      <w:r>
        <w:rPr>
          <w:rFonts w:hint="eastAsia"/>
          <w:color w:val="FF0000"/>
          <w:lang w:eastAsia="zh-CN"/>
        </w:rPr>
        <w:t>管理的内涵；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全寿命周期包含：决策阶段、实施阶段、使用阶段；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决策阶段包括：可行性研究报告、建设资金的落实、投资目标、进度目标、质量目标；（不太重要）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决策阶段（开发管理），实施阶段（项目管理），使用阶段（设施管理）；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工程项目管理仅在项目实施阶段，项目工程管理的核心任务是</w:t>
      </w:r>
      <w:r>
        <w:rPr>
          <w:rFonts w:hint="eastAsia"/>
          <w:color w:val="548235" w:themeColor="accent6" w:themeShade="BF"/>
          <w:lang w:eastAsia="zh-CN"/>
        </w:rPr>
        <w:t>目标控制</w:t>
      </w:r>
      <w:r>
        <w:rPr>
          <w:rFonts w:hint="eastAsia"/>
          <w:lang w:eastAsia="zh-CN"/>
        </w:rPr>
        <w:t>；建设工程管理则是全寿命期，建设工程的核心任务是为工程的建设和</w:t>
      </w:r>
      <w:r>
        <w:rPr>
          <w:rFonts w:hint="eastAsia"/>
          <w:color w:val="548235" w:themeColor="accent6" w:themeShade="BF"/>
          <w:lang w:eastAsia="zh-CN"/>
        </w:rPr>
        <w:t>使用增值</w:t>
      </w:r>
      <w:r>
        <w:rPr>
          <w:rFonts w:hint="eastAsia"/>
          <w:lang w:eastAsia="zh-CN"/>
        </w:rPr>
        <w:t>；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项目管理的目标和任务；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项目实施阶段包括：设计前的准备阶段、设计阶段、施工阶段、动用前准备阶段和保修期；（注意没有招投标阶段）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项目管理通过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项目策划</w:t>
      </w:r>
      <w:r>
        <w:rPr>
          <w:rFonts w:hint="eastAsia"/>
          <w:lang w:eastAsia="zh-CN"/>
        </w:rPr>
        <w:t>、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项目控制</w:t>
      </w:r>
      <w:r>
        <w:rPr>
          <w:rFonts w:hint="eastAsia"/>
          <w:lang w:eastAsia="zh-CN"/>
        </w:rPr>
        <w:t>以使</w:t>
      </w:r>
      <w:r>
        <w:rPr>
          <w:rFonts w:hint="eastAsia"/>
          <w:color w:val="D9D9D9" w:themeColor="background1" w:themeShade="D9"/>
          <w:lang w:eastAsia="zh-CN"/>
        </w:rPr>
        <w:t>费用目标、进度目标和质量目标得以实现</w:t>
      </w:r>
      <w:r>
        <w:rPr>
          <w:rFonts w:hint="eastAsia"/>
          <w:lang w:eastAsia="zh-CN"/>
        </w:rPr>
        <w:t>；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设计任务书是在设计准备阶段编制的；（注意不是设计阶段）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业主是项目的总集成者、总组织者、也是项目管理的核心；（不是施工单位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65CDEA"/>
    <w:multiLevelType w:val="singleLevel"/>
    <w:tmpl w:val="F365CD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85B61"/>
    <w:rsid w:val="0C442EA1"/>
    <w:rsid w:val="13A74310"/>
    <w:rsid w:val="2A1C52C6"/>
    <w:rsid w:val="2D734661"/>
    <w:rsid w:val="33CA1B5C"/>
    <w:rsid w:val="35B66A7D"/>
    <w:rsid w:val="415A7A92"/>
    <w:rsid w:val="595D275C"/>
    <w:rsid w:val="60E52EC4"/>
    <w:rsid w:val="6C851C04"/>
    <w:rsid w:val="783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2021-05-24T12:51:18Z</dcterms:created>
  <dc:creator>Administrator</dc:creator>
  <cp:lastModifiedBy>Administrator</cp:lastModifiedBy>
  <dcterms:modified xsi:type="dcterms:W3CDTF">2021-05-24T14:09:01Z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010C788276094D98879F6F212C0CBC87</vt:lpwstr>
  </property>
</Properties>
</file>