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测试流程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"http://cps.adjyc.com/cps.php?m=index&amp;a=index"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http://cps.adjyc.com/cps.php?m=index&amp;a=index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账号：admin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初始化，去除文件D:\www\users\cps2.jieqiangtec.com\data\install.lock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bookmarkStart w:id="0" w:name="_GoBack"/>
      <w:bookmarkEnd w:id="0"/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 xml:space="preserve">添加商城合同 /商品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 /商品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  和下属支行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消费者下单（二维码/推广链接）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>
        <w:rPr>
          <w:rFonts w:hint="eastAsia"/>
          <w:color w:val="FF0000"/>
        </w:rPr>
        <w:t>Cps/分行/支行/客户经理/核查订单/结算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去除头部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drawing>
          <wp:inline distT="0" distB="0" distL="114300" distR="114300">
            <wp:extent cx="4761865" cy="61810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去除人人图标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微橙商城模板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Erp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微信商城费用评估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29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1.商城的简单修改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2.源码备份整理，excel模版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3.流程整理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4.h5小游戏购买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5.商城购买和报价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1.买一套新微橙，在此基础上搭。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2.erp搭起来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3.cps搭起来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配好之后一定备份。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4.报价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以上内容请下周一前完成哦。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5.数据库每天自动定时备份一份</w:t>
      </w:r>
    </w:p>
    <w:p>
      <w:pPr>
        <w:pStyle w:val="2"/>
        <w:rPr>
          <w:rFonts w:hint="eastAsia"/>
        </w:rPr>
      </w:pPr>
      <w:r>
        <w:rPr>
          <w:rFonts w:hint="eastAsia"/>
        </w:rPr>
        <w:t>201708</w:t>
      </w:r>
      <w:r>
        <w:rPr>
          <w:rFonts w:hint="eastAsia"/>
          <w:lang w:val="en-US" w:eastAsia="zh-CN"/>
        </w:rPr>
        <w:t>22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"http://cps2.jieqiangtec.cn/cps.php?start=2017-01-01&amp;end=2017-08-22&amp;m=finance&amp;a=settle&amp;mb=1&amp;dosubmit=3"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http://cps2.jieqiangtec.cn/cps.php?start=2017-01-01&amp;end=2017-08-22&amp;m=finance&amp;a=settle&amp;mb=1&amp;dosubmit=3</w:t>
      </w:r>
      <w:r>
        <w:rPr>
          <w:rFonts w:hint="eastAsia"/>
        </w:rPr>
        <w:fldChar w:fldCharType="end"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收入明细，ajax 加载完毕被遮蔽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查询前一周收入明细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默认当前时间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/*$result['begin_time'] = time();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$result['end_time'] = strtotime("+1 year");*/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'begin_time'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strtotime(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"-1 week"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'end_time'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time()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4785" cy="275399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20170810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http://cps2.jieqiangtec.cn/data/qrcode/poster_bg.jpg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海报管理排版http://cps.jieqiangtec.com/cps.php?m=items&amp;a=poster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color w:val="FF0000"/>
          <w:lang w:val="en-US" w:eastAsia="zh-CN"/>
        </w:rPr>
        <w:t>反馈：ok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  <w:lang w:eastAsia="zh-CN"/>
        </w:rPr>
        <w:t>结算可选时间周期</w:t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"http://cps2.jieqiangtec.cn/cps.php?start=2017-08-15&amp;end=2018-08-15&amp;m=finance&amp;a=settle&amp;dosubmit=3"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http://cps2.jieqiangtec.cn/cps.php?start=2017-08-15&amp;end=2018-08-15&amp;m=finance&amp;a=settle&amp;dosubmit=3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69865" cy="326072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drawing>
          <wp:inline distT="0" distB="0" distL="114300" distR="114300">
            <wp:extent cx="5271770" cy="3060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0257340C"/>
    <w:rsid w:val="03FF17CC"/>
    <w:rsid w:val="040A6817"/>
    <w:rsid w:val="059664BB"/>
    <w:rsid w:val="069003F8"/>
    <w:rsid w:val="09076957"/>
    <w:rsid w:val="0CB40987"/>
    <w:rsid w:val="10422EEA"/>
    <w:rsid w:val="13177EA5"/>
    <w:rsid w:val="15786463"/>
    <w:rsid w:val="17491C4D"/>
    <w:rsid w:val="17D65882"/>
    <w:rsid w:val="189A5D8E"/>
    <w:rsid w:val="1A9E6905"/>
    <w:rsid w:val="1C5652D6"/>
    <w:rsid w:val="1D193018"/>
    <w:rsid w:val="2023630C"/>
    <w:rsid w:val="206F49FD"/>
    <w:rsid w:val="208A49CF"/>
    <w:rsid w:val="25573873"/>
    <w:rsid w:val="266346A7"/>
    <w:rsid w:val="2F5139F8"/>
    <w:rsid w:val="30034927"/>
    <w:rsid w:val="30537E1F"/>
    <w:rsid w:val="34A54469"/>
    <w:rsid w:val="353D27EA"/>
    <w:rsid w:val="35E76995"/>
    <w:rsid w:val="36F26EAF"/>
    <w:rsid w:val="37603178"/>
    <w:rsid w:val="37EA0AF4"/>
    <w:rsid w:val="40995E85"/>
    <w:rsid w:val="41654D6D"/>
    <w:rsid w:val="44C102FD"/>
    <w:rsid w:val="46840A54"/>
    <w:rsid w:val="48C0714E"/>
    <w:rsid w:val="4B1F6F81"/>
    <w:rsid w:val="4B762FFF"/>
    <w:rsid w:val="4C0F1287"/>
    <w:rsid w:val="4CC50209"/>
    <w:rsid w:val="4EA93994"/>
    <w:rsid w:val="50FE63DD"/>
    <w:rsid w:val="511F3C95"/>
    <w:rsid w:val="52017ADC"/>
    <w:rsid w:val="521345E9"/>
    <w:rsid w:val="563C32AC"/>
    <w:rsid w:val="585402DE"/>
    <w:rsid w:val="5A043A8D"/>
    <w:rsid w:val="5C6052CE"/>
    <w:rsid w:val="5D3515A4"/>
    <w:rsid w:val="5EFA0C56"/>
    <w:rsid w:val="614C78F9"/>
    <w:rsid w:val="679B67CD"/>
    <w:rsid w:val="681F76AC"/>
    <w:rsid w:val="6E5F4C99"/>
    <w:rsid w:val="74E73740"/>
    <w:rsid w:val="753468FA"/>
    <w:rsid w:val="754A3F42"/>
    <w:rsid w:val="75925A59"/>
    <w:rsid w:val="7644679C"/>
    <w:rsid w:val="77386277"/>
    <w:rsid w:val="788058B9"/>
    <w:rsid w:val="7AC53BDD"/>
    <w:rsid w:val="7D4C26CF"/>
    <w:rsid w:val="7DB40288"/>
    <w:rsid w:val="7E3006E6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ScaleCrop>false</ScaleCrop>
  <LinksUpToDate>false</LinksUpToDate>
  <CharactersWithSpaces>357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2017-08-10T16:03:00Z</dcterms:created>
  <dc:creator>Administrator</dc:creator>
  <cp:lastModifiedBy>Administrator</cp:lastModifiedBy>
  <dcterms:modified xsi:type="dcterms:W3CDTF">2017-09-02T05:49:56Z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